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6E39" w14:textId="77777777" w:rsidR="00B53F47" w:rsidRPr="00AC6897" w:rsidRDefault="00B53F47" w:rsidP="00B53F47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  <w:r w:rsidRPr="00AC6897">
        <w:rPr>
          <w:rFonts w:ascii="Times New Roman" w:hAnsi="Times New Roman" w:cs="Times New Roman"/>
          <w:b/>
          <w:bCs/>
          <w:lang w:val="uk-UA"/>
        </w:rPr>
        <w:t>ОБҐРУНТУВАННЯ</w:t>
      </w:r>
    </w:p>
    <w:p w14:paraId="05CB80B0" w14:textId="77777777" w:rsidR="00B53F47" w:rsidRPr="00AC6897" w:rsidRDefault="00B53F47" w:rsidP="00B53F47">
      <w:pPr>
        <w:tabs>
          <w:tab w:val="left" w:pos="0"/>
          <w:tab w:val="left" w:pos="9356"/>
        </w:tabs>
        <w:ind w:right="-1"/>
        <w:jc w:val="center"/>
        <w:rPr>
          <w:b/>
          <w:sz w:val="26"/>
          <w:szCs w:val="26"/>
        </w:rPr>
      </w:pPr>
      <w:r w:rsidRPr="00AC6897">
        <w:rPr>
          <w:b/>
          <w:sz w:val="26"/>
          <w:szCs w:val="26"/>
        </w:rPr>
        <w:t xml:space="preserve">до </w:t>
      </w:r>
      <w:proofErr w:type="spellStart"/>
      <w:r w:rsidRPr="00AC6897">
        <w:rPr>
          <w:b/>
          <w:sz w:val="26"/>
          <w:szCs w:val="26"/>
        </w:rPr>
        <w:t>проєкту</w:t>
      </w:r>
      <w:proofErr w:type="spellEnd"/>
      <w:r w:rsidRPr="00AC6897">
        <w:rPr>
          <w:b/>
          <w:sz w:val="26"/>
          <w:szCs w:val="26"/>
        </w:rPr>
        <w:t xml:space="preserve"> рішення Южненської міської ради «Про внесення змін до Статуту КОМУНАЛЬНОГО НЕКОМЕРЦІЙНОГО ПІДПРИЄМСТВА «СПОРТИВНО-ОЗДОРОВЧИЙ КОМПЛЕКС «ОЛІМП» ЮЖНЕНСЬКОЇ МІСЬКОЇ РАДИ (код ЄДРПОУ 44805065) та затвердження його в новій редакції»  </w:t>
      </w:r>
    </w:p>
    <w:p w14:paraId="6B149CB4" w14:textId="77777777" w:rsidR="00B53F47" w:rsidRPr="00AC6897" w:rsidRDefault="00B53F47" w:rsidP="00B53F47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0CC8B25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Проект рішення розроблено відповідно до</w:t>
      </w:r>
      <w:r w:rsidRPr="00AC6897">
        <w:rPr>
          <w:lang w:val="uk-UA"/>
        </w:rPr>
        <w:t xml:space="preserve"> </w:t>
      </w: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п. 2 ст. 4 Закону України «Про оренду державного та комунального майна», вимог статей 57, 78 Господарського кодексу України, статті 88 Цивільного кодексу України, Закону України  «Про державну реєстрацію юридичних осіб, фізичних осіб – підприємців та громадських формувань», керуючись статтями 25, 26 Закону України «Про місцеве самоврядування в Україні».</w:t>
      </w:r>
    </w:p>
    <w:p w14:paraId="1202D7B2" w14:textId="77777777" w:rsidR="00B53F47" w:rsidRPr="00AC6897" w:rsidRDefault="00B53F47" w:rsidP="00B53F47">
      <w:pPr>
        <w:ind w:firstLine="567"/>
        <w:jc w:val="both"/>
        <w:rPr>
          <w:shd w:val="clear" w:color="auto" w:fill="FFFFFF"/>
        </w:rPr>
      </w:pPr>
      <w:r w:rsidRPr="00AC6897">
        <w:t xml:space="preserve">При перевірці Центром обслуговування платників Южненської ДПІ ГУ ДПС в Одеській області </w:t>
      </w:r>
      <w:r w:rsidRPr="00AC6897">
        <w:rPr>
          <w:shd w:val="clear" w:color="auto" w:fill="FFFFFF"/>
        </w:rPr>
        <w:t>КОМУНАЛЬНОГО НЕКОМЕРЦІЙНОГО ПІДПРИЄМСТВА «СПОРТИВНО-ОЗДОРОВЧИЙ КОМПЛЕКС «ОЛІМП» були виявлені недоліки, а саме не відповідність Статуту підприємства до вимог Податкового кодексу України.</w:t>
      </w:r>
    </w:p>
    <w:p w14:paraId="1219858F" w14:textId="77777777" w:rsidR="00B53F47" w:rsidRPr="00AC6897" w:rsidRDefault="00B53F47" w:rsidP="00B53F47">
      <w:pPr>
        <w:ind w:firstLine="567"/>
        <w:jc w:val="both"/>
      </w:pPr>
      <w:r w:rsidRPr="00AC6897">
        <w:rPr>
          <w:shd w:val="clear" w:color="auto" w:fill="FFFFFF"/>
        </w:rPr>
        <w:t>У разі не приведення Статуту підприємства відповідно до вимог Податкового кодексу України, КОМУНАЛЬНЕ НЕКОМЕРЦІЙНЕ ПІДПРИЄМСТВО «СПОРТИВНО-ОЗДОРОВЧИЙ КОМПЛЕКС «ОЛІМП» ЮЖНЕНСЬКОЇ МІСЬКОЇ РАДИ втратить статус – неприбуткове підприємство, що в свою чергу призведе до негативних наслідків.</w:t>
      </w:r>
    </w:p>
    <w:p w14:paraId="782573C5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метою приведення Статуту КОМУНАЛЬНОГО НЕКОМЕРЦІЙНОГО ПІДПРИЄМСТВА «СПОРТИВНО-ОЗДОРОВЧИЙ КОМПЛЕКС «ОЛІМП» ЮЖНЕНСЬКОЇ МІСЬКОЇ РАДИ у відповідність до вимог п. 133.4.1 Податкового кодексу України КОМУНАЛЬНЕ НЕКОМЕРЦІЙНЕ ПІДПРИЄМСТВО «СПОРТИВНО-ОЗДОРОВЧИЙ КОМПЛЕКС «ОЛІМП» ЮЖНЕНСЬКОЇ МІСЬКОЇ РАДИ вважає за необхідне надання дозволу на внесення змін до Статуту підприємства.</w:t>
      </w:r>
    </w:p>
    <w:p w14:paraId="4FD74EF1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1FC4F7E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 діючому Статуті:</w:t>
      </w:r>
    </w:p>
    <w:p w14:paraId="17824362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п.1.8 У своїй діяльності Підприємство керується Конституцією України, законами України, іншими нормативно-правовими актами, рішеннями Южненської  міської ради та її виконавчого комітету, розпорядженнями міського голови, наказами органу управління, цим Статутом та затвердженими відповідним чином планами роботи.</w:t>
      </w:r>
    </w:p>
    <w:p w14:paraId="7B5FB953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Змінити:</w:t>
      </w:r>
    </w:p>
    <w:p w14:paraId="2255A43C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п. 1.8. У своїй діяльності Підприємство керується Конституцією України, законами України, </w:t>
      </w:r>
      <w:r w:rsidRPr="00AC689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Податковим кодексом України, Бюджетним кодексом України</w:t>
      </w: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іншими нормативно-правовими актами, рішеннями Южненської  міської ради та її виконавчого комітету, розпорядженнями міського голови, наказами органу управління, цим Статутом та затвердженими відповідним чином планами роботи.</w:t>
      </w:r>
    </w:p>
    <w:p w14:paraId="4A8A47AC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5EC5BF7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 діючому Статуті:</w:t>
      </w:r>
    </w:p>
    <w:p w14:paraId="4790DB56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Розділ 8. ПРИПИНЕННЯ ДІЯЛЬНОСТІ ПІДПРИЄМСТВА</w:t>
      </w:r>
    </w:p>
    <w:p w14:paraId="1B3B4C75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п.8.6. Майно, яке залишилось після розрахунків з бюджетом, оплати праці працівників, задоволення претензій кредиторів, повертається Засновнику.</w:t>
      </w:r>
    </w:p>
    <w:p w14:paraId="4CF0F2A7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Змінити:</w:t>
      </w:r>
    </w:p>
    <w:p w14:paraId="5299DBD1" w14:textId="77777777" w:rsidR="00B53F47" w:rsidRPr="00AC6897" w:rsidRDefault="00B53F47" w:rsidP="00B53F47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п. 8.6.</w:t>
      </w:r>
      <w:r w:rsidRPr="00AC6897">
        <w:rPr>
          <w:lang w:val="uk-UA"/>
        </w:rPr>
        <w:t xml:space="preserve"> </w:t>
      </w:r>
      <w:r w:rsidRPr="00AC68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Активи, які залишилися після розрахунків з бюджетом, оплати праці працівників, задоволення претензій кредиторів, передаються одній або кільком неприбутковим організаціям відповідного виду, або зараховуються до бюджету у разі припинення юридичної особи (у результаті ліквідації, злиття, поділу, приєднання або перетворення) на підставі рішення Южненської міської ради.</w:t>
      </w:r>
    </w:p>
    <w:p w14:paraId="7392B105" w14:textId="77777777" w:rsidR="00B53F47" w:rsidRPr="006E5805" w:rsidRDefault="00B53F47" w:rsidP="00B53F47">
      <w:pPr>
        <w:ind w:left="567"/>
        <w:jc w:val="both"/>
      </w:pPr>
    </w:p>
    <w:p w14:paraId="5D9E13B0" w14:textId="77777777" w:rsidR="00B53F47" w:rsidRPr="006E5805" w:rsidRDefault="00B53F47" w:rsidP="00B53F47">
      <w:pPr>
        <w:ind w:firstLine="567"/>
        <w:jc w:val="both"/>
      </w:pPr>
    </w:p>
    <w:p w14:paraId="14661EFB" w14:textId="77777777" w:rsidR="00B53F47" w:rsidRPr="00D73757" w:rsidRDefault="00B53F47" w:rsidP="00B53F47">
      <w:pPr>
        <w:pStyle w:val="Textbody"/>
        <w:jc w:val="both"/>
        <w:rPr>
          <w:rFonts w:ascii="Times New Roman" w:hAnsi="Times New Roman" w:cs="Times New Roman"/>
          <w:lang w:val="uk-UA"/>
        </w:rPr>
      </w:pPr>
      <w:r w:rsidRPr="006E5805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 xml:space="preserve">Виконавець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 xml:space="preserve">             </w:t>
      </w:r>
      <w:r w:rsidRPr="006E5805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Олександр АНУФРІЄВ</w:t>
      </w:r>
    </w:p>
    <w:p w14:paraId="516FFF8C" w14:textId="77777777" w:rsidR="00D861D2" w:rsidRDefault="00D861D2"/>
    <w:sectPr w:rsidR="00D861D2" w:rsidSect="00B53F4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43"/>
    <w:rsid w:val="00606944"/>
    <w:rsid w:val="00912D1B"/>
    <w:rsid w:val="00AA5E43"/>
    <w:rsid w:val="00B53F47"/>
    <w:rsid w:val="00D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FE77-E6BF-43AB-A95B-98ED415F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F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F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B53F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B53F4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Y Y</cp:lastModifiedBy>
  <cp:revision>2</cp:revision>
  <dcterms:created xsi:type="dcterms:W3CDTF">2024-09-19T08:28:00Z</dcterms:created>
  <dcterms:modified xsi:type="dcterms:W3CDTF">2024-09-19T08:29:00Z</dcterms:modified>
</cp:coreProperties>
</file>