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52A4" w14:textId="7E19112E" w:rsidR="00A60BFF" w:rsidRPr="00F90596" w:rsidRDefault="00A60BFF" w:rsidP="00A60BFF">
      <w:pPr>
        <w:pStyle w:val="rvps6"/>
        <w:shd w:val="clear" w:color="auto" w:fill="FFFFFF"/>
        <w:tabs>
          <w:tab w:val="left" w:pos="9000"/>
        </w:tabs>
        <w:spacing w:before="0" w:after="0"/>
        <w:ind w:left="5220" w:right="71"/>
        <w:jc w:val="right"/>
        <w:rPr>
          <w:lang w:val="uk-UA"/>
        </w:rPr>
      </w:pPr>
      <w:r>
        <w:rPr>
          <w:rStyle w:val="rvts23"/>
          <w:bCs/>
          <w:color w:val="000000"/>
          <w:lang w:val="uk-UA"/>
        </w:rPr>
        <w:t xml:space="preserve">Додаток до </w:t>
      </w:r>
      <w:proofErr w:type="spellStart"/>
      <w:r>
        <w:rPr>
          <w:rStyle w:val="rvts23"/>
          <w:bCs/>
          <w:color w:val="000000"/>
          <w:lang w:val="uk-UA"/>
        </w:rPr>
        <w:t>проєкту</w:t>
      </w:r>
      <w:proofErr w:type="spellEnd"/>
      <w:r>
        <w:rPr>
          <w:rStyle w:val="rvts23"/>
          <w:bCs/>
          <w:color w:val="000000"/>
          <w:lang w:val="uk-UA"/>
        </w:rPr>
        <w:t xml:space="preserve"> рішення </w:t>
      </w:r>
    </w:p>
    <w:p w14:paraId="4A0A5B02" w14:textId="77777777" w:rsidR="00A60BFF" w:rsidRDefault="00A60BFF" w:rsidP="00A60BFF">
      <w:pPr>
        <w:pStyle w:val="rvps6"/>
        <w:shd w:val="clear" w:color="auto" w:fill="FFFFFF"/>
        <w:tabs>
          <w:tab w:val="left" w:pos="9000"/>
        </w:tabs>
        <w:spacing w:before="0" w:after="0"/>
        <w:ind w:left="5220" w:right="71"/>
        <w:jc w:val="center"/>
        <w:rPr>
          <w:rStyle w:val="rvts23"/>
          <w:bCs/>
          <w:color w:val="000000"/>
          <w:lang w:val="uk-UA"/>
        </w:rPr>
      </w:pPr>
      <w:r>
        <w:rPr>
          <w:rStyle w:val="rvts23"/>
          <w:bCs/>
          <w:color w:val="000000"/>
          <w:lang w:val="uk-UA"/>
        </w:rPr>
        <w:t xml:space="preserve">                                                                                                      </w:t>
      </w:r>
      <w:proofErr w:type="spellStart"/>
      <w:r>
        <w:rPr>
          <w:rStyle w:val="rvts23"/>
          <w:bCs/>
          <w:color w:val="000000"/>
          <w:lang w:val="uk-UA"/>
        </w:rPr>
        <w:t>Южненської</w:t>
      </w:r>
      <w:proofErr w:type="spellEnd"/>
      <w:r>
        <w:rPr>
          <w:rStyle w:val="rvts23"/>
          <w:bCs/>
          <w:color w:val="000000"/>
          <w:lang w:val="uk-UA"/>
        </w:rPr>
        <w:t xml:space="preserve"> міської ради </w:t>
      </w:r>
    </w:p>
    <w:p w14:paraId="0A523844" w14:textId="77777777" w:rsidR="00A60BFF" w:rsidRPr="00F90596" w:rsidRDefault="00A60BFF" w:rsidP="00A60BFF">
      <w:pPr>
        <w:pStyle w:val="rvps6"/>
        <w:shd w:val="clear" w:color="auto" w:fill="FFFFFF"/>
        <w:tabs>
          <w:tab w:val="left" w:pos="9000"/>
        </w:tabs>
        <w:spacing w:before="0" w:after="0"/>
        <w:ind w:left="5220" w:right="71"/>
        <w:jc w:val="center"/>
        <w:rPr>
          <w:lang w:val="uk-UA"/>
        </w:rPr>
      </w:pPr>
      <w:r>
        <w:rPr>
          <w:rStyle w:val="rvts23"/>
          <w:bCs/>
          <w:color w:val="000000"/>
          <w:lang w:val="uk-UA"/>
        </w:rPr>
        <w:t xml:space="preserve">                                                                                             </w:t>
      </w:r>
    </w:p>
    <w:p w14:paraId="0F4548B2" w14:textId="77777777" w:rsidR="00A60BFF" w:rsidRPr="00F90596" w:rsidRDefault="00A60BFF" w:rsidP="00A60BFF">
      <w:pPr>
        <w:rPr>
          <w:lang w:val="uk-UA"/>
        </w:rPr>
      </w:pPr>
    </w:p>
    <w:p w14:paraId="70028CC8" w14:textId="77777777" w:rsidR="00A60BFF" w:rsidRPr="003A3CB1" w:rsidRDefault="00A60BFF" w:rsidP="00A60BFF">
      <w:pPr>
        <w:spacing w:after="0"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ЗВІТ</w:t>
      </w:r>
    </w:p>
    <w:p w14:paraId="2CDFD6BC" w14:textId="77777777" w:rsidR="00A60BFF" w:rsidRDefault="00A60BFF" w:rsidP="00A60BFF">
      <w:pPr>
        <w:spacing w:after="0"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про результати виконання</w:t>
      </w:r>
    </w:p>
    <w:p w14:paraId="54A28A9D" w14:textId="67BB7B94" w:rsidR="000375F5" w:rsidRPr="000375F5" w:rsidRDefault="000375F5" w:rsidP="000375F5">
      <w:pPr>
        <w:spacing w:after="0" w:line="240" w:lineRule="auto"/>
        <w:jc w:val="center"/>
        <w:rPr>
          <w:rFonts w:ascii="Times New Roman" w:eastAsia="Arial" w:hAnsi="Times New Roman" w:cs="Times New Roman"/>
          <w:b/>
          <w:bCs/>
          <w:color w:val="000000" w:themeColor="text1"/>
          <w:kern w:val="0"/>
          <w:sz w:val="24"/>
          <w:szCs w:val="24"/>
          <w:lang w:val="uk-UA" w:eastAsia="ru-RU"/>
          <w14:ligatures w14:val="none"/>
        </w:rPr>
      </w:pPr>
      <w:bookmarkStart w:id="0" w:name="_Hlk175835700"/>
      <w:r w:rsidRPr="000375F5">
        <w:rPr>
          <w:rFonts w:ascii="Times New Roman" w:eastAsia="Arial" w:hAnsi="Times New Roman" w:cs="Times New Roman"/>
          <w:b/>
          <w:kern w:val="0"/>
          <w:sz w:val="24"/>
          <w:szCs w:val="24"/>
          <w:lang w:val="uk-UA" w:eastAsia="ru-RU"/>
          <w14:ligatures w14:val="none"/>
        </w:rPr>
        <w:t xml:space="preserve">Програми розвитку туризму </w:t>
      </w:r>
      <w:proofErr w:type="spellStart"/>
      <w:r w:rsidRPr="000375F5">
        <w:rPr>
          <w:rFonts w:ascii="Times New Roman" w:eastAsia="Arial" w:hAnsi="Times New Roman" w:cs="Times New Roman"/>
          <w:b/>
          <w:kern w:val="0"/>
          <w:sz w:val="24"/>
          <w:szCs w:val="24"/>
          <w:lang w:val="uk-UA" w:eastAsia="ru-RU"/>
          <w14:ligatures w14:val="none"/>
        </w:rPr>
        <w:t>Южненської</w:t>
      </w:r>
      <w:proofErr w:type="spellEnd"/>
      <w:r w:rsidRPr="000375F5">
        <w:rPr>
          <w:rFonts w:ascii="Times New Roman" w:eastAsia="Arial" w:hAnsi="Times New Roman" w:cs="Times New Roman"/>
          <w:b/>
          <w:kern w:val="0"/>
          <w:sz w:val="24"/>
          <w:szCs w:val="24"/>
          <w:lang w:val="uk-UA" w:eastAsia="ru-RU"/>
          <w14:ligatures w14:val="none"/>
        </w:rPr>
        <w:t xml:space="preserve"> міської територіальної громади на 2021-2024 роки</w:t>
      </w:r>
      <w:r w:rsidRPr="000375F5">
        <w:rPr>
          <w:rFonts w:ascii="Times New Roman" w:eastAsia="Arial" w:hAnsi="Times New Roman" w:cs="Times New Roman"/>
          <w:b/>
          <w:color w:val="000000" w:themeColor="text1"/>
          <w:kern w:val="0"/>
          <w:sz w:val="24"/>
          <w:szCs w:val="24"/>
          <w:lang w:val="uk-UA" w:eastAsia="ru-RU"/>
          <w14:ligatures w14:val="none"/>
        </w:rPr>
        <w:t xml:space="preserve">                                                                                                   </w:t>
      </w:r>
      <w:bookmarkEnd w:id="0"/>
      <w:r w:rsidRPr="000375F5">
        <w:rPr>
          <w:rFonts w:ascii="Times New Roman" w:eastAsia="Arial" w:hAnsi="Times New Roman" w:cs="Times New Roman"/>
          <w:b/>
          <w:bCs/>
          <w:color w:val="000000" w:themeColor="text1"/>
          <w:kern w:val="0"/>
          <w:sz w:val="24"/>
          <w:szCs w:val="24"/>
          <w:lang w:val="uk-UA" w:eastAsia="ru-RU"/>
          <w14:ligatures w14:val="none"/>
        </w:rPr>
        <w:t>за</w:t>
      </w:r>
      <w:r>
        <w:rPr>
          <w:rFonts w:ascii="Times New Roman" w:eastAsia="Arial" w:hAnsi="Times New Roman" w:cs="Times New Roman"/>
          <w:b/>
          <w:bCs/>
          <w:color w:val="000000" w:themeColor="text1"/>
          <w:kern w:val="0"/>
          <w:sz w:val="24"/>
          <w:szCs w:val="24"/>
          <w:lang w:val="uk-UA" w:eastAsia="ru-RU"/>
          <w14:ligatures w14:val="none"/>
        </w:rPr>
        <w:t xml:space="preserve"> І півріччя</w:t>
      </w:r>
      <w:r w:rsidRPr="000375F5">
        <w:rPr>
          <w:rFonts w:ascii="Times New Roman" w:eastAsia="Arial" w:hAnsi="Times New Roman" w:cs="Times New Roman"/>
          <w:b/>
          <w:bCs/>
          <w:color w:val="000000" w:themeColor="text1"/>
          <w:kern w:val="0"/>
          <w:sz w:val="24"/>
          <w:szCs w:val="24"/>
          <w:lang w:val="uk-UA" w:eastAsia="ru-RU"/>
          <w14:ligatures w14:val="none"/>
        </w:rPr>
        <w:t xml:space="preserve"> 202</w:t>
      </w:r>
      <w:r>
        <w:rPr>
          <w:rFonts w:ascii="Times New Roman" w:eastAsia="Arial" w:hAnsi="Times New Roman" w:cs="Times New Roman"/>
          <w:b/>
          <w:bCs/>
          <w:color w:val="000000" w:themeColor="text1"/>
          <w:kern w:val="0"/>
          <w:sz w:val="24"/>
          <w:szCs w:val="24"/>
          <w:lang w:val="uk-UA" w:eastAsia="ru-RU"/>
          <w14:ligatures w14:val="none"/>
        </w:rPr>
        <w:t>4</w:t>
      </w:r>
      <w:r w:rsidRPr="000375F5">
        <w:rPr>
          <w:rFonts w:ascii="Times New Roman" w:eastAsia="Arial" w:hAnsi="Times New Roman" w:cs="Times New Roman"/>
          <w:b/>
          <w:bCs/>
          <w:color w:val="000000" w:themeColor="text1"/>
          <w:kern w:val="0"/>
          <w:sz w:val="24"/>
          <w:szCs w:val="24"/>
          <w:lang w:val="uk-UA" w:eastAsia="ru-RU"/>
          <w14:ligatures w14:val="none"/>
        </w:rPr>
        <w:t xml:space="preserve"> р</w:t>
      </w:r>
      <w:r>
        <w:rPr>
          <w:rFonts w:ascii="Times New Roman" w:eastAsia="Arial" w:hAnsi="Times New Roman" w:cs="Times New Roman"/>
          <w:b/>
          <w:bCs/>
          <w:color w:val="000000" w:themeColor="text1"/>
          <w:kern w:val="0"/>
          <w:sz w:val="24"/>
          <w:szCs w:val="24"/>
          <w:lang w:val="uk-UA" w:eastAsia="ru-RU"/>
          <w14:ligatures w14:val="none"/>
        </w:rPr>
        <w:t>о</w:t>
      </w:r>
      <w:r w:rsidRPr="000375F5">
        <w:rPr>
          <w:rFonts w:ascii="Times New Roman" w:eastAsia="Arial" w:hAnsi="Times New Roman" w:cs="Times New Roman"/>
          <w:b/>
          <w:bCs/>
          <w:color w:val="000000" w:themeColor="text1"/>
          <w:kern w:val="0"/>
          <w:sz w:val="24"/>
          <w:szCs w:val="24"/>
          <w:lang w:val="uk-UA" w:eastAsia="ru-RU"/>
          <w14:ligatures w14:val="none"/>
        </w:rPr>
        <w:t>к</w:t>
      </w:r>
      <w:r>
        <w:rPr>
          <w:rFonts w:ascii="Times New Roman" w:eastAsia="Arial" w:hAnsi="Times New Roman" w:cs="Times New Roman"/>
          <w:b/>
          <w:bCs/>
          <w:color w:val="000000" w:themeColor="text1"/>
          <w:kern w:val="0"/>
          <w:sz w:val="24"/>
          <w:szCs w:val="24"/>
          <w:lang w:val="uk-UA" w:eastAsia="ru-RU"/>
          <w14:ligatures w14:val="none"/>
        </w:rPr>
        <w:t>у</w:t>
      </w:r>
    </w:p>
    <w:p w14:paraId="7AAC9813" w14:textId="77777777" w:rsidR="000375F5" w:rsidRPr="000375F5" w:rsidRDefault="000375F5" w:rsidP="000375F5">
      <w:pPr>
        <w:spacing w:after="0" w:line="240" w:lineRule="auto"/>
        <w:ind w:left="567"/>
        <w:jc w:val="both"/>
        <w:rPr>
          <w:rFonts w:ascii="Times New Roman" w:eastAsia="Arial" w:hAnsi="Times New Roman" w:cs="Times New Roman"/>
          <w:b/>
          <w:bCs/>
          <w:i/>
          <w:iCs/>
          <w:color w:val="000000" w:themeColor="text1"/>
          <w:kern w:val="0"/>
          <w:sz w:val="24"/>
          <w:szCs w:val="24"/>
          <w:lang w:val="uk-UA" w:eastAsia="ru-RU"/>
          <w14:ligatures w14:val="none"/>
        </w:rPr>
      </w:pPr>
    </w:p>
    <w:p w14:paraId="4A531873"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 xml:space="preserve">Дата і номер рішення  </w:t>
      </w:r>
      <w:proofErr w:type="spellStart"/>
      <w:r w:rsidRPr="000375F5">
        <w:rPr>
          <w:rFonts w:ascii="Times New Roman" w:eastAsia="Arial" w:hAnsi="Times New Roman" w:cs="Times New Roman"/>
          <w:color w:val="000000" w:themeColor="text1"/>
          <w:kern w:val="0"/>
          <w:sz w:val="24"/>
          <w:szCs w:val="24"/>
          <w:lang w:val="uk-UA" w:eastAsia="ru-RU"/>
          <w14:ligatures w14:val="none"/>
        </w:rPr>
        <w:t>Южненської</w:t>
      </w:r>
      <w:proofErr w:type="spellEnd"/>
      <w:r w:rsidRPr="000375F5">
        <w:rPr>
          <w:rFonts w:ascii="Times New Roman" w:eastAsia="Arial" w:hAnsi="Times New Roman" w:cs="Times New Roman"/>
          <w:color w:val="000000" w:themeColor="text1"/>
          <w:kern w:val="0"/>
          <w:sz w:val="24"/>
          <w:szCs w:val="24"/>
          <w:lang w:val="uk-UA" w:eastAsia="ru-RU"/>
          <w14:ligatures w14:val="none"/>
        </w:rPr>
        <w:t xml:space="preserve"> міської ради, яким затверджено Програму та зміни до неї:</w:t>
      </w:r>
    </w:p>
    <w:p w14:paraId="70DDBDE1" w14:textId="77777777" w:rsidR="000375F5" w:rsidRPr="000375F5" w:rsidRDefault="000375F5" w:rsidP="000375F5">
      <w:pPr>
        <w:spacing w:after="0" w:line="240" w:lineRule="auto"/>
        <w:ind w:left="567" w:firstLine="708"/>
        <w:jc w:val="both"/>
        <w:rPr>
          <w:rFonts w:ascii="Times New Roman" w:eastAsia="Arial" w:hAnsi="Times New Roman" w:cs="Times New Roman"/>
          <w:kern w:val="0"/>
          <w:sz w:val="24"/>
          <w:szCs w:val="24"/>
          <w:lang w:val="uk-UA" w:eastAsia="ru-RU"/>
          <w14:ligatures w14:val="none"/>
        </w:rPr>
      </w:pPr>
      <w:r w:rsidRPr="000375F5">
        <w:rPr>
          <w:rFonts w:ascii="Times New Roman" w:eastAsia="Arial" w:hAnsi="Times New Roman" w:cs="Times New Roman"/>
          <w:kern w:val="0"/>
          <w:sz w:val="24"/>
          <w:szCs w:val="24"/>
          <w:lang w:val="uk-UA" w:eastAsia="ru-RU"/>
          <w14:ligatures w14:val="none"/>
        </w:rPr>
        <w:t xml:space="preserve">рішення </w:t>
      </w:r>
      <w:proofErr w:type="spellStart"/>
      <w:r w:rsidRPr="000375F5">
        <w:rPr>
          <w:rFonts w:ascii="Times New Roman" w:eastAsia="Arial" w:hAnsi="Times New Roman" w:cs="Times New Roman"/>
          <w:kern w:val="0"/>
          <w:sz w:val="24"/>
          <w:szCs w:val="24"/>
          <w:lang w:val="uk-UA" w:eastAsia="ru-RU"/>
          <w14:ligatures w14:val="none"/>
        </w:rPr>
        <w:t>Южненської</w:t>
      </w:r>
      <w:proofErr w:type="spellEnd"/>
      <w:r w:rsidRPr="000375F5">
        <w:rPr>
          <w:rFonts w:ascii="Times New Roman" w:eastAsia="Arial" w:hAnsi="Times New Roman" w:cs="Times New Roman"/>
          <w:kern w:val="0"/>
          <w:sz w:val="24"/>
          <w:szCs w:val="24"/>
          <w:lang w:val="uk-UA" w:eastAsia="ru-RU"/>
          <w14:ligatures w14:val="none"/>
        </w:rPr>
        <w:t xml:space="preserve"> міської ради від 22.12.2020 року №38-VIII «Про затвердження </w:t>
      </w:r>
      <w:r w:rsidRPr="000375F5">
        <w:rPr>
          <w:rFonts w:ascii="Times New Roman" w:eastAsia="Arial" w:hAnsi="Times New Roman" w:cs="Times New Roman"/>
          <w:bCs/>
          <w:kern w:val="0"/>
          <w:sz w:val="24"/>
          <w:szCs w:val="24"/>
          <w:lang w:val="uk-UA" w:eastAsia="ru-RU"/>
          <w14:ligatures w14:val="none"/>
        </w:rPr>
        <w:t xml:space="preserve">Програми розвитку туризму </w:t>
      </w:r>
      <w:proofErr w:type="spellStart"/>
      <w:r w:rsidRPr="000375F5">
        <w:rPr>
          <w:rFonts w:ascii="Times New Roman" w:eastAsia="Arial" w:hAnsi="Times New Roman" w:cs="Times New Roman"/>
          <w:bCs/>
          <w:kern w:val="0"/>
          <w:sz w:val="24"/>
          <w:szCs w:val="24"/>
          <w:lang w:val="uk-UA" w:eastAsia="ru-RU"/>
          <w14:ligatures w14:val="none"/>
        </w:rPr>
        <w:t>Южненської</w:t>
      </w:r>
      <w:proofErr w:type="spellEnd"/>
      <w:r w:rsidRPr="000375F5">
        <w:rPr>
          <w:rFonts w:ascii="Times New Roman" w:eastAsia="Arial" w:hAnsi="Times New Roman" w:cs="Times New Roman"/>
          <w:bCs/>
          <w:kern w:val="0"/>
          <w:sz w:val="24"/>
          <w:szCs w:val="24"/>
          <w:lang w:val="uk-UA" w:eastAsia="ru-RU"/>
          <w14:ligatures w14:val="none"/>
        </w:rPr>
        <w:t xml:space="preserve"> міської територіальної громади на 2021-2023 роки</w:t>
      </w:r>
      <w:r w:rsidRPr="000375F5">
        <w:rPr>
          <w:rFonts w:ascii="Times New Roman" w:eastAsia="Arial" w:hAnsi="Times New Roman" w:cs="Times New Roman"/>
          <w:kern w:val="0"/>
          <w:sz w:val="24"/>
          <w:szCs w:val="24"/>
          <w:lang w:val="uk-UA" w:eastAsia="ru-RU"/>
          <w14:ligatures w14:val="none"/>
        </w:rPr>
        <w:t>»;</w:t>
      </w:r>
    </w:p>
    <w:p w14:paraId="05CA533C" w14:textId="77777777" w:rsidR="000375F5" w:rsidRPr="000375F5" w:rsidRDefault="000375F5" w:rsidP="000375F5">
      <w:pPr>
        <w:spacing w:after="0" w:line="240" w:lineRule="auto"/>
        <w:ind w:left="567" w:firstLine="708"/>
        <w:jc w:val="both"/>
        <w:rPr>
          <w:rFonts w:ascii="Times New Roman" w:eastAsia="Arial" w:hAnsi="Times New Roman" w:cs="Times New Roman"/>
          <w:kern w:val="0"/>
          <w:sz w:val="24"/>
          <w:szCs w:val="24"/>
          <w:lang w:val="uk-UA" w:eastAsia="ru-RU"/>
          <w14:ligatures w14:val="none"/>
        </w:rPr>
      </w:pPr>
      <w:r w:rsidRPr="000375F5">
        <w:rPr>
          <w:rFonts w:ascii="Times New Roman" w:eastAsia="Arial" w:hAnsi="Times New Roman" w:cs="Times New Roman"/>
          <w:kern w:val="0"/>
          <w:sz w:val="24"/>
          <w:szCs w:val="24"/>
          <w:lang w:val="uk-UA" w:eastAsia="ru-RU"/>
          <w14:ligatures w14:val="none"/>
        </w:rPr>
        <w:t xml:space="preserve">рішення </w:t>
      </w:r>
      <w:proofErr w:type="spellStart"/>
      <w:r w:rsidRPr="000375F5">
        <w:rPr>
          <w:rFonts w:ascii="Times New Roman" w:eastAsia="Arial" w:hAnsi="Times New Roman" w:cs="Times New Roman"/>
          <w:kern w:val="0"/>
          <w:sz w:val="24"/>
          <w:szCs w:val="24"/>
          <w:lang w:val="uk-UA" w:eastAsia="ru-RU"/>
          <w14:ligatures w14:val="none"/>
        </w:rPr>
        <w:t>Южненської</w:t>
      </w:r>
      <w:proofErr w:type="spellEnd"/>
      <w:r w:rsidRPr="000375F5">
        <w:rPr>
          <w:rFonts w:ascii="Times New Roman" w:eastAsia="Arial" w:hAnsi="Times New Roman" w:cs="Times New Roman"/>
          <w:kern w:val="0"/>
          <w:sz w:val="24"/>
          <w:szCs w:val="24"/>
          <w:lang w:val="uk-UA" w:eastAsia="ru-RU"/>
          <w14:ligatures w14:val="none"/>
        </w:rPr>
        <w:t xml:space="preserve"> міської ради </w:t>
      </w:r>
      <w:bookmarkStart w:id="1" w:name="_Hlk175835816"/>
      <w:r w:rsidRPr="000375F5">
        <w:rPr>
          <w:rFonts w:ascii="Times New Roman" w:eastAsia="Arial" w:hAnsi="Times New Roman" w:cs="Times New Roman"/>
          <w:kern w:val="0"/>
          <w:sz w:val="24"/>
          <w:szCs w:val="24"/>
          <w:lang w:val="uk-UA" w:eastAsia="ru-RU"/>
          <w14:ligatures w14:val="none"/>
        </w:rPr>
        <w:t xml:space="preserve">від 09.12.2021 року №829-VIII «Про внесення змін та доповнень до </w:t>
      </w:r>
      <w:r w:rsidRPr="000375F5">
        <w:rPr>
          <w:rFonts w:ascii="Times New Roman" w:eastAsia="Arial" w:hAnsi="Times New Roman" w:cs="Times New Roman"/>
          <w:bCs/>
          <w:kern w:val="0"/>
          <w:sz w:val="24"/>
          <w:szCs w:val="24"/>
          <w:lang w:val="uk-UA" w:eastAsia="ru-RU"/>
          <w14:ligatures w14:val="none"/>
        </w:rPr>
        <w:t xml:space="preserve">Програми розвитку туризму </w:t>
      </w:r>
      <w:proofErr w:type="spellStart"/>
      <w:r w:rsidRPr="000375F5">
        <w:rPr>
          <w:rFonts w:ascii="Times New Roman" w:eastAsia="Arial" w:hAnsi="Times New Roman" w:cs="Times New Roman"/>
          <w:bCs/>
          <w:kern w:val="0"/>
          <w:sz w:val="24"/>
          <w:szCs w:val="24"/>
          <w:lang w:val="uk-UA" w:eastAsia="ru-RU"/>
          <w14:ligatures w14:val="none"/>
        </w:rPr>
        <w:t>Южненської</w:t>
      </w:r>
      <w:proofErr w:type="spellEnd"/>
      <w:r w:rsidRPr="000375F5">
        <w:rPr>
          <w:rFonts w:ascii="Times New Roman" w:eastAsia="Arial" w:hAnsi="Times New Roman" w:cs="Times New Roman"/>
          <w:bCs/>
          <w:kern w:val="0"/>
          <w:sz w:val="24"/>
          <w:szCs w:val="24"/>
          <w:lang w:val="uk-UA" w:eastAsia="ru-RU"/>
          <w14:ligatures w14:val="none"/>
        </w:rPr>
        <w:t xml:space="preserve"> міської територіальної громади на 2021-2023 роки</w:t>
      </w:r>
      <w:r w:rsidRPr="000375F5">
        <w:rPr>
          <w:rFonts w:ascii="Times New Roman" w:eastAsia="Arial" w:hAnsi="Times New Roman" w:cs="Times New Roman"/>
          <w:kern w:val="0"/>
          <w:sz w:val="24"/>
          <w:szCs w:val="24"/>
          <w:lang w:val="uk-UA" w:eastAsia="ru-RU"/>
          <w14:ligatures w14:val="none"/>
        </w:rPr>
        <w:t xml:space="preserve">,  затвердженої рішенням </w:t>
      </w:r>
      <w:proofErr w:type="spellStart"/>
      <w:r w:rsidRPr="000375F5">
        <w:rPr>
          <w:rFonts w:ascii="Times New Roman" w:eastAsia="Arial" w:hAnsi="Times New Roman" w:cs="Times New Roman"/>
          <w:kern w:val="0"/>
          <w:sz w:val="24"/>
          <w:szCs w:val="24"/>
          <w:lang w:val="uk-UA" w:eastAsia="ru-RU"/>
          <w14:ligatures w14:val="none"/>
        </w:rPr>
        <w:t>Южненської</w:t>
      </w:r>
      <w:proofErr w:type="spellEnd"/>
      <w:r w:rsidRPr="000375F5">
        <w:rPr>
          <w:rFonts w:ascii="Times New Roman" w:eastAsia="Arial" w:hAnsi="Times New Roman" w:cs="Times New Roman"/>
          <w:kern w:val="0"/>
          <w:sz w:val="24"/>
          <w:szCs w:val="24"/>
          <w:lang w:val="uk-UA" w:eastAsia="ru-RU"/>
          <w14:ligatures w14:val="none"/>
        </w:rPr>
        <w:t xml:space="preserve"> міської ради від 22.12.2020 року №38-VIII, шляхом викладення її в новій редакції».</w:t>
      </w:r>
    </w:p>
    <w:bookmarkEnd w:id="1"/>
    <w:p w14:paraId="3DE7C6E4" w14:textId="77777777" w:rsidR="000375F5" w:rsidRPr="000375F5" w:rsidRDefault="000375F5" w:rsidP="000375F5">
      <w:pPr>
        <w:spacing w:after="0" w:line="240" w:lineRule="auto"/>
        <w:jc w:val="both"/>
        <w:rPr>
          <w:rFonts w:ascii="Times New Roman" w:eastAsia="Arial" w:hAnsi="Times New Roman" w:cs="Times New Roman"/>
          <w:color w:val="000000" w:themeColor="text1"/>
          <w:kern w:val="0"/>
          <w:sz w:val="24"/>
          <w:szCs w:val="24"/>
          <w:lang w:val="uk-UA" w:eastAsia="ru-RU"/>
          <w14:ligatures w14:val="none"/>
        </w:rPr>
      </w:pPr>
    </w:p>
    <w:p w14:paraId="7FC5E51A"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 xml:space="preserve">Відповідальний виконавець Програми: Управління економіки </w:t>
      </w:r>
      <w:proofErr w:type="spellStart"/>
      <w:r w:rsidRPr="000375F5">
        <w:rPr>
          <w:rFonts w:ascii="Times New Roman" w:eastAsia="Arial" w:hAnsi="Times New Roman" w:cs="Times New Roman"/>
          <w:color w:val="000000" w:themeColor="text1"/>
          <w:kern w:val="0"/>
          <w:sz w:val="24"/>
          <w:szCs w:val="24"/>
          <w:lang w:val="uk-UA" w:eastAsia="ru-RU"/>
          <w14:ligatures w14:val="none"/>
        </w:rPr>
        <w:t>Южненської</w:t>
      </w:r>
      <w:proofErr w:type="spellEnd"/>
      <w:r w:rsidRPr="000375F5">
        <w:rPr>
          <w:rFonts w:ascii="Times New Roman" w:eastAsia="Arial" w:hAnsi="Times New Roman" w:cs="Times New Roman"/>
          <w:color w:val="000000" w:themeColor="text1"/>
          <w:kern w:val="0"/>
          <w:sz w:val="24"/>
          <w:szCs w:val="24"/>
          <w:lang w:val="uk-UA" w:eastAsia="ru-RU"/>
          <w14:ligatures w14:val="none"/>
        </w:rPr>
        <w:t xml:space="preserve"> міської ради Одеського району Одеської області.</w:t>
      </w:r>
    </w:p>
    <w:p w14:paraId="65F31333"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Строк реалізації Програми: 2021-2024 роки.</w:t>
      </w:r>
    </w:p>
    <w:p w14:paraId="36221E3A" w14:textId="3D1259B3" w:rsidR="00A60BFF" w:rsidRPr="00662139" w:rsidRDefault="00A60BFF" w:rsidP="00A60BFF">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В</w:t>
      </w:r>
      <w:r w:rsidRPr="003A3CB1">
        <w:rPr>
          <w:rFonts w:ascii="Times New Roman" w:hAnsi="Times New Roman" w:cs="Times New Roman"/>
          <w:b/>
          <w:bCs/>
          <w:color w:val="000000" w:themeColor="text1"/>
          <w:sz w:val="24"/>
          <w:szCs w:val="24"/>
          <w:lang w:val="uk-UA"/>
        </w:rPr>
        <w:t>иконання</w:t>
      </w:r>
      <w:r>
        <w:rPr>
          <w:rFonts w:ascii="Times New Roman" w:hAnsi="Times New Roman" w:cs="Times New Roman"/>
          <w:b/>
          <w:bCs/>
          <w:color w:val="000000" w:themeColor="text1"/>
          <w:sz w:val="24"/>
          <w:szCs w:val="24"/>
          <w:lang w:val="uk-UA"/>
        </w:rPr>
        <w:t xml:space="preserve"> заходів Програми </w:t>
      </w:r>
    </w:p>
    <w:tbl>
      <w:tblPr>
        <w:tblStyle w:val="a5"/>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A60BFF" w:rsidRPr="00CA41D5" w14:paraId="2FAE8206" w14:textId="77777777" w:rsidTr="00C77676">
        <w:tc>
          <w:tcPr>
            <w:tcW w:w="506" w:type="dxa"/>
          </w:tcPr>
          <w:p w14:paraId="55EE5C14" w14:textId="77777777" w:rsidR="00A60BFF" w:rsidRPr="00C77676" w:rsidRDefault="00A60BFF" w:rsidP="00936D2A">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з/п</w:t>
            </w:r>
          </w:p>
        </w:tc>
        <w:tc>
          <w:tcPr>
            <w:tcW w:w="1763" w:type="dxa"/>
          </w:tcPr>
          <w:p w14:paraId="344F5045"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Завдання Програми</w:t>
            </w:r>
          </w:p>
        </w:tc>
        <w:tc>
          <w:tcPr>
            <w:tcW w:w="1842" w:type="dxa"/>
          </w:tcPr>
          <w:p w14:paraId="61C73B36"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Зміст заходів</w:t>
            </w:r>
          </w:p>
        </w:tc>
        <w:tc>
          <w:tcPr>
            <w:tcW w:w="1276" w:type="dxa"/>
          </w:tcPr>
          <w:p w14:paraId="33375FC8"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Термін виконання</w:t>
            </w:r>
          </w:p>
        </w:tc>
        <w:tc>
          <w:tcPr>
            <w:tcW w:w="1843" w:type="dxa"/>
          </w:tcPr>
          <w:p w14:paraId="6E625B56" w14:textId="77777777" w:rsidR="00A60BFF" w:rsidRPr="00C77676" w:rsidRDefault="00A60BFF" w:rsidP="00C77676">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Виконавці</w:t>
            </w:r>
          </w:p>
        </w:tc>
        <w:tc>
          <w:tcPr>
            <w:tcW w:w="1559" w:type="dxa"/>
          </w:tcPr>
          <w:p w14:paraId="4E56F0B8" w14:textId="62CCD685"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xml:space="preserve">Річний обсяг </w:t>
            </w:r>
            <w:proofErr w:type="spellStart"/>
            <w:r w:rsidRPr="00C77676">
              <w:rPr>
                <w:rFonts w:ascii="Times New Roman" w:hAnsi="Times New Roman" w:cs="Times New Roman"/>
                <w:color w:val="000000" w:themeColor="text1"/>
                <w:lang w:val="uk-UA"/>
              </w:rPr>
              <w:t>фінансу-вання</w:t>
            </w:r>
            <w:proofErr w:type="spellEnd"/>
            <w:r w:rsidRPr="00C77676">
              <w:rPr>
                <w:rFonts w:ascii="Times New Roman" w:hAnsi="Times New Roman" w:cs="Times New Roman"/>
                <w:color w:val="000000" w:themeColor="text1"/>
                <w:lang w:val="uk-UA"/>
              </w:rPr>
              <w:t xml:space="preserve">, </w:t>
            </w:r>
            <w:proofErr w:type="spellStart"/>
            <w:r w:rsidRPr="00C77676">
              <w:rPr>
                <w:rFonts w:ascii="Times New Roman" w:hAnsi="Times New Roman" w:cs="Times New Roman"/>
                <w:color w:val="000000" w:themeColor="text1"/>
                <w:lang w:val="uk-UA"/>
              </w:rPr>
              <w:t>передба-чений</w:t>
            </w:r>
            <w:proofErr w:type="spellEnd"/>
            <w:r w:rsidRPr="00C77676">
              <w:rPr>
                <w:rFonts w:ascii="Times New Roman" w:hAnsi="Times New Roman" w:cs="Times New Roman"/>
                <w:color w:val="000000" w:themeColor="text1"/>
                <w:lang w:val="uk-UA"/>
              </w:rPr>
              <w:t xml:space="preserve"> Програмою, </w:t>
            </w:r>
            <w:proofErr w:type="spellStart"/>
            <w:r w:rsidRPr="00C77676">
              <w:rPr>
                <w:rFonts w:ascii="Times New Roman" w:hAnsi="Times New Roman" w:cs="Times New Roman"/>
                <w:color w:val="000000" w:themeColor="text1"/>
                <w:lang w:val="uk-UA"/>
              </w:rPr>
              <w:t>тис.грн</w:t>
            </w:r>
            <w:proofErr w:type="spellEnd"/>
          </w:p>
        </w:tc>
        <w:tc>
          <w:tcPr>
            <w:tcW w:w="1418" w:type="dxa"/>
          </w:tcPr>
          <w:p w14:paraId="50783ABC" w14:textId="6ADE0759" w:rsidR="00A60BFF" w:rsidRPr="00C77676" w:rsidRDefault="00A60BFF" w:rsidP="00A60BFF">
            <w:pPr>
              <w:jc w:val="center"/>
              <w:rPr>
                <w:rFonts w:ascii="Times New Roman" w:hAnsi="Times New Roman" w:cs="Times New Roman"/>
                <w:i/>
                <w:iCs/>
                <w:color w:val="000000" w:themeColor="text1"/>
                <w:lang w:val="uk-UA"/>
              </w:rPr>
            </w:pPr>
            <w:r w:rsidRPr="00C77676">
              <w:rPr>
                <w:rFonts w:ascii="Times New Roman" w:hAnsi="Times New Roman" w:cs="Times New Roman"/>
                <w:color w:val="000000" w:themeColor="text1"/>
                <w:lang w:val="uk-UA"/>
              </w:rPr>
              <w:t xml:space="preserve">Річний обсяг </w:t>
            </w:r>
            <w:proofErr w:type="spellStart"/>
            <w:r w:rsidRPr="00C77676">
              <w:rPr>
                <w:rFonts w:ascii="Times New Roman" w:hAnsi="Times New Roman" w:cs="Times New Roman"/>
                <w:color w:val="000000" w:themeColor="text1"/>
                <w:lang w:val="uk-UA"/>
              </w:rPr>
              <w:t>фінансу-вання</w:t>
            </w:r>
            <w:proofErr w:type="spellEnd"/>
            <w:r w:rsidRPr="00C77676">
              <w:rPr>
                <w:rFonts w:ascii="Times New Roman" w:hAnsi="Times New Roman" w:cs="Times New Roman"/>
                <w:color w:val="000000" w:themeColor="text1"/>
                <w:lang w:val="uk-UA"/>
              </w:rPr>
              <w:t xml:space="preserve">, </w:t>
            </w:r>
            <w:proofErr w:type="spellStart"/>
            <w:r w:rsidRPr="00C77676">
              <w:rPr>
                <w:rFonts w:ascii="Times New Roman" w:hAnsi="Times New Roman" w:cs="Times New Roman"/>
                <w:color w:val="000000" w:themeColor="text1"/>
                <w:lang w:val="uk-UA"/>
              </w:rPr>
              <w:t>затверд-жений</w:t>
            </w:r>
            <w:proofErr w:type="spellEnd"/>
            <w:r w:rsidRPr="00C77676">
              <w:rPr>
                <w:rFonts w:ascii="Times New Roman" w:hAnsi="Times New Roman" w:cs="Times New Roman"/>
                <w:color w:val="000000" w:themeColor="text1"/>
                <w:lang w:val="uk-UA"/>
              </w:rPr>
              <w:t xml:space="preserve"> бюджетом, </w:t>
            </w:r>
            <w:proofErr w:type="spellStart"/>
            <w:r w:rsidRPr="00C77676">
              <w:rPr>
                <w:rFonts w:ascii="Times New Roman" w:hAnsi="Times New Roman" w:cs="Times New Roman"/>
                <w:color w:val="000000" w:themeColor="text1"/>
                <w:lang w:val="uk-UA"/>
              </w:rPr>
              <w:t>тис.грн</w:t>
            </w:r>
            <w:proofErr w:type="spellEnd"/>
          </w:p>
        </w:tc>
        <w:tc>
          <w:tcPr>
            <w:tcW w:w="1275" w:type="dxa"/>
          </w:tcPr>
          <w:p w14:paraId="785DB40F" w14:textId="5DBD25C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xml:space="preserve">Фактично </w:t>
            </w:r>
            <w:proofErr w:type="spellStart"/>
            <w:r w:rsidRPr="00C77676">
              <w:rPr>
                <w:rFonts w:ascii="Times New Roman" w:hAnsi="Times New Roman" w:cs="Times New Roman"/>
                <w:color w:val="000000" w:themeColor="text1"/>
                <w:lang w:val="uk-UA"/>
              </w:rPr>
              <w:t>профінан-совано</w:t>
            </w:r>
            <w:proofErr w:type="spellEnd"/>
            <w:r w:rsidRPr="00C77676">
              <w:rPr>
                <w:rFonts w:ascii="Times New Roman" w:hAnsi="Times New Roman" w:cs="Times New Roman"/>
                <w:color w:val="000000" w:themeColor="text1"/>
                <w:lang w:val="uk-UA"/>
              </w:rPr>
              <w:t xml:space="preserve"> у звітному періоді, </w:t>
            </w:r>
            <w:proofErr w:type="spellStart"/>
            <w:r w:rsidRPr="00C77676">
              <w:rPr>
                <w:rFonts w:ascii="Times New Roman" w:hAnsi="Times New Roman" w:cs="Times New Roman"/>
                <w:color w:val="000000" w:themeColor="text1"/>
                <w:lang w:val="uk-UA"/>
              </w:rPr>
              <w:t>тис.грн</w:t>
            </w:r>
            <w:proofErr w:type="spellEnd"/>
          </w:p>
        </w:tc>
        <w:tc>
          <w:tcPr>
            <w:tcW w:w="993" w:type="dxa"/>
          </w:tcPr>
          <w:p w14:paraId="097BF247" w14:textId="7FF761A0"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виконання заходу від обсягів, передбачених Програмою</w:t>
            </w:r>
          </w:p>
        </w:tc>
        <w:tc>
          <w:tcPr>
            <w:tcW w:w="992" w:type="dxa"/>
          </w:tcPr>
          <w:p w14:paraId="3DD18EE6" w14:textId="51E10A2A"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виконання заходу від обсягів, затверджених бюджетом</w:t>
            </w:r>
          </w:p>
        </w:tc>
        <w:tc>
          <w:tcPr>
            <w:tcW w:w="1843" w:type="dxa"/>
          </w:tcPr>
          <w:p w14:paraId="2B63D351" w14:textId="52CDC50B" w:rsidR="00A60BFF" w:rsidRPr="00C77676" w:rsidRDefault="00A60BFF" w:rsidP="00C77676">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0375F5" w:rsidRPr="00CA41D5" w14:paraId="76D24EE7" w14:textId="77777777" w:rsidTr="00C77676">
        <w:trPr>
          <w:trHeight w:val="1475"/>
        </w:trPr>
        <w:tc>
          <w:tcPr>
            <w:tcW w:w="506" w:type="dxa"/>
            <w:vMerge w:val="restart"/>
          </w:tcPr>
          <w:p w14:paraId="54BEF17A" w14:textId="77777777" w:rsidR="000375F5" w:rsidRPr="00C77676" w:rsidRDefault="000375F5" w:rsidP="000375F5">
            <w:pPr>
              <w:jc w:val="both"/>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1</w:t>
            </w:r>
          </w:p>
        </w:tc>
        <w:tc>
          <w:tcPr>
            <w:tcW w:w="1763" w:type="dxa"/>
            <w:vMerge w:val="restart"/>
          </w:tcPr>
          <w:p w14:paraId="075F4E96" w14:textId="12766F2E" w:rsidR="000375F5" w:rsidRPr="00C77676" w:rsidRDefault="000375F5" w:rsidP="000375F5">
            <w:pPr>
              <w:jc w:val="both"/>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Популяризація туристично-рекреаційного потенціалу</w:t>
            </w:r>
          </w:p>
        </w:tc>
        <w:tc>
          <w:tcPr>
            <w:tcW w:w="1842" w:type="dxa"/>
          </w:tcPr>
          <w:p w14:paraId="7AC4B57A" w14:textId="77777777" w:rsidR="000375F5" w:rsidRPr="00D1032D" w:rsidRDefault="000375F5" w:rsidP="000375F5">
            <w:pPr>
              <w:jc w:val="center"/>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Розробка макету 3</w:t>
            </w:r>
            <w:r w:rsidRPr="00D1032D">
              <w:rPr>
                <w:rFonts w:ascii="Times New Roman" w:hAnsi="Times New Roman" w:cs="Times New Roman"/>
                <w:color w:val="000000" w:themeColor="text1"/>
                <w:sz w:val="24"/>
                <w:szCs w:val="24"/>
              </w:rPr>
              <w:t>D</w:t>
            </w:r>
            <w:r w:rsidRPr="00D1032D">
              <w:rPr>
                <w:rFonts w:ascii="Times New Roman" w:hAnsi="Times New Roman" w:cs="Times New Roman"/>
                <w:color w:val="000000" w:themeColor="text1"/>
                <w:sz w:val="24"/>
                <w:szCs w:val="24"/>
                <w:lang w:val="ru-RU"/>
              </w:rPr>
              <w:t xml:space="preserve"> </w:t>
            </w:r>
            <w:r w:rsidRPr="00D1032D">
              <w:rPr>
                <w:rFonts w:ascii="Times New Roman" w:hAnsi="Times New Roman" w:cs="Times New Roman"/>
                <w:color w:val="000000" w:themeColor="text1"/>
                <w:sz w:val="24"/>
                <w:szCs w:val="24"/>
                <w:lang w:val="uk-UA"/>
              </w:rPr>
              <w:t>туристичної карти.</w:t>
            </w:r>
          </w:p>
          <w:p w14:paraId="6773131D" w14:textId="77777777" w:rsidR="000375F5" w:rsidRPr="00D1032D" w:rsidRDefault="000375F5" w:rsidP="000375F5">
            <w:pPr>
              <w:jc w:val="center"/>
              <w:rPr>
                <w:rFonts w:ascii="Times New Roman" w:hAnsi="Times New Roman" w:cs="Times New Roman"/>
                <w:color w:val="000000" w:themeColor="text1"/>
                <w:sz w:val="24"/>
                <w:szCs w:val="24"/>
                <w:lang w:val="uk-UA"/>
              </w:rPr>
            </w:pPr>
          </w:p>
          <w:p w14:paraId="6E5687B6" w14:textId="4B4BE595" w:rsidR="000375F5" w:rsidRPr="00C77676" w:rsidRDefault="000375F5" w:rsidP="000375F5">
            <w:pPr>
              <w:jc w:val="both"/>
              <w:rPr>
                <w:rFonts w:ascii="Times New Roman" w:hAnsi="Times New Roman" w:cs="Times New Roman"/>
                <w:color w:val="000000" w:themeColor="text1"/>
                <w:sz w:val="24"/>
                <w:szCs w:val="24"/>
                <w:lang w:val="uk-UA"/>
              </w:rPr>
            </w:pPr>
          </w:p>
        </w:tc>
        <w:tc>
          <w:tcPr>
            <w:tcW w:w="1276" w:type="dxa"/>
          </w:tcPr>
          <w:p w14:paraId="08A14C4E" w14:textId="77777777"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sz w:val="24"/>
                <w:szCs w:val="24"/>
              </w:rPr>
              <w:t xml:space="preserve">2021-2024 </w:t>
            </w:r>
            <w:proofErr w:type="spellStart"/>
            <w:r w:rsidRPr="00C77676">
              <w:rPr>
                <w:rFonts w:ascii="Times New Roman" w:hAnsi="Times New Roman" w:cs="Times New Roman"/>
                <w:sz w:val="24"/>
                <w:szCs w:val="24"/>
              </w:rPr>
              <w:t>роки</w:t>
            </w:r>
            <w:proofErr w:type="spellEnd"/>
          </w:p>
        </w:tc>
        <w:tc>
          <w:tcPr>
            <w:tcW w:w="1843" w:type="dxa"/>
          </w:tcPr>
          <w:p w14:paraId="2EF8F121" w14:textId="43E34E7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sz w:val="24"/>
                <w:szCs w:val="24"/>
                <w:lang w:val="uk-UA"/>
              </w:rPr>
              <w:t xml:space="preserve">Управління економіки, відділ </w:t>
            </w:r>
            <w:proofErr w:type="spellStart"/>
            <w:r w:rsidRPr="00C77676">
              <w:rPr>
                <w:rFonts w:ascii="Times New Roman" w:hAnsi="Times New Roman" w:cs="Times New Roman"/>
                <w:sz w:val="24"/>
                <w:szCs w:val="24"/>
                <w:lang w:val="uk-UA"/>
              </w:rPr>
              <w:t>зовнішньоеко-номічної</w:t>
            </w:r>
            <w:proofErr w:type="spellEnd"/>
            <w:r w:rsidRPr="00C77676">
              <w:rPr>
                <w:rFonts w:ascii="Times New Roman" w:hAnsi="Times New Roman" w:cs="Times New Roman"/>
                <w:sz w:val="24"/>
                <w:szCs w:val="24"/>
                <w:lang w:val="uk-UA"/>
              </w:rPr>
              <w:t xml:space="preserve"> діяльності, </w:t>
            </w:r>
            <w:r w:rsidRPr="00C77676">
              <w:rPr>
                <w:rFonts w:ascii="Times New Roman" w:hAnsi="Times New Roman" w:cs="Times New Roman"/>
                <w:sz w:val="24"/>
                <w:szCs w:val="24"/>
                <w:lang w:val="uk-UA"/>
              </w:rPr>
              <w:lastRenderedPageBreak/>
              <w:t xml:space="preserve">інвестицій та туризму управління економіки </w:t>
            </w:r>
            <w:proofErr w:type="spellStart"/>
            <w:r w:rsidRPr="00C77676">
              <w:rPr>
                <w:rFonts w:ascii="Times New Roman" w:hAnsi="Times New Roman" w:cs="Times New Roman"/>
                <w:sz w:val="24"/>
                <w:szCs w:val="24"/>
                <w:lang w:val="uk-UA"/>
              </w:rPr>
              <w:t>Южненської</w:t>
            </w:r>
            <w:proofErr w:type="spellEnd"/>
            <w:r w:rsidRPr="00C77676">
              <w:rPr>
                <w:rFonts w:ascii="Times New Roman" w:hAnsi="Times New Roman" w:cs="Times New Roman"/>
                <w:sz w:val="24"/>
                <w:szCs w:val="24"/>
                <w:lang w:val="uk-UA"/>
              </w:rPr>
              <w:t xml:space="preserve"> міської ради</w:t>
            </w:r>
          </w:p>
        </w:tc>
        <w:tc>
          <w:tcPr>
            <w:tcW w:w="1559" w:type="dxa"/>
          </w:tcPr>
          <w:p w14:paraId="1F473996" w14:textId="564C3576"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48,0</w:t>
            </w:r>
          </w:p>
        </w:tc>
        <w:tc>
          <w:tcPr>
            <w:tcW w:w="1418" w:type="dxa"/>
          </w:tcPr>
          <w:p w14:paraId="49F4A747" w14:textId="20F1A379"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0A78E49F" w14:textId="2F722B5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6E67E3DA" w14:textId="7562075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AE752EB" w14:textId="02E604C3"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7764F32F"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0D8C5F3F" w14:textId="77777777" w:rsidTr="00C77676">
        <w:trPr>
          <w:trHeight w:val="70"/>
        </w:trPr>
        <w:tc>
          <w:tcPr>
            <w:tcW w:w="506" w:type="dxa"/>
            <w:vMerge/>
          </w:tcPr>
          <w:p w14:paraId="7D29E56E"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4B53B45B"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53AE996" w14:textId="44B11ADF" w:rsidR="000375F5" w:rsidRPr="00C77676" w:rsidRDefault="000375F5" w:rsidP="000375F5">
            <w:pPr>
              <w:jc w:val="both"/>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Виготовлення аудіо-візуальної  продукції.</w:t>
            </w:r>
          </w:p>
        </w:tc>
        <w:tc>
          <w:tcPr>
            <w:tcW w:w="1276" w:type="dxa"/>
          </w:tcPr>
          <w:p w14:paraId="20201A3A"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rPr>
              <w:t xml:space="preserve">2021-2024 </w:t>
            </w:r>
            <w:proofErr w:type="spellStart"/>
            <w:r w:rsidRPr="00C77676">
              <w:rPr>
                <w:rFonts w:ascii="Times New Roman" w:hAnsi="Times New Roman" w:cs="Times New Roman"/>
                <w:sz w:val="24"/>
                <w:szCs w:val="24"/>
              </w:rPr>
              <w:t>роки</w:t>
            </w:r>
            <w:proofErr w:type="spellEnd"/>
          </w:p>
        </w:tc>
        <w:tc>
          <w:tcPr>
            <w:tcW w:w="1843" w:type="dxa"/>
          </w:tcPr>
          <w:p w14:paraId="0A9AEAC8"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 xml:space="preserve">Управління економіки, відділ зовнішньоекономічної діяльності, інвестицій та туризму управління економіки </w:t>
            </w:r>
            <w:proofErr w:type="spellStart"/>
            <w:r w:rsidRPr="00C77676">
              <w:rPr>
                <w:rFonts w:ascii="Times New Roman" w:hAnsi="Times New Roman" w:cs="Times New Roman"/>
                <w:sz w:val="24"/>
                <w:szCs w:val="24"/>
                <w:lang w:val="uk-UA"/>
              </w:rPr>
              <w:t>Южненської</w:t>
            </w:r>
            <w:proofErr w:type="spellEnd"/>
            <w:r w:rsidRPr="00C77676">
              <w:rPr>
                <w:rFonts w:ascii="Times New Roman" w:hAnsi="Times New Roman" w:cs="Times New Roman"/>
                <w:sz w:val="24"/>
                <w:szCs w:val="24"/>
                <w:lang w:val="uk-UA"/>
              </w:rPr>
              <w:t xml:space="preserve"> міської ради</w:t>
            </w:r>
          </w:p>
        </w:tc>
        <w:tc>
          <w:tcPr>
            <w:tcW w:w="1559" w:type="dxa"/>
          </w:tcPr>
          <w:p w14:paraId="742DA79C" w14:textId="760E6884"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100,0</w:t>
            </w:r>
          </w:p>
        </w:tc>
        <w:tc>
          <w:tcPr>
            <w:tcW w:w="1418" w:type="dxa"/>
          </w:tcPr>
          <w:p w14:paraId="3B6C4031" w14:textId="711915B9"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16840B47" w14:textId="49C23B5D"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00577F27" w14:textId="4CBFC58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62B16328" w14:textId="454ABC36"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4A35D07E"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72E3A906" w14:textId="77777777" w:rsidTr="00C77676">
        <w:trPr>
          <w:trHeight w:val="70"/>
        </w:trPr>
        <w:tc>
          <w:tcPr>
            <w:tcW w:w="506" w:type="dxa"/>
            <w:vMerge/>
          </w:tcPr>
          <w:p w14:paraId="5D2EB5D2"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6402337F"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5069F8C" w14:textId="5960C6F6"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276" w:type="dxa"/>
          </w:tcPr>
          <w:p w14:paraId="4A23BAD7" w14:textId="42142D6E"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t>2021-2024 р</w:t>
            </w:r>
            <w:r w:rsidR="00383D70">
              <w:rPr>
                <w:rFonts w:ascii="Times New Roman" w:hAnsi="Times New Roman" w:cs="Times New Roman"/>
                <w:sz w:val="24"/>
                <w:szCs w:val="24"/>
                <w:lang w:val="uk-UA"/>
              </w:rPr>
              <w:t>оки</w:t>
            </w:r>
          </w:p>
        </w:tc>
        <w:tc>
          <w:tcPr>
            <w:tcW w:w="1843" w:type="dxa"/>
          </w:tcPr>
          <w:p w14:paraId="0752CE24" w14:textId="32F52EC3"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 інвестицій та туризму управління економіки </w:t>
            </w:r>
            <w:proofErr w:type="spellStart"/>
            <w:r w:rsidRPr="00C77676">
              <w:rPr>
                <w:lang w:val="uk-UA"/>
              </w:rPr>
              <w:t>Южненської</w:t>
            </w:r>
            <w:proofErr w:type="spellEnd"/>
            <w:r w:rsidRPr="00C77676">
              <w:rPr>
                <w:lang w:val="uk-UA"/>
              </w:rPr>
              <w:t xml:space="preserve"> міської ради</w:t>
            </w:r>
          </w:p>
        </w:tc>
        <w:tc>
          <w:tcPr>
            <w:tcW w:w="1559" w:type="dxa"/>
          </w:tcPr>
          <w:p w14:paraId="0EBAF932" w14:textId="4B627BF3"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49,0</w:t>
            </w:r>
          </w:p>
        </w:tc>
        <w:tc>
          <w:tcPr>
            <w:tcW w:w="1418" w:type="dxa"/>
          </w:tcPr>
          <w:p w14:paraId="44C2E975" w14:textId="6A633FF5"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35F6BCE5" w14:textId="42E776BC"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4E9DF143" w14:textId="740AC0A9"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5B96CD7" w14:textId="68D3A253"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4591512B"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5C35852F" w14:textId="77777777" w:rsidTr="00C77676">
        <w:trPr>
          <w:trHeight w:val="70"/>
        </w:trPr>
        <w:tc>
          <w:tcPr>
            <w:tcW w:w="506" w:type="dxa"/>
            <w:vMerge w:val="restart"/>
          </w:tcPr>
          <w:p w14:paraId="22D8332F" w14:textId="358BFE88"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5B304A0B" w14:textId="368DB952"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6957C22" w14:textId="70BD9F0F"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 xml:space="preserve">Розробка та встановлення картосхем, на яких </w:t>
            </w:r>
            <w:proofErr w:type="spellStart"/>
            <w:r w:rsidRPr="00E01568">
              <w:rPr>
                <w:rFonts w:ascii="Times New Roman" w:hAnsi="Times New Roman" w:cs="Times New Roman"/>
                <w:color w:val="000000" w:themeColor="text1"/>
                <w:sz w:val="24"/>
                <w:szCs w:val="24"/>
                <w:lang w:val="uk-UA"/>
              </w:rPr>
              <w:t>відмічено</w:t>
            </w:r>
            <w:proofErr w:type="spellEnd"/>
            <w:r w:rsidRPr="00E01568">
              <w:rPr>
                <w:rFonts w:ascii="Times New Roman" w:hAnsi="Times New Roman" w:cs="Times New Roman"/>
                <w:color w:val="000000" w:themeColor="text1"/>
                <w:sz w:val="24"/>
                <w:szCs w:val="24"/>
                <w:lang w:val="uk-UA"/>
              </w:rPr>
              <w:t xml:space="preserve"> розміщення основних </w:t>
            </w:r>
            <w:r w:rsidRPr="00E01568">
              <w:rPr>
                <w:rFonts w:ascii="Times New Roman" w:hAnsi="Times New Roman" w:cs="Times New Roman"/>
                <w:color w:val="000000" w:themeColor="text1"/>
                <w:sz w:val="24"/>
                <w:szCs w:val="24"/>
                <w:lang w:val="uk-UA"/>
              </w:rPr>
              <w:lastRenderedPageBreak/>
              <w:t>об’єктів туристичного відвідування.</w:t>
            </w:r>
          </w:p>
        </w:tc>
        <w:tc>
          <w:tcPr>
            <w:tcW w:w="1276" w:type="dxa"/>
          </w:tcPr>
          <w:p w14:paraId="0FC81306"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lastRenderedPageBreak/>
              <w:t>2021-2024 роки</w:t>
            </w:r>
          </w:p>
        </w:tc>
        <w:tc>
          <w:tcPr>
            <w:tcW w:w="1843" w:type="dxa"/>
          </w:tcPr>
          <w:p w14:paraId="098E8B86" w14:textId="030FCD67"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3C8B4BF4"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lastRenderedPageBreak/>
              <w:t>інвестицій та туризму,</w:t>
            </w:r>
          </w:p>
          <w:p w14:paraId="46ED92ED"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 xml:space="preserve">виконавчий комітет  </w:t>
            </w:r>
            <w:proofErr w:type="spellStart"/>
            <w:r w:rsidRPr="00C77676">
              <w:rPr>
                <w:rFonts w:ascii="Times New Roman" w:hAnsi="Times New Roman" w:cs="Times New Roman"/>
                <w:sz w:val="24"/>
                <w:szCs w:val="24"/>
                <w:lang w:val="uk-UA"/>
              </w:rPr>
              <w:t>Южненської</w:t>
            </w:r>
            <w:proofErr w:type="spellEnd"/>
            <w:r w:rsidRPr="00C77676">
              <w:rPr>
                <w:rFonts w:ascii="Times New Roman" w:hAnsi="Times New Roman" w:cs="Times New Roman"/>
                <w:sz w:val="24"/>
                <w:szCs w:val="24"/>
                <w:lang w:val="uk-UA"/>
              </w:rPr>
              <w:t xml:space="preserve"> міської ради</w:t>
            </w:r>
          </w:p>
        </w:tc>
        <w:tc>
          <w:tcPr>
            <w:tcW w:w="1559" w:type="dxa"/>
          </w:tcPr>
          <w:p w14:paraId="232A6C49" w14:textId="6D0002D6"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45,0</w:t>
            </w:r>
          </w:p>
        </w:tc>
        <w:tc>
          <w:tcPr>
            <w:tcW w:w="1418" w:type="dxa"/>
          </w:tcPr>
          <w:p w14:paraId="2FEBE198" w14:textId="7C998D9D"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2D88EC5C" w14:textId="0482FB35"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7E3F8B74" w14:textId="5B8DF8B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78E055F7" w14:textId="23076A64"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514EEF0C"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14054930" w14:textId="77777777" w:rsidTr="00C77676">
        <w:trPr>
          <w:trHeight w:val="70"/>
        </w:trPr>
        <w:tc>
          <w:tcPr>
            <w:tcW w:w="506" w:type="dxa"/>
            <w:vMerge/>
          </w:tcPr>
          <w:p w14:paraId="0C435683"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0E5A8B6D"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42A3920A" w14:textId="2BF4B210"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Створення та впровадження в громаді екскурсійних маршрутів у форматі 3D.</w:t>
            </w:r>
          </w:p>
        </w:tc>
        <w:tc>
          <w:tcPr>
            <w:tcW w:w="1276" w:type="dxa"/>
          </w:tcPr>
          <w:p w14:paraId="18266160"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t>2021-2024 роки</w:t>
            </w:r>
          </w:p>
        </w:tc>
        <w:tc>
          <w:tcPr>
            <w:tcW w:w="1843" w:type="dxa"/>
          </w:tcPr>
          <w:p w14:paraId="13726E41" w14:textId="1047A4BD"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27FC66F1"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інвестицій та туризму,</w:t>
            </w:r>
          </w:p>
          <w:p w14:paraId="1905EF4A"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 xml:space="preserve">виконавчий комітет  </w:t>
            </w:r>
            <w:proofErr w:type="spellStart"/>
            <w:r w:rsidRPr="00C77676">
              <w:rPr>
                <w:rFonts w:ascii="Times New Roman" w:hAnsi="Times New Roman" w:cs="Times New Roman"/>
                <w:sz w:val="24"/>
                <w:szCs w:val="24"/>
                <w:lang w:val="uk-UA"/>
              </w:rPr>
              <w:t>Южненської</w:t>
            </w:r>
            <w:proofErr w:type="spellEnd"/>
            <w:r w:rsidRPr="00C77676">
              <w:rPr>
                <w:rFonts w:ascii="Times New Roman" w:hAnsi="Times New Roman" w:cs="Times New Roman"/>
                <w:sz w:val="24"/>
                <w:szCs w:val="24"/>
                <w:lang w:val="uk-UA"/>
              </w:rPr>
              <w:t xml:space="preserve"> міської ради</w:t>
            </w:r>
          </w:p>
        </w:tc>
        <w:tc>
          <w:tcPr>
            <w:tcW w:w="1559" w:type="dxa"/>
          </w:tcPr>
          <w:p w14:paraId="13B9A527" w14:textId="2CC9E18B"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45,0</w:t>
            </w:r>
          </w:p>
        </w:tc>
        <w:tc>
          <w:tcPr>
            <w:tcW w:w="1418" w:type="dxa"/>
          </w:tcPr>
          <w:p w14:paraId="61B65F78" w14:textId="29DACAA7"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540196A5" w14:textId="073A46AF"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36DC5729" w14:textId="708AB4A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BFD0ABC" w14:textId="221A288F"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1591C37D"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14:paraId="14BEBA5D" w14:textId="77777777" w:rsidTr="00C77676">
        <w:trPr>
          <w:trHeight w:val="70"/>
        </w:trPr>
        <w:tc>
          <w:tcPr>
            <w:tcW w:w="506" w:type="dxa"/>
          </w:tcPr>
          <w:p w14:paraId="29D56173"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tcPr>
          <w:p w14:paraId="7A08364A" w14:textId="77777777" w:rsidR="000375F5" w:rsidRPr="00C77676" w:rsidRDefault="000375F5" w:rsidP="000375F5">
            <w:pPr>
              <w:jc w:val="both"/>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Всього:</w:t>
            </w:r>
          </w:p>
        </w:tc>
        <w:tc>
          <w:tcPr>
            <w:tcW w:w="1842" w:type="dxa"/>
          </w:tcPr>
          <w:p w14:paraId="2817B9F5" w14:textId="77777777" w:rsidR="000375F5" w:rsidRPr="00C77676" w:rsidRDefault="000375F5" w:rsidP="000375F5">
            <w:pPr>
              <w:jc w:val="both"/>
              <w:rPr>
                <w:rFonts w:ascii="Times New Roman" w:hAnsi="Times New Roman" w:cs="Times New Roman"/>
                <w:sz w:val="24"/>
                <w:szCs w:val="24"/>
                <w:lang w:val="uk-UA"/>
              </w:rPr>
            </w:pPr>
          </w:p>
        </w:tc>
        <w:tc>
          <w:tcPr>
            <w:tcW w:w="1276" w:type="dxa"/>
          </w:tcPr>
          <w:p w14:paraId="3145B642" w14:textId="77777777" w:rsidR="000375F5" w:rsidRPr="00C77676" w:rsidRDefault="000375F5" w:rsidP="000375F5">
            <w:pPr>
              <w:jc w:val="center"/>
              <w:rPr>
                <w:rFonts w:ascii="Times New Roman" w:hAnsi="Times New Roman" w:cs="Times New Roman"/>
                <w:sz w:val="24"/>
                <w:szCs w:val="24"/>
                <w:lang w:val="uk-UA"/>
              </w:rPr>
            </w:pPr>
          </w:p>
        </w:tc>
        <w:tc>
          <w:tcPr>
            <w:tcW w:w="1843" w:type="dxa"/>
          </w:tcPr>
          <w:p w14:paraId="5A6DDC0A" w14:textId="77777777" w:rsidR="000375F5" w:rsidRPr="00C77676" w:rsidRDefault="000375F5" w:rsidP="000375F5">
            <w:pPr>
              <w:pStyle w:val="a3"/>
              <w:spacing w:beforeAutospacing="0" w:after="0" w:afterAutospacing="0"/>
              <w:jc w:val="center"/>
              <w:rPr>
                <w:lang w:val="uk-UA"/>
              </w:rPr>
            </w:pPr>
          </w:p>
        </w:tc>
        <w:tc>
          <w:tcPr>
            <w:tcW w:w="1559" w:type="dxa"/>
          </w:tcPr>
          <w:p w14:paraId="439F5236" w14:textId="7B958CE8"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287,0</w:t>
            </w:r>
          </w:p>
        </w:tc>
        <w:tc>
          <w:tcPr>
            <w:tcW w:w="1418" w:type="dxa"/>
          </w:tcPr>
          <w:p w14:paraId="49280AA1" w14:textId="499D4401"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5221AEA5" w14:textId="2C796BC4"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6B12B210" w14:textId="1442664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7135BF4A" w14:textId="78D8E578"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35F8616F" w14:textId="77777777" w:rsidR="000375F5" w:rsidRPr="00C77676" w:rsidRDefault="000375F5" w:rsidP="000375F5">
            <w:pPr>
              <w:rPr>
                <w:rFonts w:ascii="Times New Roman" w:hAnsi="Times New Roman" w:cs="Times New Roman"/>
                <w:color w:val="000000" w:themeColor="text1"/>
                <w:sz w:val="24"/>
                <w:szCs w:val="24"/>
                <w:lang w:val="uk-UA"/>
              </w:rPr>
            </w:pPr>
          </w:p>
        </w:tc>
      </w:tr>
    </w:tbl>
    <w:p w14:paraId="1552DBE7" w14:textId="77777777" w:rsidR="00CA41D5" w:rsidRDefault="00CA41D5" w:rsidP="00A60BFF">
      <w:pPr>
        <w:spacing w:line="240" w:lineRule="auto"/>
        <w:jc w:val="both"/>
        <w:rPr>
          <w:rFonts w:ascii="Times New Roman" w:hAnsi="Times New Roman" w:cs="Times New Roman"/>
          <w:color w:val="000000" w:themeColor="text1"/>
          <w:sz w:val="24"/>
          <w:szCs w:val="24"/>
          <w:lang w:val="uk-UA"/>
        </w:rPr>
        <w:sectPr w:rsidR="00CA41D5" w:rsidSect="00CA41D5">
          <w:pgSz w:w="16838" w:h="11906" w:orient="landscape"/>
          <w:pgMar w:top="993" w:right="1134" w:bottom="851" w:left="1134" w:header="709" w:footer="709" w:gutter="0"/>
          <w:cols w:space="708"/>
          <w:docGrid w:linePitch="360"/>
        </w:sectPr>
      </w:pPr>
    </w:p>
    <w:p w14:paraId="4B048F1A" w14:textId="7351767D" w:rsidR="00A60BFF" w:rsidRDefault="00A60BFF" w:rsidP="00517649">
      <w:pPr>
        <w:spacing w:after="0" w:line="240" w:lineRule="auto"/>
        <w:jc w:val="center"/>
        <w:rPr>
          <w:rFonts w:ascii="Times New Roman" w:hAnsi="Times New Roman" w:cs="Times New Roman"/>
          <w:sz w:val="24"/>
          <w:szCs w:val="24"/>
          <w:lang w:val="uk-UA"/>
        </w:rPr>
      </w:pPr>
    </w:p>
    <w:p w14:paraId="13B4E739" w14:textId="173B92CC" w:rsidR="00CA41D5" w:rsidRPr="00C55E8F" w:rsidRDefault="00CA41D5" w:rsidP="00517649">
      <w:pPr>
        <w:suppressAutoHyphens/>
        <w:spacing w:after="0" w:line="240" w:lineRule="auto"/>
        <w:jc w:val="center"/>
        <w:rPr>
          <w:rFonts w:ascii="Times New Roman" w:hAnsi="Times New Roman" w:cs="Times New Roman"/>
          <w:b/>
          <w:sz w:val="24"/>
          <w:szCs w:val="24"/>
          <w:lang w:val="uk-UA" w:eastAsia="zh-CN"/>
        </w:rPr>
      </w:pPr>
      <w:r w:rsidRPr="00C55E8F">
        <w:rPr>
          <w:rFonts w:ascii="Times New Roman" w:hAnsi="Times New Roman" w:cs="Times New Roman"/>
          <w:b/>
          <w:sz w:val="24"/>
          <w:szCs w:val="24"/>
          <w:lang w:val="uk-UA" w:eastAsia="zh-CN"/>
        </w:rPr>
        <w:t>ПОЯСНЮВАЛЬНА ЗАПИСКА</w:t>
      </w:r>
    </w:p>
    <w:p w14:paraId="1E171ED8" w14:textId="637B6503" w:rsidR="00CA41D5" w:rsidRPr="005671F1" w:rsidRDefault="00CA41D5" w:rsidP="00517649">
      <w:pPr>
        <w:pStyle w:val="a3"/>
        <w:spacing w:beforeAutospacing="0" w:after="0" w:afterAutospacing="0"/>
        <w:jc w:val="center"/>
        <w:rPr>
          <w:b/>
          <w:bCs/>
          <w:lang w:val="uk-UA"/>
        </w:rPr>
      </w:pPr>
      <w:r>
        <w:rPr>
          <w:b/>
          <w:bCs/>
          <w:lang w:val="uk-UA"/>
        </w:rPr>
        <w:t xml:space="preserve">до звіту </w:t>
      </w:r>
      <w:r w:rsidRPr="005671F1">
        <w:rPr>
          <w:b/>
          <w:bCs/>
          <w:lang w:val="uk-UA"/>
        </w:rPr>
        <w:t>про результати виконання</w:t>
      </w:r>
    </w:p>
    <w:p w14:paraId="6DA69385" w14:textId="77777777" w:rsidR="00517649" w:rsidRDefault="00517649" w:rsidP="00517649">
      <w:pPr>
        <w:suppressAutoHyphens/>
        <w:spacing w:after="0" w:line="240" w:lineRule="auto"/>
        <w:jc w:val="center"/>
        <w:rPr>
          <w:rFonts w:ascii="Times New Roman" w:eastAsia="Arial" w:hAnsi="Times New Roman" w:cs="Times New Roman"/>
          <w:b/>
          <w:kern w:val="0"/>
          <w:sz w:val="24"/>
          <w:szCs w:val="24"/>
          <w:lang w:val="uk-UA" w:eastAsia="ru-RU"/>
          <w14:ligatures w14:val="none"/>
        </w:rPr>
      </w:pPr>
      <w:bookmarkStart w:id="2" w:name="_Hlk175835758"/>
      <w:r w:rsidRPr="000375F5">
        <w:rPr>
          <w:rFonts w:ascii="Times New Roman" w:eastAsia="Arial" w:hAnsi="Times New Roman" w:cs="Times New Roman"/>
          <w:b/>
          <w:kern w:val="0"/>
          <w:sz w:val="24"/>
          <w:szCs w:val="24"/>
          <w:lang w:val="uk-UA" w:eastAsia="ru-RU"/>
          <w14:ligatures w14:val="none"/>
        </w:rPr>
        <w:t xml:space="preserve">Програми розвитку туризму </w:t>
      </w:r>
      <w:proofErr w:type="spellStart"/>
      <w:r w:rsidRPr="000375F5">
        <w:rPr>
          <w:rFonts w:ascii="Times New Roman" w:eastAsia="Arial" w:hAnsi="Times New Roman" w:cs="Times New Roman"/>
          <w:b/>
          <w:kern w:val="0"/>
          <w:sz w:val="24"/>
          <w:szCs w:val="24"/>
          <w:lang w:val="uk-UA" w:eastAsia="ru-RU"/>
          <w14:ligatures w14:val="none"/>
        </w:rPr>
        <w:t>Южненської</w:t>
      </w:r>
      <w:proofErr w:type="spellEnd"/>
      <w:r w:rsidRPr="000375F5">
        <w:rPr>
          <w:rFonts w:ascii="Times New Roman" w:eastAsia="Arial" w:hAnsi="Times New Roman" w:cs="Times New Roman"/>
          <w:b/>
          <w:kern w:val="0"/>
          <w:sz w:val="24"/>
          <w:szCs w:val="24"/>
          <w:lang w:val="uk-UA" w:eastAsia="ru-RU"/>
          <w14:ligatures w14:val="none"/>
        </w:rPr>
        <w:t xml:space="preserve"> міської територіальної </w:t>
      </w:r>
    </w:p>
    <w:p w14:paraId="78071397" w14:textId="7CFC1460" w:rsidR="00CA41D5" w:rsidRPr="000C6F3F" w:rsidRDefault="00517649" w:rsidP="00517649">
      <w:pPr>
        <w:suppressAutoHyphens/>
        <w:spacing w:after="0" w:line="240" w:lineRule="auto"/>
        <w:jc w:val="center"/>
        <w:rPr>
          <w:rFonts w:ascii="Times New Roman" w:hAnsi="Times New Roman" w:cs="Times New Roman"/>
          <w:b/>
          <w:sz w:val="24"/>
          <w:szCs w:val="24"/>
          <w:lang w:val="uk-UA" w:eastAsia="zh-CN"/>
        </w:rPr>
      </w:pPr>
      <w:r w:rsidRPr="000375F5">
        <w:rPr>
          <w:rFonts w:ascii="Times New Roman" w:eastAsia="Arial" w:hAnsi="Times New Roman" w:cs="Times New Roman"/>
          <w:b/>
          <w:kern w:val="0"/>
          <w:sz w:val="24"/>
          <w:szCs w:val="24"/>
          <w:lang w:val="uk-UA" w:eastAsia="ru-RU"/>
          <w14:ligatures w14:val="none"/>
        </w:rPr>
        <w:t>громади на 2021-2024 роки</w:t>
      </w:r>
      <w:r w:rsidRPr="000375F5">
        <w:rPr>
          <w:rFonts w:ascii="Times New Roman" w:eastAsia="Arial" w:hAnsi="Times New Roman" w:cs="Times New Roman"/>
          <w:b/>
          <w:color w:val="000000" w:themeColor="text1"/>
          <w:kern w:val="0"/>
          <w:sz w:val="24"/>
          <w:szCs w:val="24"/>
          <w:lang w:val="uk-UA" w:eastAsia="ru-RU"/>
          <w14:ligatures w14:val="none"/>
        </w:rPr>
        <w:t xml:space="preserve"> </w:t>
      </w:r>
      <w:bookmarkEnd w:id="2"/>
      <w:r w:rsidR="00CA41D5" w:rsidRPr="000C6F3F">
        <w:rPr>
          <w:rFonts w:ascii="Times New Roman" w:hAnsi="Times New Roman" w:cs="Times New Roman"/>
          <w:b/>
          <w:sz w:val="24"/>
          <w:szCs w:val="24"/>
          <w:lang w:val="uk-UA" w:eastAsia="zh-CN"/>
        </w:rPr>
        <w:t>за 1 півріччя 2024 року</w:t>
      </w:r>
    </w:p>
    <w:p w14:paraId="157D9E05" w14:textId="77777777" w:rsidR="00CA41D5" w:rsidRPr="000C6F3F" w:rsidRDefault="00CA41D5" w:rsidP="00517649">
      <w:pPr>
        <w:suppressAutoHyphens/>
        <w:spacing w:line="240" w:lineRule="auto"/>
        <w:jc w:val="center"/>
        <w:rPr>
          <w:rFonts w:ascii="Times New Roman" w:hAnsi="Times New Roman" w:cs="Times New Roman"/>
          <w:b/>
          <w:sz w:val="24"/>
          <w:szCs w:val="24"/>
          <w:lang w:val="uk-UA" w:eastAsia="zh-CN"/>
        </w:rPr>
      </w:pPr>
    </w:p>
    <w:p w14:paraId="2E77404D" w14:textId="06B44351" w:rsidR="00517649" w:rsidRDefault="00383D70" w:rsidP="00517649">
      <w:pPr>
        <w:suppressAutoHyphens/>
        <w:spacing w:after="0" w:line="240" w:lineRule="auto"/>
        <w:ind w:firstLine="708"/>
        <w:jc w:val="both"/>
        <w:rPr>
          <w:rFonts w:ascii="Times New Roman" w:hAnsi="Times New Roman" w:cs="Times New Roman"/>
          <w:bCs/>
          <w:sz w:val="24"/>
          <w:szCs w:val="24"/>
          <w:lang w:val="uk-UA" w:eastAsia="zh-CN"/>
        </w:rPr>
      </w:pPr>
      <w:r>
        <w:rPr>
          <w:rFonts w:ascii="Times New Roman" w:hAnsi="Times New Roman" w:cs="Times New Roman"/>
          <w:sz w:val="24"/>
          <w:szCs w:val="24"/>
          <w:lang w:val="uk-UA"/>
        </w:rPr>
        <w:t>Р</w:t>
      </w:r>
      <w:r w:rsidRPr="000375F5">
        <w:rPr>
          <w:rFonts w:ascii="Times New Roman" w:hAnsi="Times New Roman" w:cs="Times New Roman"/>
          <w:sz w:val="24"/>
          <w:szCs w:val="24"/>
          <w:lang w:val="uk-UA"/>
        </w:rPr>
        <w:t xml:space="preserve">ішенням </w:t>
      </w:r>
      <w:proofErr w:type="spellStart"/>
      <w:r w:rsidRPr="000375F5">
        <w:rPr>
          <w:rFonts w:ascii="Times New Roman" w:hAnsi="Times New Roman" w:cs="Times New Roman"/>
          <w:sz w:val="24"/>
          <w:szCs w:val="24"/>
          <w:lang w:val="uk-UA"/>
        </w:rPr>
        <w:t>Южненської</w:t>
      </w:r>
      <w:proofErr w:type="spellEnd"/>
      <w:r w:rsidRPr="000375F5">
        <w:rPr>
          <w:rFonts w:ascii="Times New Roman" w:hAnsi="Times New Roman" w:cs="Times New Roman"/>
          <w:sz w:val="24"/>
          <w:szCs w:val="24"/>
          <w:lang w:val="uk-UA"/>
        </w:rPr>
        <w:t xml:space="preserve"> міської ради від 22.12.2020 року №38-VIII (зі змінами та доповненнями, внесеними </w:t>
      </w:r>
      <w:r w:rsidRPr="000375F5">
        <w:rPr>
          <w:rFonts w:ascii="Times New Roman" w:hAnsi="Times New Roman" w:cs="Times New Roman"/>
          <w:bCs/>
          <w:sz w:val="24"/>
          <w:szCs w:val="24"/>
          <w:lang w:val="uk-UA"/>
        </w:rPr>
        <w:t xml:space="preserve">згідно із рішенням </w:t>
      </w:r>
      <w:proofErr w:type="spellStart"/>
      <w:r w:rsidRPr="000375F5">
        <w:rPr>
          <w:rFonts w:ascii="Times New Roman" w:hAnsi="Times New Roman" w:cs="Times New Roman"/>
          <w:bCs/>
          <w:sz w:val="24"/>
          <w:szCs w:val="24"/>
          <w:lang w:val="uk-UA"/>
        </w:rPr>
        <w:t>Южненської</w:t>
      </w:r>
      <w:proofErr w:type="spellEnd"/>
      <w:r w:rsidRPr="000375F5">
        <w:rPr>
          <w:rFonts w:ascii="Times New Roman" w:hAnsi="Times New Roman" w:cs="Times New Roman"/>
          <w:bCs/>
          <w:sz w:val="24"/>
          <w:szCs w:val="24"/>
          <w:lang w:val="uk-UA"/>
        </w:rPr>
        <w:t xml:space="preserve"> міської ради від 09.12.2021 року №829-</w:t>
      </w:r>
      <w:r w:rsidRPr="000375F5">
        <w:rPr>
          <w:rFonts w:ascii="Times New Roman" w:hAnsi="Times New Roman" w:cs="Times New Roman"/>
          <w:bCs/>
          <w:sz w:val="24"/>
          <w:szCs w:val="24"/>
        </w:rPr>
        <w:t>V</w:t>
      </w:r>
      <w:r w:rsidRPr="000375F5">
        <w:rPr>
          <w:rFonts w:ascii="Times New Roman" w:hAnsi="Times New Roman" w:cs="Times New Roman"/>
          <w:bCs/>
          <w:sz w:val="24"/>
          <w:szCs w:val="24"/>
          <w:lang w:val="uk-UA"/>
        </w:rPr>
        <w:t>ІІІ)</w:t>
      </w:r>
      <w:r w:rsidR="00FD5767">
        <w:rPr>
          <w:rFonts w:ascii="Times New Roman" w:eastAsia="Arial" w:hAnsi="Times New Roman" w:cs="Times New Roman"/>
          <w:bCs/>
          <w:kern w:val="0"/>
          <w:sz w:val="24"/>
          <w:szCs w:val="24"/>
          <w:lang w:val="uk-UA" w:eastAsia="ru-RU"/>
          <w14:ligatures w14:val="none"/>
        </w:rPr>
        <w:t xml:space="preserve"> затверджена </w:t>
      </w:r>
      <w:r w:rsidR="00517649" w:rsidRPr="000375F5">
        <w:rPr>
          <w:rFonts w:ascii="Times New Roman" w:eastAsia="Arial" w:hAnsi="Times New Roman" w:cs="Times New Roman"/>
          <w:bCs/>
          <w:kern w:val="0"/>
          <w:sz w:val="24"/>
          <w:szCs w:val="24"/>
          <w:lang w:val="uk-UA" w:eastAsia="ru-RU"/>
          <w14:ligatures w14:val="none"/>
        </w:rPr>
        <w:t>Програм</w:t>
      </w:r>
      <w:r w:rsidR="00517649">
        <w:rPr>
          <w:rFonts w:ascii="Times New Roman" w:eastAsia="Arial" w:hAnsi="Times New Roman" w:cs="Times New Roman"/>
          <w:bCs/>
          <w:kern w:val="0"/>
          <w:sz w:val="24"/>
          <w:szCs w:val="24"/>
          <w:lang w:val="uk-UA" w:eastAsia="ru-RU"/>
          <w14:ligatures w14:val="none"/>
        </w:rPr>
        <w:t>а</w:t>
      </w:r>
      <w:r w:rsidR="00517649" w:rsidRPr="000375F5">
        <w:rPr>
          <w:rFonts w:ascii="Times New Roman" w:eastAsia="Arial" w:hAnsi="Times New Roman" w:cs="Times New Roman"/>
          <w:bCs/>
          <w:kern w:val="0"/>
          <w:sz w:val="24"/>
          <w:szCs w:val="24"/>
          <w:lang w:val="uk-UA" w:eastAsia="ru-RU"/>
          <w14:ligatures w14:val="none"/>
        </w:rPr>
        <w:t xml:space="preserve"> розвитку туризму </w:t>
      </w:r>
      <w:proofErr w:type="spellStart"/>
      <w:r w:rsidR="00517649" w:rsidRPr="000375F5">
        <w:rPr>
          <w:rFonts w:ascii="Times New Roman" w:eastAsia="Arial" w:hAnsi="Times New Roman" w:cs="Times New Roman"/>
          <w:bCs/>
          <w:kern w:val="0"/>
          <w:sz w:val="24"/>
          <w:szCs w:val="24"/>
          <w:lang w:val="uk-UA" w:eastAsia="ru-RU"/>
          <w14:ligatures w14:val="none"/>
        </w:rPr>
        <w:t>Южненської</w:t>
      </w:r>
      <w:proofErr w:type="spellEnd"/>
      <w:r w:rsidR="00517649" w:rsidRPr="000375F5">
        <w:rPr>
          <w:rFonts w:ascii="Times New Roman" w:eastAsia="Arial" w:hAnsi="Times New Roman" w:cs="Times New Roman"/>
          <w:bCs/>
          <w:kern w:val="0"/>
          <w:sz w:val="24"/>
          <w:szCs w:val="24"/>
          <w:lang w:val="uk-UA" w:eastAsia="ru-RU"/>
          <w14:ligatures w14:val="none"/>
        </w:rPr>
        <w:t xml:space="preserve"> міської територіальної громади на 2021-2024 роки</w:t>
      </w:r>
      <w:r w:rsidR="00FD5767">
        <w:rPr>
          <w:rFonts w:ascii="Times New Roman" w:hAnsi="Times New Roman" w:cs="Times New Roman"/>
          <w:bCs/>
          <w:sz w:val="24"/>
          <w:szCs w:val="24"/>
          <w:lang w:val="uk-UA" w:eastAsia="zh-CN"/>
        </w:rPr>
        <w:t>.</w:t>
      </w:r>
    </w:p>
    <w:p w14:paraId="12038F71" w14:textId="2F95C84F" w:rsidR="00517649" w:rsidRPr="000375F5" w:rsidRDefault="00517649" w:rsidP="00517649">
      <w:pPr>
        <w:suppressAutoHyphens/>
        <w:spacing w:after="0" w:line="240" w:lineRule="auto"/>
        <w:ind w:firstLine="708"/>
        <w:jc w:val="both"/>
        <w:rPr>
          <w:rFonts w:ascii="Times New Roman" w:hAnsi="Times New Roman" w:cs="Times New Roman"/>
          <w:bCs/>
          <w:sz w:val="24"/>
          <w:szCs w:val="24"/>
          <w:lang w:val="uk-UA" w:eastAsia="zh-CN"/>
        </w:rPr>
      </w:pPr>
      <w:r>
        <w:rPr>
          <w:rFonts w:ascii="Times New Roman" w:hAnsi="Times New Roman" w:cs="Times New Roman"/>
          <w:bCs/>
          <w:sz w:val="24"/>
          <w:szCs w:val="24"/>
          <w:lang w:val="uk-UA" w:eastAsia="zh-CN"/>
        </w:rPr>
        <w:t xml:space="preserve">Метою програми є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w:t>
      </w:r>
      <w:proofErr w:type="spellStart"/>
      <w:r>
        <w:rPr>
          <w:rFonts w:ascii="Times New Roman" w:hAnsi="Times New Roman" w:cs="Times New Roman"/>
          <w:bCs/>
          <w:sz w:val="24"/>
          <w:szCs w:val="24"/>
          <w:lang w:val="uk-UA" w:eastAsia="zh-CN"/>
        </w:rPr>
        <w:t>Южненської</w:t>
      </w:r>
      <w:proofErr w:type="spellEnd"/>
      <w:r>
        <w:rPr>
          <w:rFonts w:ascii="Times New Roman" w:hAnsi="Times New Roman" w:cs="Times New Roman"/>
          <w:bCs/>
          <w:sz w:val="24"/>
          <w:szCs w:val="24"/>
          <w:lang w:val="uk-UA" w:eastAsia="zh-CN"/>
        </w:rPr>
        <w:t xml:space="preserve"> міської територіальної громади, як туристичної, збільшення робочих місць та збереження й раціональне використання природного потенціалу громади.</w:t>
      </w:r>
    </w:p>
    <w:p w14:paraId="46059D1B" w14:textId="35437E7F" w:rsidR="00517649" w:rsidRDefault="00CD210D" w:rsidP="00CA41D5">
      <w:pPr>
        <w:suppressAutoHyphens/>
        <w:spacing w:line="240"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Враховуючи повномасштабне вторгнення </w:t>
      </w:r>
      <w:proofErr w:type="spellStart"/>
      <w:r>
        <w:rPr>
          <w:rFonts w:ascii="Times New Roman" w:hAnsi="Times New Roman" w:cs="Times New Roman"/>
          <w:bCs/>
          <w:sz w:val="24"/>
          <w:szCs w:val="24"/>
          <w:lang w:val="uk-UA"/>
        </w:rPr>
        <w:t>рф</w:t>
      </w:r>
      <w:proofErr w:type="spellEnd"/>
      <w:r>
        <w:rPr>
          <w:rFonts w:ascii="Times New Roman" w:hAnsi="Times New Roman" w:cs="Times New Roman"/>
          <w:bCs/>
          <w:sz w:val="24"/>
          <w:szCs w:val="24"/>
          <w:lang w:val="uk-UA"/>
        </w:rPr>
        <w:t xml:space="preserve"> на територію України та небезпеку, пов’язану з постійними обстрілами цивільної інфраструктури, говорити про збільшення туристичного потоку в </w:t>
      </w:r>
      <w:proofErr w:type="spellStart"/>
      <w:r>
        <w:rPr>
          <w:rFonts w:ascii="Times New Roman" w:hAnsi="Times New Roman" w:cs="Times New Roman"/>
          <w:bCs/>
          <w:sz w:val="24"/>
          <w:szCs w:val="24"/>
          <w:lang w:val="uk-UA"/>
        </w:rPr>
        <w:t>Южненській</w:t>
      </w:r>
      <w:proofErr w:type="spellEnd"/>
      <w:r>
        <w:rPr>
          <w:rFonts w:ascii="Times New Roman" w:hAnsi="Times New Roman" w:cs="Times New Roman"/>
          <w:bCs/>
          <w:sz w:val="24"/>
          <w:szCs w:val="24"/>
          <w:lang w:val="uk-UA"/>
        </w:rPr>
        <w:t xml:space="preserve"> громаді сьогодні неможливо.</w:t>
      </w:r>
      <w:r w:rsidRPr="00CD210D">
        <w:rPr>
          <w:rFonts w:ascii="Times New Roman" w:eastAsia="Times New Roman" w:hAnsi="Times New Roman" w:cs="Times New Roman"/>
          <w:kern w:val="0"/>
          <w:sz w:val="24"/>
          <w:szCs w:val="24"/>
          <w:lang w:val="uk-UA" w:eastAsia="uk-UA"/>
          <w14:ligatures w14:val="none"/>
        </w:rPr>
        <w:t xml:space="preserve"> </w:t>
      </w:r>
      <w:r w:rsidRPr="00517649">
        <w:rPr>
          <w:rFonts w:ascii="Times New Roman" w:eastAsia="Times New Roman" w:hAnsi="Times New Roman" w:cs="Times New Roman"/>
          <w:kern w:val="0"/>
          <w:sz w:val="24"/>
          <w:szCs w:val="24"/>
          <w:lang w:val="uk-UA" w:eastAsia="uk-UA"/>
          <w14:ligatures w14:val="none"/>
        </w:rPr>
        <w:t xml:space="preserve">Територія Приморського парку </w:t>
      </w:r>
      <w:proofErr w:type="spellStart"/>
      <w:r w:rsidRPr="00517649">
        <w:rPr>
          <w:rFonts w:ascii="Times New Roman" w:eastAsia="Times New Roman" w:hAnsi="Times New Roman" w:cs="Times New Roman"/>
          <w:kern w:val="0"/>
          <w:sz w:val="24"/>
          <w:szCs w:val="24"/>
          <w:lang w:val="uk-UA" w:eastAsia="uk-UA"/>
          <w14:ligatures w14:val="none"/>
        </w:rPr>
        <w:t>Южненської</w:t>
      </w:r>
      <w:proofErr w:type="spellEnd"/>
      <w:r w:rsidRPr="00517649">
        <w:rPr>
          <w:rFonts w:ascii="Times New Roman" w:eastAsia="Times New Roman" w:hAnsi="Times New Roman" w:cs="Times New Roman"/>
          <w:kern w:val="0"/>
          <w:sz w:val="24"/>
          <w:szCs w:val="24"/>
          <w:lang w:val="uk-UA" w:eastAsia="uk-UA"/>
          <w14:ligatures w14:val="none"/>
        </w:rPr>
        <w:t xml:space="preserve"> громади із туристичними об’єктами  господарювання частково огороджена та замінована збройними силами України, що унеможливлює роботу цих закладів</w:t>
      </w:r>
      <w:r>
        <w:rPr>
          <w:rFonts w:ascii="Times New Roman" w:eastAsia="Times New Roman" w:hAnsi="Times New Roman" w:cs="Times New Roman"/>
          <w:kern w:val="0"/>
          <w:sz w:val="24"/>
          <w:szCs w:val="24"/>
          <w:lang w:val="uk-UA" w:eastAsia="uk-UA"/>
          <w14:ligatures w14:val="none"/>
        </w:rPr>
        <w:t>.</w:t>
      </w:r>
      <w:r w:rsidRPr="00517649">
        <w:rPr>
          <w:rFonts w:ascii="Times New Roman" w:eastAsia="Times New Roman" w:hAnsi="Times New Roman" w:cs="Times New Roman"/>
          <w:kern w:val="0"/>
          <w:sz w:val="24"/>
          <w:szCs w:val="24"/>
          <w:lang w:val="uk-UA" w:eastAsia="uk-UA"/>
          <w14:ligatures w14:val="none"/>
        </w:rPr>
        <w:t xml:space="preserve"> </w:t>
      </w:r>
    </w:p>
    <w:p w14:paraId="4A694D76" w14:textId="317D0C0E" w:rsidR="00517649" w:rsidRPr="00517649" w:rsidRDefault="00CD210D" w:rsidP="00517649">
      <w:pPr>
        <w:spacing w:after="0" w:line="240" w:lineRule="auto"/>
        <w:ind w:firstLine="709"/>
        <w:contextualSpacing/>
        <w:jc w:val="both"/>
        <w:rPr>
          <w:rFonts w:ascii="Times New Roman" w:eastAsia="Times New Roman" w:hAnsi="Times New Roman" w:cs="Times New Roman"/>
          <w:color w:val="000000"/>
          <w:kern w:val="0"/>
          <w:sz w:val="24"/>
          <w:szCs w:val="24"/>
          <w:lang w:val="uk-UA"/>
          <w14:ligatures w14:val="none"/>
        </w:rPr>
      </w:pPr>
      <w:r>
        <w:rPr>
          <w:rFonts w:ascii="Times New Roman" w:eastAsia="Times New Roman" w:hAnsi="Times New Roman" w:cs="Times New Roman"/>
          <w:color w:val="000000"/>
          <w:kern w:val="0"/>
          <w:sz w:val="24"/>
          <w:szCs w:val="24"/>
          <w:lang w:val="uk-UA"/>
          <w14:ligatures w14:val="none"/>
        </w:rPr>
        <w:t xml:space="preserve">Але, в </w:t>
      </w:r>
      <w:r w:rsidR="00517649" w:rsidRPr="00517649">
        <w:rPr>
          <w:rFonts w:ascii="Times New Roman" w:eastAsia="Times New Roman" w:hAnsi="Times New Roman" w:cs="Times New Roman"/>
          <w:color w:val="000000"/>
          <w:kern w:val="0"/>
          <w:sz w:val="24"/>
          <w:szCs w:val="24"/>
          <w:lang w:val="uk-UA"/>
          <w14:ligatures w14:val="none"/>
        </w:rPr>
        <w:t xml:space="preserve"> </w:t>
      </w:r>
      <w:proofErr w:type="spellStart"/>
      <w:r w:rsidR="00517649" w:rsidRPr="00517649">
        <w:rPr>
          <w:rFonts w:ascii="Times New Roman" w:eastAsia="Times New Roman" w:hAnsi="Times New Roman" w:cs="Times New Roman"/>
          <w:color w:val="000000"/>
          <w:kern w:val="0"/>
          <w:sz w:val="24"/>
          <w:szCs w:val="24"/>
          <w:lang w:val="uk-UA"/>
          <w14:ligatures w14:val="none"/>
        </w:rPr>
        <w:t>Южненській</w:t>
      </w:r>
      <w:proofErr w:type="spellEnd"/>
      <w:r w:rsidR="00517649" w:rsidRPr="00517649">
        <w:rPr>
          <w:rFonts w:ascii="Times New Roman" w:eastAsia="Times New Roman" w:hAnsi="Times New Roman" w:cs="Times New Roman"/>
          <w:color w:val="000000"/>
          <w:kern w:val="0"/>
          <w:sz w:val="24"/>
          <w:szCs w:val="24"/>
          <w:lang w:val="uk-UA"/>
          <w14:ligatures w14:val="none"/>
        </w:rPr>
        <w:t xml:space="preserve"> громаді залишається 43 суб’єкти туристичної діяльності. З них 34 баз відпочинку, 6 готелів, 1 – </w:t>
      </w:r>
      <w:proofErr w:type="spellStart"/>
      <w:r w:rsidR="00517649" w:rsidRPr="00517649">
        <w:rPr>
          <w:rFonts w:ascii="Times New Roman" w:eastAsia="Times New Roman" w:hAnsi="Times New Roman" w:cs="Times New Roman"/>
          <w:color w:val="000000"/>
          <w:kern w:val="0"/>
          <w:sz w:val="24"/>
          <w:szCs w:val="24"/>
          <w:lang w:val="uk-UA"/>
          <w14:ligatures w14:val="none"/>
        </w:rPr>
        <w:t>хостел</w:t>
      </w:r>
      <w:proofErr w:type="spellEnd"/>
      <w:r w:rsidR="00517649" w:rsidRPr="00517649">
        <w:rPr>
          <w:rFonts w:ascii="Times New Roman" w:eastAsia="Times New Roman" w:hAnsi="Times New Roman" w:cs="Times New Roman"/>
          <w:color w:val="000000"/>
          <w:kern w:val="0"/>
          <w:sz w:val="24"/>
          <w:szCs w:val="24"/>
          <w:lang w:val="uk-UA"/>
          <w14:ligatures w14:val="none"/>
        </w:rPr>
        <w:t>, 1 - кемпінг, 1 – санаторій-профілакторій.</w:t>
      </w:r>
    </w:p>
    <w:p w14:paraId="069EB2EE" w14:textId="5D1BF3D0" w:rsidR="00FD5767" w:rsidRDefault="00517649" w:rsidP="00CD210D">
      <w:pPr>
        <w:spacing w:after="0" w:line="240" w:lineRule="auto"/>
        <w:ind w:firstLine="709"/>
        <w:contextualSpacing/>
        <w:jc w:val="both"/>
        <w:rPr>
          <w:rFonts w:ascii="Times New Roman" w:eastAsia="Times New Roman" w:hAnsi="Times New Roman" w:cs="Times New Roman"/>
          <w:kern w:val="0"/>
          <w:sz w:val="24"/>
          <w:szCs w:val="24"/>
          <w:lang w:val="uk-UA" w:eastAsia="uk-UA"/>
          <w14:ligatures w14:val="none"/>
        </w:rPr>
      </w:pPr>
      <w:r w:rsidRPr="00517649">
        <w:rPr>
          <w:rFonts w:ascii="Times New Roman" w:eastAsia="Times New Roman" w:hAnsi="Times New Roman" w:cs="Times New Roman"/>
          <w:color w:val="000000"/>
          <w:kern w:val="0"/>
          <w:sz w:val="24"/>
          <w:szCs w:val="24"/>
          <w:lang w:val="uk-UA"/>
          <w14:ligatures w14:val="none"/>
        </w:rPr>
        <w:t xml:space="preserve">   </w:t>
      </w:r>
      <w:r w:rsidR="00CD210D">
        <w:rPr>
          <w:rFonts w:ascii="Times New Roman" w:eastAsia="Times New Roman" w:hAnsi="Times New Roman" w:cs="Times New Roman"/>
          <w:kern w:val="0"/>
          <w:sz w:val="24"/>
          <w:szCs w:val="24"/>
          <w:lang w:val="uk-UA" w:eastAsia="uk-UA"/>
          <w14:ligatures w14:val="none"/>
        </w:rPr>
        <w:t>П</w:t>
      </w:r>
      <w:r w:rsidRPr="00517649">
        <w:rPr>
          <w:rFonts w:ascii="Times New Roman" w:eastAsia="Times New Roman" w:hAnsi="Times New Roman" w:cs="Times New Roman"/>
          <w:kern w:val="0"/>
          <w:sz w:val="24"/>
          <w:szCs w:val="24"/>
          <w:lang w:val="uk-UA" w:eastAsia="uk-UA"/>
          <w14:ligatures w14:val="none"/>
        </w:rPr>
        <w:t xml:space="preserve">ротягом </w:t>
      </w:r>
      <w:r>
        <w:rPr>
          <w:rFonts w:ascii="Times New Roman" w:eastAsia="Times New Roman" w:hAnsi="Times New Roman" w:cs="Times New Roman"/>
          <w:kern w:val="0"/>
          <w:sz w:val="24"/>
          <w:szCs w:val="24"/>
          <w:lang w:val="uk-UA" w:eastAsia="uk-UA"/>
          <w14:ligatures w14:val="none"/>
        </w:rPr>
        <w:t xml:space="preserve">І півріччя </w:t>
      </w:r>
      <w:r w:rsidRPr="00517649">
        <w:rPr>
          <w:rFonts w:ascii="Times New Roman" w:eastAsia="Times New Roman" w:hAnsi="Times New Roman" w:cs="Times New Roman"/>
          <w:kern w:val="0"/>
          <w:sz w:val="24"/>
          <w:szCs w:val="24"/>
          <w:lang w:val="uk-UA" w:eastAsia="uk-UA"/>
          <w14:ligatures w14:val="none"/>
        </w:rPr>
        <w:t>202</w:t>
      </w:r>
      <w:r>
        <w:rPr>
          <w:rFonts w:ascii="Times New Roman" w:eastAsia="Times New Roman" w:hAnsi="Times New Roman" w:cs="Times New Roman"/>
          <w:kern w:val="0"/>
          <w:sz w:val="24"/>
          <w:szCs w:val="24"/>
          <w:lang w:val="uk-UA" w:eastAsia="uk-UA"/>
          <w14:ligatures w14:val="none"/>
        </w:rPr>
        <w:t>4</w:t>
      </w:r>
      <w:r w:rsidRPr="00517649">
        <w:rPr>
          <w:rFonts w:ascii="Times New Roman" w:eastAsia="Times New Roman" w:hAnsi="Times New Roman" w:cs="Times New Roman"/>
          <w:kern w:val="0"/>
          <w:sz w:val="24"/>
          <w:szCs w:val="24"/>
          <w:lang w:val="uk-UA" w:eastAsia="uk-UA"/>
          <w14:ligatures w14:val="none"/>
        </w:rPr>
        <w:t xml:space="preserve"> року, в громаді є реалізовані інвестиційні </w:t>
      </w:r>
      <w:proofErr w:type="spellStart"/>
      <w:r w:rsidRPr="00517649">
        <w:rPr>
          <w:rFonts w:ascii="Times New Roman" w:eastAsia="Times New Roman" w:hAnsi="Times New Roman" w:cs="Times New Roman"/>
          <w:kern w:val="0"/>
          <w:sz w:val="24"/>
          <w:szCs w:val="24"/>
          <w:lang w:val="uk-UA" w:eastAsia="uk-UA"/>
          <w14:ligatures w14:val="none"/>
        </w:rPr>
        <w:t>проєкти</w:t>
      </w:r>
      <w:proofErr w:type="spellEnd"/>
      <w:r w:rsidR="00FD5767">
        <w:rPr>
          <w:rFonts w:ascii="Times New Roman" w:eastAsia="Times New Roman" w:hAnsi="Times New Roman" w:cs="Times New Roman"/>
          <w:kern w:val="0"/>
          <w:sz w:val="24"/>
          <w:szCs w:val="24"/>
          <w:lang w:val="uk-UA" w:eastAsia="uk-UA"/>
          <w14:ligatures w14:val="none"/>
        </w:rPr>
        <w:t xml:space="preserve"> необхідної інфраструктури для потенційного туриста:</w:t>
      </w:r>
      <w:r>
        <w:rPr>
          <w:rFonts w:ascii="Times New Roman" w:eastAsia="Times New Roman" w:hAnsi="Times New Roman" w:cs="Times New Roman"/>
          <w:kern w:val="0"/>
          <w:sz w:val="24"/>
          <w:szCs w:val="24"/>
          <w:lang w:val="uk-UA" w:eastAsia="uk-UA"/>
          <w14:ligatures w14:val="none"/>
        </w:rPr>
        <w:t xml:space="preserve"> </w:t>
      </w:r>
    </w:p>
    <w:p w14:paraId="649AC7F9" w14:textId="382D3C70" w:rsidR="00CA41D5" w:rsidRDefault="006E2400" w:rsidP="006E2400">
      <w:pPr>
        <w:pStyle w:val="a4"/>
        <w:numPr>
          <w:ilvl w:val="0"/>
          <w:numId w:val="5"/>
        </w:numPr>
        <w:spacing w:line="240" w:lineRule="auto"/>
        <w:jc w:val="both"/>
        <w:rPr>
          <w:rFonts w:ascii="Times New Roman" w:hAnsi="Times New Roman" w:cs="Times New Roman"/>
          <w:sz w:val="24"/>
          <w:szCs w:val="24"/>
          <w:lang w:val="uk-UA"/>
        </w:rPr>
      </w:pPr>
      <w:proofErr w:type="spellStart"/>
      <w:r w:rsidRPr="006E2400">
        <w:rPr>
          <w:rFonts w:ascii="Times New Roman" w:hAnsi="Times New Roman" w:cs="Times New Roman"/>
          <w:sz w:val="24"/>
          <w:szCs w:val="24"/>
        </w:rPr>
        <w:t>магазин</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мережі</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данського</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бренду</w:t>
      </w:r>
      <w:proofErr w:type="spellEnd"/>
      <w:r w:rsidRPr="006E2400">
        <w:rPr>
          <w:rFonts w:ascii="Times New Roman" w:hAnsi="Times New Roman" w:cs="Times New Roman"/>
          <w:sz w:val="24"/>
          <w:szCs w:val="24"/>
        </w:rPr>
        <w:t xml:space="preserve"> JYSK</w:t>
      </w:r>
      <w:r>
        <w:rPr>
          <w:rFonts w:ascii="Times New Roman" w:hAnsi="Times New Roman" w:cs="Times New Roman"/>
          <w:sz w:val="24"/>
          <w:szCs w:val="24"/>
          <w:lang w:val="uk-UA"/>
        </w:rPr>
        <w:t>;</w:t>
      </w:r>
    </w:p>
    <w:p w14:paraId="6C8FBB07" w14:textId="1C4BAA8D"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магазин одягу «</w:t>
      </w:r>
      <w:proofErr w:type="spellStart"/>
      <w:r w:rsidRPr="006E2400">
        <w:rPr>
          <w:rFonts w:ascii="Times New Roman" w:hAnsi="Times New Roman" w:cs="Times New Roman"/>
          <w:sz w:val="24"/>
          <w:szCs w:val="24"/>
          <w:lang w:val="uk-UA"/>
        </w:rPr>
        <w:t>Sinsay</w:t>
      </w:r>
      <w:proofErr w:type="spellEnd"/>
      <w:r>
        <w:rPr>
          <w:rFonts w:ascii="Times New Roman" w:hAnsi="Times New Roman" w:cs="Times New Roman"/>
          <w:sz w:val="24"/>
          <w:szCs w:val="24"/>
          <w:lang w:val="uk-UA"/>
        </w:rPr>
        <w:t>»;</w:t>
      </w:r>
    </w:p>
    <w:p w14:paraId="1DDA998C" w14:textId="2CEB7669"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w:t>
      </w:r>
      <w:r>
        <w:rPr>
          <w:rFonts w:ascii="Times New Roman" w:hAnsi="Times New Roman" w:cs="Times New Roman"/>
          <w:sz w:val="24"/>
          <w:szCs w:val="24"/>
        </w:rPr>
        <w:t>PROSTOR</w:t>
      </w:r>
      <w:r>
        <w:rPr>
          <w:rFonts w:ascii="Times New Roman" w:hAnsi="Times New Roman" w:cs="Times New Roman"/>
          <w:sz w:val="24"/>
          <w:szCs w:val="24"/>
          <w:lang w:val="uk-UA"/>
        </w:rPr>
        <w:t>»;</w:t>
      </w:r>
    </w:p>
    <w:p w14:paraId="602A62D3" w14:textId="70E47285"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інструментів «</w:t>
      </w:r>
      <w:r>
        <w:rPr>
          <w:rFonts w:ascii="Times New Roman" w:hAnsi="Times New Roman" w:cs="Times New Roman"/>
          <w:sz w:val="24"/>
          <w:szCs w:val="24"/>
        </w:rPr>
        <w:t>DNIPRO</w:t>
      </w:r>
      <w:r>
        <w:rPr>
          <w:rFonts w:ascii="Times New Roman" w:hAnsi="Times New Roman" w:cs="Times New Roman"/>
          <w:sz w:val="24"/>
          <w:szCs w:val="24"/>
          <w:lang w:val="uk-UA"/>
        </w:rPr>
        <w:t xml:space="preserve"> – М»;</w:t>
      </w:r>
    </w:p>
    <w:p w14:paraId="070A5646" w14:textId="08452721"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w:t>
      </w:r>
      <w:r w:rsidRPr="006E2400">
        <w:rPr>
          <w:rFonts w:ascii="Times New Roman" w:hAnsi="Times New Roman" w:cs="Times New Roman"/>
          <w:sz w:val="24"/>
          <w:szCs w:val="24"/>
          <w:lang w:val="uk-UA"/>
        </w:rPr>
        <w:t>Київський м'ясокомбінат</w:t>
      </w:r>
      <w:r w:rsidR="005C664D">
        <w:rPr>
          <w:rFonts w:ascii="Times New Roman" w:hAnsi="Times New Roman" w:cs="Times New Roman"/>
          <w:sz w:val="24"/>
          <w:szCs w:val="24"/>
          <w:lang w:val="uk-UA"/>
        </w:rPr>
        <w:t>»</w:t>
      </w:r>
      <w:r w:rsidRPr="006E2400">
        <w:rPr>
          <w:rFonts w:ascii="Times New Roman" w:hAnsi="Times New Roman" w:cs="Times New Roman"/>
          <w:sz w:val="24"/>
          <w:szCs w:val="24"/>
          <w:lang w:val="uk-UA"/>
        </w:rPr>
        <w:t xml:space="preserve"> </w:t>
      </w:r>
      <w:r w:rsidR="00FD5767">
        <w:rPr>
          <w:rFonts w:ascii="Times New Roman" w:hAnsi="Times New Roman" w:cs="Times New Roman"/>
          <w:sz w:val="24"/>
          <w:szCs w:val="24"/>
          <w:lang w:val="uk-UA"/>
        </w:rPr>
        <w:t>к</w:t>
      </w:r>
      <w:r w:rsidRPr="006E2400">
        <w:rPr>
          <w:rFonts w:ascii="Times New Roman" w:hAnsi="Times New Roman" w:cs="Times New Roman"/>
          <w:sz w:val="24"/>
          <w:szCs w:val="24"/>
          <w:lang w:val="uk-UA"/>
        </w:rPr>
        <w:t>омпані</w:t>
      </w:r>
      <w:r w:rsidR="005C664D">
        <w:rPr>
          <w:rFonts w:ascii="Times New Roman" w:hAnsi="Times New Roman" w:cs="Times New Roman"/>
          <w:sz w:val="24"/>
          <w:szCs w:val="24"/>
          <w:lang w:val="uk-UA"/>
        </w:rPr>
        <w:t>ї</w:t>
      </w:r>
      <w:r w:rsidRPr="006E2400">
        <w:rPr>
          <w:rFonts w:ascii="Times New Roman" w:hAnsi="Times New Roman" w:cs="Times New Roman"/>
          <w:sz w:val="24"/>
          <w:szCs w:val="24"/>
          <w:lang w:val="uk-UA"/>
        </w:rPr>
        <w:t xml:space="preserve"> SMK</w:t>
      </w:r>
      <w:r w:rsidR="005C664D">
        <w:rPr>
          <w:rFonts w:ascii="Times New Roman" w:hAnsi="Times New Roman" w:cs="Times New Roman"/>
          <w:sz w:val="24"/>
          <w:szCs w:val="24"/>
          <w:lang w:val="uk-UA"/>
        </w:rPr>
        <w:t>;</w:t>
      </w:r>
    </w:p>
    <w:p w14:paraId="02B70473" w14:textId="4F44487B" w:rsidR="005C664D" w:rsidRPr="00750B21" w:rsidRDefault="005C664D"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тенісні корти «</w:t>
      </w:r>
      <w:proofErr w:type="spellStart"/>
      <w:r>
        <w:rPr>
          <w:rFonts w:ascii="Times New Roman" w:hAnsi="Times New Roman" w:cs="Times New Roman"/>
          <w:sz w:val="24"/>
          <w:szCs w:val="24"/>
        </w:rPr>
        <w:t>SETclub</w:t>
      </w:r>
      <w:proofErr w:type="spellEnd"/>
      <w:r>
        <w:rPr>
          <w:rFonts w:ascii="Times New Roman" w:hAnsi="Times New Roman" w:cs="Times New Roman"/>
          <w:sz w:val="24"/>
          <w:szCs w:val="24"/>
          <w:lang w:val="ru-RU"/>
        </w:rPr>
        <w:t>».</w:t>
      </w:r>
    </w:p>
    <w:p w14:paraId="4F72BD70" w14:textId="44688D99" w:rsidR="00F43DFF" w:rsidRPr="0068311C" w:rsidRDefault="00F43DFF" w:rsidP="00F43DFF">
      <w:pPr>
        <w:suppressAutoHyphens/>
        <w:spacing w:line="240" w:lineRule="auto"/>
        <w:ind w:firstLine="708"/>
        <w:jc w:val="both"/>
        <w:rPr>
          <w:rFonts w:ascii="Times New Roman" w:hAnsi="Times New Roman" w:cs="Times New Roman"/>
          <w:color w:val="000000" w:themeColor="text1"/>
          <w:sz w:val="24"/>
          <w:szCs w:val="24"/>
          <w:shd w:val="clear" w:color="auto" w:fill="FFFFFF"/>
          <w:lang w:val="uk-UA"/>
        </w:rPr>
      </w:pPr>
      <w:r w:rsidRPr="0068311C">
        <w:rPr>
          <w:rFonts w:ascii="Times New Roman" w:hAnsi="Times New Roman" w:cs="Times New Roman"/>
          <w:bCs/>
          <w:sz w:val="24"/>
          <w:szCs w:val="24"/>
          <w:lang w:val="uk-UA" w:eastAsia="zh-CN"/>
        </w:rPr>
        <w:t xml:space="preserve">Згідно з Програмою на реалізацію заходів </w:t>
      </w:r>
      <w:r w:rsidRPr="00EB5F9C">
        <w:rPr>
          <w:rFonts w:ascii="Times New Roman" w:hAnsi="Times New Roman" w:cs="Times New Roman"/>
          <w:bCs/>
          <w:sz w:val="24"/>
          <w:szCs w:val="24"/>
          <w:lang w:val="uk-UA" w:eastAsia="zh-CN"/>
        </w:rPr>
        <w:t xml:space="preserve">обсяг </w:t>
      </w:r>
      <w:r w:rsidRPr="0068311C">
        <w:rPr>
          <w:rFonts w:ascii="Times New Roman" w:hAnsi="Times New Roman" w:cs="Times New Roman"/>
          <w:bCs/>
          <w:sz w:val="24"/>
          <w:szCs w:val="24"/>
          <w:lang w:val="uk-UA" w:eastAsia="zh-CN"/>
        </w:rPr>
        <w:t>фінансування</w:t>
      </w:r>
      <w:r w:rsidRPr="00EB5F9C">
        <w:rPr>
          <w:rFonts w:ascii="Times New Roman" w:hAnsi="Times New Roman" w:cs="Times New Roman"/>
          <w:bCs/>
          <w:sz w:val="24"/>
          <w:szCs w:val="24"/>
          <w:lang w:val="uk-UA" w:eastAsia="zh-CN"/>
        </w:rPr>
        <w:t xml:space="preserve"> </w:t>
      </w:r>
      <w:r w:rsidRPr="0068311C">
        <w:rPr>
          <w:rFonts w:ascii="Times New Roman" w:hAnsi="Times New Roman" w:cs="Times New Roman"/>
          <w:bCs/>
          <w:sz w:val="24"/>
          <w:szCs w:val="24"/>
          <w:lang w:val="uk-UA" w:eastAsia="zh-CN"/>
        </w:rPr>
        <w:t xml:space="preserve">передбачений </w:t>
      </w:r>
      <w:r w:rsidRPr="00EB5F9C">
        <w:rPr>
          <w:rFonts w:ascii="Times New Roman" w:hAnsi="Times New Roman" w:cs="Times New Roman"/>
          <w:bCs/>
          <w:sz w:val="24"/>
          <w:szCs w:val="24"/>
          <w:lang w:val="uk-UA" w:eastAsia="zh-CN"/>
        </w:rPr>
        <w:t>за рахунок місцевого бюджету на 202</w:t>
      </w:r>
      <w:r w:rsidRPr="0068311C">
        <w:rPr>
          <w:rFonts w:ascii="Times New Roman" w:hAnsi="Times New Roman" w:cs="Times New Roman"/>
          <w:bCs/>
          <w:sz w:val="24"/>
          <w:szCs w:val="24"/>
          <w:lang w:val="uk-UA" w:eastAsia="zh-CN"/>
        </w:rPr>
        <w:t>4</w:t>
      </w:r>
      <w:r w:rsidRPr="00EB5F9C">
        <w:rPr>
          <w:rFonts w:ascii="Times New Roman" w:hAnsi="Times New Roman" w:cs="Times New Roman"/>
          <w:bCs/>
          <w:sz w:val="24"/>
          <w:szCs w:val="24"/>
          <w:lang w:val="uk-UA" w:eastAsia="zh-CN"/>
        </w:rPr>
        <w:t xml:space="preserve"> рік </w:t>
      </w:r>
      <w:r w:rsidR="00517649">
        <w:rPr>
          <w:rFonts w:ascii="Times New Roman" w:hAnsi="Times New Roman" w:cs="Times New Roman"/>
          <w:bCs/>
          <w:sz w:val="24"/>
          <w:szCs w:val="24"/>
          <w:lang w:val="uk-UA" w:eastAsia="zh-CN"/>
        </w:rPr>
        <w:t>287</w:t>
      </w:r>
      <w:r w:rsidRPr="0068311C">
        <w:rPr>
          <w:rFonts w:ascii="Times New Roman" w:hAnsi="Times New Roman" w:cs="Times New Roman"/>
          <w:bCs/>
          <w:sz w:val="24"/>
          <w:szCs w:val="24"/>
          <w:lang w:val="uk-UA" w:eastAsia="zh-CN"/>
        </w:rPr>
        <w:t xml:space="preserve">,0 </w:t>
      </w:r>
      <w:r w:rsidRPr="00EB5F9C">
        <w:rPr>
          <w:rFonts w:ascii="Times New Roman" w:hAnsi="Times New Roman" w:cs="Times New Roman"/>
          <w:bCs/>
          <w:sz w:val="24"/>
          <w:szCs w:val="24"/>
          <w:lang w:val="uk-UA" w:eastAsia="zh-CN"/>
        </w:rPr>
        <w:t>тис. грн.</w:t>
      </w:r>
      <w:r w:rsidRPr="0068311C">
        <w:rPr>
          <w:rFonts w:ascii="Times New Roman" w:hAnsi="Times New Roman" w:cs="Times New Roman"/>
          <w:bCs/>
          <w:sz w:val="24"/>
          <w:szCs w:val="24"/>
          <w:lang w:val="uk-UA" w:eastAsia="zh-CN"/>
        </w:rPr>
        <w:t xml:space="preserve"> Видатки у </w:t>
      </w:r>
      <w:r w:rsidRPr="0068311C">
        <w:rPr>
          <w:rFonts w:ascii="Times New Roman" w:hAnsi="Times New Roman" w:cs="Times New Roman"/>
          <w:color w:val="000000" w:themeColor="text1"/>
          <w:sz w:val="24"/>
          <w:szCs w:val="24"/>
          <w:shd w:val="clear" w:color="auto" w:fill="FFFFFF"/>
          <w:lang w:val="uk-UA"/>
        </w:rPr>
        <w:t xml:space="preserve">бюджеті </w:t>
      </w:r>
      <w:proofErr w:type="spellStart"/>
      <w:r w:rsidRPr="0068311C">
        <w:rPr>
          <w:rFonts w:ascii="Times New Roman" w:hAnsi="Times New Roman" w:cs="Times New Roman"/>
          <w:color w:val="000000" w:themeColor="text1"/>
          <w:sz w:val="24"/>
          <w:szCs w:val="24"/>
          <w:shd w:val="clear" w:color="auto" w:fill="FFFFFF"/>
          <w:lang w:val="uk-UA"/>
        </w:rPr>
        <w:t>Южненської</w:t>
      </w:r>
      <w:proofErr w:type="spellEnd"/>
      <w:r w:rsidRPr="0068311C">
        <w:rPr>
          <w:rFonts w:ascii="Times New Roman" w:hAnsi="Times New Roman" w:cs="Times New Roman"/>
          <w:color w:val="000000" w:themeColor="text1"/>
          <w:sz w:val="24"/>
          <w:szCs w:val="24"/>
          <w:shd w:val="clear" w:color="auto" w:fill="FFFFFF"/>
          <w:lang w:val="uk-UA"/>
        </w:rPr>
        <w:t xml:space="preserve"> міської територіальної громади на 2024 рік </w:t>
      </w:r>
      <w:r w:rsidRPr="0068311C">
        <w:rPr>
          <w:rFonts w:ascii="Times New Roman" w:hAnsi="Times New Roman" w:cs="Times New Roman"/>
          <w:bCs/>
          <w:sz w:val="24"/>
          <w:szCs w:val="24"/>
          <w:lang w:val="uk-UA" w:eastAsia="zh-CN"/>
        </w:rPr>
        <w:t>на виконання заходів Програми</w:t>
      </w:r>
      <w:r w:rsidRPr="0068311C">
        <w:rPr>
          <w:rFonts w:ascii="Times New Roman" w:hAnsi="Times New Roman" w:cs="Times New Roman"/>
          <w:color w:val="000000" w:themeColor="text1"/>
          <w:sz w:val="24"/>
          <w:szCs w:val="24"/>
          <w:shd w:val="clear" w:color="auto" w:fill="FFFFFF"/>
          <w:lang w:val="uk-UA"/>
        </w:rPr>
        <w:t xml:space="preserve"> не передбачені та </w:t>
      </w:r>
      <w:r w:rsidRPr="00F43DFF">
        <w:rPr>
          <w:rFonts w:ascii="Times New Roman" w:hAnsi="Times New Roman" w:cs="Times New Roman"/>
          <w:b/>
          <w:bCs/>
          <w:color w:val="000000" w:themeColor="text1"/>
          <w:sz w:val="24"/>
          <w:szCs w:val="24"/>
          <w:shd w:val="clear" w:color="auto" w:fill="FFFFFF"/>
          <w:lang w:val="uk-UA"/>
        </w:rPr>
        <w:t>фінансування за І півріччя 2024 року не здійснювалось</w:t>
      </w:r>
      <w:r w:rsidRPr="0068311C">
        <w:rPr>
          <w:rFonts w:ascii="Times New Roman" w:hAnsi="Times New Roman" w:cs="Times New Roman"/>
          <w:color w:val="000000" w:themeColor="text1"/>
          <w:sz w:val="24"/>
          <w:szCs w:val="24"/>
          <w:shd w:val="clear" w:color="auto" w:fill="FFFFFF"/>
          <w:lang w:val="uk-UA"/>
        </w:rPr>
        <w:t xml:space="preserve"> відповідно до </w:t>
      </w:r>
      <w:r w:rsidRPr="0068311C">
        <w:rPr>
          <w:rFonts w:ascii="Times New Roman" w:hAnsi="Times New Roman" w:cs="Times New Roman"/>
          <w:bCs/>
          <w:sz w:val="24"/>
          <w:szCs w:val="24"/>
          <w:lang w:val="uk-UA" w:eastAsia="zh-CN"/>
        </w:rPr>
        <w:t xml:space="preserve">переліку пріоритетних видатків бюджету, в умовах воєнного </w:t>
      </w:r>
      <w:r w:rsidRPr="0068311C">
        <w:rPr>
          <w:rFonts w:ascii="Times New Roman" w:hAnsi="Times New Roman" w:cs="Times New Roman"/>
          <w:bCs/>
          <w:color w:val="000000" w:themeColor="text1"/>
          <w:sz w:val="24"/>
          <w:szCs w:val="24"/>
          <w:lang w:val="uk-UA" w:eastAsia="zh-CN"/>
        </w:rPr>
        <w:t xml:space="preserve">стану, та відповідно до пункту 19 Постанови Кабінету Міністрів України від 09.06.2021 року №590 </w:t>
      </w:r>
      <w:r w:rsidRPr="0068311C">
        <w:rPr>
          <w:rFonts w:ascii="Times New Roman" w:hAnsi="Times New Roman" w:cs="Times New Roman"/>
          <w:color w:val="000000" w:themeColor="text1"/>
          <w:sz w:val="24"/>
          <w:szCs w:val="24"/>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p>
    <w:p w14:paraId="29145AD2" w14:textId="7FDA563D" w:rsidR="00A60BFF" w:rsidRDefault="00A60BFF" w:rsidP="00A60BFF">
      <w:pPr>
        <w:rPr>
          <w:rFonts w:ascii="Times New Roman" w:hAnsi="Times New Roman" w:cs="Times New Roman"/>
          <w:sz w:val="24"/>
          <w:szCs w:val="24"/>
          <w:lang w:val="uk-UA"/>
        </w:rPr>
      </w:pPr>
    </w:p>
    <w:p w14:paraId="77016E7E" w14:textId="77777777" w:rsidR="00CA41D5" w:rsidRDefault="00CA41D5" w:rsidP="00A60BFF">
      <w:pPr>
        <w:rPr>
          <w:rFonts w:ascii="Times New Roman" w:hAnsi="Times New Roman" w:cs="Times New Roman"/>
          <w:sz w:val="24"/>
          <w:szCs w:val="24"/>
          <w:lang w:val="uk-UA"/>
        </w:rPr>
      </w:pPr>
    </w:p>
    <w:p w14:paraId="3ED64259" w14:textId="00F8E1B6" w:rsidR="00CA41D5" w:rsidRDefault="00CA41D5" w:rsidP="00A60BFF">
      <w:pPr>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ради                                                                        </w:t>
      </w:r>
      <w:r w:rsidR="00F43DF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Ігор ЧУГУННИКОВ</w:t>
      </w:r>
    </w:p>
    <w:p w14:paraId="18269D1E" w14:textId="77777777" w:rsidR="00CA41D5" w:rsidRDefault="00CA41D5" w:rsidP="00A60BFF">
      <w:pPr>
        <w:rPr>
          <w:rFonts w:ascii="Times New Roman" w:hAnsi="Times New Roman" w:cs="Times New Roman"/>
          <w:sz w:val="24"/>
          <w:szCs w:val="24"/>
          <w:lang w:val="uk-UA"/>
        </w:rPr>
      </w:pPr>
    </w:p>
    <w:p w14:paraId="1BD22317" w14:textId="77777777" w:rsidR="00CA41D5" w:rsidRDefault="00CA41D5" w:rsidP="00A60BFF">
      <w:pPr>
        <w:rPr>
          <w:rFonts w:ascii="Times New Roman" w:hAnsi="Times New Roman" w:cs="Times New Roman"/>
          <w:sz w:val="24"/>
          <w:szCs w:val="24"/>
          <w:lang w:val="uk-UA"/>
        </w:rPr>
      </w:pPr>
    </w:p>
    <w:p w14:paraId="6E82075E" w14:textId="77777777" w:rsidR="00CA41D5" w:rsidRDefault="00CA41D5" w:rsidP="00A60BFF">
      <w:pPr>
        <w:rPr>
          <w:rFonts w:ascii="Times New Roman" w:hAnsi="Times New Roman" w:cs="Times New Roman"/>
          <w:sz w:val="24"/>
          <w:szCs w:val="24"/>
          <w:lang w:val="uk-UA"/>
        </w:rPr>
      </w:pPr>
    </w:p>
    <w:p w14:paraId="731F068B" w14:textId="77777777" w:rsidR="00CA41D5" w:rsidRDefault="00CA41D5" w:rsidP="00A60BFF">
      <w:pPr>
        <w:rPr>
          <w:rFonts w:ascii="Times New Roman" w:hAnsi="Times New Roman" w:cs="Times New Roman"/>
          <w:sz w:val="24"/>
          <w:szCs w:val="24"/>
          <w:lang w:val="uk-UA"/>
        </w:rPr>
      </w:pPr>
    </w:p>
    <w:p w14:paraId="4D123EC6" w14:textId="77777777" w:rsidR="00082C90" w:rsidRPr="00EB5F9C" w:rsidRDefault="00082C90" w:rsidP="00CA41D5">
      <w:pPr>
        <w:rPr>
          <w:lang w:val="uk-UA"/>
        </w:rPr>
      </w:pPr>
    </w:p>
    <w:sectPr w:rsidR="00082C90" w:rsidRPr="00EB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7A6944"/>
    <w:multiLevelType w:val="hybridMultilevel"/>
    <w:tmpl w:val="139EF2B4"/>
    <w:lvl w:ilvl="0" w:tplc="A0D200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3D3261F4"/>
    <w:multiLevelType w:val="hybridMultilevel"/>
    <w:tmpl w:val="263C22C8"/>
    <w:lvl w:ilvl="0" w:tplc="D772E8C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DC02DDE"/>
    <w:multiLevelType w:val="hybridMultilevel"/>
    <w:tmpl w:val="9A94CBC2"/>
    <w:lvl w:ilvl="0" w:tplc="B81A50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A35E47"/>
    <w:multiLevelType w:val="hybridMultilevel"/>
    <w:tmpl w:val="376C888E"/>
    <w:lvl w:ilvl="0" w:tplc="9CDE82B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351561831">
    <w:abstractNumId w:val="0"/>
  </w:num>
  <w:num w:numId="2" w16cid:durableId="1895314050">
    <w:abstractNumId w:val="4"/>
  </w:num>
  <w:num w:numId="3" w16cid:durableId="46269607">
    <w:abstractNumId w:val="2"/>
  </w:num>
  <w:num w:numId="4" w16cid:durableId="670914939">
    <w:abstractNumId w:val="3"/>
  </w:num>
  <w:num w:numId="5" w16cid:durableId="1709839714">
    <w:abstractNumId w:val="5"/>
  </w:num>
  <w:num w:numId="6" w16cid:durableId="73164531">
    <w:abstractNumId w:val="6"/>
  </w:num>
  <w:num w:numId="7" w16cid:durableId="171692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7E"/>
    <w:rsid w:val="000375F5"/>
    <w:rsid w:val="00082C90"/>
    <w:rsid w:val="000C6F3F"/>
    <w:rsid w:val="00162BB7"/>
    <w:rsid w:val="00180082"/>
    <w:rsid w:val="001B7ED9"/>
    <w:rsid w:val="001C5159"/>
    <w:rsid w:val="00243C32"/>
    <w:rsid w:val="002C5928"/>
    <w:rsid w:val="00383D70"/>
    <w:rsid w:val="003D077E"/>
    <w:rsid w:val="004D204A"/>
    <w:rsid w:val="00517649"/>
    <w:rsid w:val="005576B9"/>
    <w:rsid w:val="005A7826"/>
    <w:rsid w:val="005C664D"/>
    <w:rsid w:val="005E7575"/>
    <w:rsid w:val="0068311C"/>
    <w:rsid w:val="006B3705"/>
    <w:rsid w:val="006B3D61"/>
    <w:rsid w:val="006E2400"/>
    <w:rsid w:val="00750B21"/>
    <w:rsid w:val="0080059E"/>
    <w:rsid w:val="009E7AB4"/>
    <w:rsid w:val="00A60BFF"/>
    <w:rsid w:val="00A763F0"/>
    <w:rsid w:val="00AD1E80"/>
    <w:rsid w:val="00B00A77"/>
    <w:rsid w:val="00B82173"/>
    <w:rsid w:val="00B82915"/>
    <w:rsid w:val="00BD6678"/>
    <w:rsid w:val="00BF5247"/>
    <w:rsid w:val="00C71624"/>
    <w:rsid w:val="00C77676"/>
    <w:rsid w:val="00CA41D5"/>
    <w:rsid w:val="00CD210D"/>
    <w:rsid w:val="00CF6551"/>
    <w:rsid w:val="00D433D4"/>
    <w:rsid w:val="00D47A71"/>
    <w:rsid w:val="00E343F4"/>
    <w:rsid w:val="00EB5391"/>
    <w:rsid w:val="00EB5F9C"/>
    <w:rsid w:val="00EE2C87"/>
    <w:rsid w:val="00F43DFF"/>
    <w:rsid w:val="00F81DC1"/>
    <w:rsid w:val="00FC06C6"/>
    <w:rsid w:val="00FD5767"/>
    <w:rsid w:val="00FE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6AB1"/>
  <w15:chartTrackingRefBased/>
  <w15:docId w15:val="{165A7887-E953-47C8-B113-4D1297EB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64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B5F9C"/>
    <w:pPr>
      <w:spacing w:beforeAutospacing="1" w:after="200" w:afterAutospacing="1" w:line="240" w:lineRule="auto"/>
    </w:pPr>
    <w:rPr>
      <w:rFonts w:ascii="Times New Roman" w:eastAsia="Calibri" w:hAnsi="Times New Roman" w:cs="Times New Roman"/>
      <w:color w:val="00000A"/>
      <w:kern w:val="0"/>
      <w:sz w:val="24"/>
      <w:szCs w:val="24"/>
      <w:lang w:val="ru-RU" w:eastAsia="ru-RU"/>
      <w14:ligatures w14:val="none"/>
    </w:rPr>
  </w:style>
  <w:style w:type="paragraph" w:styleId="a4">
    <w:name w:val="List Paragraph"/>
    <w:basedOn w:val="a"/>
    <w:uiPriority w:val="34"/>
    <w:qFormat/>
    <w:rsid w:val="00EB5F9C"/>
    <w:pPr>
      <w:ind w:left="720"/>
      <w:contextualSpacing/>
    </w:pPr>
  </w:style>
  <w:style w:type="table" w:styleId="a5">
    <w:name w:val="Table Grid"/>
    <w:basedOn w:val="a1"/>
    <w:uiPriority w:val="39"/>
    <w:rsid w:val="00A6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A60BFF"/>
  </w:style>
  <w:style w:type="paragraph" w:customStyle="1" w:styleId="rvps6">
    <w:name w:val="rvps6"/>
    <w:basedOn w:val="a"/>
    <w:rsid w:val="00A60BFF"/>
    <w:pPr>
      <w:suppressAutoHyphens/>
      <w:spacing w:before="280" w:after="280" w:line="240" w:lineRule="auto"/>
    </w:pPr>
    <w:rPr>
      <w:rFonts w:ascii="Times New Roman" w:eastAsia="Times New Roman" w:hAnsi="Times New Roman" w:cs="Times New Roman"/>
      <w:kern w:val="0"/>
      <w:sz w:val="24"/>
      <w:szCs w:val="24"/>
      <w:lang w:val="ru-RU" w:eastAsia="zh-CN"/>
      <w14:ligatures w14:val="none"/>
    </w:rPr>
  </w:style>
  <w:style w:type="paragraph" w:customStyle="1" w:styleId="a6">
    <w:name w:val="Обычный (веб)"/>
    <w:basedOn w:val="a"/>
    <w:rsid w:val="00E343F4"/>
    <w:pPr>
      <w:suppressAutoHyphens/>
      <w:spacing w:before="280" w:after="280" w:line="240" w:lineRule="auto"/>
    </w:pPr>
    <w:rPr>
      <w:rFonts w:ascii="Times New Roman" w:eastAsia="Times New Roman" w:hAnsi="Times New Roman" w:cs="Times New Roman"/>
      <w:kern w:val="0"/>
      <w:sz w:val="24"/>
      <w:szCs w:val="24"/>
      <w:lang w:val="ru-RU" w:eastAsia="zh-CN"/>
      <w14:ligatures w14:val="none"/>
    </w:rPr>
  </w:style>
  <w:style w:type="paragraph" w:styleId="2">
    <w:name w:val="Body Text 2"/>
    <w:basedOn w:val="a"/>
    <w:link w:val="20"/>
    <w:rsid w:val="00E343F4"/>
    <w:pPr>
      <w:spacing w:after="120" w:line="480" w:lineRule="auto"/>
    </w:pPr>
    <w:rPr>
      <w:rFonts w:ascii="Times New Roman" w:eastAsia="Times New Roman" w:hAnsi="Times New Roman" w:cs="Times New Roman"/>
      <w:kern w:val="0"/>
      <w:sz w:val="24"/>
      <w:szCs w:val="24"/>
      <w:lang w:val="uk-UA" w:eastAsia="ru-RU"/>
      <w14:ligatures w14:val="none"/>
    </w:rPr>
  </w:style>
  <w:style w:type="character" w:customStyle="1" w:styleId="20">
    <w:name w:val="Основний текст 2 Знак"/>
    <w:basedOn w:val="a0"/>
    <w:link w:val="2"/>
    <w:rsid w:val="00E343F4"/>
    <w:rPr>
      <w:rFonts w:ascii="Times New Roman" w:eastAsia="Times New Roman" w:hAnsi="Times New Roman" w:cs="Times New Roman"/>
      <w:kern w:val="0"/>
      <w:sz w:val="24"/>
      <w:szCs w:val="24"/>
      <w:lang w:val="uk-UA" w:eastAsia="ru-RU"/>
      <w14:ligatures w14:val="none"/>
    </w:rPr>
  </w:style>
  <w:style w:type="paragraph" w:styleId="a7">
    <w:name w:val="Body Text Indent"/>
    <w:basedOn w:val="a"/>
    <w:link w:val="a8"/>
    <w:rsid w:val="00E343F4"/>
    <w:pPr>
      <w:spacing w:after="120" w:line="240" w:lineRule="auto"/>
      <w:ind w:left="283"/>
    </w:pPr>
    <w:rPr>
      <w:rFonts w:ascii="Times New Roman" w:eastAsia="Times New Roman" w:hAnsi="Times New Roman" w:cs="Times New Roman"/>
      <w:kern w:val="0"/>
      <w:sz w:val="24"/>
      <w:szCs w:val="24"/>
      <w:lang w:val="uk-UA" w:eastAsia="ru-RU"/>
      <w14:ligatures w14:val="none"/>
    </w:rPr>
  </w:style>
  <w:style w:type="character" w:customStyle="1" w:styleId="a8">
    <w:name w:val="Основний текст з відступом Знак"/>
    <w:basedOn w:val="a0"/>
    <w:link w:val="a7"/>
    <w:rsid w:val="00E343F4"/>
    <w:rPr>
      <w:rFonts w:ascii="Times New Roman" w:eastAsia="Times New Roman" w:hAnsi="Times New Roman" w:cs="Times New Roman"/>
      <w:kern w:val="0"/>
      <w:sz w:val="24"/>
      <w:szCs w:val="24"/>
      <w:lang w:val="uk-UA" w:eastAsia="ru-RU"/>
      <w14:ligatures w14:val="none"/>
    </w:rPr>
  </w:style>
  <w:style w:type="paragraph" w:styleId="a9">
    <w:name w:val="Body Text"/>
    <w:basedOn w:val="a"/>
    <w:link w:val="aa"/>
    <w:rsid w:val="006B3D61"/>
    <w:pPr>
      <w:spacing w:after="120" w:line="240" w:lineRule="auto"/>
    </w:pPr>
    <w:rPr>
      <w:rFonts w:ascii="Times New Roman" w:eastAsia="Times New Roman" w:hAnsi="Times New Roman" w:cs="Times New Roman"/>
      <w:kern w:val="0"/>
      <w:sz w:val="24"/>
      <w:szCs w:val="24"/>
      <w:lang w:val="ru-RU" w:eastAsia="ru-RU"/>
      <w14:ligatures w14:val="none"/>
    </w:rPr>
  </w:style>
  <w:style w:type="character" w:customStyle="1" w:styleId="aa">
    <w:name w:val="Основний текст Знак"/>
    <w:basedOn w:val="a0"/>
    <w:link w:val="a9"/>
    <w:rsid w:val="006B3D61"/>
    <w:rPr>
      <w:rFonts w:ascii="Times New Roman" w:eastAsia="Times New Roman" w:hAnsi="Times New Roman" w:cs="Times New Roman"/>
      <w:kern w:val="0"/>
      <w:sz w:val="24"/>
      <w:szCs w:val="24"/>
      <w:lang w:eastAsia="ru-RU"/>
      <w14:ligatures w14:val="none"/>
    </w:rPr>
  </w:style>
  <w:style w:type="character" w:styleId="ab">
    <w:name w:val="Strong"/>
    <w:uiPriority w:val="22"/>
    <w:qFormat/>
    <w:rsid w:val="006B3D61"/>
    <w:rPr>
      <w:b/>
      <w:bCs/>
    </w:rPr>
  </w:style>
  <w:style w:type="paragraph" w:styleId="ac">
    <w:name w:val="Balloon Text"/>
    <w:basedOn w:val="a"/>
    <w:link w:val="ad"/>
    <w:uiPriority w:val="99"/>
    <w:semiHidden/>
    <w:unhideWhenUsed/>
    <w:rsid w:val="00383D7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383D7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040507">
      <w:bodyDiv w:val="1"/>
      <w:marLeft w:val="0"/>
      <w:marRight w:val="0"/>
      <w:marTop w:val="0"/>
      <w:marBottom w:val="0"/>
      <w:divBdr>
        <w:top w:val="none" w:sz="0" w:space="0" w:color="auto"/>
        <w:left w:val="none" w:sz="0" w:space="0" w:color="auto"/>
        <w:bottom w:val="none" w:sz="0" w:space="0" w:color="auto"/>
        <w:right w:val="none" w:sz="0" w:space="0" w:color="auto"/>
      </w:divBdr>
    </w:div>
    <w:div w:id="17030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D996-C27A-4C89-B9A3-708FAC0C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3757</Words>
  <Characters>2142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2024-08-29T12:18:00Z</cp:lastPrinted>
  <dcterms:created xsi:type="dcterms:W3CDTF">2024-08-29T11:39:00Z</dcterms:created>
  <dcterms:modified xsi:type="dcterms:W3CDTF">2024-09-23T08:34:00Z</dcterms:modified>
</cp:coreProperties>
</file>