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B1" w:rsidRDefault="00E97B67" w:rsidP="006359B1">
      <w:pPr>
        <w:ind w:firstLine="709"/>
        <w:jc w:val="center"/>
        <w:rPr>
          <w:lang w:val="uk-UA"/>
        </w:rPr>
      </w:pPr>
      <w:proofErr w:type="spellStart"/>
      <w:r>
        <w:rPr>
          <w:lang w:val="uk-UA"/>
        </w:rPr>
        <w:t>Обгрунтування</w:t>
      </w:r>
      <w:proofErr w:type="spellEnd"/>
    </w:p>
    <w:p w:rsidR="006359B1" w:rsidRDefault="00E97B67" w:rsidP="006359B1">
      <w:pPr>
        <w:ind w:firstLine="709"/>
        <w:jc w:val="center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виконавчого комітету ЮМР</w:t>
      </w:r>
    </w:p>
    <w:p w:rsidR="006359B1" w:rsidRDefault="00E97B67" w:rsidP="006359B1">
      <w:pPr>
        <w:ind w:firstLine="709"/>
        <w:jc w:val="center"/>
        <w:rPr>
          <w:lang w:val="uk-UA"/>
        </w:rPr>
      </w:pPr>
      <w:r>
        <w:rPr>
          <w:lang w:val="uk-UA"/>
        </w:rPr>
        <w:t>«</w:t>
      </w:r>
      <w:r w:rsidRPr="00E97B67">
        <w:rPr>
          <w:lang w:val="uk-UA"/>
        </w:rPr>
        <w:t xml:space="preserve">Про погодження Програми розвитку освіти </w:t>
      </w:r>
    </w:p>
    <w:p w:rsidR="00E97B67" w:rsidRDefault="00E97B67" w:rsidP="006359B1">
      <w:pPr>
        <w:ind w:firstLine="709"/>
        <w:jc w:val="center"/>
        <w:rPr>
          <w:lang w:val="uk-UA"/>
        </w:rPr>
      </w:pP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2025-2027 роки</w:t>
      </w:r>
      <w:r>
        <w:rPr>
          <w:lang w:val="uk-UA"/>
        </w:rPr>
        <w:t>»</w:t>
      </w:r>
    </w:p>
    <w:p w:rsidR="00E97B67" w:rsidRDefault="00E97B67" w:rsidP="006359B1">
      <w:pPr>
        <w:ind w:firstLine="709"/>
        <w:jc w:val="center"/>
        <w:rPr>
          <w:lang w:val="uk-UA"/>
        </w:rPr>
      </w:pPr>
    </w:p>
    <w:p w:rsidR="00243A09" w:rsidRPr="00243A09" w:rsidRDefault="00243A09" w:rsidP="00243A09">
      <w:pPr>
        <w:ind w:firstLine="709"/>
        <w:jc w:val="both"/>
        <w:rPr>
          <w:lang w:val="uk-UA"/>
        </w:rPr>
      </w:pPr>
      <w:bookmarkStart w:id="0" w:name="_GoBack"/>
      <w:bookmarkEnd w:id="0"/>
      <w:r w:rsidRPr="00243A09">
        <w:rPr>
          <w:lang w:val="uk-UA"/>
        </w:rPr>
        <w:t xml:space="preserve">У грудні 2024 року закінчується термін дії Програми розвитку освіти </w:t>
      </w:r>
      <w:proofErr w:type="spellStart"/>
      <w:r w:rsidRPr="00243A09">
        <w:rPr>
          <w:lang w:val="uk-UA"/>
        </w:rPr>
        <w:t>Южненської</w:t>
      </w:r>
      <w:proofErr w:type="spellEnd"/>
      <w:r w:rsidRPr="00243A09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243A09">
        <w:rPr>
          <w:lang w:val="uk-UA"/>
        </w:rPr>
        <w:t>Южненської</w:t>
      </w:r>
      <w:proofErr w:type="spellEnd"/>
      <w:r w:rsidRPr="00243A09">
        <w:rPr>
          <w:lang w:val="uk-UA"/>
        </w:rPr>
        <w:t xml:space="preserve"> міської ради від 22.07.2021р. № 470-VІІІ. У зв’язку із цим виникла необхідність затвердити нову Програму на 2025-2027 роки. </w:t>
      </w:r>
    </w:p>
    <w:p w:rsidR="006359B1" w:rsidRDefault="00243A09" w:rsidP="00243A09">
      <w:pPr>
        <w:ind w:firstLine="709"/>
        <w:jc w:val="both"/>
        <w:rPr>
          <w:lang w:val="uk-UA"/>
        </w:rPr>
      </w:pPr>
      <w:r w:rsidRPr="00243A09">
        <w:rPr>
          <w:lang w:val="uk-UA"/>
        </w:rPr>
        <w:t xml:space="preserve">Програма розвитку освіти </w:t>
      </w:r>
      <w:proofErr w:type="spellStart"/>
      <w:r w:rsidRPr="00243A09">
        <w:rPr>
          <w:lang w:val="uk-UA"/>
        </w:rPr>
        <w:t>Южненської</w:t>
      </w:r>
      <w:proofErr w:type="spellEnd"/>
      <w:r w:rsidRPr="00243A09">
        <w:rPr>
          <w:lang w:val="uk-UA"/>
        </w:rPr>
        <w:t xml:space="preserve"> міської територіальної громади на 2025-2027 роки» розроблена, керуючись Законом України «Про державні цільові програми» від 18 березня 2004 р. №1621-IV (із змінами), Постановою Кабінету Міністрів України від 13 січня 2007 року № 106 «Про затвердження Порядку розроблення та виконання державних цільових програм» (із змінами), ст. 52 Закону України «Про місцеве самоврядування в Україні», з метою проведення ефективної політики щодо модернізації сучасної освіти, оптимізації мережі закладів загальної середньої освіти, створення ефективної старшої профільної школи, безпечного, інклюзивного та цифрового освітнього простору, удосконалення матеріально-технічної бази закладів та установ освіти для надання якісних та доступних освітніх послуг мешканцям </w:t>
      </w:r>
      <w:proofErr w:type="spellStart"/>
      <w:r w:rsidRPr="00243A09">
        <w:rPr>
          <w:lang w:val="uk-UA"/>
        </w:rPr>
        <w:t>Южненської</w:t>
      </w:r>
      <w:proofErr w:type="spellEnd"/>
      <w:r w:rsidRPr="00243A09">
        <w:rPr>
          <w:lang w:val="uk-UA"/>
        </w:rPr>
        <w:t xml:space="preserve"> міської територіальної громади.</w:t>
      </w:r>
    </w:p>
    <w:p w:rsidR="00E97B67" w:rsidRPr="00E97B67" w:rsidRDefault="00E97B67" w:rsidP="00E97B67">
      <w:pPr>
        <w:ind w:firstLine="709"/>
        <w:jc w:val="both"/>
        <w:rPr>
          <w:lang w:val="uk-UA"/>
        </w:rPr>
      </w:pPr>
      <w:r w:rsidRPr="00E97B67">
        <w:rPr>
          <w:lang w:val="uk-UA"/>
        </w:rPr>
        <w:t xml:space="preserve">Мета Програми: </w:t>
      </w:r>
    </w:p>
    <w:p w:rsidR="00E97B67" w:rsidRDefault="00FE13D1" w:rsidP="00E97B67">
      <w:pPr>
        <w:ind w:firstLine="709"/>
        <w:jc w:val="both"/>
        <w:rPr>
          <w:lang w:val="uk-UA"/>
        </w:rPr>
      </w:pPr>
      <w:r>
        <w:rPr>
          <w:lang w:val="uk-UA"/>
        </w:rPr>
        <w:t>С</w:t>
      </w:r>
      <w:r w:rsidR="00E97B67" w:rsidRPr="00E97B67">
        <w:rPr>
          <w:lang w:val="uk-UA"/>
        </w:rPr>
        <w:t xml:space="preserve">творення умов для розвитку доступної та якісної системи освіти </w:t>
      </w:r>
      <w:proofErr w:type="spellStart"/>
      <w:r w:rsidR="00E97B67" w:rsidRPr="00E97B67">
        <w:rPr>
          <w:lang w:val="uk-UA"/>
        </w:rPr>
        <w:t>Южненської</w:t>
      </w:r>
      <w:proofErr w:type="spellEnd"/>
      <w:r w:rsidR="00E97B67" w:rsidRPr="00E97B67">
        <w:rPr>
          <w:lang w:val="uk-UA"/>
        </w:rPr>
        <w:t xml:space="preserve">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</w:r>
    </w:p>
    <w:p w:rsidR="006359B1" w:rsidRDefault="006359B1" w:rsidP="00FE13D1">
      <w:pPr>
        <w:ind w:firstLine="709"/>
        <w:jc w:val="both"/>
        <w:rPr>
          <w:lang w:val="uk-UA"/>
        </w:rPr>
      </w:pP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Виконання Програми дасть змогу: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 xml:space="preserve">- забезпечити позитивні системні зрушення в реформуванні освітньої галузі </w:t>
      </w:r>
      <w:proofErr w:type="spellStart"/>
      <w:r w:rsidRPr="00FE13D1">
        <w:rPr>
          <w:lang w:val="uk-UA"/>
        </w:rPr>
        <w:t>Южненської</w:t>
      </w:r>
      <w:proofErr w:type="spellEnd"/>
      <w:r w:rsidRPr="00FE13D1">
        <w:rPr>
          <w:lang w:val="uk-UA"/>
        </w:rPr>
        <w:t xml:space="preserve"> міської територіальної громади, високий ґатунок освітніх послуг та достатній рівень навчальних досягнень учнів, їх громадянських і моральних якостей;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привести матеріально-технічну та навчальну базу закладів та установ освіти у відповідність до сучасних стандартів організації освітнього  середовища;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оптимізувати мережу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впровадити дієві механізми стимулювання обдарованої молоді, творчих педагогів;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:rsid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:rsidR="006359B1" w:rsidRDefault="006359B1" w:rsidP="00EF0668">
      <w:pPr>
        <w:ind w:firstLine="709"/>
        <w:jc w:val="both"/>
        <w:rPr>
          <w:lang w:val="uk-UA"/>
        </w:rPr>
      </w:pPr>
    </w:p>
    <w:p w:rsidR="00EF0668" w:rsidRDefault="00EF0668" w:rsidP="00EF0668">
      <w:pPr>
        <w:ind w:firstLine="709"/>
        <w:jc w:val="both"/>
        <w:rPr>
          <w:lang w:val="uk-UA"/>
        </w:rPr>
      </w:pPr>
      <w:r>
        <w:rPr>
          <w:lang w:val="uk-UA"/>
        </w:rPr>
        <w:t xml:space="preserve">У Програмі </w:t>
      </w:r>
      <w:r w:rsidRPr="00E97B67">
        <w:rPr>
          <w:lang w:val="uk-UA"/>
        </w:rPr>
        <w:t xml:space="preserve"> розвитку освіти </w:t>
      </w: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2025-2027 роки</w:t>
      </w:r>
      <w:r>
        <w:rPr>
          <w:lang w:val="uk-UA"/>
        </w:rPr>
        <w:t xml:space="preserve"> збережено заходи, які були у попередній Програмі. </w:t>
      </w:r>
      <w:r w:rsidR="006359B1">
        <w:rPr>
          <w:lang w:val="uk-UA"/>
        </w:rPr>
        <w:t xml:space="preserve">Є декілька </w:t>
      </w:r>
      <w:r>
        <w:rPr>
          <w:lang w:val="uk-UA"/>
        </w:rPr>
        <w:t xml:space="preserve"> нововведен</w:t>
      </w:r>
      <w:r w:rsidR="006359B1">
        <w:rPr>
          <w:lang w:val="uk-UA"/>
        </w:rPr>
        <w:t>ь</w:t>
      </w:r>
      <w:r>
        <w:rPr>
          <w:lang w:val="uk-UA"/>
        </w:rPr>
        <w:t xml:space="preserve"> :</w:t>
      </w:r>
    </w:p>
    <w:p w:rsidR="00EF0668" w:rsidRDefault="00EF0668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 w:rsidRPr="00562277">
        <w:rPr>
          <w:lang w:val="uk-UA"/>
        </w:rPr>
        <w:t>Заплановане придбання</w:t>
      </w:r>
      <w:r w:rsidRPr="00EF0668">
        <w:t xml:space="preserve"> </w:t>
      </w:r>
      <w:r w:rsidRPr="00562277">
        <w:rPr>
          <w:lang w:val="uk-UA"/>
        </w:rPr>
        <w:t xml:space="preserve">засобів навчання та обладнання навчального і загального призначення для кабінетів природничо-математичних предметів саме Ліцею ім. В.Чорновола . Це </w:t>
      </w:r>
      <w:r w:rsidR="00867B7D">
        <w:rPr>
          <w:lang w:val="uk-UA"/>
        </w:rPr>
        <w:t>з</w:t>
      </w:r>
      <w:r w:rsidRPr="00562277">
        <w:rPr>
          <w:lang w:val="uk-UA"/>
        </w:rPr>
        <w:t xml:space="preserve">умовлено необхідністю підготовки до якісного впровадження профільної освіти . Саме Ліцей </w:t>
      </w:r>
      <w:proofErr w:type="spellStart"/>
      <w:r w:rsidRPr="00562277">
        <w:rPr>
          <w:lang w:val="uk-UA"/>
        </w:rPr>
        <w:t>ім.В.Чорновола</w:t>
      </w:r>
      <w:proofErr w:type="spellEnd"/>
      <w:r w:rsidRPr="00562277">
        <w:rPr>
          <w:lang w:val="uk-UA"/>
        </w:rPr>
        <w:t xml:space="preserve"> згідно з </w:t>
      </w:r>
      <w:r w:rsidR="00B303E8" w:rsidRPr="00562277">
        <w:rPr>
          <w:lang w:val="uk-UA"/>
        </w:rPr>
        <w:t>П</w:t>
      </w:r>
      <w:r w:rsidRPr="00562277">
        <w:rPr>
          <w:lang w:val="uk-UA"/>
        </w:rPr>
        <w:t>ланом</w:t>
      </w:r>
      <w:r w:rsidR="00B303E8" w:rsidRPr="00562277">
        <w:rPr>
          <w:lang w:val="uk-UA"/>
        </w:rPr>
        <w:t xml:space="preserve"> трансформації мережі закладів загальної середньої освіти (рішення </w:t>
      </w:r>
      <w:proofErr w:type="spellStart"/>
      <w:r w:rsidR="00B303E8" w:rsidRPr="00562277">
        <w:rPr>
          <w:lang w:val="uk-UA"/>
        </w:rPr>
        <w:t>Южненської</w:t>
      </w:r>
      <w:proofErr w:type="spellEnd"/>
      <w:r w:rsidR="00B303E8" w:rsidRPr="00562277">
        <w:rPr>
          <w:lang w:val="uk-UA"/>
        </w:rPr>
        <w:t xml:space="preserve"> міської ради від 16.02.2024 р. № 1613-VIII лютий 2024р.) буде у нашій громаді закладом освіти, який забезпечуватиме надання профільної освіти (академічний ліцей)</w:t>
      </w:r>
      <w:r w:rsidR="00562277">
        <w:rPr>
          <w:lang w:val="uk-UA"/>
        </w:rPr>
        <w:t>.</w:t>
      </w:r>
    </w:p>
    <w:p w:rsidR="00562277" w:rsidRDefault="00562277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У зв’язку із неодноразовими зверненнями батьків та представників громадськості до переліку пільгових категорій учнів 5-11 класів, яким надається безкоштовне </w:t>
      </w:r>
      <w:r>
        <w:rPr>
          <w:lang w:val="uk-UA"/>
        </w:rPr>
        <w:lastRenderedPageBreak/>
        <w:t xml:space="preserve">харчування, додано категорію «діти з інвалідністю». Таких учнів на даний час 38. Вартість харчування </w:t>
      </w:r>
      <w:r w:rsidR="00071D1E">
        <w:rPr>
          <w:lang w:val="uk-UA"/>
        </w:rPr>
        <w:t>цих дітей упродовж навчального року буде складати орієнтовно 323 000,00грн. У 2024/2025н.р. – 152 000,0грн. (ІІ семестр).</w:t>
      </w:r>
    </w:p>
    <w:p w:rsidR="006359B1" w:rsidRPr="00BA04EE" w:rsidRDefault="006359B1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Передбачено придбання меблів для ПТДЮ «Мрія» : заклад отримав право на оперативне управління додатковими площами, збільшилася кількість кабінетів.</w:t>
      </w:r>
    </w:p>
    <w:p w:rsidR="00BA04EE" w:rsidRDefault="00BA04EE" w:rsidP="00D45380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 w:eastAsia="uk-UA"/>
        </w:rPr>
        <w:t xml:space="preserve">У зв’язку з </w:t>
      </w:r>
      <w:r w:rsidR="00D45380">
        <w:rPr>
          <w:lang w:val="uk-UA" w:eastAsia="uk-UA"/>
        </w:rPr>
        <w:t xml:space="preserve">необхідністю організації </w:t>
      </w:r>
      <w:r w:rsidR="00D45380" w:rsidRPr="00D45380">
        <w:rPr>
          <w:lang w:val="uk-UA"/>
        </w:rPr>
        <w:t xml:space="preserve">безпечного і здорового харчування дітей дошкільного віку </w:t>
      </w:r>
      <w:r w:rsidR="00D45380">
        <w:rPr>
          <w:lang w:val="uk-UA"/>
        </w:rPr>
        <w:t>п</w:t>
      </w:r>
      <w:r>
        <w:rPr>
          <w:lang w:val="uk-UA" w:eastAsia="uk-UA"/>
        </w:rPr>
        <w:t>ередбачено о</w:t>
      </w:r>
      <w:r w:rsidRPr="00EE36CA">
        <w:rPr>
          <w:lang w:val="uk-UA" w:eastAsia="uk-UA"/>
        </w:rPr>
        <w:t>новлення обладнання харчоблоків ЗДО №1,2,3,4,5, ЗДО «Барвінок»</w:t>
      </w:r>
      <w:r w:rsidR="00D45380">
        <w:rPr>
          <w:lang w:val="uk-UA" w:eastAsia="uk-UA"/>
        </w:rPr>
        <w:t>:</w:t>
      </w:r>
      <w:r w:rsidR="00D45380" w:rsidRPr="00D45380">
        <w:rPr>
          <w:lang w:val="uk-UA"/>
        </w:rPr>
        <w:t xml:space="preserve"> потрібно придбати сучасне енергозберігаюче кухонне обладнання, що відповідає вимогам НАССР</w:t>
      </w:r>
      <w:r w:rsidR="00D45380">
        <w:rPr>
          <w:lang w:val="uk-UA"/>
        </w:rPr>
        <w:t>.</w:t>
      </w:r>
    </w:p>
    <w:p w:rsidR="006359B1" w:rsidRDefault="006359B1" w:rsidP="006359B1">
      <w:pPr>
        <w:pStyle w:val="a5"/>
        <w:jc w:val="both"/>
        <w:rPr>
          <w:lang w:val="uk-UA"/>
        </w:rPr>
      </w:pPr>
    </w:p>
    <w:p w:rsidR="006359B1" w:rsidRDefault="006359B1" w:rsidP="006359B1">
      <w:pPr>
        <w:pStyle w:val="a5"/>
        <w:jc w:val="both"/>
        <w:rPr>
          <w:lang w:val="uk-UA"/>
        </w:rPr>
      </w:pP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 xml:space="preserve">Заступник міського голови з питань </w:t>
      </w: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>діяльності виконавчих органів ради -</w:t>
      </w: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 xml:space="preserve">начальник управління освіти </w:t>
      </w:r>
    </w:p>
    <w:p w:rsidR="006359B1" w:rsidRPr="00562277" w:rsidRDefault="006359B1" w:rsidP="006359B1">
      <w:pPr>
        <w:pStyle w:val="a5"/>
        <w:rPr>
          <w:lang w:val="uk-UA"/>
        </w:rPr>
      </w:pPr>
      <w:proofErr w:type="spellStart"/>
      <w:r w:rsidRPr="006359B1">
        <w:rPr>
          <w:lang w:val="uk-UA"/>
        </w:rPr>
        <w:t>Южненської</w:t>
      </w:r>
      <w:proofErr w:type="spellEnd"/>
      <w:r w:rsidRPr="006359B1">
        <w:rPr>
          <w:lang w:val="uk-UA"/>
        </w:rPr>
        <w:t xml:space="preserve"> міської ради                                                      Олена БАРАНЕЦЬКА</w:t>
      </w:r>
    </w:p>
    <w:p w:rsidR="00FE13D1" w:rsidRPr="00C710D2" w:rsidRDefault="00FE13D1" w:rsidP="00FE13D1">
      <w:pPr>
        <w:ind w:firstLine="709"/>
        <w:jc w:val="both"/>
        <w:rPr>
          <w:lang w:val="uk-UA"/>
        </w:rPr>
      </w:pPr>
    </w:p>
    <w:sectPr w:rsidR="00FE13D1" w:rsidRPr="00C710D2" w:rsidSect="00C710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B5C"/>
    <w:multiLevelType w:val="hybridMultilevel"/>
    <w:tmpl w:val="CFF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3C"/>
    <w:multiLevelType w:val="hybridMultilevel"/>
    <w:tmpl w:val="08D89FEC"/>
    <w:lvl w:ilvl="0" w:tplc="BABE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C2C"/>
    <w:multiLevelType w:val="hybridMultilevel"/>
    <w:tmpl w:val="B6D0FECA"/>
    <w:lvl w:ilvl="0" w:tplc="A45005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076D7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D1E"/>
    <w:rsid w:val="0007310C"/>
    <w:rsid w:val="00076FFC"/>
    <w:rsid w:val="000817DF"/>
    <w:rsid w:val="0008249C"/>
    <w:rsid w:val="000843F5"/>
    <w:rsid w:val="00090FE5"/>
    <w:rsid w:val="00094543"/>
    <w:rsid w:val="000947EF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6A51"/>
    <w:rsid w:val="00110CC6"/>
    <w:rsid w:val="00114817"/>
    <w:rsid w:val="00114ED8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A5971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5F29"/>
    <w:rsid w:val="001D603B"/>
    <w:rsid w:val="001D6130"/>
    <w:rsid w:val="001E3A5E"/>
    <w:rsid w:val="001E48A5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2C40"/>
    <w:rsid w:val="00225AB5"/>
    <w:rsid w:val="002343B4"/>
    <w:rsid w:val="0023450A"/>
    <w:rsid w:val="002420E1"/>
    <w:rsid w:val="002424A3"/>
    <w:rsid w:val="00243A09"/>
    <w:rsid w:val="00243C4E"/>
    <w:rsid w:val="0024643B"/>
    <w:rsid w:val="002466AF"/>
    <w:rsid w:val="00246847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F0731"/>
    <w:rsid w:val="002F10D3"/>
    <w:rsid w:val="002F1B91"/>
    <w:rsid w:val="002F2522"/>
    <w:rsid w:val="002F4D8B"/>
    <w:rsid w:val="002F5016"/>
    <w:rsid w:val="002F5273"/>
    <w:rsid w:val="002F6031"/>
    <w:rsid w:val="003019F7"/>
    <w:rsid w:val="0030220B"/>
    <w:rsid w:val="00302A79"/>
    <w:rsid w:val="00302A8A"/>
    <w:rsid w:val="00310E42"/>
    <w:rsid w:val="00313DA2"/>
    <w:rsid w:val="00315BA6"/>
    <w:rsid w:val="003221A6"/>
    <w:rsid w:val="00327519"/>
    <w:rsid w:val="00335FBA"/>
    <w:rsid w:val="00351333"/>
    <w:rsid w:val="00352653"/>
    <w:rsid w:val="00352AD7"/>
    <w:rsid w:val="00352BE4"/>
    <w:rsid w:val="003535E5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71A3"/>
    <w:rsid w:val="00437547"/>
    <w:rsid w:val="00450160"/>
    <w:rsid w:val="00453A71"/>
    <w:rsid w:val="004565BB"/>
    <w:rsid w:val="00457CCF"/>
    <w:rsid w:val="00463DB2"/>
    <w:rsid w:val="00465F88"/>
    <w:rsid w:val="00477EE7"/>
    <w:rsid w:val="00480E31"/>
    <w:rsid w:val="00482984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36BE5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2277"/>
    <w:rsid w:val="00564DC6"/>
    <w:rsid w:val="00571998"/>
    <w:rsid w:val="00574019"/>
    <w:rsid w:val="00580006"/>
    <w:rsid w:val="005801DD"/>
    <w:rsid w:val="00580E9C"/>
    <w:rsid w:val="005831DE"/>
    <w:rsid w:val="005874E7"/>
    <w:rsid w:val="00592D59"/>
    <w:rsid w:val="0059516D"/>
    <w:rsid w:val="0059691A"/>
    <w:rsid w:val="005A4D69"/>
    <w:rsid w:val="005B1458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359B1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23D2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13BC"/>
    <w:rsid w:val="0077729E"/>
    <w:rsid w:val="00777AE6"/>
    <w:rsid w:val="0078044F"/>
    <w:rsid w:val="00780A6F"/>
    <w:rsid w:val="00782EE6"/>
    <w:rsid w:val="00783A8A"/>
    <w:rsid w:val="0079157E"/>
    <w:rsid w:val="00792B46"/>
    <w:rsid w:val="007935A7"/>
    <w:rsid w:val="00793ABF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42B6"/>
    <w:rsid w:val="007E5961"/>
    <w:rsid w:val="007E60FE"/>
    <w:rsid w:val="008023A5"/>
    <w:rsid w:val="0080506D"/>
    <w:rsid w:val="0080600E"/>
    <w:rsid w:val="008115BA"/>
    <w:rsid w:val="00812E52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091C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67B7D"/>
    <w:rsid w:val="008703AF"/>
    <w:rsid w:val="00873B8E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34D"/>
    <w:rsid w:val="008979C4"/>
    <w:rsid w:val="008A23D7"/>
    <w:rsid w:val="008A3F97"/>
    <w:rsid w:val="008A470F"/>
    <w:rsid w:val="008A54F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054E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28DF"/>
    <w:rsid w:val="00A73E08"/>
    <w:rsid w:val="00A77974"/>
    <w:rsid w:val="00A85357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3E8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626C3"/>
    <w:rsid w:val="00B70E76"/>
    <w:rsid w:val="00B71561"/>
    <w:rsid w:val="00B720E5"/>
    <w:rsid w:val="00B74697"/>
    <w:rsid w:val="00B76C97"/>
    <w:rsid w:val="00B84F70"/>
    <w:rsid w:val="00B92A4B"/>
    <w:rsid w:val="00B97302"/>
    <w:rsid w:val="00B97FFC"/>
    <w:rsid w:val="00BA04EE"/>
    <w:rsid w:val="00BA053C"/>
    <w:rsid w:val="00BA17E6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26F7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4A7A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0D2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5380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A4EE7"/>
    <w:rsid w:val="00DB0539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2A97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44D93"/>
    <w:rsid w:val="00E45F74"/>
    <w:rsid w:val="00E47A91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97B67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668"/>
    <w:rsid w:val="00EF0DFA"/>
    <w:rsid w:val="00EF2DC9"/>
    <w:rsid w:val="00EF4F1F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EFB"/>
    <w:rsid w:val="00F64FF0"/>
    <w:rsid w:val="00F65D17"/>
    <w:rsid w:val="00F65DA0"/>
    <w:rsid w:val="00F743AE"/>
    <w:rsid w:val="00F74944"/>
    <w:rsid w:val="00F77009"/>
    <w:rsid w:val="00F77282"/>
    <w:rsid w:val="00F77F2E"/>
    <w:rsid w:val="00F805CF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13D1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  <w:style w:type="paragraph" w:customStyle="1" w:styleId="a9">
    <w:name w:val="Знак"/>
    <w:basedOn w:val="a"/>
    <w:rsid w:val="00B303E8"/>
    <w:pPr>
      <w:spacing w:after="200"/>
    </w:pPr>
    <w:rPr>
      <w:rFonts w:ascii="Arial" w:hAnsi="Arial" w:cs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  <w:style w:type="paragraph" w:customStyle="1" w:styleId="a9">
    <w:name w:val="Знак"/>
    <w:basedOn w:val="a"/>
    <w:rsid w:val="00B303E8"/>
    <w:pPr>
      <w:spacing w:after="200"/>
    </w:pPr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7CAC-4CB7-4CFB-9B84-A2CDDD7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116</cp:revision>
  <cp:lastPrinted>2024-05-15T08:11:00Z</cp:lastPrinted>
  <dcterms:created xsi:type="dcterms:W3CDTF">2020-02-03T12:34:00Z</dcterms:created>
  <dcterms:modified xsi:type="dcterms:W3CDTF">2024-10-01T10:54:00Z</dcterms:modified>
</cp:coreProperties>
</file>