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CC70" w14:textId="77777777" w:rsidR="00817484" w:rsidRDefault="00817484">
      <w:pPr>
        <w:rPr>
          <w:bCs/>
          <w:lang w:val="uk-UA" w:eastAsia="zh-CN"/>
        </w:rPr>
      </w:pPr>
    </w:p>
    <w:p w14:paraId="5DE4D647" w14:textId="77777777" w:rsidR="00817484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2EFD49B8" w14:textId="77777777" w:rsidR="00817484" w:rsidRDefault="00817484">
      <w:pPr>
        <w:jc w:val="center"/>
        <w:rPr>
          <w:b/>
          <w:bCs/>
          <w:sz w:val="28"/>
          <w:szCs w:val="28"/>
          <w:lang w:val="uk-UA"/>
        </w:rPr>
      </w:pPr>
    </w:p>
    <w:p w14:paraId="4601EF36" w14:textId="77777777" w:rsidR="00817484" w:rsidRDefault="00000000">
      <w:pPr>
        <w:jc w:val="center"/>
        <w:rPr>
          <w:b/>
          <w:lang w:val="uk-UA" w:eastAsia="zh-CN"/>
        </w:rPr>
      </w:pPr>
      <w:r>
        <w:rPr>
          <w:b/>
          <w:bCs/>
          <w:lang w:val="uk-UA" w:bidi="zh-CN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14:paraId="5342BC83" w14:textId="77777777" w:rsidR="00817484" w:rsidRDefault="0000000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громадянці </w:t>
      </w:r>
      <w:proofErr w:type="spellStart"/>
      <w:r>
        <w:rPr>
          <w:b/>
          <w:bCs/>
          <w:lang w:val="uk-UA"/>
        </w:rPr>
        <w:t>Звіжинській</w:t>
      </w:r>
      <w:proofErr w:type="spellEnd"/>
      <w:r>
        <w:rPr>
          <w:b/>
          <w:bCs/>
          <w:lang w:val="uk-UA"/>
        </w:rPr>
        <w:t xml:space="preserve"> Ярославі Іванівні</w:t>
      </w:r>
    </w:p>
    <w:p w14:paraId="4246DBE2" w14:textId="77777777" w:rsidR="00817484" w:rsidRDefault="00817484">
      <w:pPr>
        <w:jc w:val="center"/>
        <w:rPr>
          <w:b/>
          <w:bCs/>
          <w:lang w:val="uk-UA"/>
        </w:rPr>
      </w:pPr>
    </w:p>
    <w:p w14:paraId="336E5554" w14:textId="77777777" w:rsidR="00817484" w:rsidRDefault="00000000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ст. ст. 12, 81, 116,118,121, 123 Земельного кодексу  України, ст. 50 Закону України “Про 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14:paraId="2ACC4465" w14:textId="77777777" w:rsidR="00817484" w:rsidRDefault="00817484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14:paraId="7968981A" w14:textId="77777777" w:rsidR="00817484" w:rsidRDefault="00000000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Розглянувши клопотання </w:t>
      </w:r>
      <w:r>
        <w:rPr>
          <w:sz w:val="28"/>
          <w:szCs w:val="28"/>
          <w:lang w:val="uk-UA" w:eastAsia="zh-CN"/>
        </w:rPr>
        <w:t xml:space="preserve">Розглянувши клопотання громадянки </w:t>
      </w:r>
      <w:proofErr w:type="spellStart"/>
      <w:r>
        <w:rPr>
          <w:sz w:val="28"/>
          <w:szCs w:val="28"/>
          <w:lang w:val="uk-UA" w:eastAsia="zh-CN"/>
        </w:rPr>
        <w:t>Звіжинської</w:t>
      </w:r>
      <w:proofErr w:type="spellEnd"/>
      <w:r>
        <w:rPr>
          <w:sz w:val="28"/>
          <w:szCs w:val="28"/>
          <w:lang w:val="uk-UA" w:eastAsia="zh-CN"/>
        </w:rPr>
        <w:t xml:space="preserve"> Ярослави Іванівни від 19.09.2024 року № 1606/08-01, </w:t>
      </w:r>
      <w:r>
        <w:rPr>
          <w:bCs/>
          <w:sz w:val="28"/>
          <w:szCs w:val="28"/>
          <w:lang w:val="uk-UA" w:eastAsia="zh-CN" w:bidi="zh-CN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bCs/>
          <w:sz w:val="28"/>
          <w:szCs w:val="28"/>
          <w:lang w:val="uk-UA" w:eastAsia="zh-CN"/>
        </w:rPr>
        <w:t>, беручи до уваги витяг про реєстрацію права власності на нерухоме майно № 5779812 від 09.12.2004 року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</w:t>
      </w:r>
      <w:proofErr w:type="spellStart"/>
      <w:r>
        <w:rPr>
          <w:sz w:val="28"/>
          <w:szCs w:val="28"/>
          <w:lang w:val="uk-UA"/>
        </w:rPr>
        <w:t>Южненської</w:t>
      </w:r>
      <w:proofErr w:type="spellEnd"/>
      <w:r>
        <w:rPr>
          <w:sz w:val="28"/>
          <w:szCs w:val="28"/>
          <w:lang w:val="uk-UA"/>
        </w:rPr>
        <w:t xml:space="preserve">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з</w:t>
      </w:r>
      <w:r>
        <w:rPr>
          <w:color w:val="000000"/>
          <w:sz w:val="28"/>
          <w:szCs w:val="28"/>
          <w:lang w:val="uk-UA" w:eastAsia="zh-CN" w:bidi="zh-CN"/>
        </w:rPr>
        <w:t xml:space="preserve">атвердити </w:t>
      </w:r>
      <w:r>
        <w:rPr>
          <w:sz w:val="28"/>
          <w:szCs w:val="28"/>
          <w:lang w:val="uk-UA" w:eastAsia="zh-CN" w:bidi="zh-CN"/>
        </w:rPr>
        <w:t>технічну документацію із землеустрою щодо встановлення (відновлення) меж земельної ділянки</w:t>
      </w:r>
      <w:r>
        <w:rPr>
          <w:sz w:val="28"/>
          <w:szCs w:val="28"/>
          <w:lang w:val="uk-UA" w:eastAsia="zh-CN"/>
        </w:rPr>
        <w:t xml:space="preserve"> (кадастровий номер 5122785800:02:001:1681) громадянці </w:t>
      </w:r>
      <w:proofErr w:type="spellStart"/>
      <w:r>
        <w:rPr>
          <w:sz w:val="28"/>
          <w:szCs w:val="28"/>
          <w:lang w:val="uk-UA" w:eastAsia="zh-CN"/>
        </w:rPr>
        <w:t>Звіжинській</w:t>
      </w:r>
      <w:proofErr w:type="spellEnd"/>
      <w:r>
        <w:rPr>
          <w:sz w:val="28"/>
          <w:szCs w:val="28"/>
          <w:lang w:val="uk-UA" w:eastAsia="zh-CN"/>
        </w:rPr>
        <w:t xml:space="preserve"> Ярославі Іванівні, площею 0,2500 га, для будівництва та обслуговування житлового будинку, господарських будівель і споруд (присадибна ділянка), </w:t>
      </w:r>
      <w:r>
        <w:rPr>
          <w:sz w:val="28"/>
          <w:szCs w:val="28"/>
          <w:shd w:val="clear" w:color="auto" w:fill="FFFFFF"/>
          <w:lang w:val="uk-UA"/>
        </w:rPr>
        <w:t xml:space="preserve">що розташована за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: Одеська область, Одеський район, </w:t>
      </w:r>
      <w:proofErr w:type="spellStart"/>
      <w:r>
        <w:rPr>
          <w:sz w:val="28"/>
          <w:szCs w:val="28"/>
          <w:shd w:val="clear" w:color="auto" w:fill="FFFFFF"/>
          <w:lang w:val="uk-UA"/>
        </w:rPr>
        <w:t>Южненська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міська територіальна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громада,с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Сичавка</w:t>
      </w:r>
      <w:proofErr w:type="spellEnd"/>
      <w:r>
        <w:rPr>
          <w:sz w:val="28"/>
          <w:szCs w:val="28"/>
          <w:shd w:val="clear" w:color="auto" w:fill="FFFFFF"/>
          <w:lang w:val="uk-UA"/>
        </w:rPr>
        <w:t>, вул. Цвєтаєва, 33</w:t>
      </w:r>
      <w:r>
        <w:rPr>
          <w:sz w:val="28"/>
          <w:szCs w:val="28"/>
          <w:lang w:val="uk-UA" w:eastAsia="zh-CN"/>
        </w:rPr>
        <w:t xml:space="preserve">. </w:t>
      </w:r>
      <w:r>
        <w:rPr>
          <w:sz w:val="28"/>
          <w:szCs w:val="28"/>
          <w:lang w:val="uk-UA"/>
        </w:rPr>
        <w:t>Передати у власність</w:t>
      </w:r>
      <w:r>
        <w:rPr>
          <w:sz w:val="28"/>
          <w:szCs w:val="28"/>
          <w:lang w:val="uk-UA" w:eastAsia="zh-CN"/>
        </w:rPr>
        <w:t xml:space="preserve"> громадянці </w:t>
      </w:r>
      <w:proofErr w:type="spellStart"/>
      <w:r>
        <w:rPr>
          <w:sz w:val="28"/>
          <w:szCs w:val="28"/>
          <w:lang w:val="uk-UA" w:eastAsia="zh-CN"/>
        </w:rPr>
        <w:t>Звіжинській</w:t>
      </w:r>
      <w:proofErr w:type="spellEnd"/>
      <w:r>
        <w:rPr>
          <w:sz w:val="28"/>
          <w:szCs w:val="28"/>
          <w:lang w:val="uk-UA" w:eastAsia="zh-CN"/>
        </w:rPr>
        <w:t xml:space="preserve"> Ярославі Іванівні </w:t>
      </w:r>
      <w:r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 w:eastAsia="zh-CN"/>
        </w:rPr>
        <w:t xml:space="preserve">(кадастровий номер 5122785800:02:001:1681) </w:t>
      </w:r>
      <w:r>
        <w:rPr>
          <w:sz w:val="28"/>
          <w:szCs w:val="28"/>
          <w:lang w:val="uk-UA"/>
        </w:rPr>
        <w:t xml:space="preserve">площею 0,2500 га, </w:t>
      </w:r>
      <w:r>
        <w:rPr>
          <w:sz w:val="28"/>
          <w:szCs w:val="28"/>
          <w:lang w:val="uk-UA" w:eastAsia="zh-CN"/>
        </w:rPr>
        <w:t xml:space="preserve">для будівництва та обслуговування житлового будинку, господарських будівель і споруд (присадибна ділянка), яка розташована за </w:t>
      </w:r>
      <w:proofErr w:type="spellStart"/>
      <w:r>
        <w:rPr>
          <w:sz w:val="28"/>
          <w:szCs w:val="28"/>
          <w:lang w:val="uk-UA" w:eastAsia="zh-CN"/>
        </w:rPr>
        <w:t>адресою</w:t>
      </w:r>
      <w:proofErr w:type="spellEnd"/>
      <w:r>
        <w:rPr>
          <w:sz w:val="28"/>
          <w:szCs w:val="28"/>
          <w:lang w:val="uk-UA" w:eastAsia="zh-CN"/>
        </w:rPr>
        <w:t xml:space="preserve">: </w:t>
      </w:r>
      <w:r>
        <w:rPr>
          <w:sz w:val="28"/>
          <w:szCs w:val="28"/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z w:val="28"/>
          <w:szCs w:val="28"/>
          <w:shd w:val="clear" w:color="auto" w:fill="FFFFFF"/>
          <w:lang w:val="uk-UA" w:eastAsia="zh-CN"/>
        </w:rPr>
        <w:t>Южненська</w:t>
      </w:r>
      <w:proofErr w:type="spellEnd"/>
      <w:r>
        <w:rPr>
          <w:sz w:val="28"/>
          <w:szCs w:val="28"/>
          <w:shd w:val="clear" w:color="auto" w:fill="FFFFFF"/>
          <w:lang w:val="uk-UA" w:eastAsia="zh-CN"/>
        </w:rPr>
        <w:t xml:space="preserve"> міська територіальна </w:t>
      </w:r>
      <w:proofErr w:type="spellStart"/>
      <w:r>
        <w:rPr>
          <w:sz w:val="28"/>
          <w:szCs w:val="28"/>
          <w:shd w:val="clear" w:color="auto" w:fill="FFFFFF"/>
          <w:lang w:val="uk-UA" w:eastAsia="zh-CN"/>
        </w:rPr>
        <w:t>громада,с</w:t>
      </w:r>
      <w:proofErr w:type="spellEnd"/>
      <w:r>
        <w:rPr>
          <w:sz w:val="28"/>
          <w:szCs w:val="28"/>
          <w:shd w:val="clear" w:color="auto" w:fill="FFFFFF"/>
          <w:lang w:val="uk-UA" w:eastAsia="zh-CN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 w:eastAsia="zh-CN"/>
        </w:rPr>
        <w:t>Сичавка</w:t>
      </w:r>
      <w:proofErr w:type="spellEnd"/>
      <w:r>
        <w:rPr>
          <w:sz w:val="28"/>
          <w:szCs w:val="28"/>
          <w:shd w:val="clear" w:color="auto" w:fill="FFFFFF"/>
          <w:lang w:val="uk-UA" w:eastAsia="zh-CN"/>
        </w:rPr>
        <w:t>, вул. Цвєтаєва,33</w:t>
      </w:r>
      <w:r>
        <w:rPr>
          <w:sz w:val="28"/>
          <w:szCs w:val="28"/>
          <w:lang w:val="uk-UA"/>
        </w:rPr>
        <w:t xml:space="preserve">. </w:t>
      </w:r>
    </w:p>
    <w:p w14:paraId="3CA00D3D" w14:textId="77777777" w:rsidR="00817484" w:rsidRDefault="00817484">
      <w:pPr>
        <w:pStyle w:val="af4"/>
        <w:jc w:val="both"/>
        <w:rPr>
          <w:sz w:val="28"/>
          <w:szCs w:val="28"/>
          <w:lang w:val="uk-UA"/>
        </w:rPr>
      </w:pPr>
    </w:p>
    <w:p w14:paraId="6328B74C" w14:textId="77777777" w:rsidR="00817484" w:rsidRDefault="00817484">
      <w:pPr>
        <w:pStyle w:val="af4"/>
        <w:jc w:val="both"/>
        <w:rPr>
          <w:sz w:val="28"/>
          <w:szCs w:val="28"/>
          <w:lang w:val="uk-UA"/>
        </w:rPr>
      </w:pPr>
    </w:p>
    <w:p w14:paraId="2C0CCC28" w14:textId="77777777" w:rsidR="00817484" w:rsidRDefault="00817484">
      <w:pPr>
        <w:rPr>
          <w:lang w:val="uk-UA"/>
        </w:rPr>
      </w:pPr>
    </w:p>
    <w:p w14:paraId="0200E371" w14:textId="77777777" w:rsidR="00817484" w:rsidRDefault="0000000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p w14:paraId="77220F68" w14:textId="77777777" w:rsidR="00817484" w:rsidRDefault="00817484">
      <w:pPr>
        <w:rPr>
          <w:lang w:val="uk-UA"/>
        </w:rPr>
      </w:pPr>
    </w:p>
    <w:p w14:paraId="70B6132C" w14:textId="77777777" w:rsidR="00817484" w:rsidRDefault="00817484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0A82A3" w14:textId="77777777" w:rsidR="00817484" w:rsidRDefault="00000000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14:paraId="7242603C" w14:textId="77777777" w:rsidR="00817484" w:rsidRDefault="00817484">
      <w:pPr>
        <w:rPr>
          <w:b/>
          <w:bCs/>
          <w:sz w:val="32"/>
          <w:szCs w:val="32"/>
        </w:rPr>
      </w:pPr>
    </w:p>
    <w:sectPr w:rsidR="0081748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FD1FC" w14:textId="77777777" w:rsidR="00AB74FB" w:rsidRDefault="00AB74FB">
      <w:r>
        <w:separator/>
      </w:r>
    </w:p>
  </w:endnote>
  <w:endnote w:type="continuationSeparator" w:id="0">
    <w:p w14:paraId="18173348" w14:textId="77777777" w:rsidR="00AB74FB" w:rsidRDefault="00AB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Roman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3D6C0" w14:textId="77777777" w:rsidR="00AB74FB" w:rsidRDefault="00AB74FB">
      <w:r>
        <w:separator/>
      </w:r>
    </w:p>
  </w:footnote>
  <w:footnote w:type="continuationSeparator" w:id="0">
    <w:p w14:paraId="35D0321B" w14:textId="77777777" w:rsidR="00AB74FB" w:rsidRDefault="00AB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5978DC"/>
    <w:multiLevelType w:val="singleLevel"/>
    <w:tmpl w:val="D25978DC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5A5F45FD"/>
    <w:multiLevelType w:val="singleLevel"/>
    <w:tmpl w:val="5A5F45FD"/>
    <w:lvl w:ilvl="0">
      <w:start w:val="1"/>
      <w:numFmt w:val="decimal"/>
      <w:suff w:val="space"/>
      <w:lvlText w:val="%1."/>
      <w:lvlJc w:val="left"/>
      <w:pPr>
        <w:ind w:left="-228"/>
      </w:pPr>
    </w:lvl>
  </w:abstractNum>
  <w:num w:numId="1" w16cid:durableId="1125385956">
    <w:abstractNumId w:val="1"/>
  </w:num>
  <w:num w:numId="2" w16cid:durableId="1186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84"/>
    <w:rsid w:val="004A5408"/>
    <w:rsid w:val="007B4F64"/>
    <w:rsid w:val="00817484"/>
    <w:rsid w:val="00AB74FB"/>
    <w:rsid w:val="1B3E120C"/>
    <w:rsid w:val="4A133681"/>
    <w:rsid w:val="4FD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10F006"/>
  <w15:docId w15:val="{8E6665D2-E014-4442-AC6E-BA3A9BC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nhideWhenUsed/>
    <w:qFormat/>
    <w:pPr>
      <w:ind w:firstLine="720"/>
      <w:jc w:val="both"/>
    </w:pPr>
    <w:rPr>
      <w:lang w:val="uk-UA"/>
    </w:rPr>
  </w:style>
  <w:style w:type="paragraph" w:styleId="ad">
    <w:name w:val="foot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a9"/>
    <w:qFormat/>
    <w:rPr>
      <w:rFonts w:ascii="Calibri" w:hAnsi="Calibri" w:cs="Lucida Sans"/>
    </w:r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lang w:eastAsia="ru-RU"/>
    </w:rPr>
  </w:style>
  <w:style w:type="character" w:customStyle="1" w:styleId="ac">
    <w:name w:val="Основний текст з відступом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a">
    <w:name w:val="Основни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Верхні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ій колонтитул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af1">
    <w:name w:val="Заголовок"/>
    <w:basedOn w:val="a"/>
    <w:next w:val="a9"/>
    <w:qFormat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af2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160</cp:revision>
  <cp:lastPrinted>2024-10-03T12:34:00Z</cp:lastPrinted>
  <dcterms:created xsi:type="dcterms:W3CDTF">2020-09-03T07:56:00Z</dcterms:created>
  <dcterms:modified xsi:type="dcterms:W3CDTF">2024-10-04T13:28:00Z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B759031A0BDF4C1C99517C389B1888C0_12</vt:lpwstr>
  </property>
</Properties>
</file>