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4D" w:rsidRPr="00580006" w:rsidRDefault="00C65A4D" w:rsidP="00C65A4D">
      <w:pPr>
        <w:jc w:val="center"/>
        <w:rPr>
          <w:b/>
          <w:bCs/>
          <w:lang w:val="uk-UA"/>
        </w:rPr>
      </w:pPr>
      <w:proofErr w:type="spellStart"/>
      <w:r w:rsidRPr="00580006">
        <w:rPr>
          <w:b/>
          <w:bCs/>
          <w:lang w:val="uk-UA"/>
        </w:rPr>
        <w:t>Обгрунтування</w:t>
      </w:r>
      <w:proofErr w:type="spellEnd"/>
      <w:r w:rsidRPr="00580006">
        <w:rPr>
          <w:b/>
          <w:bCs/>
          <w:lang w:val="uk-UA"/>
        </w:rPr>
        <w:t xml:space="preserve">  </w:t>
      </w:r>
    </w:p>
    <w:p w:rsidR="00580006" w:rsidRDefault="00DC612F" w:rsidP="00536B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31"/>
        <w:jc w:val="both"/>
        <w:rPr>
          <w:rFonts w:ascii="Times New Roman" w:hAnsi="Times New Roman" w:cs="Times New Roman"/>
          <w:b/>
          <w:sz w:val="24"/>
          <w:szCs w:val="24"/>
          <w:lang w:val="uk-UA"/>
        </w:rPr>
      </w:pPr>
      <w:r w:rsidRPr="00580006">
        <w:rPr>
          <w:rFonts w:ascii="Times New Roman" w:hAnsi="Times New Roman" w:cs="Times New Roman"/>
          <w:b/>
          <w:bCs/>
          <w:sz w:val="24"/>
          <w:szCs w:val="24"/>
          <w:lang w:val="uk-UA"/>
        </w:rPr>
        <w:t xml:space="preserve">до </w:t>
      </w:r>
      <w:proofErr w:type="spellStart"/>
      <w:r w:rsidRPr="00580006">
        <w:rPr>
          <w:rFonts w:ascii="Times New Roman" w:hAnsi="Times New Roman" w:cs="Times New Roman"/>
          <w:b/>
          <w:bCs/>
          <w:sz w:val="24"/>
          <w:szCs w:val="24"/>
          <w:lang w:val="uk-UA"/>
        </w:rPr>
        <w:t>про</w:t>
      </w:r>
      <w:r w:rsidR="00F42A2C" w:rsidRPr="00580006">
        <w:rPr>
          <w:rFonts w:ascii="Times New Roman" w:hAnsi="Times New Roman" w:cs="Times New Roman"/>
          <w:b/>
          <w:bCs/>
          <w:sz w:val="24"/>
          <w:szCs w:val="24"/>
          <w:lang w:val="uk-UA"/>
        </w:rPr>
        <w:t>є</w:t>
      </w:r>
      <w:r w:rsidRPr="00580006">
        <w:rPr>
          <w:rFonts w:ascii="Times New Roman" w:hAnsi="Times New Roman" w:cs="Times New Roman"/>
          <w:b/>
          <w:bCs/>
          <w:sz w:val="24"/>
          <w:szCs w:val="24"/>
          <w:lang w:val="uk-UA"/>
        </w:rPr>
        <w:t>кту</w:t>
      </w:r>
      <w:proofErr w:type="spellEnd"/>
      <w:r w:rsidRPr="00580006">
        <w:rPr>
          <w:rFonts w:ascii="Times New Roman" w:hAnsi="Times New Roman" w:cs="Times New Roman"/>
          <w:b/>
          <w:bCs/>
          <w:sz w:val="24"/>
          <w:szCs w:val="24"/>
          <w:lang w:val="uk-UA"/>
        </w:rPr>
        <w:t xml:space="preserve"> рішення </w:t>
      </w:r>
      <w:proofErr w:type="spellStart"/>
      <w:r w:rsidR="00C65A4D" w:rsidRPr="00580006">
        <w:rPr>
          <w:rFonts w:ascii="Times New Roman" w:hAnsi="Times New Roman" w:cs="Times New Roman"/>
          <w:b/>
          <w:bCs/>
          <w:sz w:val="24"/>
          <w:szCs w:val="24"/>
          <w:lang w:val="uk-UA"/>
        </w:rPr>
        <w:t>Южненської</w:t>
      </w:r>
      <w:proofErr w:type="spellEnd"/>
      <w:r w:rsidR="00C65A4D" w:rsidRPr="00580006">
        <w:rPr>
          <w:rFonts w:ascii="Times New Roman" w:hAnsi="Times New Roman" w:cs="Times New Roman"/>
          <w:b/>
          <w:bCs/>
          <w:sz w:val="24"/>
          <w:szCs w:val="24"/>
          <w:lang w:val="uk-UA"/>
        </w:rPr>
        <w:t xml:space="preserve"> міської ради </w:t>
      </w:r>
      <w:r w:rsidR="00B41104">
        <w:rPr>
          <w:rFonts w:ascii="Times New Roman" w:hAnsi="Times New Roman" w:cs="Times New Roman"/>
          <w:b/>
          <w:bCs/>
          <w:sz w:val="24"/>
          <w:szCs w:val="24"/>
          <w:lang w:val="uk-UA"/>
        </w:rPr>
        <w:t>«</w:t>
      </w:r>
      <w:r w:rsidR="00580006" w:rsidRPr="00580006">
        <w:rPr>
          <w:rFonts w:ascii="Times New Roman" w:hAnsi="Times New Roman" w:cs="Times New Roman"/>
          <w:b/>
          <w:sz w:val="24"/>
          <w:szCs w:val="24"/>
          <w:lang w:val="uk-UA"/>
        </w:rPr>
        <w:t xml:space="preserve">Про внесення </w:t>
      </w:r>
      <w:bookmarkStart w:id="0" w:name="_Hlk109230020"/>
      <w:r w:rsidR="00580006" w:rsidRPr="00580006">
        <w:rPr>
          <w:rFonts w:ascii="Times New Roman" w:hAnsi="Times New Roman" w:cs="Times New Roman"/>
          <w:b/>
          <w:sz w:val="24"/>
          <w:szCs w:val="24"/>
          <w:lang w:val="uk-UA"/>
        </w:rPr>
        <w:t xml:space="preserve">змін та доповнень до Програми розвитку освіти </w:t>
      </w:r>
      <w:proofErr w:type="spellStart"/>
      <w:r w:rsidR="00580006" w:rsidRPr="00580006">
        <w:rPr>
          <w:rFonts w:ascii="Times New Roman" w:hAnsi="Times New Roman" w:cs="Times New Roman"/>
          <w:b/>
          <w:sz w:val="24"/>
          <w:szCs w:val="24"/>
          <w:lang w:val="uk-UA"/>
        </w:rPr>
        <w:t>Южненської</w:t>
      </w:r>
      <w:proofErr w:type="spellEnd"/>
      <w:r w:rsidR="00580006" w:rsidRPr="00580006">
        <w:rPr>
          <w:rFonts w:ascii="Times New Roman" w:hAnsi="Times New Roman" w:cs="Times New Roman"/>
          <w:b/>
          <w:sz w:val="24"/>
          <w:szCs w:val="24"/>
          <w:lang w:val="uk-UA"/>
        </w:rPr>
        <w:t xml:space="preserve"> міської територіальної громади на 2022-2024 роки</w:t>
      </w:r>
      <w:bookmarkEnd w:id="0"/>
      <w:r w:rsidR="00580006" w:rsidRPr="00580006">
        <w:rPr>
          <w:rFonts w:ascii="Times New Roman" w:hAnsi="Times New Roman" w:cs="Times New Roman"/>
          <w:b/>
          <w:sz w:val="24"/>
          <w:szCs w:val="24"/>
          <w:lang w:val="uk-UA"/>
        </w:rPr>
        <w:t xml:space="preserve">, </w:t>
      </w:r>
      <w:bookmarkStart w:id="1" w:name="_Hlk109232722"/>
      <w:bookmarkStart w:id="2" w:name="_Hlk109230121"/>
      <w:r w:rsidR="00580006" w:rsidRPr="00580006">
        <w:rPr>
          <w:rFonts w:ascii="Times New Roman" w:hAnsi="Times New Roman" w:cs="Times New Roman"/>
          <w:b/>
          <w:sz w:val="24"/>
          <w:szCs w:val="24"/>
          <w:lang w:val="uk-UA"/>
        </w:rPr>
        <w:t xml:space="preserve">затвердженої рішенням </w:t>
      </w:r>
      <w:proofErr w:type="spellStart"/>
      <w:r w:rsidR="00580006" w:rsidRPr="00580006">
        <w:rPr>
          <w:rFonts w:ascii="Times New Roman" w:hAnsi="Times New Roman" w:cs="Times New Roman"/>
          <w:b/>
          <w:sz w:val="24"/>
          <w:szCs w:val="24"/>
          <w:lang w:val="uk-UA"/>
        </w:rPr>
        <w:t>Южненської</w:t>
      </w:r>
      <w:proofErr w:type="spellEnd"/>
      <w:r w:rsidR="00580006" w:rsidRPr="00580006">
        <w:rPr>
          <w:rFonts w:ascii="Times New Roman" w:hAnsi="Times New Roman" w:cs="Times New Roman"/>
          <w:b/>
          <w:sz w:val="24"/>
          <w:szCs w:val="24"/>
          <w:lang w:val="uk-UA"/>
        </w:rPr>
        <w:t xml:space="preserve"> міської ради від 22.07.2021 р. № 470-</w:t>
      </w:r>
      <w:r w:rsidR="00580006" w:rsidRPr="00580006">
        <w:rPr>
          <w:rFonts w:ascii="Times New Roman" w:hAnsi="Times New Roman" w:cs="Times New Roman"/>
          <w:b/>
          <w:sz w:val="24"/>
          <w:szCs w:val="24"/>
          <w:lang w:val="en-US"/>
        </w:rPr>
        <w:t>VIII</w:t>
      </w:r>
      <w:bookmarkEnd w:id="1"/>
      <w:r w:rsidR="00B41104">
        <w:rPr>
          <w:rFonts w:ascii="Times New Roman" w:hAnsi="Times New Roman" w:cs="Times New Roman"/>
          <w:b/>
          <w:sz w:val="24"/>
          <w:szCs w:val="24"/>
          <w:lang w:val="uk-UA"/>
        </w:rPr>
        <w:t>»</w:t>
      </w:r>
      <w:r w:rsidR="00580006" w:rsidRPr="00580006">
        <w:rPr>
          <w:rFonts w:ascii="Times New Roman" w:hAnsi="Times New Roman" w:cs="Times New Roman"/>
          <w:b/>
          <w:sz w:val="24"/>
          <w:szCs w:val="24"/>
          <w:lang w:val="uk-UA"/>
        </w:rPr>
        <w:t xml:space="preserve">, шляхом викладення у новій редакції  </w:t>
      </w:r>
      <w:bookmarkEnd w:id="2"/>
    </w:p>
    <w:p w:rsidR="006272C8" w:rsidRDefault="004315D1" w:rsidP="004315D1">
      <w:pPr>
        <w:ind w:firstLine="709"/>
        <w:jc w:val="both"/>
        <w:rPr>
          <w:lang w:val="uk-UA"/>
        </w:rPr>
      </w:pPr>
      <w:r>
        <w:rPr>
          <w:lang w:val="uk-UA"/>
        </w:rPr>
        <w:t xml:space="preserve">У зв’язку з прийняттям Постанови КМУ від 04.10.2024р.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70% вартості харчування учнів початкових класів буде здійснюватись за рахунок державної субвенції.  </w:t>
      </w:r>
      <w:r w:rsidRPr="00E46CD6">
        <w:rPr>
          <w:lang w:val="uk-UA"/>
        </w:rPr>
        <w:t>Субвенція спрямовується на забезпечення одноразовим гарячим харчуванням (незалежно від встановленого закладом освіти режиму (кратності) харчування) учнів початкових класів закладів освіти комунальної форми власності, таких як початкові школи, гімназії, ліцеї, що провадять освітню діяльність на відповідному рівні повної загальної середньої освіти.</w:t>
      </w:r>
      <w:r>
        <w:rPr>
          <w:lang w:val="uk-UA"/>
        </w:rPr>
        <w:t xml:space="preserve"> Тому до </w:t>
      </w:r>
      <w:proofErr w:type="spellStart"/>
      <w:r>
        <w:rPr>
          <w:lang w:val="uk-UA"/>
        </w:rPr>
        <w:t>проєкту</w:t>
      </w:r>
      <w:proofErr w:type="spellEnd"/>
      <w:r>
        <w:rPr>
          <w:lang w:val="uk-UA"/>
        </w:rPr>
        <w:t xml:space="preserve"> рішення </w:t>
      </w:r>
      <w:proofErr w:type="spellStart"/>
      <w:r>
        <w:rPr>
          <w:lang w:val="uk-UA"/>
        </w:rPr>
        <w:t>Южненської</w:t>
      </w:r>
      <w:proofErr w:type="spellEnd"/>
      <w:r>
        <w:rPr>
          <w:lang w:val="uk-UA"/>
        </w:rPr>
        <w:t xml:space="preserve"> міської ради «</w:t>
      </w:r>
      <w:r w:rsidRPr="00E97B67">
        <w:rPr>
          <w:lang w:val="uk-UA"/>
        </w:rPr>
        <w:t xml:space="preserve">Про </w:t>
      </w:r>
      <w:r>
        <w:rPr>
          <w:lang w:val="uk-UA"/>
        </w:rPr>
        <w:t>затвердж</w:t>
      </w:r>
      <w:r w:rsidRPr="00E97B67">
        <w:rPr>
          <w:lang w:val="uk-UA"/>
        </w:rPr>
        <w:t xml:space="preserve">ення Програми розвитку освіти </w:t>
      </w:r>
      <w:proofErr w:type="spellStart"/>
      <w:r w:rsidRPr="00E97B67">
        <w:rPr>
          <w:lang w:val="uk-UA"/>
        </w:rPr>
        <w:t>Южненської</w:t>
      </w:r>
      <w:proofErr w:type="spellEnd"/>
      <w:r w:rsidRPr="00E97B67">
        <w:rPr>
          <w:lang w:val="uk-UA"/>
        </w:rPr>
        <w:t xml:space="preserve"> міської територіальної громади на 2025-2027 роки</w:t>
      </w:r>
      <w:r>
        <w:rPr>
          <w:lang w:val="uk-UA"/>
        </w:rPr>
        <w:t>» внесено зм</w:t>
      </w:r>
      <w:r w:rsidR="006272C8">
        <w:rPr>
          <w:lang w:val="uk-UA"/>
        </w:rPr>
        <w:t>іни до п.2.4.1, а саме : передбачено кошти і з державного, і з місцевого бюджету; загальна сума не змінена.</w:t>
      </w:r>
    </w:p>
    <w:p w:rsidR="007423D2" w:rsidRPr="007423D2" w:rsidRDefault="006272C8" w:rsidP="00DF2A97">
      <w:pPr>
        <w:ind w:firstLine="709"/>
        <w:jc w:val="both"/>
        <w:rPr>
          <w:lang w:val="uk-UA"/>
        </w:rPr>
      </w:pPr>
      <w:r>
        <w:rPr>
          <w:lang w:val="uk-UA"/>
        </w:rPr>
        <w:t xml:space="preserve">Також </w:t>
      </w:r>
      <w:r w:rsidR="001A5971">
        <w:rPr>
          <w:lang w:val="uk-UA"/>
        </w:rPr>
        <w:t>виникла необхідність в додаткових коштах на</w:t>
      </w:r>
      <w:r>
        <w:rPr>
          <w:lang w:val="uk-UA"/>
        </w:rPr>
        <w:t xml:space="preserve"> поточний ремонт двох санвузлів Ліцею №1</w:t>
      </w:r>
      <w:r w:rsidR="001A5971">
        <w:rPr>
          <w:lang w:val="uk-UA"/>
        </w:rPr>
        <w:t xml:space="preserve">. </w:t>
      </w:r>
      <w:r w:rsidR="00DF2A97">
        <w:rPr>
          <w:lang w:val="uk-UA"/>
        </w:rPr>
        <w:t>З</w:t>
      </w:r>
      <w:r w:rsidR="007423D2" w:rsidRPr="007423D2">
        <w:rPr>
          <w:lang w:val="uk-UA"/>
        </w:rPr>
        <w:t>азначені зміни враховані в межах Програми і не збільшують її загальний обсяг</w:t>
      </w:r>
      <w:r w:rsidR="007423D2">
        <w:rPr>
          <w:lang w:val="uk-UA"/>
        </w:rPr>
        <w:t>.</w:t>
      </w:r>
    </w:p>
    <w:tbl>
      <w:tblPr>
        <w:tblStyle w:val="a4"/>
        <w:tblW w:w="15735" w:type="dxa"/>
        <w:tblInd w:w="108" w:type="dxa"/>
        <w:tblLayout w:type="fixed"/>
        <w:tblLook w:val="04A0" w:firstRow="1" w:lastRow="0" w:firstColumn="1" w:lastColumn="0" w:noHBand="0" w:noVBand="1"/>
      </w:tblPr>
      <w:tblGrid>
        <w:gridCol w:w="2516"/>
        <w:gridCol w:w="22"/>
        <w:gridCol w:w="12"/>
        <w:gridCol w:w="2407"/>
        <w:gridCol w:w="1278"/>
        <w:gridCol w:w="1830"/>
        <w:gridCol w:w="13"/>
        <w:gridCol w:w="2252"/>
        <w:gridCol w:w="16"/>
        <w:gridCol w:w="2412"/>
        <w:gridCol w:w="1397"/>
        <w:gridCol w:w="18"/>
        <w:gridCol w:w="1562"/>
      </w:tblGrid>
      <w:tr w:rsidR="00B0478B" w:rsidTr="00B0478B">
        <w:trPr>
          <w:trHeight w:val="275"/>
        </w:trPr>
        <w:tc>
          <w:tcPr>
            <w:tcW w:w="8078" w:type="dxa"/>
            <w:gridSpan w:val="7"/>
            <w:tcBorders>
              <w:bottom w:val="single" w:sz="4" w:space="0" w:color="auto"/>
            </w:tcBorders>
          </w:tcPr>
          <w:p w:rsidR="00B0478B" w:rsidRPr="00E172A6" w:rsidRDefault="00B0478B" w:rsidP="008679F2">
            <w:pPr>
              <w:jc w:val="center"/>
              <w:rPr>
                <w:b/>
                <w:sz w:val="22"/>
                <w:szCs w:val="22"/>
                <w:lang w:val="uk-UA"/>
              </w:rPr>
            </w:pPr>
            <w:r w:rsidRPr="00E172A6">
              <w:rPr>
                <w:b/>
                <w:sz w:val="22"/>
                <w:szCs w:val="22"/>
                <w:lang w:val="uk-UA"/>
              </w:rPr>
              <w:t>Було</w:t>
            </w:r>
          </w:p>
        </w:tc>
        <w:tc>
          <w:tcPr>
            <w:tcW w:w="7657" w:type="dxa"/>
            <w:gridSpan w:val="6"/>
            <w:tcBorders>
              <w:bottom w:val="single" w:sz="4" w:space="0" w:color="auto"/>
            </w:tcBorders>
          </w:tcPr>
          <w:p w:rsidR="00B0478B" w:rsidRPr="00DE284A" w:rsidRDefault="00B0478B" w:rsidP="00916B2E">
            <w:pPr>
              <w:ind w:left="-396"/>
              <w:jc w:val="center"/>
              <w:rPr>
                <w:b/>
                <w:sz w:val="22"/>
                <w:szCs w:val="22"/>
                <w:lang w:val="uk-UA"/>
              </w:rPr>
            </w:pPr>
            <w:r w:rsidRPr="00DE284A">
              <w:rPr>
                <w:b/>
                <w:sz w:val="22"/>
                <w:szCs w:val="22"/>
                <w:lang w:val="uk-UA"/>
              </w:rPr>
              <w:t>Стало</w:t>
            </w:r>
          </w:p>
        </w:tc>
      </w:tr>
      <w:tr w:rsidR="00B0478B" w:rsidTr="00B0478B">
        <w:tc>
          <w:tcPr>
            <w:tcW w:w="8078" w:type="dxa"/>
            <w:gridSpan w:val="7"/>
          </w:tcPr>
          <w:p w:rsidR="00B0478B" w:rsidRPr="005E0BDE" w:rsidRDefault="00B0478B" w:rsidP="006272C8">
            <w:pPr>
              <w:ind w:left="720"/>
              <w:jc w:val="center"/>
              <w:rPr>
                <w:b/>
                <w:sz w:val="22"/>
                <w:szCs w:val="22"/>
              </w:rPr>
            </w:pPr>
            <w:r>
              <w:rPr>
                <w:b/>
                <w:lang w:val="uk-UA"/>
              </w:rPr>
              <w:t>2</w:t>
            </w:r>
            <w:r w:rsidRPr="005E0BDE">
              <w:rPr>
                <w:b/>
                <w:lang w:val="uk-UA"/>
              </w:rPr>
              <w:t>.</w:t>
            </w:r>
            <w:r>
              <w:rPr>
                <w:b/>
                <w:lang w:val="uk-UA"/>
              </w:rPr>
              <w:t>Загальна середня освіта</w:t>
            </w:r>
          </w:p>
        </w:tc>
        <w:tc>
          <w:tcPr>
            <w:tcW w:w="7657" w:type="dxa"/>
            <w:gridSpan w:val="6"/>
            <w:tcBorders>
              <w:right w:val="single" w:sz="4" w:space="0" w:color="auto"/>
            </w:tcBorders>
            <w:shd w:val="clear" w:color="auto" w:fill="auto"/>
          </w:tcPr>
          <w:p w:rsidR="00B0478B" w:rsidRPr="005E0BDE" w:rsidRDefault="00B0478B" w:rsidP="006272C8">
            <w:pPr>
              <w:ind w:left="720"/>
              <w:jc w:val="center"/>
              <w:rPr>
                <w:b/>
                <w:sz w:val="22"/>
                <w:szCs w:val="22"/>
              </w:rPr>
            </w:pPr>
            <w:r w:rsidRPr="005E0BDE">
              <w:rPr>
                <w:b/>
                <w:lang w:val="uk-UA"/>
              </w:rPr>
              <w:t>3.</w:t>
            </w:r>
            <w:r>
              <w:rPr>
                <w:b/>
                <w:lang w:val="uk-UA"/>
              </w:rPr>
              <w:t>Загальна середня освіта</w:t>
            </w:r>
          </w:p>
        </w:tc>
      </w:tr>
      <w:tr w:rsidR="00B0478B" w:rsidRPr="0014020D" w:rsidTr="00B0478B">
        <w:tc>
          <w:tcPr>
            <w:tcW w:w="8078" w:type="dxa"/>
            <w:gridSpan w:val="7"/>
          </w:tcPr>
          <w:p w:rsidR="00B0478B" w:rsidRPr="00A51296" w:rsidRDefault="00B0478B" w:rsidP="0014020D">
            <w:pPr>
              <w:jc w:val="both"/>
              <w:rPr>
                <w:sz w:val="22"/>
                <w:szCs w:val="22"/>
                <w:lang w:val="uk-UA" w:eastAsia="uk-UA"/>
              </w:rPr>
            </w:pPr>
            <w:r>
              <w:rPr>
                <w:b/>
                <w:sz w:val="22"/>
                <w:szCs w:val="22"/>
                <w:lang w:val="uk-UA"/>
              </w:rPr>
              <w:t>2.</w:t>
            </w:r>
            <w:r w:rsidRPr="005E0BDE">
              <w:rPr>
                <w:b/>
                <w:sz w:val="22"/>
                <w:szCs w:val="22"/>
              </w:rPr>
              <w:t>2.</w:t>
            </w:r>
            <w:r w:rsidRPr="005E0BDE">
              <w:rPr>
                <w:b/>
                <w:sz w:val="22"/>
                <w:szCs w:val="22"/>
                <w:lang w:val="uk-UA" w:eastAsia="uk-UA"/>
              </w:rPr>
              <w:t xml:space="preserve">  </w:t>
            </w:r>
            <w:r>
              <w:rPr>
                <w:b/>
                <w:sz w:val="22"/>
                <w:szCs w:val="22"/>
                <w:lang w:val="uk-UA" w:eastAsia="uk-UA"/>
              </w:rPr>
              <w:t xml:space="preserve">Удосконалення </w:t>
            </w:r>
            <w:r w:rsidRPr="005E0BDE">
              <w:rPr>
                <w:b/>
                <w:sz w:val="22"/>
                <w:szCs w:val="22"/>
                <w:lang w:val="uk-UA" w:eastAsia="uk-UA"/>
              </w:rPr>
              <w:t xml:space="preserve">матеріально-технічної та навчальної бази закладів </w:t>
            </w:r>
            <w:r>
              <w:rPr>
                <w:b/>
                <w:sz w:val="22"/>
                <w:szCs w:val="22"/>
                <w:lang w:val="uk-UA" w:eastAsia="uk-UA"/>
              </w:rPr>
              <w:t xml:space="preserve">загальної середньої </w:t>
            </w:r>
            <w:r w:rsidRPr="005E0BDE">
              <w:rPr>
                <w:b/>
                <w:sz w:val="22"/>
                <w:szCs w:val="22"/>
                <w:lang w:val="uk-UA" w:eastAsia="uk-UA"/>
              </w:rPr>
              <w:t>освіти</w:t>
            </w:r>
          </w:p>
        </w:tc>
        <w:tc>
          <w:tcPr>
            <w:tcW w:w="7657" w:type="dxa"/>
            <w:gridSpan w:val="6"/>
            <w:tcBorders>
              <w:right w:val="single" w:sz="4" w:space="0" w:color="auto"/>
            </w:tcBorders>
            <w:shd w:val="clear" w:color="auto" w:fill="auto"/>
          </w:tcPr>
          <w:p w:rsidR="00B0478B" w:rsidRPr="005D5583" w:rsidRDefault="00B0478B" w:rsidP="0014020D">
            <w:pPr>
              <w:jc w:val="both"/>
              <w:rPr>
                <w:sz w:val="22"/>
                <w:szCs w:val="22"/>
                <w:lang w:val="uk-UA"/>
              </w:rPr>
            </w:pPr>
            <w:r>
              <w:rPr>
                <w:b/>
                <w:sz w:val="22"/>
                <w:szCs w:val="22"/>
                <w:lang w:val="uk-UA"/>
              </w:rPr>
              <w:t>2.</w:t>
            </w:r>
            <w:r w:rsidRPr="005E0BDE">
              <w:rPr>
                <w:b/>
                <w:sz w:val="22"/>
                <w:szCs w:val="22"/>
              </w:rPr>
              <w:t>2.</w:t>
            </w:r>
            <w:r w:rsidRPr="005E0BDE">
              <w:rPr>
                <w:b/>
                <w:sz w:val="22"/>
                <w:szCs w:val="22"/>
                <w:lang w:val="uk-UA" w:eastAsia="uk-UA"/>
              </w:rPr>
              <w:t xml:space="preserve">  </w:t>
            </w:r>
            <w:r>
              <w:rPr>
                <w:b/>
                <w:sz w:val="22"/>
                <w:szCs w:val="22"/>
                <w:lang w:val="uk-UA" w:eastAsia="uk-UA"/>
              </w:rPr>
              <w:t xml:space="preserve">Удосконалення </w:t>
            </w:r>
            <w:r w:rsidRPr="005E0BDE">
              <w:rPr>
                <w:b/>
                <w:sz w:val="22"/>
                <w:szCs w:val="22"/>
                <w:lang w:val="uk-UA" w:eastAsia="uk-UA"/>
              </w:rPr>
              <w:t xml:space="preserve">матеріально-технічної та навчальної бази закладів </w:t>
            </w:r>
            <w:r>
              <w:rPr>
                <w:b/>
                <w:sz w:val="22"/>
                <w:szCs w:val="22"/>
                <w:lang w:val="uk-UA" w:eastAsia="uk-UA"/>
              </w:rPr>
              <w:t xml:space="preserve">загальної середньої </w:t>
            </w:r>
            <w:r w:rsidRPr="005E0BDE">
              <w:rPr>
                <w:b/>
                <w:sz w:val="22"/>
                <w:szCs w:val="22"/>
                <w:lang w:val="uk-UA" w:eastAsia="uk-UA"/>
              </w:rPr>
              <w:t>освіти</w:t>
            </w:r>
            <w:r>
              <w:rPr>
                <w:b/>
                <w:sz w:val="22"/>
                <w:szCs w:val="22"/>
                <w:lang w:val="uk-UA" w:eastAsia="uk-UA"/>
              </w:rPr>
              <w:t xml:space="preserve"> </w:t>
            </w:r>
          </w:p>
        </w:tc>
      </w:tr>
      <w:tr w:rsidR="00B0478B" w:rsidTr="00B0478B">
        <w:trPr>
          <w:trHeight w:val="325"/>
        </w:trPr>
        <w:tc>
          <w:tcPr>
            <w:tcW w:w="2538" w:type="dxa"/>
            <w:gridSpan w:val="2"/>
          </w:tcPr>
          <w:p w:rsidR="00B0478B" w:rsidRPr="00D3606D" w:rsidRDefault="00B0478B" w:rsidP="00C2155D">
            <w:pPr>
              <w:jc w:val="center"/>
              <w:rPr>
                <w:b/>
                <w:sz w:val="22"/>
                <w:szCs w:val="22"/>
                <w:lang w:val="uk-UA"/>
              </w:rPr>
            </w:pPr>
            <w:r w:rsidRPr="00F55741">
              <w:rPr>
                <w:sz w:val="22"/>
                <w:szCs w:val="22"/>
                <w:lang w:val="uk-UA"/>
              </w:rPr>
              <w:t>Назва заходу</w:t>
            </w:r>
          </w:p>
        </w:tc>
        <w:tc>
          <w:tcPr>
            <w:tcW w:w="3697" w:type="dxa"/>
            <w:gridSpan w:val="3"/>
          </w:tcPr>
          <w:p w:rsidR="00B0478B" w:rsidRPr="00D3606D" w:rsidRDefault="00B0478B" w:rsidP="00E47A91">
            <w:pPr>
              <w:jc w:val="center"/>
              <w:rPr>
                <w:b/>
                <w:sz w:val="22"/>
                <w:szCs w:val="22"/>
                <w:lang w:val="uk-UA"/>
              </w:rPr>
            </w:pPr>
            <w:r>
              <w:rPr>
                <w:sz w:val="22"/>
                <w:szCs w:val="22"/>
                <w:lang w:val="uk-UA" w:eastAsia="uk-UA"/>
              </w:rPr>
              <w:t>Показники</w:t>
            </w:r>
          </w:p>
        </w:tc>
        <w:tc>
          <w:tcPr>
            <w:tcW w:w="1843" w:type="dxa"/>
            <w:gridSpan w:val="2"/>
          </w:tcPr>
          <w:p w:rsidR="00B0478B" w:rsidRPr="00E44D93" w:rsidRDefault="00B0478B" w:rsidP="00E47A91">
            <w:pPr>
              <w:jc w:val="center"/>
              <w:rPr>
                <w:b/>
                <w:sz w:val="22"/>
                <w:szCs w:val="22"/>
                <w:lang w:val="uk-UA"/>
              </w:rPr>
            </w:pPr>
            <w:r w:rsidRPr="00E44D93">
              <w:rPr>
                <w:b/>
                <w:sz w:val="22"/>
                <w:szCs w:val="22"/>
                <w:lang w:val="uk-UA" w:eastAsia="uk-UA"/>
              </w:rPr>
              <w:t>2024 рік</w:t>
            </w:r>
          </w:p>
        </w:tc>
        <w:tc>
          <w:tcPr>
            <w:tcW w:w="2268" w:type="dxa"/>
            <w:gridSpan w:val="2"/>
            <w:tcBorders>
              <w:right w:val="single" w:sz="4" w:space="0" w:color="auto"/>
            </w:tcBorders>
            <w:shd w:val="clear" w:color="auto" w:fill="auto"/>
          </w:tcPr>
          <w:p w:rsidR="00B0478B" w:rsidRPr="00D3606D" w:rsidRDefault="00B0478B" w:rsidP="00C2155D">
            <w:pPr>
              <w:jc w:val="center"/>
              <w:rPr>
                <w:b/>
                <w:sz w:val="22"/>
                <w:szCs w:val="22"/>
                <w:lang w:val="uk-UA"/>
              </w:rPr>
            </w:pPr>
            <w:r w:rsidRPr="00F55741">
              <w:rPr>
                <w:sz w:val="22"/>
                <w:szCs w:val="22"/>
                <w:lang w:val="uk-UA"/>
              </w:rPr>
              <w:t>Назва заходу</w:t>
            </w:r>
          </w:p>
        </w:tc>
        <w:tc>
          <w:tcPr>
            <w:tcW w:w="3827" w:type="dxa"/>
            <w:gridSpan w:val="3"/>
            <w:tcBorders>
              <w:right w:val="single" w:sz="4" w:space="0" w:color="auto"/>
            </w:tcBorders>
            <w:shd w:val="clear" w:color="auto" w:fill="auto"/>
          </w:tcPr>
          <w:p w:rsidR="00B0478B" w:rsidRPr="00D3606D" w:rsidRDefault="00B0478B" w:rsidP="00C2155D">
            <w:pPr>
              <w:jc w:val="center"/>
              <w:rPr>
                <w:b/>
                <w:sz w:val="22"/>
                <w:szCs w:val="22"/>
                <w:lang w:val="uk-UA"/>
              </w:rPr>
            </w:pPr>
            <w:r>
              <w:rPr>
                <w:sz w:val="22"/>
                <w:szCs w:val="22"/>
                <w:lang w:val="uk-UA" w:eastAsia="uk-UA"/>
              </w:rPr>
              <w:t>Показники</w:t>
            </w:r>
          </w:p>
        </w:tc>
        <w:tc>
          <w:tcPr>
            <w:tcW w:w="1562" w:type="dxa"/>
            <w:tcBorders>
              <w:right w:val="single" w:sz="4" w:space="0" w:color="auto"/>
            </w:tcBorders>
            <w:shd w:val="clear" w:color="auto" w:fill="auto"/>
          </w:tcPr>
          <w:p w:rsidR="00B0478B" w:rsidRPr="00E44D93" w:rsidRDefault="00B0478B" w:rsidP="00F64EFB">
            <w:pPr>
              <w:jc w:val="center"/>
              <w:rPr>
                <w:b/>
                <w:sz w:val="22"/>
                <w:szCs w:val="22"/>
                <w:lang w:val="uk-UA"/>
              </w:rPr>
            </w:pPr>
            <w:r w:rsidRPr="00E44D93">
              <w:rPr>
                <w:b/>
                <w:sz w:val="22"/>
                <w:szCs w:val="22"/>
                <w:lang w:val="uk-UA" w:eastAsia="uk-UA"/>
              </w:rPr>
              <w:t>2024рік</w:t>
            </w:r>
          </w:p>
        </w:tc>
      </w:tr>
      <w:tr w:rsidR="00B0478B" w:rsidTr="00B0478B">
        <w:tc>
          <w:tcPr>
            <w:tcW w:w="2538" w:type="dxa"/>
            <w:gridSpan w:val="2"/>
            <w:vMerge w:val="restart"/>
          </w:tcPr>
          <w:p w:rsidR="00B0478B" w:rsidRPr="009F2477" w:rsidRDefault="00B0478B" w:rsidP="00415761">
            <w:pPr>
              <w:rPr>
                <w:lang w:val="uk-UA"/>
              </w:rPr>
            </w:pPr>
            <w:r w:rsidRPr="009F2477">
              <w:rPr>
                <w:lang w:val="uk-UA"/>
              </w:rPr>
              <w:t xml:space="preserve">2.2.7. </w:t>
            </w:r>
          </w:p>
          <w:p w:rsidR="00B0478B" w:rsidRPr="009F2477" w:rsidRDefault="00B0478B" w:rsidP="00415761">
            <w:pPr>
              <w:rPr>
                <w:lang w:val="uk-UA"/>
              </w:rPr>
            </w:pPr>
            <w:r w:rsidRPr="009F2477">
              <w:rPr>
                <w:lang w:val="uk-UA"/>
              </w:rPr>
              <w:t>Встановлення системи «Безпечна школа» у Ліцеї № 3 «Авторська школа М.П.</w:t>
            </w:r>
            <w:proofErr w:type="spellStart"/>
            <w:r w:rsidRPr="009F2477">
              <w:rPr>
                <w:lang w:val="uk-UA"/>
              </w:rPr>
              <w:t>Гузика</w:t>
            </w:r>
            <w:proofErr w:type="spellEnd"/>
            <w:r w:rsidRPr="009F2477">
              <w:rPr>
                <w:lang w:val="uk-UA"/>
              </w:rPr>
              <w:t xml:space="preserve">» </w:t>
            </w:r>
            <w:proofErr w:type="spellStart"/>
            <w:r w:rsidRPr="009F2477">
              <w:rPr>
                <w:lang w:val="uk-UA"/>
              </w:rPr>
              <w:t>Южненської</w:t>
            </w:r>
            <w:proofErr w:type="spellEnd"/>
            <w:r w:rsidRPr="009F2477">
              <w:rPr>
                <w:lang w:val="uk-UA"/>
              </w:rPr>
              <w:t xml:space="preserve"> міської ради Одеського району Одеської області»</w:t>
            </w:r>
          </w:p>
        </w:tc>
        <w:tc>
          <w:tcPr>
            <w:tcW w:w="3697" w:type="dxa"/>
            <w:gridSpan w:val="3"/>
            <w:shd w:val="clear" w:color="auto" w:fill="auto"/>
          </w:tcPr>
          <w:p w:rsidR="00B0478B" w:rsidRPr="009F2477" w:rsidRDefault="00B0478B" w:rsidP="00415761">
            <w:pPr>
              <w:tabs>
                <w:tab w:val="left" w:pos="-108"/>
              </w:tabs>
              <w:rPr>
                <w:bCs/>
                <w:lang w:val="uk-UA"/>
              </w:rPr>
            </w:pPr>
            <w:r w:rsidRPr="009F2477">
              <w:rPr>
                <w:b/>
                <w:bCs/>
                <w:i/>
                <w:lang w:val="uk-UA"/>
              </w:rPr>
              <w:t>Показники затрат</w:t>
            </w:r>
          </w:p>
        </w:tc>
        <w:tc>
          <w:tcPr>
            <w:tcW w:w="1843" w:type="dxa"/>
            <w:gridSpan w:val="2"/>
            <w:tcBorders>
              <w:right w:val="single" w:sz="4" w:space="0" w:color="auto"/>
            </w:tcBorders>
            <w:shd w:val="clear" w:color="auto" w:fill="auto"/>
          </w:tcPr>
          <w:p w:rsidR="00B0478B" w:rsidRPr="005003E8" w:rsidRDefault="00B0478B" w:rsidP="00C2155D">
            <w:pPr>
              <w:jc w:val="center"/>
              <w:rPr>
                <w:i/>
                <w:sz w:val="20"/>
                <w:szCs w:val="20"/>
                <w:lang w:val="uk-UA"/>
              </w:rPr>
            </w:pPr>
            <w:proofErr w:type="spellStart"/>
            <w:r w:rsidRPr="005003E8">
              <w:rPr>
                <w:b/>
                <w:i/>
                <w:sz w:val="20"/>
                <w:szCs w:val="20"/>
                <w:lang w:val="uk-UA" w:eastAsia="uk-UA"/>
              </w:rPr>
              <w:t>тис.грн</w:t>
            </w:r>
            <w:proofErr w:type="spellEnd"/>
            <w:r w:rsidRPr="005003E8">
              <w:rPr>
                <w:b/>
                <w:i/>
                <w:sz w:val="20"/>
                <w:szCs w:val="20"/>
                <w:lang w:val="uk-UA" w:eastAsia="uk-UA"/>
              </w:rPr>
              <w:t>.</w:t>
            </w:r>
          </w:p>
        </w:tc>
        <w:tc>
          <w:tcPr>
            <w:tcW w:w="2268" w:type="dxa"/>
            <w:gridSpan w:val="2"/>
            <w:vMerge w:val="restart"/>
          </w:tcPr>
          <w:p w:rsidR="00B0478B" w:rsidRPr="009F2477" w:rsidRDefault="00B0478B" w:rsidP="00415761">
            <w:pPr>
              <w:rPr>
                <w:lang w:val="uk-UA"/>
              </w:rPr>
            </w:pPr>
            <w:r w:rsidRPr="009F2477">
              <w:rPr>
                <w:lang w:val="uk-UA"/>
              </w:rPr>
              <w:t xml:space="preserve">2.2.7. </w:t>
            </w:r>
          </w:p>
          <w:p w:rsidR="00B0478B" w:rsidRPr="009F2477" w:rsidRDefault="00B0478B" w:rsidP="00415761">
            <w:pPr>
              <w:rPr>
                <w:lang w:val="uk-UA"/>
              </w:rPr>
            </w:pPr>
            <w:r w:rsidRPr="009F2477">
              <w:rPr>
                <w:lang w:val="uk-UA"/>
              </w:rPr>
              <w:t>Встановлення системи «Безпечна школа» у Ліцеї № 3 «Авторська школа М.П.</w:t>
            </w:r>
            <w:proofErr w:type="spellStart"/>
            <w:r w:rsidRPr="009F2477">
              <w:rPr>
                <w:lang w:val="uk-UA"/>
              </w:rPr>
              <w:t>Гузика</w:t>
            </w:r>
            <w:proofErr w:type="spellEnd"/>
            <w:r w:rsidRPr="009F2477">
              <w:rPr>
                <w:lang w:val="uk-UA"/>
              </w:rPr>
              <w:t xml:space="preserve">» </w:t>
            </w:r>
            <w:proofErr w:type="spellStart"/>
            <w:r w:rsidRPr="009F2477">
              <w:rPr>
                <w:lang w:val="uk-UA"/>
              </w:rPr>
              <w:t>Южненської</w:t>
            </w:r>
            <w:proofErr w:type="spellEnd"/>
            <w:r w:rsidRPr="009F2477">
              <w:rPr>
                <w:lang w:val="uk-UA"/>
              </w:rPr>
              <w:t xml:space="preserve"> міської ради Одеського району Одеської області»</w:t>
            </w:r>
          </w:p>
        </w:tc>
        <w:tc>
          <w:tcPr>
            <w:tcW w:w="3827" w:type="dxa"/>
            <w:gridSpan w:val="3"/>
            <w:shd w:val="clear" w:color="auto" w:fill="auto"/>
          </w:tcPr>
          <w:p w:rsidR="00B0478B" w:rsidRPr="009F2477" w:rsidRDefault="00B0478B" w:rsidP="00415761">
            <w:pPr>
              <w:tabs>
                <w:tab w:val="left" w:pos="-108"/>
              </w:tabs>
              <w:rPr>
                <w:bCs/>
                <w:lang w:val="uk-UA"/>
              </w:rPr>
            </w:pPr>
            <w:r w:rsidRPr="009F2477">
              <w:rPr>
                <w:b/>
                <w:bCs/>
                <w:i/>
                <w:lang w:val="uk-UA"/>
              </w:rPr>
              <w:t>Показники затрат</w:t>
            </w:r>
          </w:p>
        </w:tc>
        <w:tc>
          <w:tcPr>
            <w:tcW w:w="1562" w:type="dxa"/>
            <w:tcBorders>
              <w:right w:val="single" w:sz="4" w:space="0" w:color="auto"/>
            </w:tcBorders>
            <w:shd w:val="clear" w:color="auto" w:fill="auto"/>
          </w:tcPr>
          <w:p w:rsidR="00B0478B" w:rsidRPr="005003E8" w:rsidRDefault="00B0478B" w:rsidP="00C2155D">
            <w:pPr>
              <w:jc w:val="center"/>
              <w:rPr>
                <w:i/>
                <w:sz w:val="20"/>
                <w:szCs w:val="20"/>
                <w:lang w:val="uk-UA"/>
              </w:rPr>
            </w:pPr>
            <w:proofErr w:type="spellStart"/>
            <w:r w:rsidRPr="005003E8">
              <w:rPr>
                <w:b/>
                <w:i/>
                <w:sz w:val="20"/>
                <w:szCs w:val="20"/>
                <w:lang w:val="uk-UA" w:eastAsia="uk-UA"/>
              </w:rPr>
              <w:t>тис.грн</w:t>
            </w:r>
            <w:proofErr w:type="spellEnd"/>
            <w:r w:rsidRPr="005003E8">
              <w:rPr>
                <w:b/>
                <w:i/>
                <w:sz w:val="20"/>
                <w:szCs w:val="20"/>
                <w:lang w:val="uk-UA" w:eastAsia="uk-UA"/>
              </w:rPr>
              <w:t>.</w:t>
            </w:r>
          </w:p>
        </w:tc>
      </w:tr>
      <w:tr w:rsidR="00B0478B" w:rsidTr="00B0478B">
        <w:trPr>
          <w:trHeight w:val="759"/>
        </w:trPr>
        <w:tc>
          <w:tcPr>
            <w:tcW w:w="2538" w:type="dxa"/>
            <w:gridSpan w:val="2"/>
            <w:vMerge/>
          </w:tcPr>
          <w:p w:rsidR="00B0478B" w:rsidRPr="00A51296" w:rsidRDefault="00B0478B" w:rsidP="00C2155D">
            <w:pPr>
              <w:jc w:val="both"/>
              <w:rPr>
                <w:sz w:val="22"/>
                <w:szCs w:val="22"/>
                <w:lang w:val="uk-UA" w:eastAsia="uk-UA"/>
              </w:rPr>
            </w:pPr>
          </w:p>
        </w:tc>
        <w:tc>
          <w:tcPr>
            <w:tcW w:w="3697" w:type="dxa"/>
            <w:gridSpan w:val="3"/>
            <w:shd w:val="clear" w:color="auto" w:fill="auto"/>
          </w:tcPr>
          <w:p w:rsidR="00B0478B" w:rsidRPr="001A20FF" w:rsidRDefault="00B0478B" w:rsidP="00575B89">
            <w:pPr>
              <w:tabs>
                <w:tab w:val="left" w:pos="-108"/>
              </w:tabs>
              <w:rPr>
                <w:bCs/>
                <w:color w:val="000000"/>
                <w:sz w:val="22"/>
                <w:szCs w:val="22"/>
                <w:lang w:val="uk-UA"/>
              </w:rPr>
            </w:pPr>
            <w:r w:rsidRPr="009F2477">
              <w:rPr>
                <w:bCs/>
                <w:lang w:val="uk-UA"/>
              </w:rPr>
              <w:t>Обсяг видатків на встановлення системи «Безпечна школа»</w:t>
            </w:r>
          </w:p>
        </w:tc>
        <w:tc>
          <w:tcPr>
            <w:tcW w:w="1843" w:type="dxa"/>
            <w:gridSpan w:val="2"/>
            <w:shd w:val="clear" w:color="auto" w:fill="auto"/>
          </w:tcPr>
          <w:p w:rsidR="00B0478B" w:rsidRPr="001A20FF" w:rsidRDefault="00B0478B" w:rsidP="00C2155D">
            <w:pPr>
              <w:snapToGrid w:val="0"/>
              <w:ind w:left="-60" w:right="-60"/>
              <w:jc w:val="center"/>
              <w:rPr>
                <w:color w:val="000000"/>
                <w:sz w:val="22"/>
                <w:szCs w:val="22"/>
                <w:lang w:val="uk-UA"/>
              </w:rPr>
            </w:pPr>
            <w:r>
              <w:rPr>
                <w:color w:val="000000"/>
                <w:sz w:val="22"/>
                <w:szCs w:val="22"/>
                <w:lang w:val="uk-UA"/>
              </w:rPr>
              <w:t>4000,0</w:t>
            </w:r>
          </w:p>
          <w:p w:rsidR="00B0478B" w:rsidRPr="001A20FF" w:rsidRDefault="00B0478B" w:rsidP="00C2155D">
            <w:pPr>
              <w:snapToGrid w:val="0"/>
              <w:ind w:left="-60" w:right="-60"/>
              <w:jc w:val="center"/>
              <w:rPr>
                <w:color w:val="000000"/>
                <w:sz w:val="22"/>
                <w:szCs w:val="22"/>
                <w:lang w:val="uk-UA"/>
              </w:rPr>
            </w:pPr>
          </w:p>
        </w:tc>
        <w:tc>
          <w:tcPr>
            <w:tcW w:w="2268" w:type="dxa"/>
            <w:gridSpan w:val="2"/>
            <w:vMerge/>
          </w:tcPr>
          <w:p w:rsidR="00B0478B" w:rsidRDefault="00B0478B" w:rsidP="00C2155D">
            <w:pPr>
              <w:jc w:val="both"/>
              <w:rPr>
                <w:sz w:val="22"/>
                <w:szCs w:val="22"/>
                <w:lang w:val="uk-UA" w:eastAsia="uk-UA"/>
              </w:rPr>
            </w:pPr>
          </w:p>
        </w:tc>
        <w:tc>
          <w:tcPr>
            <w:tcW w:w="3827" w:type="dxa"/>
            <w:gridSpan w:val="3"/>
            <w:shd w:val="clear" w:color="auto" w:fill="auto"/>
          </w:tcPr>
          <w:p w:rsidR="00B0478B" w:rsidRPr="001A20FF" w:rsidRDefault="00B0478B" w:rsidP="00575B89">
            <w:pPr>
              <w:tabs>
                <w:tab w:val="left" w:pos="-108"/>
              </w:tabs>
              <w:rPr>
                <w:bCs/>
                <w:color w:val="000000"/>
                <w:sz w:val="22"/>
                <w:szCs w:val="22"/>
                <w:lang w:val="uk-UA"/>
              </w:rPr>
            </w:pPr>
            <w:r w:rsidRPr="009F2477">
              <w:rPr>
                <w:bCs/>
                <w:lang w:val="uk-UA"/>
              </w:rPr>
              <w:t>Обсяг видатків на встановлення системи «Безпечна школа»</w:t>
            </w:r>
          </w:p>
        </w:tc>
        <w:tc>
          <w:tcPr>
            <w:tcW w:w="1562" w:type="dxa"/>
            <w:shd w:val="clear" w:color="auto" w:fill="auto"/>
          </w:tcPr>
          <w:p w:rsidR="00B0478B" w:rsidRPr="009F2477" w:rsidRDefault="00B0478B" w:rsidP="002A1C3C">
            <w:pPr>
              <w:jc w:val="center"/>
              <w:rPr>
                <w:lang w:val="uk-UA"/>
              </w:rPr>
            </w:pPr>
            <w:r>
              <w:rPr>
                <w:lang w:val="uk-UA"/>
              </w:rPr>
              <w:t>3 684,92</w:t>
            </w:r>
          </w:p>
        </w:tc>
      </w:tr>
      <w:tr w:rsidR="00B0478B" w:rsidTr="00B0478B">
        <w:trPr>
          <w:trHeight w:val="134"/>
        </w:trPr>
        <w:tc>
          <w:tcPr>
            <w:tcW w:w="2538" w:type="dxa"/>
            <w:gridSpan w:val="2"/>
            <w:vMerge/>
          </w:tcPr>
          <w:p w:rsidR="00B0478B" w:rsidRPr="001A20FF" w:rsidRDefault="00B0478B" w:rsidP="00C2155D">
            <w:pPr>
              <w:jc w:val="both"/>
              <w:rPr>
                <w:sz w:val="22"/>
                <w:szCs w:val="22"/>
                <w:lang w:val="uk-UA"/>
              </w:rPr>
            </w:pPr>
          </w:p>
        </w:tc>
        <w:tc>
          <w:tcPr>
            <w:tcW w:w="3697" w:type="dxa"/>
            <w:gridSpan w:val="3"/>
            <w:tcBorders>
              <w:right w:val="single" w:sz="4" w:space="0" w:color="auto"/>
            </w:tcBorders>
          </w:tcPr>
          <w:p w:rsidR="00B0478B" w:rsidRPr="005D5583" w:rsidRDefault="00B0478B" w:rsidP="00C2155D">
            <w:pPr>
              <w:rPr>
                <w:sz w:val="22"/>
                <w:szCs w:val="22"/>
                <w:lang w:val="uk-UA"/>
              </w:rPr>
            </w:pPr>
            <w:r w:rsidRPr="009F2477">
              <w:rPr>
                <w:b/>
                <w:bCs/>
                <w:i/>
                <w:lang w:val="uk-UA"/>
              </w:rPr>
              <w:t>Показники продукту</w:t>
            </w:r>
          </w:p>
        </w:tc>
        <w:tc>
          <w:tcPr>
            <w:tcW w:w="1843" w:type="dxa"/>
            <w:gridSpan w:val="2"/>
            <w:tcBorders>
              <w:right w:val="single" w:sz="4" w:space="0" w:color="auto"/>
            </w:tcBorders>
            <w:shd w:val="clear" w:color="auto" w:fill="auto"/>
          </w:tcPr>
          <w:p w:rsidR="00B0478B" w:rsidRPr="005003E8" w:rsidRDefault="00B0478B" w:rsidP="00C2155D">
            <w:pPr>
              <w:jc w:val="center"/>
              <w:rPr>
                <w:b/>
                <w:i/>
                <w:sz w:val="22"/>
                <w:szCs w:val="22"/>
                <w:lang w:val="uk-UA"/>
              </w:rPr>
            </w:pPr>
            <w:r w:rsidRPr="005003E8">
              <w:rPr>
                <w:b/>
                <w:i/>
                <w:sz w:val="22"/>
                <w:szCs w:val="22"/>
                <w:lang w:val="uk-UA"/>
              </w:rPr>
              <w:t>шт.</w:t>
            </w:r>
          </w:p>
        </w:tc>
        <w:tc>
          <w:tcPr>
            <w:tcW w:w="2268" w:type="dxa"/>
            <w:gridSpan w:val="2"/>
            <w:vMerge/>
          </w:tcPr>
          <w:p w:rsidR="00B0478B" w:rsidRPr="001A20FF" w:rsidRDefault="00B0478B" w:rsidP="00C2155D">
            <w:pPr>
              <w:jc w:val="both"/>
              <w:rPr>
                <w:sz w:val="22"/>
                <w:szCs w:val="22"/>
                <w:lang w:val="uk-UA"/>
              </w:rPr>
            </w:pPr>
          </w:p>
        </w:tc>
        <w:tc>
          <w:tcPr>
            <w:tcW w:w="3827" w:type="dxa"/>
            <w:gridSpan w:val="3"/>
            <w:tcBorders>
              <w:right w:val="single" w:sz="4" w:space="0" w:color="auto"/>
            </w:tcBorders>
          </w:tcPr>
          <w:p w:rsidR="00B0478B" w:rsidRPr="005D5583" w:rsidRDefault="00B0478B" w:rsidP="00C2155D">
            <w:pPr>
              <w:jc w:val="both"/>
              <w:rPr>
                <w:sz w:val="22"/>
                <w:szCs w:val="22"/>
                <w:lang w:val="uk-UA"/>
              </w:rPr>
            </w:pPr>
            <w:r w:rsidRPr="009F2477">
              <w:rPr>
                <w:b/>
                <w:bCs/>
                <w:i/>
                <w:lang w:val="uk-UA"/>
              </w:rPr>
              <w:t>Показники продукту</w:t>
            </w:r>
          </w:p>
        </w:tc>
        <w:tc>
          <w:tcPr>
            <w:tcW w:w="1562" w:type="dxa"/>
            <w:tcBorders>
              <w:right w:val="single" w:sz="4" w:space="0" w:color="auto"/>
            </w:tcBorders>
            <w:shd w:val="clear" w:color="auto" w:fill="auto"/>
          </w:tcPr>
          <w:p w:rsidR="00B0478B" w:rsidRPr="009F2477" w:rsidRDefault="00B0478B" w:rsidP="00415761">
            <w:pPr>
              <w:jc w:val="center"/>
            </w:pPr>
          </w:p>
        </w:tc>
      </w:tr>
      <w:tr w:rsidR="00B0478B" w:rsidTr="00B0478B">
        <w:trPr>
          <w:trHeight w:val="134"/>
        </w:trPr>
        <w:tc>
          <w:tcPr>
            <w:tcW w:w="2538" w:type="dxa"/>
            <w:gridSpan w:val="2"/>
            <w:vMerge/>
          </w:tcPr>
          <w:p w:rsidR="00B0478B" w:rsidRPr="001A20FF" w:rsidRDefault="00B0478B" w:rsidP="00482984">
            <w:pPr>
              <w:jc w:val="both"/>
              <w:rPr>
                <w:sz w:val="22"/>
                <w:szCs w:val="22"/>
                <w:lang w:val="uk-UA"/>
              </w:rPr>
            </w:pPr>
          </w:p>
        </w:tc>
        <w:tc>
          <w:tcPr>
            <w:tcW w:w="3697" w:type="dxa"/>
            <w:gridSpan w:val="3"/>
            <w:tcBorders>
              <w:right w:val="single" w:sz="4" w:space="0" w:color="auto"/>
            </w:tcBorders>
          </w:tcPr>
          <w:p w:rsidR="00B0478B" w:rsidRPr="001A20FF" w:rsidRDefault="00B0478B" w:rsidP="00482984">
            <w:pPr>
              <w:rPr>
                <w:b/>
                <w:bCs/>
                <w:i/>
                <w:sz w:val="22"/>
                <w:szCs w:val="22"/>
                <w:lang w:val="uk-UA"/>
              </w:rPr>
            </w:pPr>
            <w:r w:rsidRPr="009F2477">
              <w:rPr>
                <w:lang w:val="uk-UA"/>
              </w:rPr>
              <w:t xml:space="preserve">Послуга </w:t>
            </w:r>
          </w:p>
        </w:tc>
        <w:tc>
          <w:tcPr>
            <w:tcW w:w="1843" w:type="dxa"/>
            <w:gridSpan w:val="2"/>
            <w:tcBorders>
              <w:right w:val="single" w:sz="4" w:space="0" w:color="auto"/>
            </w:tcBorders>
            <w:shd w:val="clear" w:color="auto" w:fill="auto"/>
          </w:tcPr>
          <w:p w:rsidR="00B0478B" w:rsidRDefault="00B0478B" w:rsidP="00482984">
            <w:pPr>
              <w:jc w:val="center"/>
              <w:rPr>
                <w:sz w:val="22"/>
                <w:szCs w:val="22"/>
                <w:lang w:val="uk-UA"/>
              </w:rPr>
            </w:pPr>
            <w:r>
              <w:rPr>
                <w:sz w:val="22"/>
                <w:szCs w:val="22"/>
                <w:lang w:val="uk-UA"/>
              </w:rPr>
              <w:t>1</w:t>
            </w:r>
          </w:p>
        </w:tc>
        <w:tc>
          <w:tcPr>
            <w:tcW w:w="2268" w:type="dxa"/>
            <w:gridSpan w:val="2"/>
            <w:vMerge/>
          </w:tcPr>
          <w:p w:rsidR="00B0478B" w:rsidRPr="001A20FF" w:rsidRDefault="00B0478B" w:rsidP="00482984">
            <w:pPr>
              <w:jc w:val="both"/>
              <w:rPr>
                <w:sz w:val="22"/>
                <w:szCs w:val="22"/>
                <w:lang w:val="uk-UA"/>
              </w:rPr>
            </w:pPr>
          </w:p>
        </w:tc>
        <w:tc>
          <w:tcPr>
            <w:tcW w:w="3827" w:type="dxa"/>
            <w:gridSpan w:val="3"/>
            <w:tcBorders>
              <w:right w:val="single" w:sz="4" w:space="0" w:color="auto"/>
            </w:tcBorders>
          </w:tcPr>
          <w:p w:rsidR="00B0478B" w:rsidRPr="005D5583" w:rsidRDefault="00B0478B" w:rsidP="00482984">
            <w:pPr>
              <w:jc w:val="both"/>
              <w:rPr>
                <w:sz w:val="22"/>
                <w:szCs w:val="22"/>
                <w:lang w:val="uk-UA"/>
              </w:rPr>
            </w:pPr>
            <w:r w:rsidRPr="009F2477">
              <w:rPr>
                <w:lang w:val="uk-UA"/>
              </w:rPr>
              <w:t xml:space="preserve">Послуга </w:t>
            </w:r>
          </w:p>
        </w:tc>
        <w:tc>
          <w:tcPr>
            <w:tcW w:w="1562" w:type="dxa"/>
            <w:shd w:val="clear" w:color="auto" w:fill="auto"/>
          </w:tcPr>
          <w:p w:rsidR="00B0478B" w:rsidRPr="009F2477" w:rsidRDefault="00B0478B" w:rsidP="00415761">
            <w:pPr>
              <w:snapToGrid w:val="0"/>
              <w:ind w:left="-60" w:right="-60"/>
              <w:jc w:val="center"/>
              <w:rPr>
                <w:lang w:val="uk-UA"/>
              </w:rPr>
            </w:pPr>
            <w:r w:rsidRPr="009F2477">
              <w:rPr>
                <w:lang w:val="uk-UA"/>
              </w:rPr>
              <w:t>1</w:t>
            </w:r>
          </w:p>
        </w:tc>
      </w:tr>
      <w:tr w:rsidR="00B0478B" w:rsidTr="00B0478B">
        <w:trPr>
          <w:trHeight w:val="134"/>
        </w:trPr>
        <w:tc>
          <w:tcPr>
            <w:tcW w:w="2538" w:type="dxa"/>
            <w:gridSpan w:val="2"/>
            <w:vMerge/>
          </w:tcPr>
          <w:p w:rsidR="00B0478B" w:rsidRPr="001A20FF" w:rsidRDefault="00B0478B" w:rsidP="00482984">
            <w:pPr>
              <w:jc w:val="both"/>
              <w:rPr>
                <w:sz w:val="22"/>
                <w:szCs w:val="22"/>
                <w:lang w:val="uk-UA"/>
              </w:rPr>
            </w:pPr>
          </w:p>
        </w:tc>
        <w:tc>
          <w:tcPr>
            <w:tcW w:w="3697" w:type="dxa"/>
            <w:gridSpan w:val="3"/>
            <w:tcBorders>
              <w:right w:val="single" w:sz="4" w:space="0" w:color="auto"/>
            </w:tcBorders>
          </w:tcPr>
          <w:p w:rsidR="00B0478B" w:rsidRPr="005D5583" w:rsidRDefault="00B0478B" w:rsidP="00482984">
            <w:pPr>
              <w:rPr>
                <w:sz w:val="22"/>
                <w:szCs w:val="22"/>
                <w:lang w:val="uk-UA"/>
              </w:rPr>
            </w:pPr>
            <w:r w:rsidRPr="009F2477">
              <w:rPr>
                <w:b/>
                <w:bCs/>
                <w:i/>
                <w:lang w:val="uk-UA"/>
              </w:rPr>
              <w:t>Показники ефективності</w:t>
            </w:r>
          </w:p>
        </w:tc>
        <w:tc>
          <w:tcPr>
            <w:tcW w:w="1843" w:type="dxa"/>
            <w:gridSpan w:val="2"/>
            <w:tcBorders>
              <w:right w:val="single" w:sz="4" w:space="0" w:color="auto"/>
            </w:tcBorders>
            <w:shd w:val="clear" w:color="auto" w:fill="auto"/>
          </w:tcPr>
          <w:p w:rsidR="00B0478B" w:rsidRDefault="00B0478B" w:rsidP="00482984">
            <w:pPr>
              <w:jc w:val="center"/>
              <w:rPr>
                <w:sz w:val="22"/>
                <w:szCs w:val="22"/>
                <w:lang w:val="uk-UA"/>
              </w:rPr>
            </w:pPr>
            <w:proofErr w:type="spellStart"/>
            <w:r w:rsidRPr="005003E8">
              <w:rPr>
                <w:b/>
                <w:i/>
                <w:sz w:val="20"/>
                <w:szCs w:val="20"/>
                <w:lang w:val="uk-UA" w:eastAsia="uk-UA"/>
              </w:rPr>
              <w:t>тис.грн</w:t>
            </w:r>
            <w:proofErr w:type="spellEnd"/>
            <w:r w:rsidRPr="005003E8">
              <w:rPr>
                <w:b/>
                <w:i/>
                <w:sz w:val="20"/>
                <w:szCs w:val="20"/>
                <w:lang w:val="uk-UA" w:eastAsia="uk-UA"/>
              </w:rPr>
              <w:t>.</w:t>
            </w:r>
          </w:p>
        </w:tc>
        <w:tc>
          <w:tcPr>
            <w:tcW w:w="2268" w:type="dxa"/>
            <w:gridSpan w:val="2"/>
            <w:vMerge/>
          </w:tcPr>
          <w:p w:rsidR="00B0478B" w:rsidRPr="001A20FF" w:rsidRDefault="00B0478B" w:rsidP="00482984">
            <w:pPr>
              <w:jc w:val="both"/>
              <w:rPr>
                <w:sz w:val="22"/>
                <w:szCs w:val="22"/>
                <w:lang w:val="uk-UA"/>
              </w:rPr>
            </w:pPr>
          </w:p>
        </w:tc>
        <w:tc>
          <w:tcPr>
            <w:tcW w:w="3827" w:type="dxa"/>
            <w:gridSpan w:val="3"/>
            <w:tcBorders>
              <w:right w:val="single" w:sz="4" w:space="0" w:color="auto"/>
            </w:tcBorders>
          </w:tcPr>
          <w:p w:rsidR="00B0478B" w:rsidRPr="005D5583" w:rsidRDefault="00B0478B" w:rsidP="00482984">
            <w:pPr>
              <w:rPr>
                <w:sz w:val="22"/>
                <w:szCs w:val="22"/>
                <w:lang w:val="uk-UA"/>
              </w:rPr>
            </w:pPr>
            <w:r w:rsidRPr="009F2477">
              <w:rPr>
                <w:b/>
                <w:bCs/>
                <w:i/>
                <w:lang w:val="uk-UA"/>
              </w:rPr>
              <w:t>Показники ефективності</w:t>
            </w:r>
          </w:p>
        </w:tc>
        <w:tc>
          <w:tcPr>
            <w:tcW w:w="1562" w:type="dxa"/>
            <w:shd w:val="clear" w:color="auto" w:fill="auto"/>
          </w:tcPr>
          <w:p w:rsidR="00B0478B" w:rsidRPr="009F2477" w:rsidRDefault="00B0478B" w:rsidP="00415761">
            <w:pPr>
              <w:snapToGrid w:val="0"/>
              <w:ind w:left="-60" w:right="-60"/>
              <w:jc w:val="center"/>
              <w:rPr>
                <w:lang w:val="uk-UA"/>
              </w:rPr>
            </w:pPr>
          </w:p>
        </w:tc>
      </w:tr>
      <w:tr w:rsidR="00B0478B" w:rsidTr="00B0478B">
        <w:trPr>
          <w:trHeight w:val="134"/>
        </w:trPr>
        <w:tc>
          <w:tcPr>
            <w:tcW w:w="2538" w:type="dxa"/>
            <w:gridSpan w:val="2"/>
            <w:vMerge/>
          </w:tcPr>
          <w:p w:rsidR="00B0478B" w:rsidRPr="001A20FF" w:rsidRDefault="00B0478B" w:rsidP="00482984">
            <w:pPr>
              <w:jc w:val="both"/>
              <w:rPr>
                <w:sz w:val="22"/>
                <w:szCs w:val="22"/>
                <w:lang w:val="uk-UA"/>
              </w:rPr>
            </w:pPr>
          </w:p>
        </w:tc>
        <w:tc>
          <w:tcPr>
            <w:tcW w:w="3697" w:type="dxa"/>
            <w:gridSpan w:val="3"/>
            <w:tcBorders>
              <w:right w:val="single" w:sz="4" w:space="0" w:color="auto"/>
            </w:tcBorders>
          </w:tcPr>
          <w:p w:rsidR="00B0478B" w:rsidRPr="005D5583" w:rsidRDefault="00B0478B" w:rsidP="00482984">
            <w:pPr>
              <w:jc w:val="both"/>
              <w:rPr>
                <w:sz w:val="22"/>
                <w:szCs w:val="22"/>
                <w:lang w:val="uk-UA"/>
              </w:rPr>
            </w:pPr>
            <w:r w:rsidRPr="009F2477">
              <w:rPr>
                <w:lang w:val="uk-UA"/>
              </w:rPr>
              <w:t>Середня вартість послуги на рік</w:t>
            </w:r>
          </w:p>
        </w:tc>
        <w:tc>
          <w:tcPr>
            <w:tcW w:w="1843" w:type="dxa"/>
            <w:gridSpan w:val="2"/>
            <w:tcBorders>
              <w:right w:val="single" w:sz="4" w:space="0" w:color="auto"/>
            </w:tcBorders>
            <w:shd w:val="clear" w:color="auto" w:fill="auto"/>
          </w:tcPr>
          <w:p w:rsidR="00B0478B" w:rsidRDefault="00B0478B" w:rsidP="00482984">
            <w:pPr>
              <w:jc w:val="center"/>
              <w:rPr>
                <w:sz w:val="22"/>
                <w:szCs w:val="22"/>
                <w:lang w:val="uk-UA"/>
              </w:rPr>
            </w:pPr>
            <w:r>
              <w:rPr>
                <w:sz w:val="22"/>
                <w:szCs w:val="22"/>
                <w:lang w:val="uk-UA"/>
              </w:rPr>
              <w:t>4000,0</w:t>
            </w:r>
          </w:p>
        </w:tc>
        <w:tc>
          <w:tcPr>
            <w:tcW w:w="2268" w:type="dxa"/>
            <w:gridSpan w:val="2"/>
            <w:vMerge/>
          </w:tcPr>
          <w:p w:rsidR="00B0478B" w:rsidRPr="001A20FF" w:rsidRDefault="00B0478B" w:rsidP="00482984">
            <w:pPr>
              <w:jc w:val="both"/>
              <w:rPr>
                <w:sz w:val="22"/>
                <w:szCs w:val="22"/>
                <w:lang w:val="uk-UA"/>
              </w:rPr>
            </w:pPr>
          </w:p>
        </w:tc>
        <w:tc>
          <w:tcPr>
            <w:tcW w:w="3827" w:type="dxa"/>
            <w:gridSpan w:val="3"/>
            <w:tcBorders>
              <w:right w:val="single" w:sz="4" w:space="0" w:color="auto"/>
            </w:tcBorders>
          </w:tcPr>
          <w:p w:rsidR="00B0478B" w:rsidRPr="005D5583" w:rsidRDefault="00B0478B" w:rsidP="00482984">
            <w:pPr>
              <w:jc w:val="both"/>
              <w:rPr>
                <w:sz w:val="22"/>
                <w:szCs w:val="22"/>
                <w:lang w:val="uk-UA"/>
              </w:rPr>
            </w:pPr>
            <w:r w:rsidRPr="009F2477">
              <w:rPr>
                <w:lang w:val="uk-UA"/>
              </w:rPr>
              <w:t>Середня вартість послуги на рік</w:t>
            </w:r>
          </w:p>
        </w:tc>
        <w:tc>
          <w:tcPr>
            <w:tcW w:w="1562" w:type="dxa"/>
            <w:shd w:val="clear" w:color="auto" w:fill="auto"/>
          </w:tcPr>
          <w:p w:rsidR="00B0478B" w:rsidRPr="009F2477" w:rsidRDefault="00B0478B" w:rsidP="00C27153">
            <w:pPr>
              <w:snapToGrid w:val="0"/>
              <w:ind w:left="-60" w:right="-60"/>
              <w:jc w:val="center"/>
              <w:rPr>
                <w:lang w:val="uk-UA"/>
              </w:rPr>
            </w:pPr>
            <w:r>
              <w:rPr>
                <w:lang w:val="uk-UA"/>
              </w:rPr>
              <w:t>3 684,92</w:t>
            </w:r>
          </w:p>
        </w:tc>
      </w:tr>
      <w:tr w:rsidR="00B0478B" w:rsidTr="00B0478B">
        <w:trPr>
          <w:trHeight w:val="134"/>
        </w:trPr>
        <w:tc>
          <w:tcPr>
            <w:tcW w:w="2538" w:type="dxa"/>
            <w:gridSpan w:val="2"/>
            <w:vMerge/>
          </w:tcPr>
          <w:p w:rsidR="00B0478B" w:rsidRPr="001A20FF" w:rsidRDefault="00B0478B" w:rsidP="00482984">
            <w:pPr>
              <w:jc w:val="both"/>
              <w:rPr>
                <w:sz w:val="22"/>
                <w:szCs w:val="22"/>
                <w:lang w:val="uk-UA"/>
              </w:rPr>
            </w:pPr>
          </w:p>
        </w:tc>
        <w:tc>
          <w:tcPr>
            <w:tcW w:w="3697" w:type="dxa"/>
            <w:gridSpan w:val="3"/>
            <w:tcBorders>
              <w:right w:val="single" w:sz="4" w:space="0" w:color="auto"/>
            </w:tcBorders>
          </w:tcPr>
          <w:p w:rsidR="00B0478B" w:rsidRPr="005D5583" w:rsidRDefault="00B0478B" w:rsidP="00482984">
            <w:pPr>
              <w:rPr>
                <w:sz w:val="22"/>
                <w:szCs w:val="22"/>
                <w:lang w:val="uk-UA"/>
              </w:rPr>
            </w:pPr>
            <w:r w:rsidRPr="009F2477">
              <w:rPr>
                <w:b/>
                <w:bCs/>
                <w:i/>
                <w:lang w:val="uk-UA"/>
              </w:rPr>
              <w:t>Показники якості</w:t>
            </w:r>
          </w:p>
        </w:tc>
        <w:tc>
          <w:tcPr>
            <w:tcW w:w="1843" w:type="dxa"/>
            <w:gridSpan w:val="2"/>
            <w:tcBorders>
              <w:right w:val="single" w:sz="4" w:space="0" w:color="auto"/>
            </w:tcBorders>
            <w:shd w:val="clear" w:color="auto" w:fill="auto"/>
          </w:tcPr>
          <w:p w:rsidR="00B0478B" w:rsidRPr="0084091C" w:rsidRDefault="00B0478B" w:rsidP="00482984">
            <w:pPr>
              <w:jc w:val="center"/>
              <w:rPr>
                <w:b/>
                <w:sz w:val="22"/>
                <w:szCs w:val="22"/>
                <w:lang w:val="uk-UA"/>
              </w:rPr>
            </w:pPr>
            <w:r w:rsidRPr="0084091C">
              <w:rPr>
                <w:b/>
                <w:sz w:val="22"/>
                <w:szCs w:val="22"/>
                <w:lang w:val="uk-UA"/>
              </w:rPr>
              <w:t>%</w:t>
            </w:r>
          </w:p>
        </w:tc>
        <w:tc>
          <w:tcPr>
            <w:tcW w:w="2268" w:type="dxa"/>
            <w:gridSpan w:val="2"/>
            <w:vMerge/>
          </w:tcPr>
          <w:p w:rsidR="00B0478B" w:rsidRPr="001A20FF" w:rsidRDefault="00B0478B" w:rsidP="00482984">
            <w:pPr>
              <w:jc w:val="both"/>
              <w:rPr>
                <w:sz w:val="22"/>
                <w:szCs w:val="22"/>
                <w:lang w:val="uk-UA"/>
              </w:rPr>
            </w:pPr>
          </w:p>
        </w:tc>
        <w:tc>
          <w:tcPr>
            <w:tcW w:w="3827" w:type="dxa"/>
            <w:gridSpan w:val="3"/>
            <w:tcBorders>
              <w:right w:val="single" w:sz="4" w:space="0" w:color="auto"/>
            </w:tcBorders>
          </w:tcPr>
          <w:p w:rsidR="00B0478B" w:rsidRPr="005D5583" w:rsidRDefault="00B0478B" w:rsidP="00482984">
            <w:pPr>
              <w:rPr>
                <w:sz w:val="22"/>
                <w:szCs w:val="22"/>
                <w:lang w:val="uk-UA"/>
              </w:rPr>
            </w:pPr>
            <w:r w:rsidRPr="009F2477">
              <w:rPr>
                <w:b/>
                <w:bCs/>
                <w:i/>
                <w:lang w:val="uk-UA"/>
              </w:rPr>
              <w:t>Показники якості</w:t>
            </w:r>
          </w:p>
        </w:tc>
        <w:tc>
          <w:tcPr>
            <w:tcW w:w="1562" w:type="dxa"/>
            <w:tcBorders>
              <w:right w:val="single" w:sz="4" w:space="0" w:color="auto"/>
            </w:tcBorders>
            <w:shd w:val="clear" w:color="auto" w:fill="auto"/>
          </w:tcPr>
          <w:p w:rsidR="00B0478B" w:rsidRPr="009F2477" w:rsidRDefault="00B0478B" w:rsidP="00415761">
            <w:pPr>
              <w:snapToGrid w:val="0"/>
              <w:ind w:left="-60" w:right="-60"/>
              <w:jc w:val="center"/>
              <w:rPr>
                <w:lang w:val="uk-UA"/>
              </w:rPr>
            </w:pPr>
          </w:p>
        </w:tc>
      </w:tr>
      <w:tr w:rsidR="00B0478B" w:rsidTr="00B0478B">
        <w:trPr>
          <w:trHeight w:val="134"/>
        </w:trPr>
        <w:tc>
          <w:tcPr>
            <w:tcW w:w="2538" w:type="dxa"/>
            <w:gridSpan w:val="2"/>
            <w:vMerge/>
          </w:tcPr>
          <w:p w:rsidR="00B0478B" w:rsidRPr="001A20FF" w:rsidRDefault="00B0478B" w:rsidP="00482984">
            <w:pPr>
              <w:jc w:val="both"/>
              <w:rPr>
                <w:sz w:val="22"/>
                <w:szCs w:val="22"/>
                <w:lang w:val="uk-UA"/>
              </w:rPr>
            </w:pPr>
          </w:p>
        </w:tc>
        <w:tc>
          <w:tcPr>
            <w:tcW w:w="3697" w:type="dxa"/>
            <w:gridSpan w:val="3"/>
            <w:shd w:val="clear" w:color="auto" w:fill="auto"/>
          </w:tcPr>
          <w:p w:rsidR="00B0478B" w:rsidRPr="001A20FF" w:rsidRDefault="00B0478B" w:rsidP="00575B89">
            <w:pPr>
              <w:snapToGrid w:val="0"/>
              <w:ind w:left="-60" w:right="-60"/>
              <w:jc w:val="both"/>
              <w:rPr>
                <w:sz w:val="22"/>
                <w:szCs w:val="22"/>
                <w:lang w:val="uk-UA"/>
              </w:rPr>
            </w:pPr>
            <w:r w:rsidRPr="009F2477">
              <w:rPr>
                <w:bCs/>
                <w:lang w:val="uk-UA"/>
              </w:rPr>
              <w:t xml:space="preserve">Рівень </w:t>
            </w:r>
            <w:r w:rsidRPr="009F2477">
              <w:rPr>
                <w:lang w:val="uk-UA"/>
              </w:rPr>
              <w:t>забезпечення послугою</w:t>
            </w:r>
            <w:r w:rsidRPr="009F2477">
              <w:rPr>
                <w:bCs/>
                <w:lang w:val="uk-UA"/>
              </w:rPr>
              <w:t>, відповідно до потреби</w:t>
            </w:r>
          </w:p>
        </w:tc>
        <w:tc>
          <w:tcPr>
            <w:tcW w:w="1843" w:type="dxa"/>
            <w:gridSpan w:val="2"/>
            <w:tcBorders>
              <w:right w:val="single" w:sz="4" w:space="0" w:color="auto"/>
            </w:tcBorders>
            <w:shd w:val="clear" w:color="auto" w:fill="auto"/>
          </w:tcPr>
          <w:p w:rsidR="00B0478B" w:rsidRDefault="00B0478B" w:rsidP="00482984">
            <w:pPr>
              <w:jc w:val="center"/>
              <w:rPr>
                <w:sz w:val="22"/>
                <w:szCs w:val="22"/>
                <w:lang w:val="uk-UA"/>
              </w:rPr>
            </w:pPr>
            <w:r>
              <w:rPr>
                <w:sz w:val="22"/>
                <w:szCs w:val="22"/>
                <w:lang w:val="uk-UA"/>
              </w:rPr>
              <w:t>100</w:t>
            </w:r>
          </w:p>
        </w:tc>
        <w:tc>
          <w:tcPr>
            <w:tcW w:w="2268" w:type="dxa"/>
            <w:gridSpan w:val="2"/>
            <w:vMerge/>
          </w:tcPr>
          <w:p w:rsidR="00B0478B" w:rsidRPr="001A20FF" w:rsidRDefault="00B0478B" w:rsidP="00482984">
            <w:pPr>
              <w:jc w:val="both"/>
              <w:rPr>
                <w:sz w:val="22"/>
                <w:szCs w:val="22"/>
                <w:lang w:val="uk-UA"/>
              </w:rPr>
            </w:pPr>
          </w:p>
        </w:tc>
        <w:tc>
          <w:tcPr>
            <w:tcW w:w="3827" w:type="dxa"/>
            <w:gridSpan w:val="3"/>
            <w:shd w:val="clear" w:color="auto" w:fill="auto"/>
          </w:tcPr>
          <w:p w:rsidR="00B0478B" w:rsidRPr="001A20FF" w:rsidRDefault="00B0478B" w:rsidP="00575B89">
            <w:pPr>
              <w:rPr>
                <w:sz w:val="22"/>
                <w:szCs w:val="22"/>
                <w:lang w:val="uk-UA"/>
              </w:rPr>
            </w:pPr>
            <w:r w:rsidRPr="009F2477">
              <w:rPr>
                <w:bCs/>
                <w:lang w:val="uk-UA"/>
              </w:rPr>
              <w:t xml:space="preserve">Рівень </w:t>
            </w:r>
            <w:r w:rsidRPr="009F2477">
              <w:rPr>
                <w:lang w:val="uk-UA"/>
              </w:rPr>
              <w:t>забезпечення послугою</w:t>
            </w:r>
            <w:r w:rsidRPr="009F2477">
              <w:rPr>
                <w:bCs/>
                <w:lang w:val="uk-UA"/>
              </w:rPr>
              <w:t>, відповідно до потреби</w:t>
            </w:r>
          </w:p>
        </w:tc>
        <w:tc>
          <w:tcPr>
            <w:tcW w:w="1562" w:type="dxa"/>
            <w:tcBorders>
              <w:right w:val="single" w:sz="4" w:space="0" w:color="auto"/>
            </w:tcBorders>
            <w:shd w:val="clear" w:color="auto" w:fill="auto"/>
          </w:tcPr>
          <w:p w:rsidR="00B0478B" w:rsidRPr="009F2477" w:rsidRDefault="00B0478B" w:rsidP="00415761">
            <w:pPr>
              <w:snapToGrid w:val="0"/>
              <w:ind w:left="-60" w:right="-60"/>
              <w:jc w:val="center"/>
              <w:rPr>
                <w:lang w:val="uk-UA"/>
              </w:rPr>
            </w:pPr>
            <w:r w:rsidRPr="009F2477">
              <w:rPr>
                <w:lang w:val="uk-UA"/>
              </w:rPr>
              <w:t>100</w:t>
            </w:r>
          </w:p>
        </w:tc>
      </w:tr>
      <w:tr w:rsidR="00B0478B" w:rsidTr="00B0478B">
        <w:trPr>
          <w:trHeight w:val="134"/>
        </w:trPr>
        <w:tc>
          <w:tcPr>
            <w:tcW w:w="2516" w:type="dxa"/>
            <w:vMerge w:val="restart"/>
          </w:tcPr>
          <w:p w:rsidR="00B0478B" w:rsidRDefault="00B0478B" w:rsidP="00415761">
            <w:pPr>
              <w:rPr>
                <w:sz w:val="22"/>
                <w:szCs w:val="22"/>
                <w:lang w:val="uk-UA" w:eastAsia="uk-UA"/>
              </w:rPr>
            </w:pPr>
            <w:r>
              <w:rPr>
                <w:sz w:val="22"/>
                <w:szCs w:val="22"/>
                <w:lang w:val="uk-UA" w:eastAsia="uk-UA"/>
              </w:rPr>
              <w:t xml:space="preserve">2.2.18. </w:t>
            </w:r>
          </w:p>
          <w:p w:rsidR="00B0478B" w:rsidRPr="003D1B07" w:rsidRDefault="00B0478B" w:rsidP="00415761">
            <w:pPr>
              <w:rPr>
                <w:sz w:val="22"/>
                <w:szCs w:val="22"/>
                <w:lang w:val="uk-UA" w:eastAsia="uk-UA"/>
              </w:rPr>
            </w:pPr>
            <w:r>
              <w:rPr>
                <w:sz w:val="22"/>
                <w:szCs w:val="22"/>
                <w:lang w:val="uk-UA" w:eastAsia="uk-UA"/>
              </w:rPr>
              <w:t>Транспортні послуги з перевезення учасників освітнього процесу</w:t>
            </w:r>
            <w:r>
              <w:rPr>
                <w:sz w:val="22"/>
                <w:szCs w:val="22"/>
                <w:lang w:val="uk-UA"/>
              </w:rPr>
              <w:t xml:space="preserve"> з </w:t>
            </w:r>
            <w:proofErr w:type="spellStart"/>
            <w:r>
              <w:rPr>
                <w:sz w:val="22"/>
                <w:szCs w:val="22"/>
                <w:lang w:val="uk-UA"/>
              </w:rPr>
              <w:lastRenderedPageBreak/>
              <w:t>м.Южного</w:t>
            </w:r>
            <w:proofErr w:type="spellEnd"/>
            <w:r>
              <w:rPr>
                <w:sz w:val="22"/>
                <w:szCs w:val="22"/>
                <w:lang w:val="uk-UA"/>
              </w:rPr>
              <w:t xml:space="preserve"> до </w:t>
            </w:r>
            <w:proofErr w:type="spellStart"/>
            <w:r>
              <w:rPr>
                <w:sz w:val="22"/>
                <w:szCs w:val="22"/>
                <w:lang w:val="uk-UA"/>
              </w:rPr>
              <w:t>смт</w:t>
            </w:r>
            <w:proofErr w:type="spellEnd"/>
            <w:r>
              <w:rPr>
                <w:sz w:val="22"/>
                <w:szCs w:val="22"/>
                <w:lang w:val="uk-UA"/>
              </w:rPr>
              <w:t xml:space="preserve"> Нові </w:t>
            </w:r>
            <w:proofErr w:type="spellStart"/>
            <w:r>
              <w:rPr>
                <w:sz w:val="22"/>
                <w:szCs w:val="22"/>
                <w:lang w:val="uk-UA"/>
              </w:rPr>
              <w:t>Білярі</w:t>
            </w:r>
            <w:proofErr w:type="spellEnd"/>
            <w:r>
              <w:rPr>
                <w:sz w:val="22"/>
                <w:szCs w:val="22"/>
                <w:lang w:val="uk-UA"/>
              </w:rPr>
              <w:t xml:space="preserve"> та в зворотному напрямі, з </w:t>
            </w:r>
            <w:proofErr w:type="spellStart"/>
            <w:r>
              <w:rPr>
                <w:sz w:val="22"/>
                <w:szCs w:val="22"/>
                <w:lang w:val="uk-UA"/>
              </w:rPr>
              <w:t>м.Южного</w:t>
            </w:r>
            <w:proofErr w:type="spellEnd"/>
            <w:r>
              <w:rPr>
                <w:sz w:val="22"/>
                <w:szCs w:val="22"/>
                <w:lang w:val="uk-UA"/>
              </w:rPr>
              <w:t xml:space="preserve"> до МІЗ та в зворотному напрямі</w:t>
            </w:r>
          </w:p>
        </w:tc>
        <w:tc>
          <w:tcPr>
            <w:tcW w:w="3719" w:type="dxa"/>
            <w:gridSpan w:val="4"/>
          </w:tcPr>
          <w:p w:rsidR="00B0478B" w:rsidRPr="007767E7" w:rsidRDefault="00B0478B" w:rsidP="00415761">
            <w:pPr>
              <w:tabs>
                <w:tab w:val="left" w:pos="-108"/>
              </w:tabs>
              <w:snapToGrid w:val="0"/>
              <w:rPr>
                <w:b/>
                <w:i/>
                <w:sz w:val="22"/>
                <w:szCs w:val="22"/>
                <w:lang w:val="uk-UA"/>
              </w:rPr>
            </w:pPr>
            <w:r w:rsidRPr="007767E7">
              <w:rPr>
                <w:b/>
                <w:i/>
                <w:sz w:val="22"/>
                <w:szCs w:val="22"/>
                <w:lang w:val="uk-UA"/>
              </w:rPr>
              <w:lastRenderedPageBreak/>
              <w:t>Показники затрат</w:t>
            </w:r>
          </w:p>
        </w:tc>
        <w:tc>
          <w:tcPr>
            <w:tcW w:w="1843" w:type="dxa"/>
            <w:gridSpan w:val="2"/>
          </w:tcPr>
          <w:p w:rsidR="00B0478B" w:rsidRPr="000B68E4" w:rsidRDefault="00B0478B" w:rsidP="00415761">
            <w:pPr>
              <w:snapToGrid w:val="0"/>
              <w:ind w:left="-60" w:right="-60"/>
              <w:jc w:val="center"/>
              <w:rPr>
                <w:bCs/>
                <w:sz w:val="22"/>
                <w:szCs w:val="22"/>
                <w:lang w:val="uk-UA"/>
              </w:rPr>
            </w:pPr>
          </w:p>
        </w:tc>
        <w:tc>
          <w:tcPr>
            <w:tcW w:w="2252" w:type="dxa"/>
            <w:vMerge w:val="restart"/>
          </w:tcPr>
          <w:p w:rsidR="00B0478B" w:rsidRPr="00B66842" w:rsidRDefault="00B0478B" w:rsidP="00415761">
            <w:pPr>
              <w:rPr>
                <w:lang w:val="uk-UA" w:eastAsia="uk-UA"/>
              </w:rPr>
            </w:pPr>
            <w:r w:rsidRPr="00B66842">
              <w:rPr>
                <w:lang w:val="uk-UA" w:eastAsia="uk-UA"/>
              </w:rPr>
              <w:t>2.2.18.</w:t>
            </w:r>
          </w:p>
          <w:p w:rsidR="00B0478B" w:rsidRPr="00B66842" w:rsidRDefault="00B0478B" w:rsidP="00415761">
            <w:pPr>
              <w:rPr>
                <w:lang w:val="uk-UA" w:eastAsia="uk-UA"/>
              </w:rPr>
            </w:pPr>
            <w:r w:rsidRPr="00B66842">
              <w:rPr>
                <w:lang w:val="uk-UA" w:eastAsia="uk-UA"/>
              </w:rPr>
              <w:t xml:space="preserve">Поточний ремонт санвузлів першого </w:t>
            </w:r>
            <w:r w:rsidRPr="00B66842">
              <w:rPr>
                <w:lang w:val="uk-UA" w:eastAsia="uk-UA"/>
              </w:rPr>
              <w:lastRenderedPageBreak/>
              <w:t xml:space="preserve">поверху  блоку № 2 </w:t>
            </w:r>
          </w:p>
          <w:p w:rsidR="00B0478B" w:rsidRPr="00B66842" w:rsidRDefault="00B0478B" w:rsidP="00415761">
            <w:pPr>
              <w:rPr>
                <w:lang w:val="uk-UA" w:eastAsia="uk-UA"/>
              </w:rPr>
            </w:pPr>
            <w:r w:rsidRPr="00B66842">
              <w:rPr>
                <w:lang w:val="uk-UA" w:eastAsia="uk-UA"/>
              </w:rPr>
              <w:t>Ліцею №1</w:t>
            </w:r>
            <w:r w:rsidRPr="00B66842">
              <w:t xml:space="preserve"> </w:t>
            </w:r>
            <w:proofErr w:type="spellStart"/>
            <w:r w:rsidRPr="00B66842">
              <w:rPr>
                <w:lang w:val="uk-UA" w:eastAsia="uk-UA"/>
              </w:rPr>
              <w:t>Южненської</w:t>
            </w:r>
            <w:proofErr w:type="spellEnd"/>
            <w:r w:rsidRPr="00B66842">
              <w:rPr>
                <w:lang w:val="uk-UA" w:eastAsia="uk-UA"/>
              </w:rPr>
              <w:t xml:space="preserve"> міської ради Одеського району Одеської області</w:t>
            </w:r>
          </w:p>
        </w:tc>
        <w:tc>
          <w:tcPr>
            <w:tcW w:w="3825" w:type="dxa"/>
            <w:gridSpan w:val="3"/>
          </w:tcPr>
          <w:p w:rsidR="00B0478B" w:rsidRPr="00B66842" w:rsidRDefault="00B0478B" w:rsidP="00415761">
            <w:pPr>
              <w:tabs>
                <w:tab w:val="left" w:pos="-108"/>
              </w:tabs>
              <w:snapToGrid w:val="0"/>
              <w:rPr>
                <w:lang w:val="uk-UA"/>
              </w:rPr>
            </w:pPr>
            <w:r w:rsidRPr="00B66842">
              <w:rPr>
                <w:b/>
                <w:bCs/>
                <w:i/>
                <w:lang w:val="uk-UA"/>
              </w:rPr>
              <w:lastRenderedPageBreak/>
              <w:t>Показники затрат</w:t>
            </w:r>
          </w:p>
        </w:tc>
        <w:tc>
          <w:tcPr>
            <w:tcW w:w="1580" w:type="dxa"/>
            <w:gridSpan w:val="2"/>
          </w:tcPr>
          <w:p w:rsidR="00B0478B" w:rsidRPr="009F2477" w:rsidRDefault="00B0478B" w:rsidP="00415761">
            <w:pPr>
              <w:snapToGrid w:val="0"/>
              <w:ind w:left="-60" w:right="-60"/>
              <w:jc w:val="center"/>
              <w:rPr>
                <w:bCs/>
                <w:lang w:val="uk-UA"/>
              </w:rPr>
            </w:pPr>
            <w:proofErr w:type="spellStart"/>
            <w:r w:rsidRPr="005003E8">
              <w:rPr>
                <w:b/>
                <w:i/>
                <w:sz w:val="20"/>
                <w:szCs w:val="20"/>
                <w:lang w:val="uk-UA" w:eastAsia="uk-UA"/>
              </w:rPr>
              <w:t>тис.грн</w:t>
            </w:r>
            <w:proofErr w:type="spellEnd"/>
            <w:r w:rsidRPr="005003E8">
              <w:rPr>
                <w:b/>
                <w:i/>
                <w:sz w:val="20"/>
                <w:szCs w:val="20"/>
                <w:lang w:val="uk-UA" w:eastAsia="uk-UA"/>
              </w:rPr>
              <w:t>.</w:t>
            </w:r>
          </w:p>
        </w:tc>
      </w:tr>
      <w:tr w:rsidR="00B0478B" w:rsidTr="00B0478B">
        <w:trPr>
          <w:trHeight w:val="134"/>
        </w:trPr>
        <w:tc>
          <w:tcPr>
            <w:tcW w:w="2516" w:type="dxa"/>
            <w:vMerge/>
          </w:tcPr>
          <w:p w:rsidR="00B0478B" w:rsidRPr="003D1B07" w:rsidRDefault="00B0478B" w:rsidP="00415761">
            <w:pPr>
              <w:rPr>
                <w:sz w:val="22"/>
                <w:szCs w:val="22"/>
                <w:lang w:val="uk-UA" w:eastAsia="uk-UA"/>
              </w:rPr>
            </w:pPr>
          </w:p>
        </w:tc>
        <w:tc>
          <w:tcPr>
            <w:tcW w:w="3719" w:type="dxa"/>
            <w:gridSpan w:val="4"/>
            <w:shd w:val="clear" w:color="auto" w:fill="auto"/>
          </w:tcPr>
          <w:p w:rsidR="00B0478B" w:rsidRDefault="00B0478B" w:rsidP="00415761">
            <w:pPr>
              <w:tabs>
                <w:tab w:val="left" w:pos="-108"/>
              </w:tabs>
              <w:snapToGrid w:val="0"/>
              <w:rPr>
                <w:sz w:val="22"/>
                <w:szCs w:val="22"/>
                <w:lang w:val="uk-UA"/>
              </w:rPr>
            </w:pPr>
            <w:r>
              <w:rPr>
                <w:sz w:val="22"/>
                <w:szCs w:val="22"/>
                <w:lang w:val="uk-UA"/>
              </w:rPr>
              <w:t xml:space="preserve">Обсяг видатків на оплату транспортних послуг з перевезення </w:t>
            </w:r>
            <w:r w:rsidRPr="007C4EDB">
              <w:rPr>
                <w:sz w:val="22"/>
                <w:szCs w:val="22"/>
                <w:lang w:val="uk-UA"/>
              </w:rPr>
              <w:t>учасників освітнього процесу</w:t>
            </w:r>
            <w:r>
              <w:rPr>
                <w:sz w:val="22"/>
                <w:szCs w:val="22"/>
                <w:lang w:val="uk-UA"/>
              </w:rPr>
              <w:t xml:space="preserve"> </w:t>
            </w:r>
          </w:p>
        </w:tc>
        <w:tc>
          <w:tcPr>
            <w:tcW w:w="1843" w:type="dxa"/>
            <w:gridSpan w:val="2"/>
            <w:tcBorders>
              <w:right w:val="single" w:sz="4" w:space="0" w:color="auto"/>
            </w:tcBorders>
            <w:shd w:val="clear" w:color="auto" w:fill="auto"/>
          </w:tcPr>
          <w:p w:rsidR="00B0478B" w:rsidRPr="000B68E4" w:rsidRDefault="00B0478B" w:rsidP="00415761">
            <w:pPr>
              <w:snapToGrid w:val="0"/>
              <w:ind w:left="-60" w:right="-60"/>
              <w:jc w:val="center"/>
              <w:rPr>
                <w:bCs/>
                <w:sz w:val="22"/>
                <w:szCs w:val="22"/>
                <w:lang w:val="uk-UA"/>
              </w:rPr>
            </w:pPr>
            <w:r>
              <w:rPr>
                <w:bCs/>
                <w:sz w:val="22"/>
                <w:szCs w:val="22"/>
                <w:lang w:val="uk-UA"/>
              </w:rPr>
              <w:t>303,0</w:t>
            </w:r>
          </w:p>
        </w:tc>
        <w:tc>
          <w:tcPr>
            <w:tcW w:w="2252" w:type="dxa"/>
            <w:vMerge/>
          </w:tcPr>
          <w:p w:rsidR="00B0478B" w:rsidRPr="009F2477" w:rsidRDefault="00B0478B" w:rsidP="00415761">
            <w:pPr>
              <w:rPr>
                <w:lang w:val="uk-UA" w:eastAsia="uk-UA"/>
              </w:rPr>
            </w:pPr>
          </w:p>
        </w:tc>
        <w:tc>
          <w:tcPr>
            <w:tcW w:w="3825" w:type="dxa"/>
            <w:gridSpan w:val="3"/>
            <w:shd w:val="clear" w:color="auto" w:fill="auto"/>
          </w:tcPr>
          <w:p w:rsidR="00B0478B" w:rsidRPr="009F2477" w:rsidRDefault="00B0478B" w:rsidP="00415761">
            <w:pPr>
              <w:tabs>
                <w:tab w:val="left" w:pos="-108"/>
              </w:tabs>
              <w:snapToGrid w:val="0"/>
              <w:rPr>
                <w:lang w:val="uk-UA"/>
              </w:rPr>
            </w:pPr>
            <w:r w:rsidRPr="00B66842">
              <w:rPr>
                <w:bCs/>
                <w:lang w:val="uk-UA"/>
              </w:rPr>
              <w:t>Обсяг видатків на ремонт санвузлів Ліцею №1</w:t>
            </w:r>
          </w:p>
        </w:tc>
        <w:tc>
          <w:tcPr>
            <w:tcW w:w="1580" w:type="dxa"/>
            <w:gridSpan w:val="2"/>
            <w:tcBorders>
              <w:right w:val="single" w:sz="4" w:space="0" w:color="auto"/>
            </w:tcBorders>
            <w:shd w:val="clear" w:color="auto" w:fill="auto"/>
          </w:tcPr>
          <w:p w:rsidR="00B0478B" w:rsidRPr="009F2477" w:rsidRDefault="00B0478B" w:rsidP="00415761">
            <w:pPr>
              <w:snapToGrid w:val="0"/>
              <w:ind w:left="-60" w:right="-60"/>
              <w:jc w:val="center"/>
              <w:rPr>
                <w:bCs/>
                <w:lang w:val="uk-UA"/>
              </w:rPr>
            </w:pPr>
            <w:r>
              <w:rPr>
                <w:lang w:val="uk-UA"/>
              </w:rPr>
              <w:t>618,080</w:t>
            </w:r>
          </w:p>
        </w:tc>
      </w:tr>
      <w:tr w:rsidR="00B0478B" w:rsidTr="00B0478B">
        <w:trPr>
          <w:trHeight w:val="134"/>
        </w:trPr>
        <w:tc>
          <w:tcPr>
            <w:tcW w:w="2516" w:type="dxa"/>
            <w:vMerge/>
          </w:tcPr>
          <w:p w:rsidR="00B0478B" w:rsidRPr="005E0BDE" w:rsidRDefault="00B0478B" w:rsidP="00114ED8">
            <w:pPr>
              <w:snapToGrid w:val="0"/>
              <w:ind w:left="-60" w:right="-60"/>
              <w:jc w:val="center"/>
              <w:rPr>
                <w:b/>
                <w:sz w:val="22"/>
                <w:szCs w:val="22"/>
                <w:lang w:val="uk-UA"/>
              </w:rPr>
            </w:pPr>
          </w:p>
        </w:tc>
        <w:tc>
          <w:tcPr>
            <w:tcW w:w="3719" w:type="dxa"/>
            <w:gridSpan w:val="4"/>
            <w:tcBorders>
              <w:right w:val="single" w:sz="4" w:space="0" w:color="auto"/>
            </w:tcBorders>
          </w:tcPr>
          <w:p w:rsidR="00B0478B" w:rsidRPr="001A20FF" w:rsidRDefault="00B0478B" w:rsidP="00114ED8">
            <w:pPr>
              <w:tabs>
                <w:tab w:val="left" w:pos="-108"/>
              </w:tabs>
              <w:rPr>
                <w:bCs/>
                <w:sz w:val="22"/>
                <w:szCs w:val="22"/>
                <w:lang w:val="uk-UA"/>
              </w:rPr>
            </w:pPr>
            <w:r w:rsidRPr="007767E7">
              <w:rPr>
                <w:b/>
                <w:i/>
                <w:sz w:val="22"/>
                <w:szCs w:val="22"/>
                <w:lang w:val="uk-UA"/>
              </w:rPr>
              <w:t>Показники продукту</w:t>
            </w:r>
          </w:p>
        </w:tc>
        <w:tc>
          <w:tcPr>
            <w:tcW w:w="1843" w:type="dxa"/>
            <w:gridSpan w:val="2"/>
            <w:tcBorders>
              <w:right w:val="single" w:sz="4" w:space="0" w:color="auto"/>
            </w:tcBorders>
          </w:tcPr>
          <w:p w:rsidR="00B0478B" w:rsidRPr="000B68E4" w:rsidRDefault="00B0478B" w:rsidP="00415761">
            <w:pPr>
              <w:snapToGrid w:val="0"/>
              <w:ind w:left="-60" w:right="-60"/>
              <w:jc w:val="center"/>
              <w:rPr>
                <w:bCs/>
                <w:sz w:val="22"/>
                <w:szCs w:val="22"/>
                <w:lang w:val="uk-UA"/>
              </w:rPr>
            </w:pPr>
          </w:p>
        </w:tc>
        <w:tc>
          <w:tcPr>
            <w:tcW w:w="2252" w:type="dxa"/>
            <w:vMerge/>
          </w:tcPr>
          <w:p w:rsidR="00B0478B" w:rsidRPr="005E0BDE" w:rsidRDefault="00B0478B" w:rsidP="00114ED8">
            <w:pPr>
              <w:snapToGrid w:val="0"/>
              <w:ind w:left="-60" w:right="-60"/>
              <w:jc w:val="center"/>
              <w:rPr>
                <w:b/>
                <w:sz w:val="22"/>
                <w:szCs w:val="22"/>
                <w:lang w:val="uk-UA"/>
              </w:rPr>
            </w:pPr>
          </w:p>
        </w:tc>
        <w:tc>
          <w:tcPr>
            <w:tcW w:w="3825" w:type="dxa"/>
            <w:gridSpan w:val="3"/>
            <w:tcBorders>
              <w:right w:val="single" w:sz="4" w:space="0" w:color="auto"/>
            </w:tcBorders>
          </w:tcPr>
          <w:p w:rsidR="00B0478B" w:rsidRPr="001A20FF" w:rsidRDefault="00B0478B" w:rsidP="00114ED8">
            <w:pPr>
              <w:tabs>
                <w:tab w:val="left" w:pos="-108"/>
              </w:tabs>
              <w:rPr>
                <w:bCs/>
                <w:sz w:val="22"/>
                <w:szCs w:val="22"/>
                <w:lang w:val="uk-UA"/>
              </w:rPr>
            </w:pPr>
            <w:r w:rsidRPr="00B66842">
              <w:rPr>
                <w:b/>
                <w:bCs/>
                <w:i/>
                <w:lang w:val="uk-UA"/>
              </w:rPr>
              <w:t>Показники продукту</w:t>
            </w:r>
          </w:p>
        </w:tc>
        <w:tc>
          <w:tcPr>
            <w:tcW w:w="1580" w:type="dxa"/>
            <w:gridSpan w:val="2"/>
            <w:shd w:val="clear" w:color="auto" w:fill="auto"/>
          </w:tcPr>
          <w:p w:rsidR="00B0478B" w:rsidRPr="009F2477" w:rsidRDefault="00B0478B" w:rsidP="00415761">
            <w:pPr>
              <w:snapToGrid w:val="0"/>
              <w:ind w:left="-60" w:right="-60"/>
              <w:jc w:val="center"/>
              <w:rPr>
                <w:bCs/>
                <w:lang w:val="uk-UA"/>
              </w:rPr>
            </w:pPr>
          </w:p>
        </w:tc>
      </w:tr>
      <w:tr w:rsidR="00B0478B" w:rsidTr="00B0478B">
        <w:trPr>
          <w:trHeight w:val="134"/>
        </w:trPr>
        <w:tc>
          <w:tcPr>
            <w:tcW w:w="2516" w:type="dxa"/>
            <w:vMerge/>
          </w:tcPr>
          <w:p w:rsidR="00B0478B" w:rsidRPr="005E0BDE" w:rsidRDefault="00B0478B" w:rsidP="00114ED8">
            <w:pPr>
              <w:snapToGrid w:val="0"/>
              <w:ind w:left="-60" w:right="-60"/>
              <w:jc w:val="center"/>
              <w:rPr>
                <w:b/>
                <w:sz w:val="22"/>
                <w:szCs w:val="22"/>
                <w:lang w:val="uk-UA"/>
              </w:rPr>
            </w:pPr>
          </w:p>
        </w:tc>
        <w:tc>
          <w:tcPr>
            <w:tcW w:w="3719" w:type="dxa"/>
            <w:gridSpan w:val="4"/>
            <w:tcBorders>
              <w:right w:val="single" w:sz="4" w:space="0" w:color="auto"/>
            </w:tcBorders>
          </w:tcPr>
          <w:p w:rsidR="00B0478B" w:rsidRPr="005D5583" w:rsidRDefault="00B0478B" w:rsidP="00114ED8">
            <w:pPr>
              <w:rPr>
                <w:sz w:val="22"/>
                <w:szCs w:val="22"/>
                <w:lang w:val="uk-UA"/>
              </w:rPr>
            </w:pPr>
            <w:r>
              <w:rPr>
                <w:sz w:val="22"/>
                <w:szCs w:val="22"/>
                <w:lang w:val="uk-UA"/>
              </w:rPr>
              <w:t>Договір на надання послуги</w:t>
            </w:r>
          </w:p>
        </w:tc>
        <w:tc>
          <w:tcPr>
            <w:tcW w:w="1843" w:type="dxa"/>
            <w:gridSpan w:val="2"/>
            <w:tcBorders>
              <w:right w:val="single" w:sz="4" w:space="0" w:color="auto"/>
            </w:tcBorders>
            <w:shd w:val="clear" w:color="auto" w:fill="auto"/>
          </w:tcPr>
          <w:p w:rsidR="00B0478B" w:rsidRPr="000B68E4" w:rsidRDefault="00B0478B" w:rsidP="00415761">
            <w:pPr>
              <w:snapToGrid w:val="0"/>
              <w:ind w:left="-60" w:right="-60"/>
              <w:jc w:val="center"/>
              <w:rPr>
                <w:bCs/>
                <w:sz w:val="22"/>
                <w:szCs w:val="22"/>
                <w:lang w:val="uk-UA"/>
              </w:rPr>
            </w:pPr>
            <w:r>
              <w:rPr>
                <w:bCs/>
                <w:sz w:val="22"/>
                <w:szCs w:val="22"/>
                <w:lang w:val="uk-UA"/>
              </w:rPr>
              <w:t>2</w:t>
            </w:r>
          </w:p>
        </w:tc>
        <w:tc>
          <w:tcPr>
            <w:tcW w:w="2252" w:type="dxa"/>
            <w:vMerge/>
          </w:tcPr>
          <w:p w:rsidR="00B0478B" w:rsidRPr="005E0BDE" w:rsidRDefault="00B0478B" w:rsidP="00114ED8">
            <w:pPr>
              <w:snapToGrid w:val="0"/>
              <w:ind w:left="-60" w:right="-60"/>
              <w:jc w:val="center"/>
              <w:rPr>
                <w:b/>
                <w:sz w:val="22"/>
                <w:szCs w:val="22"/>
                <w:lang w:val="uk-UA"/>
              </w:rPr>
            </w:pPr>
          </w:p>
        </w:tc>
        <w:tc>
          <w:tcPr>
            <w:tcW w:w="3825" w:type="dxa"/>
            <w:gridSpan w:val="3"/>
            <w:tcBorders>
              <w:right w:val="single" w:sz="4" w:space="0" w:color="auto"/>
            </w:tcBorders>
          </w:tcPr>
          <w:p w:rsidR="00B0478B" w:rsidRPr="005D5583" w:rsidRDefault="00B0478B" w:rsidP="00114ED8">
            <w:pPr>
              <w:rPr>
                <w:sz w:val="22"/>
                <w:szCs w:val="22"/>
                <w:lang w:val="uk-UA"/>
              </w:rPr>
            </w:pPr>
            <w:r w:rsidRPr="00B66842">
              <w:rPr>
                <w:lang w:val="uk-UA"/>
              </w:rPr>
              <w:t>Санвузол</w:t>
            </w:r>
          </w:p>
        </w:tc>
        <w:tc>
          <w:tcPr>
            <w:tcW w:w="1580" w:type="dxa"/>
            <w:gridSpan w:val="2"/>
            <w:shd w:val="clear" w:color="auto" w:fill="auto"/>
          </w:tcPr>
          <w:p w:rsidR="00B0478B" w:rsidRPr="009F2477" w:rsidRDefault="00B0478B" w:rsidP="00415761">
            <w:pPr>
              <w:snapToGrid w:val="0"/>
              <w:ind w:left="-60" w:right="-60"/>
              <w:jc w:val="center"/>
              <w:rPr>
                <w:bCs/>
                <w:lang w:val="uk-UA"/>
              </w:rPr>
            </w:pPr>
            <w:r w:rsidRPr="00B66842">
              <w:rPr>
                <w:lang w:val="uk-UA"/>
              </w:rPr>
              <w:t>2</w:t>
            </w:r>
          </w:p>
        </w:tc>
      </w:tr>
      <w:tr w:rsidR="00B0478B" w:rsidTr="00B0478B">
        <w:trPr>
          <w:trHeight w:val="134"/>
        </w:trPr>
        <w:tc>
          <w:tcPr>
            <w:tcW w:w="2516" w:type="dxa"/>
            <w:vMerge/>
          </w:tcPr>
          <w:p w:rsidR="00B0478B" w:rsidRPr="005E0BDE" w:rsidRDefault="00B0478B" w:rsidP="00114ED8">
            <w:pPr>
              <w:snapToGrid w:val="0"/>
              <w:ind w:left="-60" w:right="-60"/>
              <w:jc w:val="center"/>
              <w:rPr>
                <w:b/>
                <w:sz w:val="22"/>
                <w:szCs w:val="22"/>
                <w:lang w:val="uk-UA"/>
              </w:rPr>
            </w:pPr>
          </w:p>
        </w:tc>
        <w:tc>
          <w:tcPr>
            <w:tcW w:w="3719" w:type="dxa"/>
            <w:gridSpan w:val="4"/>
            <w:tcBorders>
              <w:right w:val="single" w:sz="4" w:space="0" w:color="auto"/>
            </w:tcBorders>
          </w:tcPr>
          <w:p w:rsidR="00B0478B" w:rsidRPr="001A20FF" w:rsidRDefault="00B0478B" w:rsidP="00114ED8">
            <w:pPr>
              <w:snapToGrid w:val="0"/>
              <w:ind w:left="-60" w:right="-60"/>
              <w:jc w:val="both"/>
              <w:rPr>
                <w:bCs/>
                <w:sz w:val="22"/>
                <w:szCs w:val="22"/>
                <w:lang w:val="uk-UA"/>
              </w:rPr>
            </w:pPr>
            <w:r w:rsidRPr="001A20FF">
              <w:rPr>
                <w:b/>
                <w:bCs/>
                <w:i/>
                <w:sz w:val="22"/>
                <w:szCs w:val="22"/>
                <w:lang w:val="uk-UA"/>
              </w:rPr>
              <w:t>Показники ефективності</w:t>
            </w:r>
          </w:p>
        </w:tc>
        <w:tc>
          <w:tcPr>
            <w:tcW w:w="1843" w:type="dxa"/>
            <w:gridSpan w:val="2"/>
            <w:tcBorders>
              <w:right w:val="single" w:sz="4" w:space="0" w:color="auto"/>
            </w:tcBorders>
          </w:tcPr>
          <w:p w:rsidR="00B0478B" w:rsidRPr="000B68E4" w:rsidRDefault="00B0478B" w:rsidP="00415761">
            <w:pPr>
              <w:snapToGrid w:val="0"/>
              <w:ind w:left="-60" w:right="-60"/>
              <w:jc w:val="center"/>
              <w:rPr>
                <w:bCs/>
                <w:sz w:val="22"/>
                <w:szCs w:val="22"/>
                <w:lang w:val="uk-UA"/>
              </w:rPr>
            </w:pPr>
          </w:p>
        </w:tc>
        <w:tc>
          <w:tcPr>
            <w:tcW w:w="2252" w:type="dxa"/>
            <w:vMerge/>
          </w:tcPr>
          <w:p w:rsidR="00B0478B" w:rsidRPr="005E0BDE" w:rsidRDefault="00B0478B" w:rsidP="00114ED8">
            <w:pPr>
              <w:snapToGrid w:val="0"/>
              <w:ind w:left="-60" w:right="-60"/>
              <w:jc w:val="center"/>
              <w:rPr>
                <w:b/>
                <w:sz w:val="22"/>
                <w:szCs w:val="22"/>
                <w:lang w:val="uk-UA"/>
              </w:rPr>
            </w:pPr>
          </w:p>
        </w:tc>
        <w:tc>
          <w:tcPr>
            <w:tcW w:w="3825" w:type="dxa"/>
            <w:gridSpan w:val="3"/>
            <w:tcBorders>
              <w:right w:val="single" w:sz="4" w:space="0" w:color="auto"/>
            </w:tcBorders>
          </w:tcPr>
          <w:p w:rsidR="00B0478B" w:rsidRPr="001A20FF" w:rsidRDefault="00B0478B" w:rsidP="00114ED8">
            <w:pPr>
              <w:snapToGrid w:val="0"/>
              <w:ind w:left="-60" w:right="-60"/>
              <w:jc w:val="both"/>
              <w:rPr>
                <w:bCs/>
                <w:sz w:val="22"/>
                <w:szCs w:val="22"/>
                <w:lang w:val="uk-UA"/>
              </w:rPr>
            </w:pPr>
            <w:r w:rsidRPr="00B66842">
              <w:rPr>
                <w:b/>
                <w:bCs/>
                <w:i/>
                <w:lang w:val="uk-UA"/>
              </w:rPr>
              <w:t>Показники ефективності</w:t>
            </w:r>
          </w:p>
        </w:tc>
        <w:tc>
          <w:tcPr>
            <w:tcW w:w="1580" w:type="dxa"/>
            <w:gridSpan w:val="2"/>
            <w:shd w:val="clear" w:color="auto" w:fill="auto"/>
          </w:tcPr>
          <w:p w:rsidR="00B0478B" w:rsidRPr="009F2477" w:rsidRDefault="00B0478B" w:rsidP="00415761">
            <w:pPr>
              <w:snapToGrid w:val="0"/>
              <w:ind w:left="-60" w:right="-60"/>
              <w:jc w:val="center"/>
              <w:rPr>
                <w:bCs/>
                <w:lang w:val="uk-UA"/>
              </w:rPr>
            </w:pPr>
          </w:p>
        </w:tc>
      </w:tr>
      <w:tr w:rsidR="00B0478B" w:rsidTr="00B0478B">
        <w:trPr>
          <w:trHeight w:val="134"/>
        </w:trPr>
        <w:tc>
          <w:tcPr>
            <w:tcW w:w="2516" w:type="dxa"/>
            <w:vMerge/>
          </w:tcPr>
          <w:p w:rsidR="00B0478B" w:rsidRPr="005E0BDE" w:rsidRDefault="00B0478B" w:rsidP="00114ED8">
            <w:pPr>
              <w:snapToGrid w:val="0"/>
              <w:ind w:left="-60" w:right="-60"/>
              <w:jc w:val="center"/>
              <w:rPr>
                <w:b/>
                <w:sz w:val="22"/>
                <w:szCs w:val="22"/>
                <w:lang w:val="uk-UA"/>
              </w:rPr>
            </w:pPr>
          </w:p>
        </w:tc>
        <w:tc>
          <w:tcPr>
            <w:tcW w:w="3719" w:type="dxa"/>
            <w:gridSpan w:val="4"/>
            <w:tcBorders>
              <w:right w:val="single" w:sz="4" w:space="0" w:color="auto"/>
            </w:tcBorders>
          </w:tcPr>
          <w:p w:rsidR="00B0478B" w:rsidRPr="005D5583" w:rsidRDefault="00B0478B" w:rsidP="00114ED8">
            <w:pPr>
              <w:rPr>
                <w:sz w:val="22"/>
                <w:szCs w:val="22"/>
                <w:lang w:val="uk-UA"/>
              </w:rPr>
            </w:pPr>
            <w:r w:rsidRPr="00FA6585">
              <w:rPr>
                <w:sz w:val="22"/>
                <w:szCs w:val="22"/>
                <w:lang w:val="uk-UA"/>
              </w:rPr>
              <w:t>Середня вартість послуг згідно з  одним договором на рік</w:t>
            </w:r>
          </w:p>
        </w:tc>
        <w:tc>
          <w:tcPr>
            <w:tcW w:w="1843" w:type="dxa"/>
            <w:gridSpan w:val="2"/>
            <w:tcBorders>
              <w:right w:val="single" w:sz="4" w:space="0" w:color="auto"/>
            </w:tcBorders>
            <w:shd w:val="clear" w:color="auto" w:fill="auto"/>
          </w:tcPr>
          <w:p w:rsidR="00B0478B" w:rsidRPr="000B68E4" w:rsidRDefault="00B0478B" w:rsidP="00415761">
            <w:pPr>
              <w:snapToGrid w:val="0"/>
              <w:ind w:left="-60" w:right="-60"/>
              <w:jc w:val="center"/>
              <w:rPr>
                <w:bCs/>
                <w:sz w:val="22"/>
                <w:szCs w:val="22"/>
                <w:lang w:val="uk-UA"/>
              </w:rPr>
            </w:pPr>
            <w:r>
              <w:rPr>
                <w:bCs/>
                <w:sz w:val="22"/>
                <w:szCs w:val="22"/>
                <w:lang w:val="uk-UA"/>
              </w:rPr>
              <w:t>151,5</w:t>
            </w:r>
          </w:p>
        </w:tc>
        <w:tc>
          <w:tcPr>
            <w:tcW w:w="2252" w:type="dxa"/>
            <w:vMerge/>
          </w:tcPr>
          <w:p w:rsidR="00B0478B" w:rsidRPr="005E0BDE" w:rsidRDefault="00B0478B" w:rsidP="00114ED8">
            <w:pPr>
              <w:snapToGrid w:val="0"/>
              <w:ind w:left="-60" w:right="-60"/>
              <w:jc w:val="center"/>
              <w:rPr>
                <w:b/>
                <w:sz w:val="22"/>
                <w:szCs w:val="22"/>
                <w:lang w:val="uk-UA"/>
              </w:rPr>
            </w:pPr>
          </w:p>
        </w:tc>
        <w:tc>
          <w:tcPr>
            <w:tcW w:w="3825" w:type="dxa"/>
            <w:gridSpan w:val="3"/>
            <w:tcBorders>
              <w:right w:val="single" w:sz="4" w:space="0" w:color="auto"/>
            </w:tcBorders>
          </w:tcPr>
          <w:p w:rsidR="00B0478B" w:rsidRPr="005D5583" w:rsidRDefault="00B0478B" w:rsidP="00114ED8">
            <w:pPr>
              <w:rPr>
                <w:sz w:val="22"/>
                <w:szCs w:val="22"/>
                <w:lang w:val="uk-UA"/>
              </w:rPr>
            </w:pPr>
            <w:r w:rsidRPr="00B66842">
              <w:rPr>
                <w:bCs/>
                <w:lang w:val="uk-UA"/>
              </w:rPr>
              <w:t>Середня вартість ремонту одного санвузла</w:t>
            </w:r>
          </w:p>
        </w:tc>
        <w:tc>
          <w:tcPr>
            <w:tcW w:w="1580" w:type="dxa"/>
            <w:gridSpan w:val="2"/>
            <w:shd w:val="clear" w:color="auto" w:fill="auto"/>
          </w:tcPr>
          <w:p w:rsidR="00B0478B" w:rsidRPr="009F2477" w:rsidRDefault="00B0478B" w:rsidP="00415761">
            <w:pPr>
              <w:snapToGrid w:val="0"/>
              <w:ind w:left="-60" w:right="-60"/>
              <w:jc w:val="center"/>
              <w:rPr>
                <w:bCs/>
                <w:lang w:val="uk-UA"/>
              </w:rPr>
            </w:pPr>
            <w:r>
              <w:rPr>
                <w:lang w:val="uk-UA"/>
              </w:rPr>
              <w:t>309,04</w:t>
            </w:r>
          </w:p>
        </w:tc>
      </w:tr>
      <w:tr w:rsidR="00B0478B" w:rsidTr="00B0478B">
        <w:trPr>
          <w:trHeight w:val="134"/>
        </w:trPr>
        <w:tc>
          <w:tcPr>
            <w:tcW w:w="2516" w:type="dxa"/>
            <w:vMerge/>
          </w:tcPr>
          <w:p w:rsidR="00B0478B" w:rsidRPr="005E0BDE" w:rsidRDefault="00B0478B" w:rsidP="00114ED8">
            <w:pPr>
              <w:snapToGrid w:val="0"/>
              <w:ind w:left="-60" w:right="-60"/>
              <w:jc w:val="center"/>
              <w:rPr>
                <w:b/>
                <w:sz w:val="22"/>
                <w:szCs w:val="22"/>
                <w:lang w:val="uk-UA"/>
              </w:rPr>
            </w:pPr>
          </w:p>
        </w:tc>
        <w:tc>
          <w:tcPr>
            <w:tcW w:w="3719" w:type="dxa"/>
            <w:gridSpan w:val="4"/>
            <w:tcBorders>
              <w:right w:val="single" w:sz="4" w:space="0" w:color="auto"/>
            </w:tcBorders>
          </w:tcPr>
          <w:p w:rsidR="00B0478B" w:rsidRPr="001A20FF" w:rsidRDefault="00B0478B" w:rsidP="00114ED8">
            <w:pPr>
              <w:snapToGrid w:val="0"/>
              <w:ind w:left="-60" w:right="-60"/>
              <w:jc w:val="both"/>
              <w:rPr>
                <w:bCs/>
                <w:sz w:val="22"/>
                <w:szCs w:val="22"/>
                <w:lang w:val="uk-UA"/>
              </w:rPr>
            </w:pPr>
            <w:r w:rsidRPr="001A20FF">
              <w:rPr>
                <w:b/>
                <w:bCs/>
                <w:i/>
                <w:sz w:val="22"/>
                <w:szCs w:val="22"/>
                <w:lang w:val="uk-UA"/>
              </w:rPr>
              <w:t>Показники якості</w:t>
            </w:r>
          </w:p>
        </w:tc>
        <w:tc>
          <w:tcPr>
            <w:tcW w:w="1843" w:type="dxa"/>
            <w:gridSpan w:val="2"/>
            <w:tcBorders>
              <w:right w:val="single" w:sz="4" w:space="0" w:color="auto"/>
            </w:tcBorders>
          </w:tcPr>
          <w:p w:rsidR="00B0478B" w:rsidRPr="000B68E4" w:rsidRDefault="00B0478B" w:rsidP="00415761">
            <w:pPr>
              <w:snapToGrid w:val="0"/>
              <w:ind w:left="-60" w:right="-60"/>
              <w:jc w:val="center"/>
              <w:rPr>
                <w:bCs/>
                <w:sz w:val="22"/>
                <w:szCs w:val="22"/>
                <w:lang w:val="uk-UA"/>
              </w:rPr>
            </w:pPr>
          </w:p>
        </w:tc>
        <w:tc>
          <w:tcPr>
            <w:tcW w:w="2252" w:type="dxa"/>
            <w:vMerge/>
          </w:tcPr>
          <w:p w:rsidR="00B0478B" w:rsidRPr="005E0BDE" w:rsidRDefault="00B0478B" w:rsidP="00114ED8">
            <w:pPr>
              <w:snapToGrid w:val="0"/>
              <w:ind w:left="-60" w:right="-60"/>
              <w:jc w:val="center"/>
              <w:rPr>
                <w:b/>
                <w:sz w:val="22"/>
                <w:szCs w:val="22"/>
                <w:lang w:val="uk-UA"/>
              </w:rPr>
            </w:pPr>
          </w:p>
        </w:tc>
        <w:tc>
          <w:tcPr>
            <w:tcW w:w="3825" w:type="dxa"/>
            <w:gridSpan w:val="3"/>
            <w:tcBorders>
              <w:right w:val="single" w:sz="4" w:space="0" w:color="auto"/>
            </w:tcBorders>
          </w:tcPr>
          <w:p w:rsidR="00B0478B" w:rsidRPr="001A20FF" w:rsidRDefault="00B0478B" w:rsidP="00114ED8">
            <w:pPr>
              <w:snapToGrid w:val="0"/>
              <w:ind w:left="-60" w:right="-60"/>
              <w:jc w:val="both"/>
              <w:rPr>
                <w:bCs/>
                <w:sz w:val="22"/>
                <w:szCs w:val="22"/>
                <w:lang w:val="uk-UA"/>
              </w:rPr>
            </w:pPr>
            <w:r w:rsidRPr="00B66842">
              <w:rPr>
                <w:b/>
                <w:bCs/>
                <w:i/>
                <w:lang w:val="uk-UA"/>
              </w:rPr>
              <w:t>Показники якості</w:t>
            </w:r>
          </w:p>
        </w:tc>
        <w:tc>
          <w:tcPr>
            <w:tcW w:w="1580" w:type="dxa"/>
            <w:gridSpan w:val="2"/>
            <w:shd w:val="clear" w:color="auto" w:fill="auto"/>
          </w:tcPr>
          <w:p w:rsidR="00B0478B" w:rsidRPr="009F2477" w:rsidRDefault="00B0478B" w:rsidP="00415761">
            <w:pPr>
              <w:snapToGrid w:val="0"/>
              <w:ind w:left="-60" w:right="-60"/>
              <w:jc w:val="center"/>
              <w:rPr>
                <w:bCs/>
                <w:lang w:val="uk-UA"/>
              </w:rPr>
            </w:pPr>
          </w:p>
        </w:tc>
      </w:tr>
      <w:tr w:rsidR="00B0478B" w:rsidTr="00B0478B">
        <w:trPr>
          <w:trHeight w:val="134"/>
        </w:trPr>
        <w:tc>
          <w:tcPr>
            <w:tcW w:w="2516" w:type="dxa"/>
            <w:vMerge/>
          </w:tcPr>
          <w:p w:rsidR="00B0478B" w:rsidRPr="005E0BDE" w:rsidRDefault="00B0478B" w:rsidP="00114ED8">
            <w:pPr>
              <w:snapToGrid w:val="0"/>
              <w:ind w:left="-60" w:right="-60"/>
              <w:jc w:val="center"/>
              <w:rPr>
                <w:b/>
                <w:sz w:val="22"/>
                <w:szCs w:val="22"/>
                <w:lang w:val="uk-UA"/>
              </w:rPr>
            </w:pPr>
          </w:p>
        </w:tc>
        <w:tc>
          <w:tcPr>
            <w:tcW w:w="3719" w:type="dxa"/>
            <w:gridSpan w:val="4"/>
            <w:tcBorders>
              <w:right w:val="single" w:sz="4" w:space="0" w:color="auto"/>
            </w:tcBorders>
          </w:tcPr>
          <w:p w:rsidR="00B0478B" w:rsidRDefault="00B0478B" w:rsidP="00415761">
            <w:pPr>
              <w:tabs>
                <w:tab w:val="left" w:pos="-108"/>
              </w:tabs>
              <w:snapToGrid w:val="0"/>
              <w:rPr>
                <w:sz w:val="22"/>
                <w:szCs w:val="22"/>
                <w:lang w:val="uk-UA"/>
              </w:rPr>
            </w:pPr>
            <w:r>
              <w:rPr>
                <w:sz w:val="22"/>
                <w:szCs w:val="22"/>
                <w:lang w:val="uk-UA"/>
              </w:rPr>
              <w:t>Охоплення підвозом учасників освітнього процесу, які його потребують</w:t>
            </w:r>
          </w:p>
          <w:p w:rsidR="00B0478B" w:rsidRPr="005D5583" w:rsidRDefault="00B0478B" w:rsidP="00114ED8">
            <w:pPr>
              <w:rPr>
                <w:sz w:val="22"/>
                <w:szCs w:val="22"/>
                <w:lang w:val="uk-UA"/>
              </w:rPr>
            </w:pPr>
          </w:p>
        </w:tc>
        <w:tc>
          <w:tcPr>
            <w:tcW w:w="1843" w:type="dxa"/>
            <w:gridSpan w:val="2"/>
            <w:tcBorders>
              <w:right w:val="single" w:sz="4" w:space="0" w:color="auto"/>
            </w:tcBorders>
            <w:shd w:val="clear" w:color="auto" w:fill="auto"/>
          </w:tcPr>
          <w:p w:rsidR="00B0478B" w:rsidRPr="0084091C" w:rsidRDefault="00B0478B" w:rsidP="00114ED8">
            <w:pPr>
              <w:jc w:val="center"/>
              <w:rPr>
                <w:b/>
                <w:sz w:val="22"/>
                <w:szCs w:val="22"/>
                <w:lang w:val="uk-UA"/>
              </w:rPr>
            </w:pPr>
            <w:r>
              <w:rPr>
                <w:bCs/>
                <w:sz w:val="22"/>
                <w:szCs w:val="22"/>
                <w:lang w:val="uk-UA"/>
              </w:rPr>
              <w:t>100</w:t>
            </w:r>
          </w:p>
        </w:tc>
        <w:tc>
          <w:tcPr>
            <w:tcW w:w="2252" w:type="dxa"/>
            <w:vMerge/>
          </w:tcPr>
          <w:p w:rsidR="00B0478B" w:rsidRPr="005E0BDE" w:rsidRDefault="00B0478B" w:rsidP="00114ED8">
            <w:pPr>
              <w:snapToGrid w:val="0"/>
              <w:ind w:left="-60" w:right="-60"/>
              <w:jc w:val="center"/>
              <w:rPr>
                <w:b/>
                <w:sz w:val="22"/>
                <w:szCs w:val="22"/>
                <w:lang w:val="uk-UA"/>
              </w:rPr>
            </w:pPr>
          </w:p>
        </w:tc>
        <w:tc>
          <w:tcPr>
            <w:tcW w:w="3825" w:type="dxa"/>
            <w:gridSpan w:val="3"/>
            <w:tcBorders>
              <w:right w:val="single" w:sz="4" w:space="0" w:color="auto"/>
            </w:tcBorders>
          </w:tcPr>
          <w:p w:rsidR="00B0478B" w:rsidRPr="005D5583" w:rsidRDefault="00B0478B" w:rsidP="00114ED8">
            <w:pPr>
              <w:rPr>
                <w:sz w:val="22"/>
                <w:szCs w:val="22"/>
                <w:lang w:val="uk-UA"/>
              </w:rPr>
            </w:pPr>
            <w:r w:rsidRPr="00B66842">
              <w:rPr>
                <w:lang w:val="uk-UA"/>
              </w:rPr>
              <w:t>Приведення стану санвузлів у відповідність до вимог Санітарного регламенту</w:t>
            </w:r>
          </w:p>
        </w:tc>
        <w:tc>
          <w:tcPr>
            <w:tcW w:w="1580" w:type="dxa"/>
            <w:gridSpan w:val="2"/>
            <w:shd w:val="clear" w:color="auto" w:fill="auto"/>
          </w:tcPr>
          <w:p w:rsidR="00B0478B" w:rsidRPr="001A20FF" w:rsidRDefault="00B0478B" w:rsidP="00114ED8">
            <w:pPr>
              <w:snapToGrid w:val="0"/>
              <w:ind w:left="-60" w:right="-60"/>
              <w:jc w:val="center"/>
              <w:rPr>
                <w:sz w:val="22"/>
                <w:szCs w:val="22"/>
                <w:lang w:val="uk-UA"/>
              </w:rPr>
            </w:pPr>
            <w:r w:rsidRPr="00B66842">
              <w:rPr>
                <w:lang w:val="uk-UA"/>
              </w:rPr>
              <w:t>100</w:t>
            </w:r>
          </w:p>
        </w:tc>
      </w:tr>
      <w:tr w:rsidR="00B0478B" w:rsidTr="00B0478B">
        <w:trPr>
          <w:trHeight w:val="134"/>
        </w:trPr>
        <w:tc>
          <w:tcPr>
            <w:tcW w:w="2516" w:type="dxa"/>
            <w:vMerge/>
          </w:tcPr>
          <w:p w:rsidR="00B0478B" w:rsidRPr="005E0BDE" w:rsidRDefault="00B0478B" w:rsidP="00114ED8">
            <w:pPr>
              <w:snapToGrid w:val="0"/>
              <w:ind w:left="-60" w:right="-60"/>
              <w:jc w:val="center"/>
              <w:rPr>
                <w:b/>
                <w:sz w:val="22"/>
                <w:szCs w:val="22"/>
                <w:lang w:val="uk-UA"/>
              </w:rPr>
            </w:pPr>
          </w:p>
        </w:tc>
        <w:tc>
          <w:tcPr>
            <w:tcW w:w="3719" w:type="dxa"/>
            <w:gridSpan w:val="4"/>
            <w:tcBorders>
              <w:right w:val="single" w:sz="4" w:space="0" w:color="auto"/>
            </w:tcBorders>
          </w:tcPr>
          <w:p w:rsidR="00B0478B" w:rsidRPr="001A20FF" w:rsidRDefault="00B0478B" w:rsidP="00114ED8">
            <w:pPr>
              <w:snapToGrid w:val="0"/>
              <w:ind w:left="-60" w:right="-60"/>
              <w:jc w:val="both"/>
              <w:rPr>
                <w:bCs/>
                <w:sz w:val="22"/>
                <w:szCs w:val="22"/>
                <w:lang w:val="uk-UA"/>
              </w:rPr>
            </w:pPr>
          </w:p>
        </w:tc>
        <w:tc>
          <w:tcPr>
            <w:tcW w:w="1843" w:type="dxa"/>
            <w:gridSpan w:val="2"/>
            <w:tcBorders>
              <w:right w:val="single" w:sz="4" w:space="0" w:color="auto"/>
            </w:tcBorders>
          </w:tcPr>
          <w:p w:rsidR="00B0478B" w:rsidRPr="00A85357" w:rsidRDefault="00B0478B" w:rsidP="00114ED8">
            <w:pPr>
              <w:snapToGrid w:val="0"/>
              <w:ind w:left="-60" w:right="-60"/>
              <w:jc w:val="center"/>
              <w:rPr>
                <w:sz w:val="22"/>
                <w:szCs w:val="22"/>
                <w:lang w:val="uk-UA"/>
              </w:rPr>
            </w:pPr>
          </w:p>
        </w:tc>
        <w:tc>
          <w:tcPr>
            <w:tcW w:w="2252" w:type="dxa"/>
            <w:vMerge/>
          </w:tcPr>
          <w:p w:rsidR="00B0478B" w:rsidRPr="005E0BDE" w:rsidRDefault="00B0478B" w:rsidP="00114ED8">
            <w:pPr>
              <w:snapToGrid w:val="0"/>
              <w:ind w:left="-60" w:right="-60"/>
              <w:jc w:val="center"/>
              <w:rPr>
                <w:b/>
                <w:sz w:val="22"/>
                <w:szCs w:val="22"/>
                <w:lang w:val="uk-UA"/>
              </w:rPr>
            </w:pPr>
          </w:p>
        </w:tc>
        <w:tc>
          <w:tcPr>
            <w:tcW w:w="3825" w:type="dxa"/>
            <w:gridSpan w:val="3"/>
            <w:tcBorders>
              <w:right w:val="single" w:sz="4" w:space="0" w:color="auto"/>
            </w:tcBorders>
          </w:tcPr>
          <w:p w:rsidR="00B0478B" w:rsidRPr="001A20FF" w:rsidRDefault="00B0478B" w:rsidP="00114ED8">
            <w:pPr>
              <w:snapToGrid w:val="0"/>
              <w:ind w:left="-60" w:right="-60"/>
              <w:jc w:val="both"/>
              <w:rPr>
                <w:bCs/>
                <w:sz w:val="22"/>
                <w:szCs w:val="22"/>
                <w:lang w:val="uk-UA"/>
              </w:rPr>
            </w:pPr>
          </w:p>
        </w:tc>
        <w:tc>
          <w:tcPr>
            <w:tcW w:w="1580" w:type="dxa"/>
            <w:gridSpan w:val="2"/>
            <w:shd w:val="clear" w:color="auto" w:fill="auto"/>
          </w:tcPr>
          <w:p w:rsidR="00B0478B" w:rsidRPr="001A20FF" w:rsidRDefault="00B0478B" w:rsidP="00114ED8">
            <w:pPr>
              <w:snapToGrid w:val="0"/>
              <w:ind w:left="-60" w:right="-60"/>
              <w:jc w:val="center"/>
              <w:rPr>
                <w:sz w:val="22"/>
                <w:szCs w:val="22"/>
                <w:lang w:val="uk-UA"/>
              </w:rPr>
            </w:pPr>
          </w:p>
        </w:tc>
      </w:tr>
      <w:tr w:rsidR="00B0478B" w:rsidTr="00B0478B">
        <w:trPr>
          <w:trHeight w:val="134"/>
        </w:trPr>
        <w:tc>
          <w:tcPr>
            <w:tcW w:w="6235" w:type="dxa"/>
            <w:gridSpan w:val="5"/>
            <w:tcBorders>
              <w:right w:val="single" w:sz="4" w:space="0" w:color="auto"/>
            </w:tcBorders>
          </w:tcPr>
          <w:p w:rsidR="00B0478B" w:rsidRPr="00E32C77" w:rsidRDefault="00B0478B" w:rsidP="00415761">
            <w:pPr>
              <w:rPr>
                <w:b/>
                <w:lang w:val="uk-UA"/>
              </w:rPr>
            </w:pPr>
            <w:proofErr w:type="spellStart"/>
            <w:r w:rsidRPr="009F2477">
              <w:rPr>
                <w:b/>
              </w:rPr>
              <w:t>Всього</w:t>
            </w:r>
            <w:proofErr w:type="spellEnd"/>
            <w:r>
              <w:rPr>
                <w:b/>
                <w:lang w:val="uk-UA"/>
              </w:rPr>
              <w:t xml:space="preserve"> по розділу 2.2</w:t>
            </w:r>
          </w:p>
        </w:tc>
        <w:tc>
          <w:tcPr>
            <w:tcW w:w="1843" w:type="dxa"/>
            <w:gridSpan w:val="2"/>
            <w:tcBorders>
              <w:right w:val="single" w:sz="4" w:space="0" w:color="auto"/>
            </w:tcBorders>
          </w:tcPr>
          <w:p w:rsidR="00B0478B" w:rsidRPr="009F2477" w:rsidRDefault="00B0478B" w:rsidP="00415761">
            <w:pPr>
              <w:jc w:val="center"/>
              <w:rPr>
                <w:b/>
                <w:lang w:val="uk-UA"/>
              </w:rPr>
            </w:pPr>
            <w:r w:rsidRPr="009F2477">
              <w:rPr>
                <w:b/>
                <w:lang w:val="uk-UA"/>
              </w:rPr>
              <w:t>33 374,67</w:t>
            </w:r>
          </w:p>
        </w:tc>
        <w:tc>
          <w:tcPr>
            <w:tcW w:w="6077" w:type="dxa"/>
            <w:gridSpan w:val="4"/>
            <w:tcBorders>
              <w:right w:val="single" w:sz="4" w:space="0" w:color="auto"/>
            </w:tcBorders>
          </w:tcPr>
          <w:p w:rsidR="00B0478B" w:rsidRPr="00E32C77" w:rsidRDefault="00B0478B" w:rsidP="00415761">
            <w:pPr>
              <w:rPr>
                <w:b/>
                <w:lang w:val="uk-UA"/>
              </w:rPr>
            </w:pPr>
            <w:proofErr w:type="spellStart"/>
            <w:r w:rsidRPr="009F2477">
              <w:rPr>
                <w:b/>
              </w:rPr>
              <w:t>Всього</w:t>
            </w:r>
            <w:proofErr w:type="spellEnd"/>
            <w:r>
              <w:rPr>
                <w:b/>
                <w:lang w:val="uk-UA"/>
              </w:rPr>
              <w:t xml:space="preserve"> по розділу 2.2</w:t>
            </w:r>
          </w:p>
        </w:tc>
        <w:tc>
          <w:tcPr>
            <w:tcW w:w="1580" w:type="dxa"/>
            <w:gridSpan w:val="2"/>
            <w:shd w:val="clear" w:color="auto" w:fill="auto"/>
          </w:tcPr>
          <w:p w:rsidR="00B0478B" w:rsidRPr="009F2477" w:rsidRDefault="00B0478B" w:rsidP="00415761">
            <w:pPr>
              <w:jc w:val="center"/>
              <w:rPr>
                <w:b/>
                <w:lang w:val="uk-UA"/>
              </w:rPr>
            </w:pPr>
            <w:r w:rsidRPr="009F2477">
              <w:rPr>
                <w:b/>
                <w:lang w:val="uk-UA"/>
              </w:rPr>
              <w:t>33 374,67</w:t>
            </w:r>
          </w:p>
        </w:tc>
      </w:tr>
      <w:tr w:rsidR="00B0478B" w:rsidTr="00B0478B">
        <w:trPr>
          <w:trHeight w:val="134"/>
        </w:trPr>
        <w:tc>
          <w:tcPr>
            <w:tcW w:w="6235" w:type="dxa"/>
            <w:gridSpan w:val="5"/>
            <w:tcBorders>
              <w:right w:val="single" w:sz="4" w:space="0" w:color="auto"/>
            </w:tcBorders>
          </w:tcPr>
          <w:p w:rsidR="00B0478B" w:rsidRPr="009F2477" w:rsidRDefault="00B0478B" w:rsidP="00415761">
            <w:proofErr w:type="spellStart"/>
            <w:r w:rsidRPr="009F2477">
              <w:t>держ</w:t>
            </w:r>
            <w:proofErr w:type="spellEnd"/>
            <w:r w:rsidRPr="009F2477">
              <w:t>. бюджет</w:t>
            </w:r>
          </w:p>
        </w:tc>
        <w:tc>
          <w:tcPr>
            <w:tcW w:w="1843" w:type="dxa"/>
            <w:gridSpan w:val="2"/>
            <w:tcBorders>
              <w:right w:val="single" w:sz="4" w:space="0" w:color="auto"/>
            </w:tcBorders>
          </w:tcPr>
          <w:p w:rsidR="00B0478B" w:rsidRPr="009F2477" w:rsidRDefault="00B0478B" w:rsidP="00415761">
            <w:pPr>
              <w:jc w:val="center"/>
              <w:rPr>
                <w:lang w:val="uk-UA"/>
              </w:rPr>
            </w:pPr>
            <w:r w:rsidRPr="009F2477">
              <w:rPr>
                <w:lang w:val="uk-UA"/>
              </w:rPr>
              <w:t xml:space="preserve">  7 820,0</w:t>
            </w:r>
          </w:p>
        </w:tc>
        <w:tc>
          <w:tcPr>
            <w:tcW w:w="6077" w:type="dxa"/>
            <w:gridSpan w:val="4"/>
            <w:tcBorders>
              <w:right w:val="single" w:sz="4" w:space="0" w:color="auto"/>
            </w:tcBorders>
          </w:tcPr>
          <w:p w:rsidR="00B0478B" w:rsidRPr="009F2477" w:rsidRDefault="00B0478B" w:rsidP="00415761">
            <w:proofErr w:type="spellStart"/>
            <w:r w:rsidRPr="009F2477">
              <w:t>держ</w:t>
            </w:r>
            <w:proofErr w:type="spellEnd"/>
            <w:r w:rsidRPr="009F2477">
              <w:t>. бюджет</w:t>
            </w:r>
          </w:p>
        </w:tc>
        <w:tc>
          <w:tcPr>
            <w:tcW w:w="1580" w:type="dxa"/>
            <w:gridSpan w:val="2"/>
            <w:shd w:val="clear" w:color="auto" w:fill="auto"/>
          </w:tcPr>
          <w:p w:rsidR="00B0478B" w:rsidRPr="009F2477" w:rsidRDefault="00B0478B" w:rsidP="00415761">
            <w:pPr>
              <w:jc w:val="center"/>
              <w:rPr>
                <w:lang w:val="uk-UA"/>
              </w:rPr>
            </w:pPr>
            <w:r w:rsidRPr="009F2477">
              <w:rPr>
                <w:lang w:val="uk-UA"/>
              </w:rPr>
              <w:t xml:space="preserve">  7 820,0</w:t>
            </w:r>
          </w:p>
        </w:tc>
      </w:tr>
      <w:tr w:rsidR="00B0478B" w:rsidTr="00B0478B">
        <w:trPr>
          <w:trHeight w:val="134"/>
        </w:trPr>
        <w:tc>
          <w:tcPr>
            <w:tcW w:w="6235" w:type="dxa"/>
            <w:gridSpan w:val="5"/>
            <w:tcBorders>
              <w:right w:val="single" w:sz="4" w:space="0" w:color="auto"/>
            </w:tcBorders>
          </w:tcPr>
          <w:p w:rsidR="00B0478B" w:rsidRPr="009F2477" w:rsidRDefault="00B0478B" w:rsidP="00415761">
            <w:proofErr w:type="spellStart"/>
            <w:proofErr w:type="gramStart"/>
            <w:r w:rsidRPr="009F2477">
              <w:t>м</w:t>
            </w:r>
            <w:proofErr w:type="gramEnd"/>
            <w:r w:rsidRPr="009F2477">
              <w:t>ісцевий</w:t>
            </w:r>
            <w:proofErr w:type="spellEnd"/>
            <w:r w:rsidRPr="009F2477">
              <w:t xml:space="preserve"> бюджет</w:t>
            </w:r>
          </w:p>
        </w:tc>
        <w:tc>
          <w:tcPr>
            <w:tcW w:w="1843" w:type="dxa"/>
            <w:gridSpan w:val="2"/>
            <w:tcBorders>
              <w:right w:val="single" w:sz="4" w:space="0" w:color="auto"/>
            </w:tcBorders>
          </w:tcPr>
          <w:p w:rsidR="00B0478B" w:rsidRPr="009F2477" w:rsidRDefault="00B0478B" w:rsidP="00415761">
            <w:pPr>
              <w:jc w:val="center"/>
              <w:rPr>
                <w:lang w:val="uk-UA"/>
              </w:rPr>
            </w:pPr>
            <w:r w:rsidRPr="009F2477">
              <w:rPr>
                <w:lang w:val="uk-UA"/>
              </w:rPr>
              <w:t>25 554,67</w:t>
            </w:r>
          </w:p>
        </w:tc>
        <w:tc>
          <w:tcPr>
            <w:tcW w:w="6077" w:type="dxa"/>
            <w:gridSpan w:val="4"/>
            <w:tcBorders>
              <w:right w:val="single" w:sz="4" w:space="0" w:color="auto"/>
            </w:tcBorders>
          </w:tcPr>
          <w:p w:rsidR="00B0478B" w:rsidRPr="009F2477" w:rsidRDefault="00B0478B" w:rsidP="00415761">
            <w:proofErr w:type="spellStart"/>
            <w:proofErr w:type="gramStart"/>
            <w:r w:rsidRPr="009F2477">
              <w:t>м</w:t>
            </w:r>
            <w:proofErr w:type="gramEnd"/>
            <w:r w:rsidRPr="009F2477">
              <w:t>ісцевий</w:t>
            </w:r>
            <w:proofErr w:type="spellEnd"/>
            <w:r w:rsidRPr="009F2477">
              <w:t xml:space="preserve"> бюджет</w:t>
            </w:r>
          </w:p>
        </w:tc>
        <w:tc>
          <w:tcPr>
            <w:tcW w:w="1580" w:type="dxa"/>
            <w:gridSpan w:val="2"/>
            <w:shd w:val="clear" w:color="auto" w:fill="auto"/>
          </w:tcPr>
          <w:p w:rsidR="00B0478B" w:rsidRPr="009F2477" w:rsidRDefault="00B0478B" w:rsidP="00415761">
            <w:pPr>
              <w:jc w:val="center"/>
              <w:rPr>
                <w:lang w:val="uk-UA"/>
              </w:rPr>
            </w:pPr>
            <w:r w:rsidRPr="009F2477">
              <w:rPr>
                <w:lang w:val="uk-UA"/>
              </w:rPr>
              <w:t>25 554,67</w:t>
            </w:r>
          </w:p>
        </w:tc>
      </w:tr>
      <w:tr w:rsidR="00B0478B" w:rsidTr="00B0478B">
        <w:trPr>
          <w:trHeight w:val="134"/>
        </w:trPr>
        <w:tc>
          <w:tcPr>
            <w:tcW w:w="14155" w:type="dxa"/>
            <w:gridSpan w:val="11"/>
            <w:tcBorders>
              <w:right w:val="single" w:sz="4" w:space="0" w:color="auto"/>
            </w:tcBorders>
          </w:tcPr>
          <w:p w:rsidR="00B0478B" w:rsidRPr="00F805CF" w:rsidRDefault="00B0478B" w:rsidP="00F805CF">
            <w:pPr>
              <w:snapToGrid w:val="0"/>
              <w:ind w:left="-60" w:right="-60"/>
              <w:jc w:val="both"/>
              <w:rPr>
                <w:b/>
                <w:sz w:val="22"/>
                <w:szCs w:val="22"/>
                <w:lang w:val="uk-UA"/>
              </w:rPr>
            </w:pPr>
            <w:r w:rsidRPr="00E32C77">
              <w:rPr>
                <w:b/>
                <w:sz w:val="22"/>
                <w:szCs w:val="22"/>
                <w:lang w:val="uk-UA"/>
              </w:rPr>
              <w:t>2.4. Соціальний захист учасників освітнього процесу</w:t>
            </w:r>
          </w:p>
        </w:tc>
        <w:tc>
          <w:tcPr>
            <w:tcW w:w="1580" w:type="dxa"/>
            <w:gridSpan w:val="2"/>
            <w:shd w:val="clear" w:color="auto" w:fill="auto"/>
          </w:tcPr>
          <w:p w:rsidR="00B0478B" w:rsidRPr="00F805CF" w:rsidRDefault="00B0478B" w:rsidP="00F805CF">
            <w:pPr>
              <w:snapToGrid w:val="0"/>
              <w:ind w:left="-60" w:right="-60"/>
              <w:jc w:val="center"/>
              <w:rPr>
                <w:b/>
                <w:sz w:val="22"/>
                <w:szCs w:val="22"/>
                <w:lang w:val="uk-UA"/>
              </w:rPr>
            </w:pPr>
          </w:p>
        </w:tc>
      </w:tr>
      <w:tr w:rsidR="00603EE2" w:rsidRPr="00E32C77" w:rsidTr="00B0478B">
        <w:trPr>
          <w:trHeight w:val="134"/>
        </w:trPr>
        <w:tc>
          <w:tcPr>
            <w:tcW w:w="2550" w:type="dxa"/>
            <w:gridSpan w:val="3"/>
            <w:vMerge w:val="restart"/>
            <w:tcBorders>
              <w:right w:val="single" w:sz="4" w:space="0" w:color="auto"/>
            </w:tcBorders>
          </w:tcPr>
          <w:p w:rsidR="00603EE2" w:rsidRDefault="00603EE2" w:rsidP="00E32C77">
            <w:pPr>
              <w:tabs>
                <w:tab w:val="left" w:pos="-108"/>
                <w:tab w:val="left" w:pos="2052"/>
              </w:tabs>
              <w:snapToGrid w:val="0"/>
              <w:rPr>
                <w:sz w:val="22"/>
                <w:szCs w:val="22"/>
                <w:lang w:val="uk-UA"/>
              </w:rPr>
            </w:pPr>
            <w:r>
              <w:rPr>
                <w:sz w:val="22"/>
                <w:szCs w:val="22"/>
                <w:lang w:val="uk-UA"/>
              </w:rPr>
              <w:t>2.4.1</w:t>
            </w:r>
          </w:p>
          <w:p w:rsidR="00603EE2" w:rsidRPr="00E32C77" w:rsidRDefault="00603EE2" w:rsidP="00E32C77">
            <w:pPr>
              <w:tabs>
                <w:tab w:val="left" w:pos="-108"/>
                <w:tab w:val="left" w:pos="2052"/>
              </w:tabs>
              <w:snapToGrid w:val="0"/>
              <w:rPr>
                <w:sz w:val="22"/>
                <w:szCs w:val="22"/>
                <w:lang w:val="uk-UA"/>
              </w:rPr>
            </w:pPr>
            <w:r w:rsidRPr="00E32C77">
              <w:rPr>
                <w:sz w:val="22"/>
                <w:szCs w:val="22"/>
                <w:lang w:val="uk-UA"/>
              </w:rPr>
              <w:t xml:space="preserve">Забезпечення харчуванням за заявою батьків та рішенням педагогічної ради: </w:t>
            </w:r>
          </w:p>
          <w:p w:rsidR="00603EE2" w:rsidRPr="00E32C77" w:rsidRDefault="00603EE2" w:rsidP="00E32C77">
            <w:pPr>
              <w:tabs>
                <w:tab w:val="left" w:pos="-108"/>
                <w:tab w:val="left" w:pos="2052"/>
              </w:tabs>
              <w:snapToGrid w:val="0"/>
              <w:rPr>
                <w:sz w:val="22"/>
                <w:szCs w:val="22"/>
                <w:lang w:val="uk-UA"/>
              </w:rPr>
            </w:pPr>
            <w:r w:rsidRPr="00E32C77">
              <w:rPr>
                <w:sz w:val="22"/>
                <w:szCs w:val="22"/>
                <w:lang w:val="uk-UA"/>
              </w:rPr>
              <w:t>- учнів 1-4 класів;</w:t>
            </w:r>
          </w:p>
          <w:p w:rsidR="00603EE2" w:rsidRPr="00E32C77" w:rsidRDefault="00603EE2" w:rsidP="00E32C77">
            <w:pPr>
              <w:tabs>
                <w:tab w:val="left" w:pos="-108"/>
                <w:tab w:val="left" w:pos="2052"/>
              </w:tabs>
              <w:snapToGrid w:val="0"/>
              <w:rPr>
                <w:sz w:val="22"/>
                <w:szCs w:val="22"/>
                <w:lang w:val="uk-UA"/>
              </w:rPr>
            </w:pPr>
            <w:r w:rsidRPr="00E32C77">
              <w:rPr>
                <w:sz w:val="22"/>
                <w:szCs w:val="22"/>
                <w:lang w:val="uk-UA"/>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603EE2" w:rsidRPr="00E32C77" w:rsidRDefault="00603EE2" w:rsidP="00E32C77">
            <w:pPr>
              <w:jc w:val="both"/>
              <w:rPr>
                <w:sz w:val="22"/>
                <w:szCs w:val="22"/>
                <w:lang w:val="uk-UA"/>
              </w:rPr>
            </w:pPr>
            <w:r w:rsidRPr="00E32C77">
              <w:rPr>
                <w:sz w:val="22"/>
                <w:szCs w:val="22"/>
                <w:lang w:val="uk-UA"/>
              </w:rPr>
              <w:t xml:space="preserve"> із сімей, які отримують допомогу відповідно до Закону України «Про державну соціальну допомогу малозабезпеченим </w:t>
            </w:r>
            <w:r w:rsidRPr="00E32C77">
              <w:rPr>
                <w:sz w:val="22"/>
                <w:szCs w:val="22"/>
                <w:lang w:val="uk-UA"/>
              </w:rPr>
              <w:lastRenderedPageBreak/>
              <w:t xml:space="preserve">сім'ям; дітей, які постраждали від воєнних дій та збройних конфліктів; дітей з числа внутрішньо переміщених осіб, </w:t>
            </w:r>
          </w:p>
          <w:p w:rsidR="00603EE2" w:rsidRPr="00E32C77" w:rsidRDefault="00603EE2" w:rsidP="00E32C77">
            <w:pPr>
              <w:jc w:val="both"/>
              <w:rPr>
                <w:sz w:val="22"/>
                <w:szCs w:val="22"/>
                <w:lang w:val="uk-UA"/>
              </w:rPr>
            </w:pPr>
            <w:r w:rsidRPr="00E32C77">
              <w:rPr>
                <w:sz w:val="22"/>
                <w:szCs w:val="22"/>
                <w:lang w:val="uk-UA"/>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603EE2" w:rsidRPr="00F805CF" w:rsidRDefault="00603EE2" w:rsidP="00E32C77">
            <w:pPr>
              <w:snapToGrid w:val="0"/>
              <w:ind w:left="-60" w:right="-60"/>
              <w:jc w:val="both"/>
              <w:rPr>
                <w:b/>
                <w:sz w:val="22"/>
                <w:szCs w:val="22"/>
                <w:lang w:val="uk-UA"/>
              </w:rPr>
            </w:pPr>
            <w:r w:rsidRPr="00E32C77">
              <w:rPr>
                <w:sz w:val="22"/>
                <w:szCs w:val="22"/>
                <w:lang w:val="uk-UA"/>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3685" w:type="dxa"/>
            <w:gridSpan w:val="2"/>
            <w:tcBorders>
              <w:right w:val="single" w:sz="4" w:space="0" w:color="auto"/>
            </w:tcBorders>
          </w:tcPr>
          <w:p w:rsidR="00603EE2" w:rsidRPr="001A20FF" w:rsidRDefault="00603EE2" w:rsidP="00415761">
            <w:pPr>
              <w:tabs>
                <w:tab w:val="left" w:pos="-108"/>
              </w:tabs>
              <w:rPr>
                <w:b/>
                <w:bCs/>
                <w:i/>
                <w:sz w:val="22"/>
                <w:szCs w:val="22"/>
                <w:lang w:val="uk-UA"/>
              </w:rPr>
            </w:pPr>
            <w:r w:rsidRPr="001A20FF">
              <w:rPr>
                <w:b/>
                <w:bCs/>
                <w:i/>
                <w:sz w:val="22"/>
                <w:szCs w:val="22"/>
                <w:lang w:val="uk-UA"/>
              </w:rPr>
              <w:lastRenderedPageBreak/>
              <w:t>Показники затрат</w:t>
            </w:r>
          </w:p>
        </w:tc>
        <w:tc>
          <w:tcPr>
            <w:tcW w:w="1830" w:type="dxa"/>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2265" w:type="dxa"/>
            <w:gridSpan w:val="2"/>
            <w:vMerge w:val="restart"/>
            <w:tcBorders>
              <w:right w:val="single" w:sz="4" w:space="0" w:color="auto"/>
            </w:tcBorders>
          </w:tcPr>
          <w:p w:rsidR="00603EE2" w:rsidRDefault="00603EE2" w:rsidP="00190E21">
            <w:pPr>
              <w:tabs>
                <w:tab w:val="left" w:pos="-108"/>
                <w:tab w:val="left" w:pos="2052"/>
              </w:tabs>
              <w:snapToGrid w:val="0"/>
              <w:rPr>
                <w:sz w:val="22"/>
                <w:szCs w:val="22"/>
                <w:lang w:val="uk-UA"/>
              </w:rPr>
            </w:pPr>
            <w:r>
              <w:rPr>
                <w:sz w:val="22"/>
                <w:szCs w:val="22"/>
                <w:lang w:val="uk-UA"/>
              </w:rPr>
              <w:t>2.4.1</w:t>
            </w:r>
          </w:p>
          <w:p w:rsidR="00603EE2" w:rsidRPr="00E32C77" w:rsidRDefault="00603EE2" w:rsidP="00190E21">
            <w:pPr>
              <w:tabs>
                <w:tab w:val="left" w:pos="-108"/>
                <w:tab w:val="left" w:pos="2052"/>
              </w:tabs>
              <w:snapToGrid w:val="0"/>
              <w:rPr>
                <w:sz w:val="22"/>
                <w:szCs w:val="22"/>
                <w:lang w:val="uk-UA"/>
              </w:rPr>
            </w:pPr>
            <w:r w:rsidRPr="00E32C77">
              <w:rPr>
                <w:sz w:val="22"/>
                <w:szCs w:val="22"/>
                <w:lang w:val="uk-UA"/>
              </w:rPr>
              <w:t xml:space="preserve">Забезпечення харчуванням за заявою батьків та рішенням педагогічної ради: </w:t>
            </w:r>
          </w:p>
          <w:p w:rsidR="00603EE2" w:rsidRPr="00E32C77" w:rsidRDefault="00603EE2" w:rsidP="00190E21">
            <w:pPr>
              <w:tabs>
                <w:tab w:val="left" w:pos="-108"/>
                <w:tab w:val="left" w:pos="2052"/>
              </w:tabs>
              <w:snapToGrid w:val="0"/>
              <w:rPr>
                <w:sz w:val="22"/>
                <w:szCs w:val="22"/>
                <w:lang w:val="uk-UA"/>
              </w:rPr>
            </w:pPr>
            <w:r w:rsidRPr="00E32C77">
              <w:rPr>
                <w:sz w:val="22"/>
                <w:szCs w:val="22"/>
                <w:lang w:val="uk-UA"/>
              </w:rPr>
              <w:t>- учнів 1-4 класів;</w:t>
            </w:r>
          </w:p>
          <w:p w:rsidR="00603EE2" w:rsidRPr="00E32C77" w:rsidRDefault="00603EE2" w:rsidP="00190E21">
            <w:pPr>
              <w:tabs>
                <w:tab w:val="left" w:pos="-108"/>
                <w:tab w:val="left" w:pos="2052"/>
              </w:tabs>
              <w:snapToGrid w:val="0"/>
              <w:rPr>
                <w:sz w:val="22"/>
                <w:szCs w:val="22"/>
                <w:lang w:val="uk-UA"/>
              </w:rPr>
            </w:pPr>
            <w:r w:rsidRPr="00E32C77">
              <w:rPr>
                <w:sz w:val="22"/>
                <w:szCs w:val="22"/>
                <w:lang w:val="uk-UA"/>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603EE2" w:rsidRPr="00E32C77" w:rsidRDefault="00603EE2" w:rsidP="00190E21">
            <w:pPr>
              <w:jc w:val="both"/>
              <w:rPr>
                <w:sz w:val="22"/>
                <w:szCs w:val="22"/>
                <w:lang w:val="uk-UA"/>
              </w:rPr>
            </w:pPr>
            <w:r w:rsidRPr="00E32C77">
              <w:rPr>
                <w:sz w:val="22"/>
                <w:szCs w:val="22"/>
                <w:lang w:val="uk-UA"/>
              </w:rPr>
              <w:t xml:space="preserve"> із сімей, які отримують допомогу відповідно до Закону </w:t>
            </w:r>
            <w:r w:rsidRPr="00E32C77">
              <w:rPr>
                <w:sz w:val="22"/>
                <w:szCs w:val="22"/>
                <w:lang w:val="uk-UA"/>
              </w:rPr>
              <w:lastRenderedPageBreak/>
              <w:t xml:space="preserve">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603EE2" w:rsidRPr="00E32C77" w:rsidRDefault="00603EE2" w:rsidP="00190E21">
            <w:pPr>
              <w:jc w:val="both"/>
              <w:rPr>
                <w:sz w:val="22"/>
                <w:szCs w:val="22"/>
                <w:lang w:val="uk-UA"/>
              </w:rPr>
            </w:pPr>
            <w:r w:rsidRPr="00E32C77">
              <w:rPr>
                <w:sz w:val="22"/>
                <w:szCs w:val="22"/>
                <w:lang w:val="uk-UA"/>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603EE2" w:rsidRPr="00F805CF" w:rsidRDefault="00603EE2" w:rsidP="00190E21">
            <w:pPr>
              <w:snapToGrid w:val="0"/>
              <w:ind w:left="-60" w:right="-60"/>
              <w:jc w:val="both"/>
              <w:rPr>
                <w:b/>
                <w:sz w:val="22"/>
                <w:szCs w:val="22"/>
                <w:lang w:val="uk-UA"/>
              </w:rPr>
            </w:pPr>
            <w:r w:rsidRPr="00E32C77">
              <w:rPr>
                <w:sz w:val="22"/>
                <w:szCs w:val="22"/>
                <w:lang w:val="uk-UA"/>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w:t>
            </w:r>
            <w:r w:rsidRPr="00E32C77">
              <w:rPr>
                <w:sz w:val="22"/>
                <w:szCs w:val="22"/>
                <w:lang w:val="uk-UA"/>
              </w:rPr>
              <w:lastRenderedPageBreak/>
              <w:t>внаслідок захворювання, одержаного в період участі в антитерористичній операції; дітей, матері яких мають звання «Мати - героїня»</w:t>
            </w:r>
          </w:p>
        </w:tc>
        <w:tc>
          <w:tcPr>
            <w:tcW w:w="3825" w:type="dxa"/>
            <w:gridSpan w:val="3"/>
            <w:tcBorders>
              <w:right w:val="single" w:sz="4" w:space="0" w:color="auto"/>
            </w:tcBorders>
          </w:tcPr>
          <w:p w:rsidR="00603EE2" w:rsidRPr="009F2477" w:rsidRDefault="00603EE2" w:rsidP="00415761">
            <w:pPr>
              <w:tabs>
                <w:tab w:val="left" w:pos="-108"/>
              </w:tabs>
              <w:rPr>
                <w:b/>
                <w:bCs/>
                <w:i/>
                <w:lang w:val="uk-UA"/>
              </w:rPr>
            </w:pPr>
            <w:r w:rsidRPr="009F2477">
              <w:rPr>
                <w:b/>
                <w:bCs/>
                <w:i/>
                <w:lang w:val="uk-UA"/>
              </w:rPr>
              <w:lastRenderedPageBreak/>
              <w:t>Показники затрат</w:t>
            </w:r>
          </w:p>
        </w:tc>
        <w:tc>
          <w:tcPr>
            <w:tcW w:w="1580" w:type="dxa"/>
            <w:gridSpan w:val="2"/>
            <w:shd w:val="clear" w:color="auto" w:fill="auto"/>
          </w:tcPr>
          <w:p w:rsidR="00603EE2" w:rsidRPr="00F805CF" w:rsidRDefault="00603EE2" w:rsidP="00F805CF">
            <w:pPr>
              <w:snapToGrid w:val="0"/>
              <w:ind w:left="-60" w:right="-60"/>
              <w:jc w:val="center"/>
              <w:rPr>
                <w:b/>
                <w:sz w:val="22"/>
                <w:szCs w:val="22"/>
                <w:lang w:val="uk-UA"/>
              </w:rPr>
            </w:pPr>
          </w:p>
        </w:tc>
      </w:tr>
      <w:tr w:rsidR="00C57118" w:rsidRPr="00E32C77" w:rsidTr="00B0478B">
        <w:trPr>
          <w:trHeight w:val="134"/>
        </w:trPr>
        <w:tc>
          <w:tcPr>
            <w:tcW w:w="2550" w:type="dxa"/>
            <w:gridSpan w:val="3"/>
            <w:vMerge/>
            <w:tcBorders>
              <w:right w:val="single" w:sz="4" w:space="0" w:color="auto"/>
            </w:tcBorders>
          </w:tcPr>
          <w:p w:rsidR="00C57118" w:rsidRDefault="00C57118" w:rsidP="00E32C77">
            <w:pPr>
              <w:tabs>
                <w:tab w:val="left" w:pos="-108"/>
                <w:tab w:val="left" w:pos="2052"/>
              </w:tabs>
              <w:snapToGrid w:val="0"/>
              <w:rPr>
                <w:sz w:val="22"/>
                <w:szCs w:val="22"/>
                <w:lang w:val="uk-UA"/>
              </w:rPr>
            </w:pPr>
          </w:p>
        </w:tc>
        <w:tc>
          <w:tcPr>
            <w:tcW w:w="3685" w:type="dxa"/>
            <w:gridSpan w:val="2"/>
            <w:tcBorders>
              <w:right w:val="single" w:sz="4" w:space="0" w:color="auto"/>
            </w:tcBorders>
          </w:tcPr>
          <w:p w:rsidR="00C57118" w:rsidRPr="001A20FF" w:rsidRDefault="00C57118" w:rsidP="00415761">
            <w:pPr>
              <w:tabs>
                <w:tab w:val="left" w:pos="-108"/>
              </w:tabs>
              <w:rPr>
                <w:b/>
                <w:bCs/>
                <w:i/>
                <w:sz w:val="22"/>
                <w:szCs w:val="22"/>
                <w:lang w:val="uk-UA"/>
              </w:rPr>
            </w:pPr>
          </w:p>
        </w:tc>
        <w:tc>
          <w:tcPr>
            <w:tcW w:w="1830" w:type="dxa"/>
            <w:tcBorders>
              <w:right w:val="single" w:sz="4" w:space="0" w:color="auto"/>
            </w:tcBorders>
          </w:tcPr>
          <w:p w:rsidR="00C57118" w:rsidRPr="00F805CF" w:rsidRDefault="00C57118" w:rsidP="00F805CF">
            <w:pPr>
              <w:snapToGrid w:val="0"/>
              <w:ind w:left="-60" w:right="-60"/>
              <w:jc w:val="both"/>
              <w:rPr>
                <w:b/>
                <w:sz w:val="22"/>
                <w:szCs w:val="22"/>
                <w:lang w:val="uk-UA"/>
              </w:rPr>
            </w:pPr>
          </w:p>
        </w:tc>
        <w:tc>
          <w:tcPr>
            <w:tcW w:w="2265" w:type="dxa"/>
            <w:gridSpan w:val="2"/>
            <w:vMerge/>
            <w:tcBorders>
              <w:right w:val="single" w:sz="4" w:space="0" w:color="auto"/>
            </w:tcBorders>
          </w:tcPr>
          <w:p w:rsidR="00C57118" w:rsidRDefault="00C57118" w:rsidP="00190E21">
            <w:pPr>
              <w:tabs>
                <w:tab w:val="left" w:pos="-108"/>
                <w:tab w:val="left" w:pos="2052"/>
              </w:tabs>
              <w:snapToGrid w:val="0"/>
              <w:rPr>
                <w:sz w:val="22"/>
                <w:szCs w:val="22"/>
                <w:lang w:val="uk-UA"/>
              </w:rPr>
            </w:pPr>
          </w:p>
        </w:tc>
        <w:tc>
          <w:tcPr>
            <w:tcW w:w="3825" w:type="dxa"/>
            <w:gridSpan w:val="3"/>
            <w:tcBorders>
              <w:right w:val="single" w:sz="4" w:space="0" w:color="auto"/>
            </w:tcBorders>
          </w:tcPr>
          <w:p w:rsidR="00C57118" w:rsidRPr="009F2477" w:rsidRDefault="00C57118" w:rsidP="00415761">
            <w:pPr>
              <w:tabs>
                <w:tab w:val="left" w:pos="-108"/>
              </w:tabs>
              <w:rPr>
                <w:b/>
                <w:bCs/>
                <w:i/>
                <w:lang w:val="uk-UA"/>
              </w:rPr>
            </w:pPr>
          </w:p>
        </w:tc>
        <w:tc>
          <w:tcPr>
            <w:tcW w:w="1580" w:type="dxa"/>
            <w:gridSpan w:val="2"/>
            <w:shd w:val="clear" w:color="auto" w:fill="auto"/>
          </w:tcPr>
          <w:p w:rsidR="00C57118" w:rsidRPr="00F805CF" w:rsidRDefault="00C57118" w:rsidP="00F805CF">
            <w:pPr>
              <w:snapToGrid w:val="0"/>
              <w:ind w:left="-60" w:right="-60"/>
              <w:jc w:val="center"/>
              <w:rPr>
                <w:b/>
                <w:sz w:val="22"/>
                <w:szCs w:val="22"/>
                <w:lang w:val="uk-UA"/>
              </w:rPr>
            </w:pPr>
          </w:p>
        </w:tc>
      </w:tr>
      <w:tr w:rsidR="00603EE2" w:rsidRPr="00E32C77" w:rsidTr="00B0478B">
        <w:trPr>
          <w:trHeight w:val="134"/>
        </w:trPr>
        <w:tc>
          <w:tcPr>
            <w:tcW w:w="2550" w:type="dxa"/>
            <w:gridSpan w:val="3"/>
            <w:vMerge/>
            <w:tcBorders>
              <w:right w:val="single" w:sz="4" w:space="0" w:color="auto"/>
            </w:tcBorders>
          </w:tcPr>
          <w:p w:rsidR="00603EE2" w:rsidRDefault="00603EE2" w:rsidP="00E32C77">
            <w:pPr>
              <w:tabs>
                <w:tab w:val="left" w:pos="-108"/>
                <w:tab w:val="left" w:pos="2052"/>
              </w:tabs>
              <w:snapToGrid w:val="0"/>
              <w:rPr>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rPr>
                <w:b/>
                <w:bCs/>
                <w:i/>
                <w:sz w:val="22"/>
                <w:szCs w:val="22"/>
                <w:lang w:val="uk-UA"/>
              </w:rPr>
            </w:pPr>
          </w:p>
        </w:tc>
        <w:tc>
          <w:tcPr>
            <w:tcW w:w="1830" w:type="dxa"/>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2265" w:type="dxa"/>
            <w:gridSpan w:val="2"/>
            <w:vMerge/>
            <w:tcBorders>
              <w:right w:val="single" w:sz="4" w:space="0" w:color="auto"/>
            </w:tcBorders>
          </w:tcPr>
          <w:p w:rsidR="00603EE2" w:rsidRDefault="00603EE2" w:rsidP="00190E21">
            <w:pPr>
              <w:tabs>
                <w:tab w:val="left" w:pos="-108"/>
                <w:tab w:val="left" w:pos="2052"/>
              </w:tabs>
              <w:snapToGrid w:val="0"/>
              <w:rPr>
                <w:sz w:val="22"/>
                <w:szCs w:val="22"/>
                <w:lang w:val="uk-UA"/>
              </w:rPr>
            </w:pPr>
          </w:p>
        </w:tc>
        <w:tc>
          <w:tcPr>
            <w:tcW w:w="3825" w:type="dxa"/>
            <w:gridSpan w:val="3"/>
            <w:tcBorders>
              <w:right w:val="single" w:sz="4" w:space="0" w:color="auto"/>
            </w:tcBorders>
          </w:tcPr>
          <w:p w:rsidR="00603EE2" w:rsidRPr="009F2477" w:rsidRDefault="00603EE2" w:rsidP="00415761">
            <w:pPr>
              <w:tabs>
                <w:tab w:val="left" w:pos="-108"/>
              </w:tabs>
              <w:rPr>
                <w:b/>
                <w:bCs/>
                <w:i/>
                <w:lang w:val="uk-UA"/>
              </w:rPr>
            </w:pPr>
          </w:p>
        </w:tc>
        <w:tc>
          <w:tcPr>
            <w:tcW w:w="1580" w:type="dxa"/>
            <w:gridSpan w:val="2"/>
            <w:shd w:val="clear" w:color="auto" w:fill="auto"/>
          </w:tcPr>
          <w:p w:rsidR="00603EE2" w:rsidRPr="00F805CF" w:rsidRDefault="00603EE2" w:rsidP="00F805CF">
            <w:pPr>
              <w:snapToGrid w:val="0"/>
              <w:ind w:left="-60" w:right="-60"/>
              <w:jc w:val="center"/>
              <w:rPr>
                <w:b/>
                <w:sz w:val="22"/>
                <w:szCs w:val="22"/>
                <w:lang w:val="uk-UA"/>
              </w:rPr>
            </w:pPr>
          </w:p>
        </w:tc>
      </w:tr>
      <w:tr w:rsidR="00603EE2" w:rsidRPr="00E32C77" w:rsidTr="00B0478B">
        <w:trPr>
          <w:trHeight w:val="134"/>
        </w:trPr>
        <w:tc>
          <w:tcPr>
            <w:tcW w:w="2550" w:type="dxa"/>
            <w:gridSpan w:val="3"/>
            <w:vMerge/>
            <w:tcBorders>
              <w:right w:val="single" w:sz="4" w:space="0" w:color="auto"/>
            </w:tcBorders>
          </w:tcPr>
          <w:p w:rsidR="00603EE2" w:rsidRDefault="00603EE2" w:rsidP="00E32C77">
            <w:pPr>
              <w:tabs>
                <w:tab w:val="left" w:pos="-108"/>
                <w:tab w:val="left" w:pos="2052"/>
              </w:tabs>
              <w:snapToGrid w:val="0"/>
              <w:rPr>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rPr>
                <w:b/>
                <w:bCs/>
                <w:i/>
                <w:sz w:val="22"/>
                <w:szCs w:val="22"/>
                <w:lang w:val="uk-UA"/>
              </w:rPr>
            </w:pPr>
          </w:p>
        </w:tc>
        <w:tc>
          <w:tcPr>
            <w:tcW w:w="1830" w:type="dxa"/>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2265" w:type="dxa"/>
            <w:gridSpan w:val="2"/>
            <w:vMerge/>
            <w:tcBorders>
              <w:right w:val="single" w:sz="4" w:space="0" w:color="auto"/>
            </w:tcBorders>
          </w:tcPr>
          <w:p w:rsidR="00603EE2" w:rsidRDefault="00603EE2" w:rsidP="00190E21">
            <w:pPr>
              <w:tabs>
                <w:tab w:val="left" w:pos="-108"/>
                <w:tab w:val="left" w:pos="2052"/>
              </w:tabs>
              <w:snapToGrid w:val="0"/>
              <w:rPr>
                <w:sz w:val="22"/>
                <w:szCs w:val="22"/>
                <w:lang w:val="uk-UA"/>
              </w:rPr>
            </w:pPr>
          </w:p>
        </w:tc>
        <w:tc>
          <w:tcPr>
            <w:tcW w:w="3825" w:type="dxa"/>
            <w:gridSpan w:val="3"/>
            <w:tcBorders>
              <w:right w:val="single" w:sz="4" w:space="0" w:color="auto"/>
            </w:tcBorders>
          </w:tcPr>
          <w:p w:rsidR="00603EE2" w:rsidRPr="009F2477" w:rsidRDefault="00603EE2" w:rsidP="00415761">
            <w:pPr>
              <w:tabs>
                <w:tab w:val="left" w:pos="-108"/>
              </w:tabs>
              <w:rPr>
                <w:b/>
                <w:bCs/>
                <w:i/>
                <w:lang w:val="uk-UA"/>
              </w:rPr>
            </w:pPr>
          </w:p>
        </w:tc>
        <w:tc>
          <w:tcPr>
            <w:tcW w:w="1580" w:type="dxa"/>
            <w:gridSpan w:val="2"/>
            <w:shd w:val="clear" w:color="auto" w:fill="auto"/>
          </w:tcPr>
          <w:p w:rsidR="00603EE2" w:rsidRPr="00F805CF" w:rsidRDefault="00603EE2" w:rsidP="00F805CF">
            <w:pPr>
              <w:snapToGrid w:val="0"/>
              <w:ind w:left="-60" w:right="-60"/>
              <w:jc w:val="center"/>
              <w:rPr>
                <w:b/>
                <w:sz w:val="22"/>
                <w:szCs w:val="22"/>
                <w:lang w:val="uk-UA"/>
              </w:rPr>
            </w:pPr>
          </w:p>
        </w:tc>
      </w:tr>
      <w:tr w:rsidR="00603EE2" w:rsidRPr="00E32C77" w:rsidTr="00B0478B">
        <w:trPr>
          <w:trHeight w:val="134"/>
        </w:trPr>
        <w:tc>
          <w:tcPr>
            <w:tcW w:w="2550" w:type="dxa"/>
            <w:gridSpan w:val="3"/>
            <w:vMerge/>
            <w:tcBorders>
              <w:right w:val="single" w:sz="4" w:space="0" w:color="auto"/>
            </w:tcBorders>
          </w:tcPr>
          <w:p w:rsidR="00603EE2" w:rsidRDefault="00603EE2" w:rsidP="00E32C77">
            <w:pPr>
              <w:tabs>
                <w:tab w:val="left" w:pos="-108"/>
                <w:tab w:val="left" w:pos="2052"/>
              </w:tabs>
              <w:snapToGrid w:val="0"/>
              <w:rPr>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rPr>
                <w:b/>
                <w:bCs/>
                <w:i/>
                <w:sz w:val="22"/>
                <w:szCs w:val="22"/>
                <w:lang w:val="uk-UA"/>
              </w:rPr>
            </w:pPr>
          </w:p>
        </w:tc>
        <w:tc>
          <w:tcPr>
            <w:tcW w:w="1830" w:type="dxa"/>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2265" w:type="dxa"/>
            <w:gridSpan w:val="2"/>
            <w:vMerge/>
            <w:tcBorders>
              <w:right w:val="single" w:sz="4" w:space="0" w:color="auto"/>
            </w:tcBorders>
          </w:tcPr>
          <w:p w:rsidR="00603EE2" w:rsidRDefault="00603EE2" w:rsidP="00190E21">
            <w:pPr>
              <w:tabs>
                <w:tab w:val="left" w:pos="-108"/>
                <w:tab w:val="left" w:pos="2052"/>
              </w:tabs>
              <w:snapToGrid w:val="0"/>
              <w:rPr>
                <w:sz w:val="22"/>
                <w:szCs w:val="22"/>
                <w:lang w:val="uk-UA"/>
              </w:rPr>
            </w:pPr>
          </w:p>
        </w:tc>
        <w:tc>
          <w:tcPr>
            <w:tcW w:w="3825" w:type="dxa"/>
            <w:gridSpan w:val="3"/>
            <w:tcBorders>
              <w:right w:val="single" w:sz="4" w:space="0" w:color="auto"/>
            </w:tcBorders>
          </w:tcPr>
          <w:p w:rsidR="00603EE2" w:rsidRPr="009F2477" w:rsidRDefault="00603EE2" w:rsidP="00415761">
            <w:pPr>
              <w:tabs>
                <w:tab w:val="left" w:pos="-108"/>
              </w:tabs>
              <w:rPr>
                <w:b/>
                <w:bCs/>
                <w:i/>
                <w:lang w:val="uk-UA"/>
              </w:rPr>
            </w:pPr>
          </w:p>
        </w:tc>
        <w:tc>
          <w:tcPr>
            <w:tcW w:w="1580" w:type="dxa"/>
            <w:gridSpan w:val="2"/>
            <w:shd w:val="clear" w:color="auto" w:fill="auto"/>
          </w:tcPr>
          <w:p w:rsidR="00603EE2" w:rsidRPr="00F805CF" w:rsidRDefault="00603EE2" w:rsidP="00F805CF">
            <w:pPr>
              <w:snapToGrid w:val="0"/>
              <w:ind w:left="-60" w:right="-60"/>
              <w:jc w:val="center"/>
              <w:rPr>
                <w:b/>
                <w:sz w:val="22"/>
                <w:szCs w:val="22"/>
                <w:lang w:val="uk-UA"/>
              </w:rPr>
            </w:pP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rPr>
                <w:bCs/>
                <w:sz w:val="22"/>
                <w:szCs w:val="22"/>
                <w:lang w:val="uk-UA"/>
              </w:rPr>
            </w:pPr>
            <w:r w:rsidRPr="001A20FF">
              <w:rPr>
                <w:bCs/>
                <w:sz w:val="22"/>
                <w:szCs w:val="22"/>
                <w:lang w:val="uk-UA"/>
              </w:rPr>
              <w:t>Обсяг видатків на з</w:t>
            </w:r>
            <w:r w:rsidRPr="001A20FF">
              <w:rPr>
                <w:sz w:val="22"/>
                <w:szCs w:val="22"/>
                <w:lang w:val="uk-UA"/>
              </w:rPr>
              <w:t>абезпечення харчування учнів .</w:t>
            </w:r>
          </w:p>
        </w:tc>
        <w:tc>
          <w:tcPr>
            <w:tcW w:w="1830" w:type="dxa"/>
            <w:tcBorders>
              <w:right w:val="single" w:sz="4" w:space="0" w:color="auto"/>
            </w:tcBorders>
          </w:tcPr>
          <w:p w:rsidR="00603EE2" w:rsidRPr="00F805CF" w:rsidRDefault="00603EE2" w:rsidP="00F805CF">
            <w:pPr>
              <w:snapToGrid w:val="0"/>
              <w:ind w:left="-60" w:right="-60"/>
              <w:jc w:val="both"/>
              <w:rPr>
                <w:b/>
                <w:sz w:val="22"/>
                <w:szCs w:val="22"/>
                <w:lang w:val="uk-UA"/>
              </w:rPr>
            </w:pPr>
            <w:r>
              <w:rPr>
                <w:b/>
                <w:sz w:val="22"/>
                <w:szCs w:val="22"/>
                <w:lang w:val="uk-UA"/>
              </w:rPr>
              <w:t>9 721.67</w:t>
            </w:r>
          </w:p>
        </w:tc>
        <w:tc>
          <w:tcPr>
            <w:tcW w:w="2265" w:type="dxa"/>
            <w:gridSpan w:val="2"/>
            <w:vMerge/>
            <w:tcBorders>
              <w:right w:val="single" w:sz="4" w:space="0" w:color="auto"/>
            </w:tcBorders>
          </w:tcPr>
          <w:p w:rsidR="00603EE2" w:rsidRPr="00F805CF" w:rsidRDefault="00603EE2" w:rsidP="00190E21">
            <w:pPr>
              <w:snapToGrid w:val="0"/>
              <w:ind w:left="-60" w:right="-60"/>
              <w:jc w:val="both"/>
              <w:rPr>
                <w:b/>
                <w:sz w:val="22"/>
                <w:szCs w:val="22"/>
                <w:lang w:val="uk-UA"/>
              </w:rPr>
            </w:pPr>
          </w:p>
        </w:tc>
        <w:tc>
          <w:tcPr>
            <w:tcW w:w="3825" w:type="dxa"/>
            <w:gridSpan w:val="3"/>
            <w:tcBorders>
              <w:right w:val="single" w:sz="4" w:space="0" w:color="auto"/>
            </w:tcBorders>
          </w:tcPr>
          <w:p w:rsidR="00603EE2" w:rsidRDefault="00603EE2" w:rsidP="00415761">
            <w:pPr>
              <w:tabs>
                <w:tab w:val="left" w:pos="-108"/>
              </w:tabs>
              <w:rPr>
                <w:lang w:val="uk-UA"/>
              </w:rPr>
            </w:pPr>
            <w:r w:rsidRPr="009F2477">
              <w:rPr>
                <w:bCs/>
                <w:lang w:val="uk-UA"/>
              </w:rPr>
              <w:t>Обсяг видатків на з</w:t>
            </w:r>
            <w:r>
              <w:rPr>
                <w:lang w:val="uk-UA"/>
              </w:rPr>
              <w:t xml:space="preserve">абезпечення харчування учнів </w:t>
            </w:r>
          </w:p>
          <w:p w:rsidR="00603EE2" w:rsidRDefault="00603EE2" w:rsidP="00415761">
            <w:pPr>
              <w:tabs>
                <w:tab w:val="left" w:pos="-108"/>
              </w:tabs>
              <w:rPr>
                <w:lang w:val="uk-UA"/>
              </w:rPr>
            </w:pPr>
          </w:p>
          <w:p w:rsidR="00603EE2" w:rsidRDefault="00603EE2" w:rsidP="00415761">
            <w:pPr>
              <w:tabs>
                <w:tab w:val="left" w:pos="-108"/>
              </w:tabs>
              <w:rPr>
                <w:lang w:val="uk-UA"/>
              </w:rPr>
            </w:pPr>
            <w:r>
              <w:rPr>
                <w:lang w:val="uk-UA"/>
              </w:rPr>
              <w:t>З них</w:t>
            </w:r>
          </w:p>
          <w:p w:rsidR="00603EE2" w:rsidRDefault="00603EE2" w:rsidP="00415761">
            <w:pPr>
              <w:tabs>
                <w:tab w:val="left" w:pos="-108"/>
              </w:tabs>
              <w:rPr>
                <w:lang w:val="uk-UA"/>
              </w:rPr>
            </w:pPr>
            <w:r>
              <w:rPr>
                <w:lang w:val="uk-UA"/>
              </w:rPr>
              <w:t>державний бюджет</w:t>
            </w:r>
          </w:p>
          <w:p w:rsidR="00603EE2" w:rsidRDefault="00603EE2" w:rsidP="00415761">
            <w:pPr>
              <w:tabs>
                <w:tab w:val="left" w:pos="-108"/>
              </w:tabs>
              <w:rPr>
                <w:lang w:val="uk-UA"/>
              </w:rPr>
            </w:pPr>
          </w:p>
          <w:p w:rsidR="00603EE2" w:rsidRPr="009F2477" w:rsidRDefault="00603EE2" w:rsidP="00415761">
            <w:pPr>
              <w:tabs>
                <w:tab w:val="left" w:pos="-108"/>
              </w:tabs>
              <w:rPr>
                <w:bCs/>
                <w:lang w:val="uk-UA"/>
              </w:rPr>
            </w:pPr>
            <w:r>
              <w:rPr>
                <w:lang w:val="uk-UA"/>
              </w:rPr>
              <w:t>місцевий бюджет</w:t>
            </w:r>
          </w:p>
        </w:tc>
        <w:tc>
          <w:tcPr>
            <w:tcW w:w="1580" w:type="dxa"/>
            <w:gridSpan w:val="2"/>
            <w:shd w:val="clear" w:color="auto" w:fill="auto"/>
          </w:tcPr>
          <w:p w:rsidR="00603EE2" w:rsidRPr="00B0478B" w:rsidRDefault="00603EE2" w:rsidP="00415761">
            <w:pPr>
              <w:rPr>
                <w:b/>
                <w:lang w:val="uk-UA"/>
              </w:rPr>
            </w:pPr>
            <w:r w:rsidRPr="00B0478B">
              <w:rPr>
                <w:b/>
                <w:lang w:val="uk-UA"/>
              </w:rPr>
              <w:t>9 721,67</w:t>
            </w:r>
          </w:p>
          <w:p w:rsidR="00603EE2" w:rsidRDefault="00603EE2" w:rsidP="00415761">
            <w:pPr>
              <w:rPr>
                <w:lang w:val="uk-UA"/>
              </w:rPr>
            </w:pPr>
          </w:p>
          <w:p w:rsidR="00603EE2" w:rsidRDefault="00603EE2" w:rsidP="00415761">
            <w:pPr>
              <w:rPr>
                <w:lang w:val="uk-UA"/>
              </w:rPr>
            </w:pPr>
          </w:p>
          <w:p w:rsidR="00603EE2" w:rsidRDefault="00603EE2" w:rsidP="00415761">
            <w:pPr>
              <w:rPr>
                <w:lang w:val="uk-UA"/>
              </w:rPr>
            </w:pPr>
          </w:p>
          <w:p w:rsidR="00603EE2" w:rsidRDefault="00603EE2" w:rsidP="00415761">
            <w:pPr>
              <w:jc w:val="center"/>
              <w:rPr>
                <w:lang w:val="uk-UA"/>
              </w:rPr>
            </w:pPr>
            <w:r>
              <w:rPr>
                <w:lang w:val="uk-UA"/>
              </w:rPr>
              <w:t>2 278,0</w:t>
            </w:r>
          </w:p>
          <w:p w:rsidR="00603EE2" w:rsidRDefault="00603EE2" w:rsidP="00415761">
            <w:pPr>
              <w:jc w:val="center"/>
              <w:rPr>
                <w:lang w:val="uk-UA"/>
              </w:rPr>
            </w:pPr>
          </w:p>
          <w:p w:rsidR="00603EE2" w:rsidRPr="009F2477" w:rsidRDefault="00603EE2" w:rsidP="00415761">
            <w:pPr>
              <w:jc w:val="center"/>
              <w:rPr>
                <w:color w:val="FF0000"/>
                <w:lang w:val="uk-UA"/>
              </w:rPr>
            </w:pPr>
            <w:r>
              <w:rPr>
                <w:lang w:val="uk-UA"/>
              </w:rPr>
              <w:t>7</w:t>
            </w:r>
            <w:r w:rsidRPr="00CB5521">
              <w:rPr>
                <w:lang w:val="uk-UA"/>
              </w:rPr>
              <w:t xml:space="preserve"> </w:t>
            </w:r>
            <w:r>
              <w:rPr>
                <w:lang w:val="uk-UA"/>
              </w:rPr>
              <w:t>443</w:t>
            </w:r>
            <w:r w:rsidRPr="00CB5521">
              <w:rPr>
                <w:lang w:val="uk-UA"/>
              </w:rPr>
              <w:t>,</w:t>
            </w:r>
            <w:r>
              <w:rPr>
                <w:lang w:val="uk-UA"/>
              </w:rPr>
              <w:t>67</w:t>
            </w:r>
          </w:p>
          <w:p w:rsidR="00603EE2" w:rsidRPr="009F2477" w:rsidRDefault="00603EE2" w:rsidP="00415761">
            <w:pPr>
              <w:rPr>
                <w:color w:val="FF0000"/>
                <w:lang w:val="uk-UA"/>
              </w:rPr>
            </w:pP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snapToGrid w:val="0"/>
              <w:rPr>
                <w:b/>
                <w:sz w:val="22"/>
                <w:szCs w:val="22"/>
                <w:lang w:val="uk-UA"/>
              </w:rPr>
            </w:pPr>
            <w:r w:rsidRPr="001A20FF">
              <w:rPr>
                <w:b/>
                <w:bCs/>
                <w:i/>
                <w:sz w:val="22"/>
                <w:szCs w:val="22"/>
                <w:lang w:val="uk-UA"/>
              </w:rPr>
              <w:t>Показники продукту</w:t>
            </w:r>
          </w:p>
        </w:tc>
        <w:tc>
          <w:tcPr>
            <w:tcW w:w="1830" w:type="dxa"/>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9F2477" w:rsidRDefault="00603EE2" w:rsidP="00415761">
            <w:pPr>
              <w:tabs>
                <w:tab w:val="left" w:pos="-108"/>
              </w:tabs>
              <w:snapToGrid w:val="0"/>
              <w:rPr>
                <w:b/>
                <w:lang w:val="uk-UA"/>
              </w:rPr>
            </w:pPr>
            <w:r w:rsidRPr="009F2477">
              <w:rPr>
                <w:b/>
                <w:bCs/>
                <w:i/>
                <w:lang w:val="uk-UA"/>
              </w:rPr>
              <w:t>Показники продукту</w:t>
            </w:r>
          </w:p>
        </w:tc>
        <w:tc>
          <w:tcPr>
            <w:tcW w:w="1580" w:type="dxa"/>
            <w:gridSpan w:val="2"/>
            <w:shd w:val="clear" w:color="auto" w:fill="auto"/>
          </w:tcPr>
          <w:p w:rsidR="00603EE2" w:rsidRPr="009F2477" w:rsidRDefault="00603EE2" w:rsidP="00415761">
            <w:pPr>
              <w:snapToGrid w:val="0"/>
              <w:ind w:left="-60" w:right="-60"/>
              <w:jc w:val="center"/>
              <w:rPr>
                <w:lang w:val="uk-UA"/>
              </w:rPr>
            </w:pP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snapToGrid w:val="0"/>
              <w:rPr>
                <w:sz w:val="22"/>
                <w:szCs w:val="22"/>
                <w:lang w:val="uk-UA"/>
              </w:rPr>
            </w:pPr>
            <w:r w:rsidRPr="001A20FF">
              <w:rPr>
                <w:sz w:val="22"/>
                <w:szCs w:val="22"/>
                <w:lang w:val="uk-UA"/>
              </w:rPr>
              <w:t>- Учні 1-4 класів (сніданок)</w:t>
            </w:r>
          </w:p>
        </w:tc>
        <w:tc>
          <w:tcPr>
            <w:tcW w:w="1830" w:type="dxa"/>
            <w:tcBorders>
              <w:right w:val="single" w:sz="4" w:space="0" w:color="auto"/>
            </w:tcBorders>
          </w:tcPr>
          <w:p w:rsidR="00603EE2" w:rsidRPr="00B0478B" w:rsidRDefault="00603EE2" w:rsidP="00F805CF">
            <w:pPr>
              <w:snapToGrid w:val="0"/>
              <w:ind w:left="-60" w:right="-60"/>
              <w:jc w:val="both"/>
              <w:rPr>
                <w:sz w:val="22"/>
                <w:szCs w:val="22"/>
                <w:lang w:val="uk-UA"/>
              </w:rPr>
            </w:pPr>
            <w:r w:rsidRPr="00B0478B">
              <w:rPr>
                <w:sz w:val="22"/>
                <w:szCs w:val="22"/>
                <w:lang w:val="uk-UA"/>
              </w:rPr>
              <w:t>1600</w:t>
            </w: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9F2477" w:rsidRDefault="00603EE2" w:rsidP="00415761">
            <w:pPr>
              <w:tabs>
                <w:tab w:val="left" w:pos="-108"/>
              </w:tabs>
              <w:snapToGrid w:val="0"/>
              <w:rPr>
                <w:lang w:val="uk-UA"/>
              </w:rPr>
            </w:pPr>
            <w:r w:rsidRPr="009F2477">
              <w:rPr>
                <w:lang w:val="uk-UA"/>
              </w:rPr>
              <w:t>- Учні 1-4 класів (сніданок)</w:t>
            </w:r>
          </w:p>
        </w:tc>
        <w:tc>
          <w:tcPr>
            <w:tcW w:w="1580" w:type="dxa"/>
            <w:gridSpan w:val="2"/>
            <w:shd w:val="clear" w:color="auto" w:fill="auto"/>
          </w:tcPr>
          <w:p w:rsidR="00603EE2" w:rsidRPr="009F2477" w:rsidRDefault="00603EE2" w:rsidP="00415761">
            <w:pPr>
              <w:snapToGrid w:val="0"/>
              <w:ind w:left="-60" w:right="-60"/>
              <w:jc w:val="center"/>
              <w:rPr>
                <w:lang w:val="uk-UA"/>
              </w:rPr>
            </w:pPr>
            <w:r w:rsidRPr="009F2477">
              <w:rPr>
                <w:lang w:val="uk-UA"/>
              </w:rPr>
              <w:t>1600</w:t>
            </w:r>
          </w:p>
          <w:p w:rsidR="00603EE2" w:rsidRPr="009F2477" w:rsidRDefault="00603EE2" w:rsidP="00415761">
            <w:pPr>
              <w:snapToGrid w:val="0"/>
              <w:ind w:left="-60" w:right="-60"/>
              <w:jc w:val="center"/>
              <w:rPr>
                <w:lang w:val="uk-UA"/>
              </w:rPr>
            </w:pP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1A20FF" w:rsidRDefault="00603EE2" w:rsidP="00415761">
            <w:pPr>
              <w:pStyle w:val="rvps2"/>
              <w:shd w:val="clear" w:color="auto" w:fill="FFFFFF"/>
              <w:spacing w:before="0" w:beforeAutospacing="0" w:after="0" w:afterAutospacing="0"/>
              <w:jc w:val="both"/>
              <w:textAlignment w:val="baseline"/>
              <w:rPr>
                <w:sz w:val="22"/>
                <w:szCs w:val="22"/>
              </w:rPr>
            </w:pPr>
            <w:r w:rsidRPr="001A20FF">
              <w:rPr>
                <w:sz w:val="22"/>
                <w:szCs w:val="22"/>
                <w:lang w:val="uk-UA"/>
              </w:rPr>
              <w:t>-В</w:t>
            </w:r>
            <w:proofErr w:type="spellStart"/>
            <w:r w:rsidRPr="001A20FF">
              <w:rPr>
                <w:sz w:val="22"/>
                <w:szCs w:val="22"/>
              </w:rPr>
              <w:t>ихованці</w:t>
            </w:r>
            <w:proofErr w:type="spellEnd"/>
            <w:r w:rsidRPr="001A20FF">
              <w:rPr>
                <w:sz w:val="22"/>
                <w:szCs w:val="22"/>
              </w:rPr>
              <w:t xml:space="preserve"> </w:t>
            </w:r>
            <w:proofErr w:type="spellStart"/>
            <w:r w:rsidRPr="001A20FF">
              <w:rPr>
                <w:sz w:val="22"/>
                <w:szCs w:val="22"/>
              </w:rPr>
              <w:t>груп</w:t>
            </w:r>
            <w:proofErr w:type="spellEnd"/>
            <w:r w:rsidRPr="001A20FF">
              <w:rPr>
                <w:sz w:val="22"/>
                <w:szCs w:val="22"/>
              </w:rPr>
              <w:t xml:space="preserve"> </w:t>
            </w:r>
            <w:proofErr w:type="spellStart"/>
            <w:r w:rsidRPr="001A20FF">
              <w:rPr>
                <w:sz w:val="22"/>
                <w:szCs w:val="22"/>
              </w:rPr>
              <w:t>продовженого</w:t>
            </w:r>
            <w:proofErr w:type="spellEnd"/>
            <w:r w:rsidRPr="001A20FF">
              <w:rPr>
                <w:sz w:val="22"/>
                <w:szCs w:val="22"/>
              </w:rPr>
              <w:t xml:space="preserve"> дня (у </w:t>
            </w:r>
            <w:proofErr w:type="spellStart"/>
            <w:r w:rsidRPr="001A20FF">
              <w:rPr>
                <w:sz w:val="22"/>
                <w:szCs w:val="22"/>
              </w:rPr>
              <w:t>відсотках</w:t>
            </w:r>
            <w:proofErr w:type="spellEnd"/>
            <w:r w:rsidRPr="001A20FF">
              <w:rPr>
                <w:sz w:val="22"/>
                <w:szCs w:val="22"/>
              </w:rPr>
              <w:t xml:space="preserve"> </w:t>
            </w:r>
            <w:proofErr w:type="spellStart"/>
            <w:r w:rsidRPr="001A20FF">
              <w:rPr>
                <w:sz w:val="22"/>
                <w:szCs w:val="22"/>
              </w:rPr>
              <w:t>чисельності</w:t>
            </w:r>
            <w:proofErr w:type="spellEnd"/>
            <w:r w:rsidRPr="001A20FF">
              <w:rPr>
                <w:sz w:val="22"/>
                <w:szCs w:val="22"/>
              </w:rPr>
              <w:t xml:space="preserve"> </w:t>
            </w:r>
            <w:proofErr w:type="spellStart"/>
            <w:r w:rsidRPr="001A20FF">
              <w:rPr>
                <w:sz w:val="22"/>
                <w:szCs w:val="22"/>
              </w:rPr>
              <w:t>групи</w:t>
            </w:r>
            <w:proofErr w:type="spellEnd"/>
            <w:r w:rsidRPr="001A20FF">
              <w:rPr>
                <w:sz w:val="22"/>
                <w:szCs w:val="22"/>
              </w:rPr>
              <w:t xml:space="preserve"> за </w:t>
            </w:r>
            <w:r w:rsidRPr="001A20FF">
              <w:rPr>
                <w:sz w:val="22"/>
                <w:szCs w:val="22"/>
              </w:rPr>
              <w:lastRenderedPageBreak/>
              <w:t>списком)</w:t>
            </w:r>
            <w:r w:rsidRPr="001A20FF">
              <w:rPr>
                <w:sz w:val="22"/>
                <w:szCs w:val="22"/>
                <w:lang w:val="uk-UA"/>
              </w:rPr>
              <w:t xml:space="preserve"> (обід, полуденок)</w:t>
            </w:r>
            <w:r w:rsidRPr="001A20FF">
              <w:rPr>
                <w:sz w:val="22"/>
                <w:szCs w:val="22"/>
              </w:rPr>
              <w:t>:</w:t>
            </w:r>
          </w:p>
          <w:p w:rsidR="00603EE2" w:rsidRPr="001A20FF" w:rsidRDefault="00603EE2" w:rsidP="00415761">
            <w:pPr>
              <w:pStyle w:val="rvps2"/>
              <w:shd w:val="clear" w:color="auto" w:fill="FFFFFF"/>
              <w:spacing w:before="0" w:beforeAutospacing="0" w:after="0" w:afterAutospacing="0"/>
              <w:jc w:val="both"/>
              <w:textAlignment w:val="baseline"/>
              <w:rPr>
                <w:sz w:val="22"/>
                <w:szCs w:val="22"/>
                <w:lang w:val="uk-UA"/>
              </w:rPr>
            </w:pPr>
            <w:bookmarkStart w:id="3" w:name="n22"/>
            <w:bookmarkEnd w:id="3"/>
            <w:r w:rsidRPr="001A20FF">
              <w:rPr>
                <w:sz w:val="22"/>
                <w:szCs w:val="22"/>
              </w:rPr>
              <w:t>10</w:t>
            </w:r>
            <w:r w:rsidRPr="001A20FF">
              <w:rPr>
                <w:sz w:val="22"/>
                <w:szCs w:val="22"/>
                <w:lang w:val="uk-UA"/>
              </w:rPr>
              <w:t>%</w:t>
            </w:r>
            <w:r w:rsidRPr="001A20FF">
              <w:rPr>
                <w:sz w:val="22"/>
                <w:szCs w:val="22"/>
              </w:rPr>
              <w:t xml:space="preserve"> - у </w:t>
            </w:r>
            <w:proofErr w:type="spellStart"/>
            <w:r w:rsidRPr="001A20FF">
              <w:rPr>
                <w:sz w:val="22"/>
                <w:szCs w:val="22"/>
              </w:rPr>
              <w:t>повному</w:t>
            </w:r>
            <w:proofErr w:type="spellEnd"/>
            <w:r w:rsidRPr="001A20FF">
              <w:rPr>
                <w:sz w:val="22"/>
                <w:szCs w:val="22"/>
              </w:rPr>
              <w:t xml:space="preserve"> </w:t>
            </w:r>
            <w:proofErr w:type="spellStart"/>
            <w:r w:rsidRPr="001A20FF">
              <w:rPr>
                <w:sz w:val="22"/>
                <w:szCs w:val="22"/>
              </w:rPr>
              <w:t>обсязі</w:t>
            </w:r>
            <w:proofErr w:type="spellEnd"/>
            <w:r w:rsidRPr="001A20FF">
              <w:rPr>
                <w:sz w:val="22"/>
                <w:szCs w:val="22"/>
              </w:rPr>
              <w:t>;</w:t>
            </w:r>
            <w:bookmarkStart w:id="4" w:name="n23"/>
            <w:bookmarkEnd w:id="4"/>
          </w:p>
          <w:p w:rsidR="00603EE2" w:rsidRPr="001A20FF" w:rsidRDefault="00603EE2" w:rsidP="00415761">
            <w:pPr>
              <w:pStyle w:val="rvps2"/>
              <w:shd w:val="clear" w:color="auto" w:fill="FFFFFF"/>
              <w:spacing w:before="0" w:beforeAutospacing="0" w:after="0" w:afterAutospacing="0"/>
              <w:jc w:val="both"/>
              <w:textAlignment w:val="baseline"/>
              <w:rPr>
                <w:sz w:val="22"/>
                <w:szCs w:val="22"/>
                <w:lang w:val="uk-UA"/>
              </w:rPr>
            </w:pPr>
            <w:r w:rsidRPr="001A20FF">
              <w:rPr>
                <w:sz w:val="22"/>
                <w:szCs w:val="22"/>
              </w:rPr>
              <w:t>15</w:t>
            </w:r>
            <w:r w:rsidRPr="001A20FF">
              <w:rPr>
                <w:sz w:val="22"/>
                <w:szCs w:val="22"/>
                <w:lang w:val="uk-UA"/>
              </w:rPr>
              <w:t>%</w:t>
            </w:r>
            <w:r w:rsidRPr="001A20FF">
              <w:rPr>
                <w:sz w:val="22"/>
                <w:szCs w:val="22"/>
              </w:rPr>
              <w:t xml:space="preserve"> - на половину </w:t>
            </w:r>
            <w:proofErr w:type="spellStart"/>
            <w:r w:rsidRPr="001A20FF">
              <w:rPr>
                <w:sz w:val="22"/>
                <w:szCs w:val="22"/>
              </w:rPr>
              <w:t>вартості</w:t>
            </w:r>
            <w:proofErr w:type="spellEnd"/>
            <w:r w:rsidRPr="001A20FF">
              <w:rPr>
                <w:sz w:val="22"/>
                <w:szCs w:val="22"/>
              </w:rPr>
              <w:t>.</w:t>
            </w:r>
          </w:p>
        </w:tc>
        <w:tc>
          <w:tcPr>
            <w:tcW w:w="1830" w:type="dxa"/>
            <w:tcBorders>
              <w:right w:val="single" w:sz="4" w:space="0" w:color="auto"/>
            </w:tcBorders>
          </w:tcPr>
          <w:p w:rsidR="00603EE2" w:rsidRPr="00B0478B" w:rsidRDefault="00603EE2" w:rsidP="00F805CF">
            <w:pPr>
              <w:snapToGrid w:val="0"/>
              <w:ind w:left="-60" w:right="-60"/>
              <w:jc w:val="both"/>
              <w:rPr>
                <w:sz w:val="22"/>
                <w:szCs w:val="22"/>
                <w:lang w:val="uk-UA"/>
              </w:rPr>
            </w:pPr>
          </w:p>
          <w:p w:rsidR="00603EE2" w:rsidRPr="00B0478B" w:rsidRDefault="00603EE2" w:rsidP="00F805CF">
            <w:pPr>
              <w:snapToGrid w:val="0"/>
              <w:ind w:left="-60" w:right="-60"/>
              <w:jc w:val="both"/>
              <w:rPr>
                <w:sz w:val="22"/>
                <w:szCs w:val="22"/>
                <w:lang w:val="uk-UA"/>
              </w:rPr>
            </w:pPr>
          </w:p>
          <w:p w:rsidR="00603EE2" w:rsidRPr="00B0478B" w:rsidRDefault="00603EE2" w:rsidP="00F805CF">
            <w:pPr>
              <w:snapToGrid w:val="0"/>
              <w:ind w:left="-60" w:right="-60"/>
              <w:jc w:val="both"/>
              <w:rPr>
                <w:sz w:val="22"/>
                <w:szCs w:val="22"/>
                <w:lang w:val="uk-UA"/>
              </w:rPr>
            </w:pPr>
          </w:p>
          <w:p w:rsidR="00603EE2" w:rsidRPr="00B0478B" w:rsidRDefault="00603EE2" w:rsidP="00F805CF">
            <w:pPr>
              <w:snapToGrid w:val="0"/>
              <w:ind w:left="-60" w:right="-60"/>
              <w:jc w:val="both"/>
              <w:rPr>
                <w:sz w:val="22"/>
                <w:szCs w:val="22"/>
                <w:lang w:val="uk-UA"/>
              </w:rPr>
            </w:pPr>
            <w:r w:rsidRPr="00B0478B">
              <w:rPr>
                <w:sz w:val="22"/>
                <w:szCs w:val="22"/>
                <w:lang w:val="uk-UA"/>
              </w:rPr>
              <w:t>100</w:t>
            </w:r>
          </w:p>
          <w:p w:rsidR="00603EE2" w:rsidRPr="00B0478B" w:rsidRDefault="00603EE2" w:rsidP="00F805CF">
            <w:pPr>
              <w:snapToGrid w:val="0"/>
              <w:ind w:left="-60" w:right="-60"/>
              <w:jc w:val="both"/>
              <w:rPr>
                <w:sz w:val="22"/>
                <w:szCs w:val="22"/>
                <w:lang w:val="uk-UA"/>
              </w:rPr>
            </w:pPr>
            <w:r w:rsidRPr="00B0478B">
              <w:rPr>
                <w:sz w:val="22"/>
                <w:szCs w:val="22"/>
                <w:lang w:val="uk-UA"/>
              </w:rPr>
              <w:t>150</w:t>
            </w: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9F2477" w:rsidRDefault="00603EE2" w:rsidP="00415761">
            <w:pPr>
              <w:shd w:val="clear" w:color="auto" w:fill="FFFFFF"/>
              <w:jc w:val="both"/>
              <w:textAlignment w:val="baseline"/>
            </w:pPr>
            <w:r w:rsidRPr="009F2477">
              <w:rPr>
                <w:lang w:val="uk-UA"/>
              </w:rPr>
              <w:t>-В</w:t>
            </w:r>
            <w:proofErr w:type="spellStart"/>
            <w:r w:rsidRPr="009F2477">
              <w:t>ихованці</w:t>
            </w:r>
            <w:proofErr w:type="spellEnd"/>
            <w:r w:rsidRPr="009F2477">
              <w:t xml:space="preserve"> </w:t>
            </w:r>
            <w:proofErr w:type="spellStart"/>
            <w:r w:rsidRPr="009F2477">
              <w:t>груп</w:t>
            </w:r>
            <w:proofErr w:type="spellEnd"/>
            <w:r w:rsidRPr="009F2477">
              <w:t xml:space="preserve"> </w:t>
            </w:r>
            <w:proofErr w:type="spellStart"/>
            <w:r w:rsidRPr="009F2477">
              <w:t>продовженого</w:t>
            </w:r>
            <w:proofErr w:type="spellEnd"/>
            <w:r w:rsidRPr="009F2477">
              <w:t xml:space="preserve"> дня (у </w:t>
            </w:r>
            <w:proofErr w:type="spellStart"/>
            <w:r w:rsidRPr="009F2477">
              <w:t>відсотках</w:t>
            </w:r>
            <w:proofErr w:type="spellEnd"/>
            <w:r w:rsidRPr="009F2477">
              <w:t xml:space="preserve"> </w:t>
            </w:r>
            <w:proofErr w:type="spellStart"/>
            <w:r w:rsidRPr="009F2477">
              <w:t>чисельності</w:t>
            </w:r>
            <w:proofErr w:type="spellEnd"/>
            <w:r w:rsidRPr="009F2477">
              <w:t xml:space="preserve"> </w:t>
            </w:r>
            <w:proofErr w:type="spellStart"/>
            <w:r w:rsidRPr="009F2477">
              <w:t>групи</w:t>
            </w:r>
            <w:proofErr w:type="spellEnd"/>
            <w:r w:rsidRPr="009F2477">
              <w:t xml:space="preserve"> </w:t>
            </w:r>
            <w:r w:rsidRPr="009F2477">
              <w:lastRenderedPageBreak/>
              <w:t>за списком)</w:t>
            </w:r>
            <w:r w:rsidRPr="009F2477">
              <w:rPr>
                <w:lang w:val="uk-UA"/>
              </w:rPr>
              <w:t xml:space="preserve"> (обід, полуденок)</w:t>
            </w:r>
            <w:r w:rsidRPr="009F2477">
              <w:t>:</w:t>
            </w:r>
          </w:p>
          <w:p w:rsidR="00603EE2" w:rsidRPr="009F2477" w:rsidRDefault="00603EE2" w:rsidP="00415761">
            <w:pPr>
              <w:shd w:val="clear" w:color="auto" w:fill="FFFFFF"/>
              <w:jc w:val="both"/>
              <w:textAlignment w:val="baseline"/>
              <w:rPr>
                <w:lang w:val="uk-UA"/>
              </w:rPr>
            </w:pPr>
            <w:r w:rsidRPr="009F2477">
              <w:t>10</w:t>
            </w:r>
            <w:r w:rsidRPr="009F2477">
              <w:rPr>
                <w:lang w:val="uk-UA"/>
              </w:rPr>
              <w:t>%</w:t>
            </w:r>
            <w:r w:rsidRPr="009F2477">
              <w:t xml:space="preserve"> - у </w:t>
            </w:r>
            <w:proofErr w:type="spellStart"/>
            <w:r w:rsidRPr="009F2477">
              <w:t>повному</w:t>
            </w:r>
            <w:proofErr w:type="spellEnd"/>
            <w:r w:rsidRPr="009F2477">
              <w:t xml:space="preserve"> </w:t>
            </w:r>
            <w:proofErr w:type="spellStart"/>
            <w:r w:rsidRPr="009F2477">
              <w:t>обсязі</w:t>
            </w:r>
            <w:proofErr w:type="spellEnd"/>
            <w:r w:rsidRPr="009F2477">
              <w:t>;</w:t>
            </w:r>
          </w:p>
          <w:p w:rsidR="00603EE2" w:rsidRPr="009F2477" w:rsidRDefault="00603EE2" w:rsidP="00415761">
            <w:pPr>
              <w:shd w:val="clear" w:color="auto" w:fill="FFFFFF"/>
              <w:jc w:val="both"/>
              <w:textAlignment w:val="baseline"/>
              <w:rPr>
                <w:lang w:val="uk-UA"/>
              </w:rPr>
            </w:pPr>
            <w:r w:rsidRPr="009F2477">
              <w:t>15</w:t>
            </w:r>
            <w:r w:rsidRPr="009F2477">
              <w:rPr>
                <w:lang w:val="uk-UA"/>
              </w:rPr>
              <w:t>%</w:t>
            </w:r>
            <w:r w:rsidRPr="009F2477">
              <w:t xml:space="preserve"> - на половину </w:t>
            </w:r>
            <w:proofErr w:type="spellStart"/>
            <w:r w:rsidRPr="009F2477">
              <w:t>вартості</w:t>
            </w:r>
            <w:proofErr w:type="spellEnd"/>
            <w:r w:rsidRPr="009F2477">
              <w:t>.</w:t>
            </w:r>
          </w:p>
        </w:tc>
        <w:tc>
          <w:tcPr>
            <w:tcW w:w="1580" w:type="dxa"/>
            <w:gridSpan w:val="2"/>
            <w:shd w:val="clear" w:color="auto" w:fill="auto"/>
          </w:tcPr>
          <w:p w:rsidR="00603EE2" w:rsidRPr="009F2477" w:rsidRDefault="00603EE2" w:rsidP="00415761">
            <w:pPr>
              <w:snapToGrid w:val="0"/>
              <w:ind w:left="-60" w:right="-60"/>
              <w:jc w:val="center"/>
              <w:rPr>
                <w:lang w:val="uk-UA"/>
              </w:rPr>
            </w:pPr>
          </w:p>
          <w:p w:rsidR="00603EE2" w:rsidRPr="009F2477" w:rsidRDefault="00603EE2" w:rsidP="00415761">
            <w:pPr>
              <w:snapToGrid w:val="0"/>
              <w:ind w:left="-60" w:right="-60"/>
              <w:jc w:val="center"/>
              <w:rPr>
                <w:lang w:val="uk-UA"/>
              </w:rPr>
            </w:pPr>
          </w:p>
          <w:p w:rsidR="00603EE2" w:rsidRPr="009F2477" w:rsidRDefault="00603EE2" w:rsidP="00415761">
            <w:pPr>
              <w:snapToGrid w:val="0"/>
              <w:ind w:left="-60" w:right="-60"/>
              <w:jc w:val="center"/>
              <w:rPr>
                <w:lang w:val="uk-UA"/>
              </w:rPr>
            </w:pPr>
          </w:p>
          <w:p w:rsidR="00603EE2" w:rsidRPr="009F2477" w:rsidRDefault="00603EE2" w:rsidP="00415761">
            <w:pPr>
              <w:snapToGrid w:val="0"/>
              <w:ind w:left="-60" w:right="-60"/>
              <w:jc w:val="center"/>
              <w:rPr>
                <w:lang w:val="uk-UA"/>
              </w:rPr>
            </w:pPr>
            <w:r w:rsidRPr="009F2477">
              <w:rPr>
                <w:lang w:val="uk-UA"/>
              </w:rPr>
              <w:t>100</w:t>
            </w:r>
          </w:p>
          <w:p w:rsidR="00603EE2" w:rsidRPr="009F2477" w:rsidRDefault="00603EE2" w:rsidP="00415761">
            <w:pPr>
              <w:snapToGrid w:val="0"/>
              <w:ind w:left="-60" w:right="-60"/>
              <w:jc w:val="center"/>
              <w:rPr>
                <w:lang w:val="uk-UA"/>
              </w:rPr>
            </w:pPr>
            <w:r w:rsidRPr="009F2477">
              <w:rPr>
                <w:lang w:val="uk-UA"/>
              </w:rPr>
              <w:t>150</w:t>
            </w: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snapToGrid w:val="0"/>
              <w:rPr>
                <w:sz w:val="22"/>
                <w:szCs w:val="22"/>
                <w:lang w:val="uk-UA"/>
              </w:rPr>
            </w:pPr>
            <w:r w:rsidRPr="001A20FF">
              <w:rPr>
                <w:sz w:val="22"/>
                <w:szCs w:val="22"/>
                <w:lang w:val="uk-UA"/>
              </w:rPr>
              <w:t>Учні 5 – 11 (сніданок), перелічені у заходах п.2.4.1.</w:t>
            </w:r>
          </w:p>
        </w:tc>
        <w:tc>
          <w:tcPr>
            <w:tcW w:w="1830" w:type="dxa"/>
            <w:tcBorders>
              <w:right w:val="single" w:sz="4" w:space="0" w:color="auto"/>
            </w:tcBorders>
          </w:tcPr>
          <w:p w:rsidR="00603EE2" w:rsidRPr="00B0478B" w:rsidRDefault="00603EE2" w:rsidP="00F805CF">
            <w:pPr>
              <w:snapToGrid w:val="0"/>
              <w:ind w:left="-60" w:right="-60"/>
              <w:jc w:val="both"/>
              <w:rPr>
                <w:sz w:val="22"/>
                <w:szCs w:val="22"/>
                <w:lang w:val="uk-UA"/>
              </w:rPr>
            </w:pPr>
            <w:r w:rsidRPr="00B0478B">
              <w:rPr>
                <w:sz w:val="22"/>
                <w:szCs w:val="22"/>
                <w:lang w:val="uk-UA"/>
              </w:rPr>
              <w:t>180</w:t>
            </w: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1A20FF" w:rsidRDefault="00603EE2" w:rsidP="00415761">
            <w:pPr>
              <w:tabs>
                <w:tab w:val="left" w:pos="-108"/>
              </w:tabs>
              <w:snapToGrid w:val="0"/>
              <w:rPr>
                <w:sz w:val="22"/>
                <w:szCs w:val="22"/>
                <w:lang w:val="uk-UA"/>
              </w:rPr>
            </w:pPr>
            <w:r w:rsidRPr="001A20FF">
              <w:rPr>
                <w:sz w:val="22"/>
                <w:szCs w:val="22"/>
                <w:lang w:val="uk-UA"/>
              </w:rPr>
              <w:t>Учні 5 – 11 (сніданок), перелічені у заходах п.2.4.1.</w:t>
            </w:r>
          </w:p>
        </w:tc>
        <w:tc>
          <w:tcPr>
            <w:tcW w:w="1580" w:type="dxa"/>
            <w:gridSpan w:val="2"/>
            <w:shd w:val="clear" w:color="auto" w:fill="auto"/>
          </w:tcPr>
          <w:p w:rsidR="00603EE2" w:rsidRPr="009F2477" w:rsidRDefault="00603EE2" w:rsidP="00415761">
            <w:pPr>
              <w:snapToGrid w:val="0"/>
              <w:ind w:left="-60" w:right="-60"/>
              <w:jc w:val="center"/>
              <w:rPr>
                <w:lang w:val="uk-UA"/>
              </w:rPr>
            </w:pPr>
          </w:p>
          <w:p w:rsidR="00603EE2" w:rsidRPr="009F2477" w:rsidRDefault="00603EE2" w:rsidP="00415761">
            <w:pPr>
              <w:snapToGrid w:val="0"/>
              <w:ind w:left="-60" w:right="-60"/>
              <w:jc w:val="center"/>
              <w:rPr>
                <w:lang w:val="uk-UA"/>
              </w:rPr>
            </w:pPr>
            <w:r w:rsidRPr="009F2477">
              <w:rPr>
                <w:lang w:val="uk-UA"/>
              </w:rPr>
              <w:t>180</w:t>
            </w: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A00E49" w:rsidRDefault="00603EE2" w:rsidP="00415761">
            <w:pPr>
              <w:tabs>
                <w:tab w:val="left" w:pos="-108"/>
              </w:tabs>
              <w:snapToGrid w:val="0"/>
              <w:rPr>
                <w:color w:val="000000"/>
                <w:sz w:val="22"/>
                <w:szCs w:val="22"/>
                <w:lang w:val="uk-UA"/>
              </w:rPr>
            </w:pPr>
            <w:r w:rsidRPr="00A00E49">
              <w:rPr>
                <w:color w:val="000000"/>
                <w:sz w:val="22"/>
                <w:szCs w:val="22"/>
                <w:lang w:val="uk-UA"/>
              </w:rPr>
              <w:t>Разом учнів</w:t>
            </w:r>
          </w:p>
        </w:tc>
        <w:tc>
          <w:tcPr>
            <w:tcW w:w="1830" w:type="dxa"/>
            <w:tcBorders>
              <w:right w:val="single" w:sz="4" w:space="0" w:color="auto"/>
            </w:tcBorders>
          </w:tcPr>
          <w:p w:rsidR="00603EE2" w:rsidRPr="00B0478B" w:rsidRDefault="00603EE2" w:rsidP="00F805CF">
            <w:pPr>
              <w:snapToGrid w:val="0"/>
              <w:ind w:left="-60" w:right="-60"/>
              <w:jc w:val="both"/>
              <w:rPr>
                <w:sz w:val="22"/>
                <w:szCs w:val="22"/>
                <w:lang w:val="uk-UA"/>
              </w:rPr>
            </w:pPr>
            <w:r w:rsidRPr="00B0478B">
              <w:rPr>
                <w:sz w:val="22"/>
                <w:szCs w:val="22"/>
                <w:lang w:val="uk-UA"/>
              </w:rPr>
              <w:t>2030</w:t>
            </w: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A00E49" w:rsidRDefault="00603EE2" w:rsidP="00415761">
            <w:pPr>
              <w:tabs>
                <w:tab w:val="left" w:pos="-108"/>
              </w:tabs>
              <w:snapToGrid w:val="0"/>
              <w:rPr>
                <w:color w:val="000000"/>
                <w:sz w:val="22"/>
                <w:szCs w:val="22"/>
                <w:lang w:val="uk-UA"/>
              </w:rPr>
            </w:pPr>
            <w:r w:rsidRPr="00A00E49">
              <w:rPr>
                <w:color w:val="000000"/>
                <w:sz w:val="22"/>
                <w:szCs w:val="22"/>
                <w:lang w:val="uk-UA"/>
              </w:rPr>
              <w:t>Разом учнів</w:t>
            </w:r>
          </w:p>
        </w:tc>
        <w:tc>
          <w:tcPr>
            <w:tcW w:w="1580" w:type="dxa"/>
            <w:gridSpan w:val="2"/>
            <w:shd w:val="clear" w:color="auto" w:fill="auto"/>
          </w:tcPr>
          <w:p w:rsidR="00603EE2" w:rsidRPr="009F2477" w:rsidRDefault="00603EE2" w:rsidP="00415761">
            <w:pPr>
              <w:snapToGrid w:val="0"/>
              <w:ind w:left="-60" w:right="-60"/>
              <w:jc w:val="center"/>
              <w:rPr>
                <w:color w:val="000000"/>
                <w:lang w:val="uk-UA"/>
              </w:rPr>
            </w:pPr>
            <w:r w:rsidRPr="009F2477">
              <w:rPr>
                <w:color w:val="000000"/>
                <w:lang w:val="uk-UA"/>
              </w:rPr>
              <w:t>2 030</w:t>
            </w: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snapToGrid w:val="0"/>
              <w:rPr>
                <w:b/>
                <w:sz w:val="22"/>
                <w:szCs w:val="22"/>
                <w:lang w:val="uk-UA"/>
              </w:rPr>
            </w:pPr>
            <w:r w:rsidRPr="001A20FF">
              <w:rPr>
                <w:b/>
                <w:bCs/>
                <w:i/>
                <w:sz w:val="22"/>
                <w:szCs w:val="22"/>
                <w:lang w:val="uk-UA"/>
              </w:rPr>
              <w:t>Показники ефективності</w:t>
            </w:r>
          </w:p>
        </w:tc>
        <w:tc>
          <w:tcPr>
            <w:tcW w:w="1830" w:type="dxa"/>
            <w:tcBorders>
              <w:right w:val="single" w:sz="4" w:space="0" w:color="auto"/>
            </w:tcBorders>
          </w:tcPr>
          <w:p w:rsidR="00603EE2" w:rsidRPr="00B0478B" w:rsidRDefault="00603EE2" w:rsidP="00F805CF">
            <w:pPr>
              <w:snapToGrid w:val="0"/>
              <w:ind w:left="-60" w:right="-60"/>
              <w:jc w:val="both"/>
              <w:rPr>
                <w:sz w:val="22"/>
                <w:szCs w:val="22"/>
                <w:lang w:val="uk-UA"/>
              </w:rPr>
            </w:pP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1A20FF" w:rsidRDefault="00603EE2" w:rsidP="00415761">
            <w:pPr>
              <w:tabs>
                <w:tab w:val="left" w:pos="-108"/>
              </w:tabs>
              <w:snapToGrid w:val="0"/>
              <w:rPr>
                <w:b/>
                <w:sz w:val="22"/>
                <w:szCs w:val="22"/>
                <w:lang w:val="uk-UA"/>
              </w:rPr>
            </w:pPr>
            <w:r w:rsidRPr="001A20FF">
              <w:rPr>
                <w:b/>
                <w:bCs/>
                <w:i/>
                <w:sz w:val="22"/>
                <w:szCs w:val="22"/>
                <w:lang w:val="uk-UA"/>
              </w:rPr>
              <w:t>Показники ефективності</w:t>
            </w:r>
          </w:p>
        </w:tc>
        <w:tc>
          <w:tcPr>
            <w:tcW w:w="1580" w:type="dxa"/>
            <w:gridSpan w:val="2"/>
            <w:shd w:val="clear" w:color="auto" w:fill="auto"/>
          </w:tcPr>
          <w:p w:rsidR="00603EE2" w:rsidRPr="009F2477" w:rsidRDefault="00603EE2" w:rsidP="00415761">
            <w:pPr>
              <w:snapToGrid w:val="0"/>
              <w:ind w:left="-60" w:right="-60"/>
              <w:jc w:val="center"/>
              <w:rPr>
                <w:lang w:val="uk-UA"/>
              </w:rPr>
            </w:pP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1A20FF" w:rsidRDefault="00603EE2" w:rsidP="00415761">
            <w:pPr>
              <w:tabs>
                <w:tab w:val="left" w:pos="-108"/>
              </w:tabs>
              <w:snapToGrid w:val="0"/>
              <w:rPr>
                <w:b/>
                <w:bCs/>
                <w:i/>
                <w:sz w:val="22"/>
                <w:szCs w:val="22"/>
                <w:lang w:val="uk-UA"/>
              </w:rPr>
            </w:pPr>
            <w:r w:rsidRPr="001A20FF">
              <w:rPr>
                <w:sz w:val="22"/>
                <w:szCs w:val="22"/>
                <w:lang w:val="uk-UA"/>
              </w:rPr>
              <w:t>Середня вартість харчування однієї дитини на рік</w:t>
            </w:r>
          </w:p>
        </w:tc>
        <w:tc>
          <w:tcPr>
            <w:tcW w:w="1830" w:type="dxa"/>
            <w:tcBorders>
              <w:right w:val="single" w:sz="4" w:space="0" w:color="auto"/>
            </w:tcBorders>
          </w:tcPr>
          <w:p w:rsidR="00603EE2" w:rsidRPr="00B0478B" w:rsidRDefault="00603EE2" w:rsidP="00F805CF">
            <w:pPr>
              <w:snapToGrid w:val="0"/>
              <w:ind w:left="-60" w:right="-60"/>
              <w:jc w:val="both"/>
              <w:rPr>
                <w:sz w:val="22"/>
                <w:szCs w:val="22"/>
                <w:lang w:val="uk-UA"/>
              </w:rPr>
            </w:pPr>
            <w:r w:rsidRPr="00B0478B">
              <w:rPr>
                <w:sz w:val="22"/>
                <w:szCs w:val="22"/>
                <w:lang w:val="uk-UA"/>
              </w:rPr>
              <w:t>4,789</w:t>
            </w: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1A20FF" w:rsidRDefault="00603EE2" w:rsidP="00415761">
            <w:pPr>
              <w:tabs>
                <w:tab w:val="left" w:pos="-108"/>
              </w:tabs>
              <w:snapToGrid w:val="0"/>
              <w:rPr>
                <w:b/>
                <w:bCs/>
                <w:i/>
                <w:sz w:val="22"/>
                <w:szCs w:val="22"/>
                <w:lang w:val="uk-UA"/>
              </w:rPr>
            </w:pPr>
            <w:r w:rsidRPr="001A20FF">
              <w:rPr>
                <w:sz w:val="22"/>
                <w:szCs w:val="22"/>
                <w:lang w:val="uk-UA"/>
              </w:rPr>
              <w:t>Середня вартість харчування однієї дитини на рік</w:t>
            </w:r>
          </w:p>
        </w:tc>
        <w:tc>
          <w:tcPr>
            <w:tcW w:w="1580" w:type="dxa"/>
            <w:gridSpan w:val="2"/>
            <w:shd w:val="clear" w:color="auto" w:fill="auto"/>
          </w:tcPr>
          <w:p w:rsidR="00603EE2" w:rsidRPr="009F2477" w:rsidRDefault="00603EE2" w:rsidP="00415761">
            <w:pPr>
              <w:snapToGrid w:val="0"/>
              <w:ind w:left="-60" w:right="-60"/>
              <w:jc w:val="center"/>
              <w:rPr>
                <w:lang w:val="uk-UA"/>
              </w:rPr>
            </w:pPr>
            <w:r>
              <w:rPr>
                <w:lang w:val="uk-UA"/>
              </w:rPr>
              <w:t>4,789</w:t>
            </w: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B0478B" w:rsidRDefault="00603EE2" w:rsidP="00415761">
            <w:pPr>
              <w:tabs>
                <w:tab w:val="left" w:pos="-108"/>
              </w:tabs>
              <w:snapToGrid w:val="0"/>
              <w:rPr>
                <w:b/>
                <w:sz w:val="22"/>
                <w:szCs w:val="22"/>
                <w:lang w:val="uk-UA"/>
              </w:rPr>
            </w:pPr>
            <w:r w:rsidRPr="00B0478B">
              <w:rPr>
                <w:b/>
                <w:sz w:val="22"/>
                <w:szCs w:val="22"/>
                <w:lang w:val="uk-UA"/>
              </w:rPr>
              <w:t>Показники якості</w:t>
            </w:r>
          </w:p>
        </w:tc>
        <w:tc>
          <w:tcPr>
            <w:tcW w:w="1830" w:type="dxa"/>
            <w:tcBorders>
              <w:right w:val="single" w:sz="4" w:space="0" w:color="auto"/>
            </w:tcBorders>
          </w:tcPr>
          <w:p w:rsidR="00603EE2" w:rsidRPr="00B0478B" w:rsidRDefault="00603EE2" w:rsidP="00F805CF">
            <w:pPr>
              <w:snapToGrid w:val="0"/>
              <w:ind w:left="-60" w:right="-60"/>
              <w:jc w:val="both"/>
              <w:rPr>
                <w:sz w:val="22"/>
                <w:szCs w:val="22"/>
                <w:lang w:val="uk-UA"/>
              </w:rPr>
            </w:pP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B0478B" w:rsidRDefault="00603EE2" w:rsidP="00415761">
            <w:pPr>
              <w:tabs>
                <w:tab w:val="left" w:pos="-108"/>
              </w:tabs>
              <w:snapToGrid w:val="0"/>
              <w:rPr>
                <w:b/>
                <w:sz w:val="22"/>
                <w:szCs w:val="22"/>
                <w:lang w:val="uk-UA"/>
              </w:rPr>
            </w:pPr>
            <w:r w:rsidRPr="00B0478B">
              <w:rPr>
                <w:b/>
                <w:sz w:val="22"/>
                <w:szCs w:val="22"/>
                <w:lang w:val="uk-UA"/>
              </w:rPr>
              <w:t>Показники якості</w:t>
            </w:r>
          </w:p>
        </w:tc>
        <w:tc>
          <w:tcPr>
            <w:tcW w:w="1580" w:type="dxa"/>
            <w:gridSpan w:val="2"/>
            <w:shd w:val="clear" w:color="auto" w:fill="auto"/>
          </w:tcPr>
          <w:p w:rsidR="00603EE2" w:rsidRPr="009F2477" w:rsidRDefault="00603EE2" w:rsidP="00415761">
            <w:pPr>
              <w:snapToGrid w:val="0"/>
              <w:ind w:left="-60" w:right="-60"/>
              <w:jc w:val="center"/>
              <w:rPr>
                <w:lang w:val="uk-UA"/>
              </w:rPr>
            </w:pPr>
          </w:p>
        </w:tc>
      </w:tr>
      <w:tr w:rsidR="00603EE2" w:rsidRPr="00E32C77" w:rsidTr="00B0478B">
        <w:trPr>
          <w:trHeight w:val="134"/>
        </w:trPr>
        <w:tc>
          <w:tcPr>
            <w:tcW w:w="2550" w:type="dxa"/>
            <w:gridSpan w:val="3"/>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685" w:type="dxa"/>
            <w:gridSpan w:val="2"/>
            <w:tcBorders>
              <w:right w:val="single" w:sz="4" w:space="0" w:color="auto"/>
            </w:tcBorders>
          </w:tcPr>
          <w:p w:rsidR="00603EE2" w:rsidRPr="00B0478B" w:rsidRDefault="00603EE2" w:rsidP="00415761">
            <w:pPr>
              <w:tabs>
                <w:tab w:val="left" w:pos="-108"/>
              </w:tabs>
              <w:snapToGrid w:val="0"/>
              <w:rPr>
                <w:sz w:val="22"/>
                <w:szCs w:val="22"/>
                <w:lang w:val="uk-UA"/>
              </w:rPr>
            </w:pPr>
            <w:r w:rsidRPr="00B0478B">
              <w:rPr>
                <w:sz w:val="22"/>
                <w:szCs w:val="22"/>
                <w:lang w:val="uk-UA"/>
              </w:rPr>
              <w:t>Рівень забезпеченості безкоштовним харчуванням учнів 1-4 класів та учнів 5-11класів пільгової категорії</w:t>
            </w:r>
          </w:p>
        </w:tc>
        <w:tc>
          <w:tcPr>
            <w:tcW w:w="1830" w:type="dxa"/>
            <w:tcBorders>
              <w:right w:val="single" w:sz="4" w:space="0" w:color="auto"/>
            </w:tcBorders>
          </w:tcPr>
          <w:p w:rsidR="00603EE2" w:rsidRPr="00B0478B" w:rsidRDefault="00603EE2" w:rsidP="00F805CF">
            <w:pPr>
              <w:snapToGrid w:val="0"/>
              <w:ind w:left="-60" w:right="-60"/>
              <w:jc w:val="both"/>
              <w:rPr>
                <w:sz w:val="22"/>
                <w:szCs w:val="22"/>
                <w:lang w:val="uk-UA"/>
              </w:rPr>
            </w:pPr>
            <w:r w:rsidRPr="00B0478B">
              <w:rPr>
                <w:sz w:val="22"/>
                <w:szCs w:val="22"/>
                <w:lang w:val="uk-UA"/>
              </w:rPr>
              <w:t>100%</w:t>
            </w:r>
          </w:p>
        </w:tc>
        <w:tc>
          <w:tcPr>
            <w:tcW w:w="2265" w:type="dxa"/>
            <w:gridSpan w:val="2"/>
            <w:vMerge/>
            <w:tcBorders>
              <w:right w:val="single" w:sz="4" w:space="0" w:color="auto"/>
            </w:tcBorders>
          </w:tcPr>
          <w:p w:rsidR="00603EE2" w:rsidRPr="00F805CF" w:rsidRDefault="00603EE2" w:rsidP="00F805CF">
            <w:pPr>
              <w:snapToGrid w:val="0"/>
              <w:ind w:left="-60" w:right="-60"/>
              <w:jc w:val="both"/>
              <w:rPr>
                <w:b/>
                <w:sz w:val="22"/>
                <w:szCs w:val="22"/>
                <w:lang w:val="uk-UA"/>
              </w:rPr>
            </w:pPr>
          </w:p>
        </w:tc>
        <w:tc>
          <w:tcPr>
            <w:tcW w:w="3825" w:type="dxa"/>
            <w:gridSpan w:val="3"/>
            <w:tcBorders>
              <w:right w:val="single" w:sz="4" w:space="0" w:color="auto"/>
            </w:tcBorders>
          </w:tcPr>
          <w:p w:rsidR="00603EE2" w:rsidRPr="00B0478B" w:rsidRDefault="00603EE2" w:rsidP="00415761">
            <w:pPr>
              <w:tabs>
                <w:tab w:val="left" w:pos="-108"/>
              </w:tabs>
              <w:snapToGrid w:val="0"/>
              <w:rPr>
                <w:sz w:val="22"/>
                <w:szCs w:val="22"/>
                <w:lang w:val="uk-UA"/>
              </w:rPr>
            </w:pPr>
            <w:r w:rsidRPr="00B0478B">
              <w:rPr>
                <w:sz w:val="22"/>
                <w:szCs w:val="22"/>
                <w:lang w:val="uk-UA"/>
              </w:rPr>
              <w:t>Рівень забезпеченості безкоштовним харчуванням учнів 1-4 класів та учнів 5-11класів пільгової категорії</w:t>
            </w:r>
          </w:p>
        </w:tc>
        <w:tc>
          <w:tcPr>
            <w:tcW w:w="1580" w:type="dxa"/>
            <w:gridSpan w:val="2"/>
            <w:shd w:val="clear" w:color="auto" w:fill="auto"/>
          </w:tcPr>
          <w:p w:rsidR="00603EE2" w:rsidRPr="009F2477" w:rsidRDefault="00603EE2" w:rsidP="00415761">
            <w:pPr>
              <w:snapToGrid w:val="0"/>
              <w:ind w:left="-60" w:right="-60"/>
              <w:jc w:val="center"/>
              <w:rPr>
                <w:lang w:val="uk-UA"/>
              </w:rPr>
            </w:pPr>
            <w:r>
              <w:rPr>
                <w:lang w:val="uk-UA"/>
              </w:rPr>
              <w:t>100</w:t>
            </w:r>
          </w:p>
        </w:tc>
      </w:tr>
      <w:tr w:rsidR="00C57118" w:rsidRPr="00536BE5" w:rsidTr="008C72F4">
        <w:tc>
          <w:tcPr>
            <w:tcW w:w="6235" w:type="dxa"/>
            <w:gridSpan w:val="5"/>
            <w:tcBorders>
              <w:right w:val="single" w:sz="4" w:space="0" w:color="auto"/>
            </w:tcBorders>
          </w:tcPr>
          <w:p w:rsidR="00C57118" w:rsidRPr="009F2477" w:rsidRDefault="00C57118" w:rsidP="0012135B">
            <w:pPr>
              <w:jc w:val="center"/>
              <w:rPr>
                <w:b/>
                <w:lang w:val="uk-UA"/>
              </w:rPr>
            </w:pPr>
            <w:proofErr w:type="spellStart"/>
            <w:r w:rsidRPr="009F2477">
              <w:rPr>
                <w:b/>
              </w:rPr>
              <w:lastRenderedPageBreak/>
              <w:t>Всього</w:t>
            </w:r>
            <w:proofErr w:type="spellEnd"/>
            <w:r>
              <w:rPr>
                <w:b/>
                <w:lang w:val="uk-UA"/>
              </w:rPr>
              <w:t xml:space="preserve"> по розділу 2.</w:t>
            </w:r>
            <w:r w:rsidR="0012135B">
              <w:rPr>
                <w:b/>
                <w:lang w:val="uk-UA"/>
              </w:rPr>
              <w:t>4</w:t>
            </w:r>
          </w:p>
        </w:tc>
        <w:tc>
          <w:tcPr>
            <w:tcW w:w="1843" w:type="dxa"/>
            <w:gridSpan w:val="2"/>
            <w:tcBorders>
              <w:top w:val="nil"/>
              <w:left w:val="nil"/>
              <w:bottom w:val="single" w:sz="4" w:space="0" w:color="auto"/>
              <w:right w:val="single" w:sz="4" w:space="0" w:color="auto"/>
            </w:tcBorders>
            <w:shd w:val="clear" w:color="auto" w:fill="auto"/>
          </w:tcPr>
          <w:p w:rsidR="00C57118" w:rsidRPr="009F2477" w:rsidRDefault="0012135B" w:rsidP="0012135B">
            <w:pPr>
              <w:jc w:val="center"/>
              <w:rPr>
                <w:b/>
                <w:lang w:val="uk-UA"/>
              </w:rPr>
            </w:pPr>
            <w:r>
              <w:rPr>
                <w:b/>
                <w:lang w:val="uk-UA"/>
              </w:rPr>
              <w:t>28</w:t>
            </w:r>
            <w:r w:rsidR="00C57118" w:rsidRPr="009F2477">
              <w:rPr>
                <w:b/>
                <w:lang w:val="uk-UA"/>
              </w:rPr>
              <w:t> </w:t>
            </w:r>
            <w:r>
              <w:rPr>
                <w:b/>
                <w:lang w:val="uk-UA"/>
              </w:rPr>
              <w:t>873</w:t>
            </w:r>
            <w:r w:rsidR="00C57118" w:rsidRPr="009F2477">
              <w:rPr>
                <w:b/>
                <w:lang w:val="uk-UA"/>
              </w:rPr>
              <w:t>,</w:t>
            </w:r>
            <w:r>
              <w:rPr>
                <w:b/>
                <w:lang w:val="uk-UA"/>
              </w:rPr>
              <w:t>08</w:t>
            </w:r>
          </w:p>
        </w:tc>
        <w:tc>
          <w:tcPr>
            <w:tcW w:w="6095" w:type="dxa"/>
            <w:gridSpan w:val="5"/>
            <w:tcBorders>
              <w:top w:val="nil"/>
              <w:left w:val="nil"/>
              <w:bottom w:val="single" w:sz="4" w:space="0" w:color="auto"/>
              <w:right w:val="single" w:sz="4" w:space="0" w:color="auto"/>
            </w:tcBorders>
            <w:shd w:val="clear" w:color="auto" w:fill="auto"/>
          </w:tcPr>
          <w:p w:rsidR="00C57118" w:rsidRPr="00E32C77" w:rsidRDefault="00C57118" w:rsidP="0012135B">
            <w:pPr>
              <w:rPr>
                <w:b/>
                <w:lang w:val="uk-UA"/>
              </w:rPr>
            </w:pPr>
            <w:proofErr w:type="spellStart"/>
            <w:r w:rsidRPr="009F2477">
              <w:rPr>
                <w:b/>
              </w:rPr>
              <w:t>Всього</w:t>
            </w:r>
            <w:proofErr w:type="spellEnd"/>
            <w:r>
              <w:rPr>
                <w:b/>
                <w:lang w:val="uk-UA"/>
              </w:rPr>
              <w:t xml:space="preserve"> по розділу 2.</w:t>
            </w:r>
            <w:r w:rsidR="0012135B">
              <w:rPr>
                <w:b/>
                <w:lang w:val="uk-UA"/>
              </w:rPr>
              <w:t>4</w:t>
            </w:r>
          </w:p>
        </w:tc>
        <w:tc>
          <w:tcPr>
            <w:tcW w:w="1562" w:type="dxa"/>
            <w:tcBorders>
              <w:top w:val="nil"/>
              <w:left w:val="nil"/>
              <w:bottom w:val="single" w:sz="4" w:space="0" w:color="auto"/>
              <w:right w:val="single" w:sz="4" w:space="0" w:color="auto"/>
            </w:tcBorders>
            <w:shd w:val="clear" w:color="auto" w:fill="auto"/>
          </w:tcPr>
          <w:p w:rsidR="00C57118" w:rsidRPr="009F2477" w:rsidRDefault="0012135B" w:rsidP="00415761">
            <w:pPr>
              <w:jc w:val="center"/>
              <w:rPr>
                <w:b/>
                <w:lang w:val="uk-UA"/>
              </w:rPr>
            </w:pPr>
            <w:r>
              <w:rPr>
                <w:b/>
                <w:lang w:val="uk-UA"/>
              </w:rPr>
              <w:t>28</w:t>
            </w:r>
            <w:r w:rsidRPr="009F2477">
              <w:rPr>
                <w:b/>
                <w:lang w:val="uk-UA"/>
              </w:rPr>
              <w:t> </w:t>
            </w:r>
            <w:r>
              <w:rPr>
                <w:b/>
                <w:lang w:val="uk-UA"/>
              </w:rPr>
              <w:t>873</w:t>
            </w:r>
            <w:r w:rsidRPr="009F2477">
              <w:rPr>
                <w:b/>
                <w:lang w:val="uk-UA"/>
              </w:rPr>
              <w:t>,</w:t>
            </w:r>
            <w:r>
              <w:rPr>
                <w:b/>
                <w:lang w:val="uk-UA"/>
              </w:rPr>
              <w:t>08</w:t>
            </w:r>
            <w:bookmarkStart w:id="5" w:name="_GoBack"/>
            <w:bookmarkEnd w:id="5"/>
          </w:p>
        </w:tc>
      </w:tr>
      <w:tr w:rsidR="00C57118" w:rsidRPr="00536BE5" w:rsidTr="00CD2F59">
        <w:tc>
          <w:tcPr>
            <w:tcW w:w="6235" w:type="dxa"/>
            <w:gridSpan w:val="5"/>
            <w:tcBorders>
              <w:right w:val="single" w:sz="4" w:space="0" w:color="auto"/>
            </w:tcBorders>
          </w:tcPr>
          <w:p w:rsidR="00C57118" w:rsidRPr="009F2477" w:rsidRDefault="00C57118" w:rsidP="00415761">
            <w:pPr>
              <w:jc w:val="center"/>
              <w:rPr>
                <w:lang w:val="uk-UA"/>
              </w:rPr>
            </w:pPr>
            <w:proofErr w:type="spellStart"/>
            <w:r w:rsidRPr="009F2477">
              <w:t>держ</w:t>
            </w:r>
            <w:proofErr w:type="spellEnd"/>
            <w:r w:rsidRPr="009F2477">
              <w:t>. бюджет</w:t>
            </w:r>
          </w:p>
        </w:tc>
        <w:tc>
          <w:tcPr>
            <w:tcW w:w="1843" w:type="dxa"/>
            <w:gridSpan w:val="2"/>
            <w:tcBorders>
              <w:top w:val="nil"/>
              <w:left w:val="nil"/>
              <w:bottom w:val="single" w:sz="4" w:space="0" w:color="auto"/>
              <w:right w:val="single" w:sz="4" w:space="0" w:color="auto"/>
            </w:tcBorders>
            <w:shd w:val="clear" w:color="auto" w:fill="auto"/>
          </w:tcPr>
          <w:p w:rsidR="00C57118" w:rsidRPr="009F2477" w:rsidRDefault="00C57118" w:rsidP="0012135B">
            <w:pPr>
              <w:jc w:val="center"/>
              <w:rPr>
                <w:lang w:val="uk-UA"/>
              </w:rPr>
            </w:pPr>
            <w:r w:rsidRPr="009F2477">
              <w:rPr>
                <w:lang w:val="uk-UA"/>
              </w:rPr>
              <w:t xml:space="preserve">  0,0</w:t>
            </w:r>
          </w:p>
        </w:tc>
        <w:tc>
          <w:tcPr>
            <w:tcW w:w="6095" w:type="dxa"/>
            <w:gridSpan w:val="5"/>
            <w:tcBorders>
              <w:top w:val="nil"/>
              <w:left w:val="nil"/>
              <w:bottom w:val="single" w:sz="4" w:space="0" w:color="auto"/>
              <w:right w:val="single" w:sz="4" w:space="0" w:color="auto"/>
            </w:tcBorders>
            <w:shd w:val="clear" w:color="auto" w:fill="auto"/>
          </w:tcPr>
          <w:p w:rsidR="00C57118" w:rsidRPr="009F2477" w:rsidRDefault="00C57118" w:rsidP="00B02CAB">
            <w:proofErr w:type="spellStart"/>
            <w:r w:rsidRPr="009F2477">
              <w:t>держ</w:t>
            </w:r>
            <w:proofErr w:type="spellEnd"/>
            <w:r w:rsidRPr="009F2477">
              <w:t>. бюджет</w:t>
            </w:r>
          </w:p>
        </w:tc>
        <w:tc>
          <w:tcPr>
            <w:tcW w:w="1562" w:type="dxa"/>
            <w:tcBorders>
              <w:top w:val="nil"/>
              <w:left w:val="nil"/>
              <w:bottom w:val="single" w:sz="4" w:space="0" w:color="auto"/>
              <w:right w:val="single" w:sz="4" w:space="0" w:color="auto"/>
            </w:tcBorders>
            <w:shd w:val="clear" w:color="auto" w:fill="auto"/>
          </w:tcPr>
          <w:p w:rsidR="00C57118" w:rsidRPr="009F2477" w:rsidRDefault="00C57118" w:rsidP="0012135B">
            <w:pPr>
              <w:jc w:val="center"/>
              <w:rPr>
                <w:lang w:val="uk-UA"/>
              </w:rPr>
            </w:pPr>
            <w:r w:rsidRPr="009F2477">
              <w:rPr>
                <w:lang w:val="uk-UA"/>
              </w:rPr>
              <w:t xml:space="preserve">  </w:t>
            </w:r>
            <w:r w:rsidR="0012135B">
              <w:rPr>
                <w:lang w:val="uk-UA"/>
              </w:rPr>
              <w:t>2 278</w:t>
            </w:r>
            <w:r w:rsidRPr="009F2477">
              <w:rPr>
                <w:lang w:val="uk-UA"/>
              </w:rPr>
              <w:t>,0</w:t>
            </w:r>
          </w:p>
        </w:tc>
      </w:tr>
      <w:tr w:rsidR="00C57118" w:rsidRPr="00536BE5" w:rsidTr="006C02B9">
        <w:tc>
          <w:tcPr>
            <w:tcW w:w="6235" w:type="dxa"/>
            <w:gridSpan w:val="5"/>
            <w:tcBorders>
              <w:right w:val="single" w:sz="4" w:space="0" w:color="auto"/>
            </w:tcBorders>
          </w:tcPr>
          <w:p w:rsidR="00C57118" w:rsidRPr="009F2477" w:rsidRDefault="00C57118" w:rsidP="00415761">
            <w:pPr>
              <w:jc w:val="center"/>
              <w:rPr>
                <w:lang w:val="uk-UA"/>
              </w:rPr>
            </w:pPr>
            <w:proofErr w:type="spellStart"/>
            <w:proofErr w:type="gramStart"/>
            <w:r w:rsidRPr="009F2477">
              <w:t>м</w:t>
            </w:r>
            <w:proofErr w:type="gramEnd"/>
            <w:r w:rsidRPr="009F2477">
              <w:t>ісцевий</w:t>
            </w:r>
            <w:proofErr w:type="spellEnd"/>
            <w:r w:rsidRPr="009F2477">
              <w:t xml:space="preserve"> бюджет</w:t>
            </w:r>
          </w:p>
        </w:tc>
        <w:tc>
          <w:tcPr>
            <w:tcW w:w="1843" w:type="dxa"/>
            <w:gridSpan w:val="2"/>
            <w:tcBorders>
              <w:top w:val="nil"/>
              <w:left w:val="nil"/>
              <w:bottom w:val="single" w:sz="4" w:space="0" w:color="auto"/>
              <w:right w:val="single" w:sz="4" w:space="0" w:color="auto"/>
            </w:tcBorders>
            <w:shd w:val="clear" w:color="auto" w:fill="auto"/>
          </w:tcPr>
          <w:p w:rsidR="00C57118" w:rsidRPr="009F2477" w:rsidRDefault="0012135B" w:rsidP="002A2A8B">
            <w:pPr>
              <w:jc w:val="center"/>
              <w:rPr>
                <w:lang w:val="uk-UA"/>
              </w:rPr>
            </w:pPr>
            <w:r w:rsidRPr="0012135B">
              <w:rPr>
                <w:lang w:val="uk-UA"/>
              </w:rPr>
              <w:t>28 873,08</w:t>
            </w:r>
          </w:p>
        </w:tc>
        <w:tc>
          <w:tcPr>
            <w:tcW w:w="6095" w:type="dxa"/>
            <w:gridSpan w:val="5"/>
            <w:tcBorders>
              <w:top w:val="nil"/>
              <w:left w:val="nil"/>
              <w:bottom w:val="single" w:sz="4" w:space="0" w:color="auto"/>
              <w:right w:val="single" w:sz="4" w:space="0" w:color="auto"/>
            </w:tcBorders>
            <w:shd w:val="clear" w:color="auto" w:fill="auto"/>
          </w:tcPr>
          <w:p w:rsidR="00C57118" w:rsidRPr="009F2477" w:rsidRDefault="00C57118" w:rsidP="00B02CAB">
            <w:proofErr w:type="spellStart"/>
            <w:proofErr w:type="gramStart"/>
            <w:r w:rsidRPr="009F2477">
              <w:t>м</w:t>
            </w:r>
            <w:proofErr w:type="gramEnd"/>
            <w:r w:rsidRPr="009F2477">
              <w:t>ісцевий</w:t>
            </w:r>
            <w:proofErr w:type="spellEnd"/>
            <w:r w:rsidRPr="009F2477">
              <w:t xml:space="preserve"> бюджет</w:t>
            </w:r>
          </w:p>
        </w:tc>
        <w:tc>
          <w:tcPr>
            <w:tcW w:w="1562" w:type="dxa"/>
            <w:tcBorders>
              <w:top w:val="nil"/>
              <w:left w:val="nil"/>
              <w:bottom w:val="single" w:sz="4" w:space="0" w:color="auto"/>
              <w:right w:val="single" w:sz="4" w:space="0" w:color="auto"/>
            </w:tcBorders>
            <w:shd w:val="clear" w:color="auto" w:fill="auto"/>
          </w:tcPr>
          <w:p w:rsidR="00C57118" w:rsidRPr="009F2477" w:rsidRDefault="0012135B" w:rsidP="0012135B">
            <w:pPr>
              <w:jc w:val="center"/>
              <w:rPr>
                <w:lang w:val="uk-UA"/>
              </w:rPr>
            </w:pPr>
            <w:r w:rsidRPr="0012135B">
              <w:rPr>
                <w:lang w:val="uk-UA"/>
              </w:rPr>
              <w:t>26 595,08</w:t>
            </w:r>
          </w:p>
        </w:tc>
      </w:tr>
      <w:tr w:rsidR="00C57118" w:rsidRPr="00536BE5" w:rsidTr="00BC0EA7">
        <w:tc>
          <w:tcPr>
            <w:tcW w:w="15735" w:type="dxa"/>
            <w:gridSpan w:val="13"/>
            <w:tcBorders>
              <w:right w:val="single" w:sz="4" w:space="0" w:color="auto"/>
            </w:tcBorders>
          </w:tcPr>
          <w:p w:rsidR="00C57118" w:rsidRPr="00536BE5" w:rsidRDefault="00C57118" w:rsidP="00F805CF">
            <w:pPr>
              <w:jc w:val="center"/>
              <w:rPr>
                <w:sz w:val="22"/>
                <w:szCs w:val="22"/>
                <w:lang w:val="uk-UA"/>
              </w:rPr>
            </w:pPr>
            <w:proofErr w:type="spellStart"/>
            <w:r w:rsidRPr="00EC083F">
              <w:rPr>
                <w:b/>
                <w:sz w:val="22"/>
                <w:szCs w:val="22"/>
                <w:u w:val="single"/>
              </w:rPr>
              <w:t>Всього</w:t>
            </w:r>
            <w:proofErr w:type="spellEnd"/>
            <w:r w:rsidRPr="00EC083F">
              <w:rPr>
                <w:b/>
                <w:sz w:val="22"/>
                <w:szCs w:val="22"/>
                <w:u w:val="single"/>
              </w:rPr>
              <w:t xml:space="preserve"> за </w:t>
            </w:r>
            <w:proofErr w:type="spellStart"/>
            <w:r w:rsidRPr="00EC083F">
              <w:rPr>
                <w:b/>
                <w:sz w:val="22"/>
                <w:szCs w:val="22"/>
                <w:u w:val="single"/>
              </w:rPr>
              <w:t>Програмою</w:t>
            </w:r>
            <w:proofErr w:type="spellEnd"/>
          </w:p>
        </w:tc>
      </w:tr>
      <w:tr w:rsidR="00C57118" w:rsidRPr="00536BE5" w:rsidTr="00B0478B">
        <w:tc>
          <w:tcPr>
            <w:tcW w:w="4957" w:type="dxa"/>
            <w:gridSpan w:val="4"/>
            <w:tcBorders>
              <w:right w:val="single" w:sz="4" w:space="0" w:color="auto"/>
            </w:tcBorders>
          </w:tcPr>
          <w:p w:rsidR="00C57118" w:rsidRPr="00C57118" w:rsidRDefault="00C57118" w:rsidP="00F805CF">
            <w:pPr>
              <w:rPr>
                <w:b/>
                <w:sz w:val="22"/>
                <w:szCs w:val="22"/>
                <w:lang w:val="uk-UA"/>
              </w:rPr>
            </w:pPr>
            <w:r w:rsidRPr="00C57118">
              <w:rPr>
                <w:b/>
                <w:bCs/>
                <w:sz w:val="22"/>
                <w:szCs w:val="22"/>
                <w:lang w:val="uk-UA"/>
              </w:rPr>
              <w:t>Всього</w:t>
            </w:r>
          </w:p>
        </w:tc>
        <w:tc>
          <w:tcPr>
            <w:tcW w:w="1278" w:type="dxa"/>
            <w:tcBorders>
              <w:top w:val="nil"/>
              <w:left w:val="nil"/>
              <w:bottom w:val="single" w:sz="4" w:space="0" w:color="auto"/>
              <w:right w:val="single" w:sz="4" w:space="0" w:color="auto"/>
            </w:tcBorders>
            <w:shd w:val="clear" w:color="auto" w:fill="auto"/>
          </w:tcPr>
          <w:p w:rsidR="00C57118" w:rsidRPr="00C57118" w:rsidRDefault="00C57118" w:rsidP="00F805CF">
            <w:pPr>
              <w:jc w:val="center"/>
              <w:rPr>
                <w:b/>
                <w:sz w:val="22"/>
                <w:szCs w:val="22"/>
                <w:lang w:val="en-US"/>
              </w:rPr>
            </w:pPr>
            <w:r w:rsidRPr="00C57118">
              <w:rPr>
                <w:b/>
                <w:sz w:val="22"/>
                <w:szCs w:val="22"/>
                <w:lang w:val="uk-UA"/>
              </w:rPr>
              <w:t>42 </w:t>
            </w:r>
            <w:r w:rsidRPr="00C57118">
              <w:rPr>
                <w:b/>
                <w:sz w:val="22"/>
                <w:szCs w:val="22"/>
                <w:lang w:val="en-US"/>
              </w:rPr>
              <w:t>5</w:t>
            </w:r>
            <w:r w:rsidRPr="00C57118">
              <w:rPr>
                <w:b/>
                <w:sz w:val="22"/>
                <w:szCs w:val="22"/>
                <w:lang w:val="uk-UA"/>
              </w:rPr>
              <w:t>81,</w:t>
            </w:r>
            <w:r w:rsidRPr="00C57118">
              <w:rPr>
                <w:b/>
                <w:sz w:val="22"/>
                <w:szCs w:val="22"/>
                <w:lang w:val="en-US"/>
              </w:rPr>
              <w:t>67</w:t>
            </w:r>
          </w:p>
        </w:tc>
        <w:tc>
          <w:tcPr>
            <w:tcW w:w="1843" w:type="dxa"/>
            <w:gridSpan w:val="2"/>
            <w:tcBorders>
              <w:top w:val="nil"/>
              <w:left w:val="nil"/>
              <w:bottom w:val="single" w:sz="4" w:space="0" w:color="auto"/>
              <w:right w:val="single" w:sz="4" w:space="0" w:color="auto"/>
            </w:tcBorders>
            <w:shd w:val="clear" w:color="auto" w:fill="auto"/>
          </w:tcPr>
          <w:p w:rsidR="00C57118" w:rsidRPr="00C57118" w:rsidRDefault="00C57118" w:rsidP="00F805CF">
            <w:pPr>
              <w:jc w:val="center"/>
              <w:rPr>
                <w:b/>
                <w:sz w:val="22"/>
                <w:szCs w:val="22"/>
                <w:lang w:val="en-US"/>
              </w:rPr>
            </w:pPr>
            <w:r w:rsidRPr="00C57118">
              <w:rPr>
                <w:b/>
                <w:sz w:val="22"/>
                <w:szCs w:val="22"/>
                <w:lang w:val="uk-UA"/>
              </w:rPr>
              <w:t>120 </w:t>
            </w:r>
            <w:r w:rsidRPr="00C57118">
              <w:rPr>
                <w:b/>
                <w:sz w:val="22"/>
                <w:szCs w:val="22"/>
                <w:lang w:val="en-US"/>
              </w:rPr>
              <w:t>63</w:t>
            </w:r>
            <w:r w:rsidRPr="00C57118">
              <w:rPr>
                <w:b/>
                <w:sz w:val="22"/>
                <w:szCs w:val="22"/>
                <w:lang w:val="uk-UA"/>
              </w:rPr>
              <w:t>8,</w:t>
            </w:r>
            <w:r w:rsidRPr="00C57118">
              <w:rPr>
                <w:b/>
                <w:sz w:val="22"/>
                <w:szCs w:val="22"/>
                <w:lang w:val="en-US"/>
              </w:rPr>
              <w:t>95</w:t>
            </w:r>
          </w:p>
        </w:tc>
        <w:tc>
          <w:tcPr>
            <w:tcW w:w="4680" w:type="dxa"/>
            <w:gridSpan w:val="3"/>
            <w:tcBorders>
              <w:top w:val="nil"/>
              <w:left w:val="nil"/>
              <w:bottom w:val="single" w:sz="4" w:space="0" w:color="auto"/>
              <w:right w:val="single" w:sz="4" w:space="0" w:color="auto"/>
            </w:tcBorders>
            <w:shd w:val="clear" w:color="auto" w:fill="auto"/>
          </w:tcPr>
          <w:p w:rsidR="00C57118" w:rsidRPr="00C57118" w:rsidRDefault="00C57118" w:rsidP="00F805CF">
            <w:pPr>
              <w:rPr>
                <w:b/>
                <w:sz w:val="22"/>
                <w:szCs w:val="22"/>
                <w:lang w:val="uk-UA"/>
              </w:rPr>
            </w:pPr>
            <w:r w:rsidRPr="00C57118">
              <w:rPr>
                <w:b/>
                <w:bCs/>
                <w:sz w:val="22"/>
                <w:szCs w:val="22"/>
                <w:lang w:val="uk-UA"/>
              </w:rPr>
              <w:t>Всього</w:t>
            </w:r>
          </w:p>
        </w:tc>
        <w:tc>
          <w:tcPr>
            <w:tcW w:w="1415" w:type="dxa"/>
            <w:gridSpan w:val="2"/>
            <w:tcBorders>
              <w:top w:val="nil"/>
              <w:left w:val="nil"/>
              <w:bottom w:val="single" w:sz="4" w:space="0" w:color="auto"/>
              <w:right w:val="single" w:sz="4" w:space="0" w:color="auto"/>
            </w:tcBorders>
            <w:shd w:val="clear" w:color="auto" w:fill="auto"/>
          </w:tcPr>
          <w:p w:rsidR="00C57118" w:rsidRPr="00C57118" w:rsidRDefault="00C57118" w:rsidP="00F805CF">
            <w:pPr>
              <w:jc w:val="center"/>
              <w:rPr>
                <w:b/>
                <w:sz w:val="22"/>
                <w:szCs w:val="22"/>
                <w:lang w:val="en-US"/>
              </w:rPr>
            </w:pPr>
            <w:r w:rsidRPr="00C57118">
              <w:rPr>
                <w:b/>
                <w:sz w:val="22"/>
                <w:szCs w:val="22"/>
                <w:lang w:val="uk-UA"/>
              </w:rPr>
              <w:t>42 621,</w:t>
            </w:r>
            <w:r w:rsidRPr="00C57118">
              <w:rPr>
                <w:b/>
                <w:sz w:val="22"/>
                <w:szCs w:val="22"/>
                <w:lang w:val="en-US"/>
              </w:rPr>
              <w:t>67</w:t>
            </w:r>
          </w:p>
        </w:tc>
        <w:tc>
          <w:tcPr>
            <w:tcW w:w="1562" w:type="dxa"/>
            <w:tcBorders>
              <w:top w:val="nil"/>
              <w:left w:val="nil"/>
              <w:bottom w:val="single" w:sz="4" w:space="0" w:color="auto"/>
              <w:right w:val="single" w:sz="4" w:space="0" w:color="auto"/>
            </w:tcBorders>
            <w:shd w:val="clear" w:color="auto" w:fill="auto"/>
          </w:tcPr>
          <w:p w:rsidR="00C57118" w:rsidRPr="00C57118" w:rsidRDefault="00C57118" w:rsidP="00F805CF">
            <w:pPr>
              <w:jc w:val="center"/>
              <w:rPr>
                <w:b/>
                <w:sz w:val="22"/>
                <w:szCs w:val="22"/>
                <w:lang w:val="en-US"/>
              </w:rPr>
            </w:pPr>
            <w:r w:rsidRPr="00C57118">
              <w:rPr>
                <w:b/>
                <w:sz w:val="22"/>
                <w:szCs w:val="22"/>
                <w:lang w:val="uk-UA"/>
              </w:rPr>
              <w:t>120 638,95</w:t>
            </w:r>
          </w:p>
        </w:tc>
      </w:tr>
      <w:tr w:rsidR="00C57118" w:rsidRPr="00DD553F" w:rsidTr="00B0478B">
        <w:tc>
          <w:tcPr>
            <w:tcW w:w="4957" w:type="dxa"/>
            <w:gridSpan w:val="4"/>
          </w:tcPr>
          <w:p w:rsidR="00C57118" w:rsidRPr="00C57118" w:rsidRDefault="00C57118" w:rsidP="00F805CF">
            <w:pPr>
              <w:spacing w:after="200" w:line="276" w:lineRule="auto"/>
              <w:rPr>
                <w:b/>
                <w:sz w:val="22"/>
                <w:szCs w:val="22"/>
                <w:lang w:val="uk-UA"/>
              </w:rPr>
            </w:pPr>
            <w:r w:rsidRPr="00C57118">
              <w:rPr>
                <w:b/>
                <w:bCs/>
                <w:sz w:val="22"/>
                <w:szCs w:val="22"/>
                <w:lang w:val="uk-UA"/>
              </w:rPr>
              <w:t>д</w:t>
            </w:r>
            <w:proofErr w:type="spellStart"/>
            <w:r w:rsidRPr="00C57118">
              <w:rPr>
                <w:b/>
                <w:bCs/>
                <w:sz w:val="22"/>
                <w:szCs w:val="22"/>
              </w:rPr>
              <w:t>ерж</w:t>
            </w:r>
            <w:r w:rsidRPr="00C57118">
              <w:rPr>
                <w:b/>
                <w:bCs/>
                <w:sz w:val="22"/>
                <w:szCs w:val="22"/>
                <w:lang w:val="uk-UA"/>
              </w:rPr>
              <w:t>авний</w:t>
            </w:r>
            <w:proofErr w:type="spellEnd"/>
            <w:r w:rsidRPr="00C57118">
              <w:rPr>
                <w:b/>
                <w:bCs/>
                <w:sz w:val="22"/>
                <w:szCs w:val="22"/>
              </w:rPr>
              <w:t xml:space="preserve"> бюджет</w:t>
            </w:r>
          </w:p>
        </w:tc>
        <w:tc>
          <w:tcPr>
            <w:tcW w:w="1278" w:type="dxa"/>
          </w:tcPr>
          <w:p w:rsidR="00C57118" w:rsidRPr="00C57118" w:rsidRDefault="00C57118" w:rsidP="00F805CF">
            <w:pPr>
              <w:spacing w:after="200" w:line="276" w:lineRule="auto"/>
              <w:rPr>
                <w:b/>
                <w:sz w:val="22"/>
                <w:szCs w:val="22"/>
                <w:lang w:val="uk-UA"/>
              </w:rPr>
            </w:pPr>
            <w:r w:rsidRPr="00C57118">
              <w:rPr>
                <w:b/>
                <w:sz w:val="22"/>
                <w:szCs w:val="22"/>
                <w:lang w:val="uk-UA"/>
              </w:rPr>
              <w:t xml:space="preserve">   9 550,0</w:t>
            </w:r>
          </w:p>
        </w:tc>
        <w:tc>
          <w:tcPr>
            <w:tcW w:w="1843" w:type="dxa"/>
            <w:gridSpan w:val="2"/>
          </w:tcPr>
          <w:p w:rsidR="00C57118" w:rsidRPr="00C57118" w:rsidRDefault="00C57118" w:rsidP="00F805CF">
            <w:pPr>
              <w:spacing w:after="200" w:line="276" w:lineRule="auto"/>
              <w:jc w:val="center"/>
              <w:rPr>
                <w:b/>
                <w:sz w:val="22"/>
                <w:szCs w:val="22"/>
                <w:lang w:val="uk-UA"/>
              </w:rPr>
            </w:pPr>
            <w:r w:rsidRPr="00C57118">
              <w:rPr>
                <w:b/>
                <w:sz w:val="22"/>
                <w:szCs w:val="22"/>
                <w:lang w:val="uk-UA"/>
              </w:rPr>
              <w:t>27 900,0</w:t>
            </w:r>
          </w:p>
        </w:tc>
        <w:tc>
          <w:tcPr>
            <w:tcW w:w="4680" w:type="dxa"/>
            <w:gridSpan w:val="3"/>
            <w:tcBorders>
              <w:right w:val="single" w:sz="4" w:space="0" w:color="auto"/>
            </w:tcBorders>
          </w:tcPr>
          <w:p w:rsidR="00C57118" w:rsidRPr="00C57118" w:rsidRDefault="00C57118" w:rsidP="00F805CF">
            <w:pPr>
              <w:rPr>
                <w:b/>
                <w:sz w:val="22"/>
                <w:szCs w:val="22"/>
                <w:lang w:val="uk-UA"/>
              </w:rPr>
            </w:pPr>
            <w:r w:rsidRPr="00C57118">
              <w:rPr>
                <w:b/>
                <w:bCs/>
                <w:sz w:val="22"/>
                <w:szCs w:val="22"/>
                <w:lang w:val="uk-UA"/>
              </w:rPr>
              <w:t>д</w:t>
            </w:r>
            <w:proofErr w:type="spellStart"/>
            <w:r w:rsidRPr="00C57118">
              <w:rPr>
                <w:b/>
                <w:bCs/>
                <w:sz w:val="22"/>
                <w:szCs w:val="22"/>
              </w:rPr>
              <w:t>ерж</w:t>
            </w:r>
            <w:r w:rsidRPr="00C57118">
              <w:rPr>
                <w:b/>
                <w:bCs/>
                <w:sz w:val="22"/>
                <w:szCs w:val="22"/>
                <w:lang w:val="uk-UA"/>
              </w:rPr>
              <w:t>авний</w:t>
            </w:r>
            <w:proofErr w:type="spellEnd"/>
            <w:r w:rsidRPr="00C57118">
              <w:rPr>
                <w:b/>
                <w:bCs/>
                <w:sz w:val="22"/>
                <w:szCs w:val="22"/>
              </w:rPr>
              <w:t xml:space="preserve"> бюджет</w:t>
            </w:r>
          </w:p>
        </w:tc>
        <w:tc>
          <w:tcPr>
            <w:tcW w:w="1415" w:type="dxa"/>
            <w:gridSpan w:val="2"/>
            <w:tcBorders>
              <w:top w:val="nil"/>
              <w:left w:val="nil"/>
              <w:bottom w:val="single" w:sz="4" w:space="0" w:color="auto"/>
              <w:right w:val="single" w:sz="4" w:space="0" w:color="auto"/>
            </w:tcBorders>
            <w:shd w:val="clear" w:color="auto" w:fill="auto"/>
          </w:tcPr>
          <w:p w:rsidR="00C57118" w:rsidRPr="00C57118" w:rsidRDefault="00C57118" w:rsidP="00415761">
            <w:pPr>
              <w:jc w:val="center"/>
              <w:rPr>
                <w:b/>
                <w:lang w:val="uk-UA"/>
              </w:rPr>
            </w:pPr>
            <w:r w:rsidRPr="00C57118">
              <w:rPr>
                <w:b/>
                <w:lang w:val="uk-UA"/>
              </w:rPr>
              <w:t>11 828,0</w:t>
            </w:r>
          </w:p>
        </w:tc>
        <w:tc>
          <w:tcPr>
            <w:tcW w:w="1562" w:type="dxa"/>
            <w:tcBorders>
              <w:top w:val="nil"/>
              <w:left w:val="nil"/>
              <w:bottom w:val="single" w:sz="4" w:space="0" w:color="auto"/>
              <w:right w:val="single" w:sz="4" w:space="0" w:color="auto"/>
            </w:tcBorders>
            <w:shd w:val="clear" w:color="auto" w:fill="auto"/>
          </w:tcPr>
          <w:p w:rsidR="00C57118" w:rsidRPr="00C57118" w:rsidRDefault="00C57118" w:rsidP="00415761">
            <w:pPr>
              <w:jc w:val="center"/>
              <w:rPr>
                <w:b/>
                <w:lang w:val="uk-UA"/>
              </w:rPr>
            </w:pPr>
            <w:r w:rsidRPr="00C57118">
              <w:rPr>
                <w:b/>
                <w:lang w:val="uk-UA"/>
              </w:rPr>
              <w:t>30 178,0</w:t>
            </w:r>
          </w:p>
        </w:tc>
      </w:tr>
      <w:tr w:rsidR="00C57118" w:rsidRPr="00DD553F" w:rsidTr="00B0478B">
        <w:tc>
          <w:tcPr>
            <w:tcW w:w="4957" w:type="dxa"/>
            <w:gridSpan w:val="4"/>
          </w:tcPr>
          <w:p w:rsidR="00C57118" w:rsidRPr="00C57118" w:rsidRDefault="00C57118" w:rsidP="00F805CF">
            <w:pPr>
              <w:spacing w:after="200" w:line="276" w:lineRule="auto"/>
              <w:rPr>
                <w:b/>
                <w:sz w:val="22"/>
                <w:szCs w:val="22"/>
                <w:lang w:val="uk-UA"/>
              </w:rPr>
            </w:pPr>
            <w:proofErr w:type="spellStart"/>
            <w:proofErr w:type="gramStart"/>
            <w:r w:rsidRPr="00C57118">
              <w:rPr>
                <w:b/>
                <w:bCs/>
                <w:sz w:val="22"/>
                <w:szCs w:val="22"/>
              </w:rPr>
              <w:t>м</w:t>
            </w:r>
            <w:proofErr w:type="gramEnd"/>
            <w:r w:rsidRPr="00C57118">
              <w:rPr>
                <w:b/>
                <w:bCs/>
                <w:sz w:val="22"/>
                <w:szCs w:val="22"/>
              </w:rPr>
              <w:t>ісцевий</w:t>
            </w:r>
            <w:proofErr w:type="spellEnd"/>
            <w:r w:rsidRPr="00C57118">
              <w:rPr>
                <w:b/>
                <w:bCs/>
                <w:sz w:val="22"/>
                <w:szCs w:val="22"/>
              </w:rPr>
              <w:t xml:space="preserve"> бюджет</w:t>
            </w:r>
          </w:p>
        </w:tc>
        <w:tc>
          <w:tcPr>
            <w:tcW w:w="1278" w:type="dxa"/>
            <w:tcBorders>
              <w:right w:val="single" w:sz="4" w:space="0" w:color="auto"/>
            </w:tcBorders>
          </w:tcPr>
          <w:p w:rsidR="00C57118" w:rsidRPr="00C57118" w:rsidRDefault="00C57118" w:rsidP="00F805CF">
            <w:pPr>
              <w:jc w:val="center"/>
              <w:rPr>
                <w:b/>
                <w:sz w:val="22"/>
                <w:szCs w:val="22"/>
                <w:lang w:val="en-US"/>
              </w:rPr>
            </w:pPr>
            <w:r w:rsidRPr="00C57118">
              <w:rPr>
                <w:b/>
                <w:sz w:val="22"/>
                <w:szCs w:val="22"/>
                <w:lang w:val="uk-UA"/>
              </w:rPr>
              <w:t xml:space="preserve">33 </w:t>
            </w:r>
            <w:r w:rsidRPr="00C57118">
              <w:rPr>
                <w:b/>
                <w:sz w:val="22"/>
                <w:szCs w:val="22"/>
                <w:lang w:val="en-US"/>
              </w:rPr>
              <w:t>0</w:t>
            </w:r>
            <w:r w:rsidRPr="00C57118">
              <w:rPr>
                <w:b/>
                <w:sz w:val="22"/>
                <w:szCs w:val="22"/>
                <w:lang w:val="uk-UA"/>
              </w:rPr>
              <w:t>31,</w:t>
            </w:r>
            <w:r w:rsidRPr="00C57118">
              <w:rPr>
                <w:b/>
                <w:sz w:val="22"/>
                <w:szCs w:val="22"/>
                <w:lang w:val="en-US"/>
              </w:rPr>
              <w:t>67</w:t>
            </w:r>
          </w:p>
        </w:tc>
        <w:tc>
          <w:tcPr>
            <w:tcW w:w="1843" w:type="dxa"/>
            <w:gridSpan w:val="2"/>
            <w:tcBorders>
              <w:top w:val="single" w:sz="4" w:space="0" w:color="auto"/>
              <w:left w:val="nil"/>
              <w:bottom w:val="single" w:sz="4" w:space="0" w:color="auto"/>
              <w:right w:val="single" w:sz="4" w:space="0" w:color="auto"/>
            </w:tcBorders>
            <w:shd w:val="clear" w:color="auto" w:fill="auto"/>
          </w:tcPr>
          <w:p w:rsidR="00C57118" w:rsidRPr="00C57118" w:rsidRDefault="00C57118" w:rsidP="00F805CF">
            <w:pPr>
              <w:jc w:val="center"/>
              <w:rPr>
                <w:b/>
                <w:sz w:val="22"/>
                <w:szCs w:val="22"/>
                <w:lang w:val="en-US"/>
              </w:rPr>
            </w:pPr>
            <w:r w:rsidRPr="00C57118">
              <w:rPr>
                <w:b/>
                <w:sz w:val="22"/>
                <w:szCs w:val="22"/>
                <w:lang w:val="uk-UA"/>
              </w:rPr>
              <w:t>9</w:t>
            </w:r>
            <w:r w:rsidRPr="00C57118">
              <w:rPr>
                <w:b/>
                <w:sz w:val="22"/>
                <w:szCs w:val="22"/>
                <w:lang w:val="en-US"/>
              </w:rPr>
              <w:t>2</w:t>
            </w:r>
            <w:r w:rsidRPr="00C57118">
              <w:rPr>
                <w:b/>
                <w:sz w:val="22"/>
                <w:szCs w:val="22"/>
                <w:lang w:val="uk-UA"/>
              </w:rPr>
              <w:t xml:space="preserve"> </w:t>
            </w:r>
            <w:r w:rsidRPr="00C57118">
              <w:rPr>
                <w:b/>
                <w:sz w:val="22"/>
                <w:szCs w:val="22"/>
                <w:lang w:val="en-US"/>
              </w:rPr>
              <w:t>738</w:t>
            </w:r>
            <w:r w:rsidRPr="00C57118">
              <w:rPr>
                <w:b/>
                <w:sz w:val="22"/>
                <w:szCs w:val="22"/>
                <w:lang w:val="uk-UA"/>
              </w:rPr>
              <w:t>,</w:t>
            </w:r>
            <w:r w:rsidRPr="00C57118">
              <w:rPr>
                <w:b/>
                <w:sz w:val="22"/>
                <w:szCs w:val="22"/>
                <w:lang w:val="en-US"/>
              </w:rPr>
              <w:t>95</w:t>
            </w:r>
          </w:p>
        </w:tc>
        <w:tc>
          <w:tcPr>
            <w:tcW w:w="4680" w:type="dxa"/>
            <w:gridSpan w:val="3"/>
            <w:tcBorders>
              <w:right w:val="single" w:sz="4" w:space="0" w:color="auto"/>
            </w:tcBorders>
          </w:tcPr>
          <w:p w:rsidR="00C57118" w:rsidRPr="00C57118" w:rsidRDefault="00C57118" w:rsidP="00F805CF">
            <w:pPr>
              <w:rPr>
                <w:b/>
                <w:sz w:val="22"/>
                <w:szCs w:val="22"/>
                <w:lang w:val="uk-UA"/>
              </w:rPr>
            </w:pPr>
            <w:proofErr w:type="spellStart"/>
            <w:proofErr w:type="gramStart"/>
            <w:r w:rsidRPr="00C57118">
              <w:rPr>
                <w:b/>
                <w:bCs/>
                <w:sz w:val="22"/>
                <w:szCs w:val="22"/>
              </w:rPr>
              <w:t>м</w:t>
            </w:r>
            <w:proofErr w:type="gramEnd"/>
            <w:r w:rsidRPr="00C57118">
              <w:rPr>
                <w:b/>
                <w:bCs/>
                <w:sz w:val="22"/>
                <w:szCs w:val="22"/>
              </w:rPr>
              <w:t>ісцевий</w:t>
            </w:r>
            <w:proofErr w:type="spellEnd"/>
            <w:r w:rsidRPr="00C57118">
              <w:rPr>
                <w:b/>
                <w:bCs/>
                <w:sz w:val="22"/>
                <w:szCs w:val="22"/>
              </w:rPr>
              <w:t xml:space="preserve"> бюджет</w:t>
            </w:r>
          </w:p>
        </w:tc>
        <w:tc>
          <w:tcPr>
            <w:tcW w:w="1415" w:type="dxa"/>
            <w:gridSpan w:val="2"/>
            <w:tcBorders>
              <w:top w:val="single" w:sz="4" w:space="0" w:color="auto"/>
              <w:left w:val="nil"/>
              <w:bottom w:val="single" w:sz="4" w:space="0" w:color="auto"/>
              <w:right w:val="single" w:sz="4" w:space="0" w:color="auto"/>
            </w:tcBorders>
            <w:shd w:val="clear" w:color="auto" w:fill="auto"/>
          </w:tcPr>
          <w:p w:rsidR="00C57118" w:rsidRPr="00C57118" w:rsidRDefault="00C57118" w:rsidP="00415761">
            <w:pPr>
              <w:jc w:val="center"/>
              <w:rPr>
                <w:b/>
                <w:lang w:val="en-US"/>
              </w:rPr>
            </w:pPr>
            <w:r w:rsidRPr="00C57118">
              <w:rPr>
                <w:b/>
                <w:lang w:val="uk-UA"/>
              </w:rPr>
              <w:t>33 071,</w:t>
            </w:r>
            <w:r w:rsidRPr="00C57118">
              <w:rPr>
                <w:b/>
                <w:lang w:val="en-US"/>
              </w:rPr>
              <w:t>67</w:t>
            </w:r>
          </w:p>
        </w:tc>
        <w:tc>
          <w:tcPr>
            <w:tcW w:w="1562" w:type="dxa"/>
            <w:tcBorders>
              <w:top w:val="single" w:sz="4" w:space="0" w:color="auto"/>
              <w:left w:val="nil"/>
              <w:bottom w:val="single" w:sz="4" w:space="0" w:color="auto"/>
              <w:right w:val="single" w:sz="4" w:space="0" w:color="auto"/>
            </w:tcBorders>
            <w:shd w:val="clear" w:color="auto" w:fill="auto"/>
          </w:tcPr>
          <w:p w:rsidR="00C57118" w:rsidRPr="00C57118" w:rsidRDefault="00C57118" w:rsidP="00415761">
            <w:pPr>
              <w:jc w:val="center"/>
              <w:rPr>
                <w:b/>
                <w:lang w:val="uk-UA"/>
              </w:rPr>
            </w:pPr>
            <w:r w:rsidRPr="00C57118">
              <w:rPr>
                <w:b/>
                <w:lang w:val="uk-UA"/>
              </w:rPr>
              <w:t>90 460,95</w:t>
            </w:r>
          </w:p>
        </w:tc>
      </w:tr>
    </w:tbl>
    <w:p w:rsidR="002F4D8B" w:rsidRDefault="002F4D8B" w:rsidP="007A1695">
      <w:pPr>
        <w:jc w:val="both"/>
        <w:rPr>
          <w:lang w:val="uk-UA"/>
        </w:rPr>
      </w:pPr>
    </w:p>
    <w:p w:rsidR="002D4D31" w:rsidRPr="00DD062F" w:rsidRDefault="002D4D31" w:rsidP="002D4D31">
      <w:pPr>
        <w:tabs>
          <w:tab w:val="left" w:pos="0"/>
        </w:tabs>
        <w:jc w:val="both"/>
        <w:rPr>
          <w:lang w:val="uk-UA"/>
        </w:rPr>
      </w:pPr>
      <w:r>
        <w:rPr>
          <w:lang w:val="uk-UA"/>
        </w:rPr>
        <w:t xml:space="preserve">Виконавець :  </w:t>
      </w:r>
      <w:proofErr w:type="spellStart"/>
      <w:r w:rsidR="00B0478B">
        <w:rPr>
          <w:lang w:val="uk-UA"/>
        </w:rPr>
        <w:t>Тітовська</w:t>
      </w:r>
      <w:proofErr w:type="spellEnd"/>
      <w:r w:rsidR="00B0478B">
        <w:rPr>
          <w:lang w:val="uk-UA"/>
        </w:rPr>
        <w:t xml:space="preserve"> М.М.</w:t>
      </w:r>
    </w:p>
    <w:p w:rsidR="00C65A4D" w:rsidRPr="00C65A4D" w:rsidRDefault="002D4D31" w:rsidP="009429DD">
      <w:pPr>
        <w:tabs>
          <w:tab w:val="left" w:pos="0"/>
        </w:tabs>
        <w:jc w:val="both"/>
        <w:rPr>
          <w:lang w:val="uk-UA"/>
        </w:rPr>
      </w:pPr>
      <w:r w:rsidRPr="001B6E08">
        <w:rPr>
          <w:lang w:val="uk-UA"/>
        </w:rPr>
        <w:t xml:space="preserve">  </w:t>
      </w:r>
      <w:r w:rsidR="007A1695" w:rsidRPr="005C03F5">
        <w:rPr>
          <w:lang w:val="uk-UA"/>
        </w:rPr>
        <w:t xml:space="preserve">                </w:t>
      </w:r>
    </w:p>
    <w:sectPr w:rsidR="00C65A4D" w:rsidRPr="00C65A4D" w:rsidSect="00536BE5">
      <w:pgSz w:w="16838" w:h="11906" w:orient="landscape"/>
      <w:pgMar w:top="170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64D49"/>
    <w:multiLevelType w:val="hybridMultilevel"/>
    <w:tmpl w:val="CD2A3840"/>
    <w:lvl w:ilvl="0" w:tplc="31F6F15A">
      <w:start w:val="147"/>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
    <w:nsid w:val="7AA86299"/>
    <w:multiLevelType w:val="hybridMultilevel"/>
    <w:tmpl w:val="0CB4BCF0"/>
    <w:lvl w:ilvl="0" w:tplc="A5ECF1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40"/>
    <w:rsid w:val="00003038"/>
    <w:rsid w:val="000076D7"/>
    <w:rsid w:val="00023434"/>
    <w:rsid w:val="000349AC"/>
    <w:rsid w:val="00034B71"/>
    <w:rsid w:val="00040F59"/>
    <w:rsid w:val="000449CD"/>
    <w:rsid w:val="00045BF1"/>
    <w:rsid w:val="00051A21"/>
    <w:rsid w:val="00051A97"/>
    <w:rsid w:val="000531BD"/>
    <w:rsid w:val="00054FDC"/>
    <w:rsid w:val="00055F89"/>
    <w:rsid w:val="00056FA3"/>
    <w:rsid w:val="00057134"/>
    <w:rsid w:val="00060E00"/>
    <w:rsid w:val="00060E0F"/>
    <w:rsid w:val="00063B1F"/>
    <w:rsid w:val="000713B5"/>
    <w:rsid w:val="0007310C"/>
    <w:rsid w:val="00076FFC"/>
    <w:rsid w:val="000817DF"/>
    <w:rsid w:val="0008249C"/>
    <w:rsid w:val="000843F5"/>
    <w:rsid w:val="00090FE5"/>
    <w:rsid w:val="00094543"/>
    <w:rsid w:val="000947EF"/>
    <w:rsid w:val="00096F2B"/>
    <w:rsid w:val="000A11CA"/>
    <w:rsid w:val="000A28B6"/>
    <w:rsid w:val="000A3E65"/>
    <w:rsid w:val="000A46E9"/>
    <w:rsid w:val="000A5E09"/>
    <w:rsid w:val="000A6565"/>
    <w:rsid w:val="000A71B8"/>
    <w:rsid w:val="000A7D1C"/>
    <w:rsid w:val="000B4425"/>
    <w:rsid w:val="000B4A14"/>
    <w:rsid w:val="000B4B9D"/>
    <w:rsid w:val="000C1085"/>
    <w:rsid w:val="000D68F3"/>
    <w:rsid w:val="000E00CF"/>
    <w:rsid w:val="000E2D79"/>
    <w:rsid w:val="000E35B3"/>
    <w:rsid w:val="000E64AD"/>
    <w:rsid w:val="000F12B6"/>
    <w:rsid w:val="000F4A13"/>
    <w:rsid w:val="000F5687"/>
    <w:rsid w:val="00101857"/>
    <w:rsid w:val="001023A3"/>
    <w:rsid w:val="0010369B"/>
    <w:rsid w:val="0010397D"/>
    <w:rsid w:val="00106A51"/>
    <w:rsid w:val="00110CC6"/>
    <w:rsid w:val="00114817"/>
    <w:rsid w:val="00114ED8"/>
    <w:rsid w:val="0012135B"/>
    <w:rsid w:val="00123B43"/>
    <w:rsid w:val="0012462C"/>
    <w:rsid w:val="001306FA"/>
    <w:rsid w:val="001331CD"/>
    <w:rsid w:val="0013711D"/>
    <w:rsid w:val="0014020D"/>
    <w:rsid w:val="00142C02"/>
    <w:rsid w:val="00144368"/>
    <w:rsid w:val="001533A5"/>
    <w:rsid w:val="00155A77"/>
    <w:rsid w:val="00157F3C"/>
    <w:rsid w:val="00161652"/>
    <w:rsid w:val="00161EF6"/>
    <w:rsid w:val="00163145"/>
    <w:rsid w:val="00163CFC"/>
    <w:rsid w:val="001665CB"/>
    <w:rsid w:val="00172987"/>
    <w:rsid w:val="00174203"/>
    <w:rsid w:val="001765B4"/>
    <w:rsid w:val="00180D57"/>
    <w:rsid w:val="001821AD"/>
    <w:rsid w:val="00190E21"/>
    <w:rsid w:val="00193CB5"/>
    <w:rsid w:val="001965B7"/>
    <w:rsid w:val="0019713C"/>
    <w:rsid w:val="001A0F2C"/>
    <w:rsid w:val="001A1B51"/>
    <w:rsid w:val="001A3321"/>
    <w:rsid w:val="001A48DC"/>
    <w:rsid w:val="001A5971"/>
    <w:rsid w:val="001B09AA"/>
    <w:rsid w:val="001B262B"/>
    <w:rsid w:val="001B4856"/>
    <w:rsid w:val="001B4971"/>
    <w:rsid w:val="001B5337"/>
    <w:rsid w:val="001B590A"/>
    <w:rsid w:val="001B66C7"/>
    <w:rsid w:val="001B6E08"/>
    <w:rsid w:val="001C3621"/>
    <w:rsid w:val="001C43B7"/>
    <w:rsid w:val="001D0D46"/>
    <w:rsid w:val="001D28DF"/>
    <w:rsid w:val="001D5C62"/>
    <w:rsid w:val="001D5F29"/>
    <w:rsid w:val="001D603B"/>
    <w:rsid w:val="001D6130"/>
    <w:rsid w:val="001E3A5E"/>
    <w:rsid w:val="001E48A5"/>
    <w:rsid w:val="001F03A5"/>
    <w:rsid w:val="001F5D23"/>
    <w:rsid w:val="001F5F5C"/>
    <w:rsid w:val="00202A30"/>
    <w:rsid w:val="00204D7A"/>
    <w:rsid w:val="00205FFC"/>
    <w:rsid w:val="00207D28"/>
    <w:rsid w:val="002110BE"/>
    <w:rsid w:val="00215C8C"/>
    <w:rsid w:val="00222AED"/>
    <w:rsid w:val="00225AB5"/>
    <w:rsid w:val="002343B4"/>
    <w:rsid w:val="0023450A"/>
    <w:rsid w:val="002420E1"/>
    <w:rsid w:val="002424A3"/>
    <w:rsid w:val="00243C4E"/>
    <w:rsid w:val="0024643B"/>
    <w:rsid w:val="002466AF"/>
    <w:rsid w:val="00246847"/>
    <w:rsid w:val="002519B5"/>
    <w:rsid w:val="00251AA1"/>
    <w:rsid w:val="0025244D"/>
    <w:rsid w:val="00255573"/>
    <w:rsid w:val="002607BD"/>
    <w:rsid w:val="00261684"/>
    <w:rsid w:val="002638F2"/>
    <w:rsid w:val="002652C4"/>
    <w:rsid w:val="00271F71"/>
    <w:rsid w:val="00273377"/>
    <w:rsid w:val="00276ECA"/>
    <w:rsid w:val="00280801"/>
    <w:rsid w:val="00283050"/>
    <w:rsid w:val="00285AEB"/>
    <w:rsid w:val="00286493"/>
    <w:rsid w:val="00287CA6"/>
    <w:rsid w:val="00291FC9"/>
    <w:rsid w:val="002922AA"/>
    <w:rsid w:val="00293118"/>
    <w:rsid w:val="002935AA"/>
    <w:rsid w:val="002A0D19"/>
    <w:rsid w:val="002A1C3C"/>
    <w:rsid w:val="002A279D"/>
    <w:rsid w:val="002A2980"/>
    <w:rsid w:val="002A3050"/>
    <w:rsid w:val="002A344E"/>
    <w:rsid w:val="002A580F"/>
    <w:rsid w:val="002A7588"/>
    <w:rsid w:val="002B0BAF"/>
    <w:rsid w:val="002B1261"/>
    <w:rsid w:val="002B32B8"/>
    <w:rsid w:val="002B456E"/>
    <w:rsid w:val="002B5960"/>
    <w:rsid w:val="002B65CD"/>
    <w:rsid w:val="002B6967"/>
    <w:rsid w:val="002C52DF"/>
    <w:rsid w:val="002C5A03"/>
    <w:rsid w:val="002D056F"/>
    <w:rsid w:val="002D4D31"/>
    <w:rsid w:val="002D6ADA"/>
    <w:rsid w:val="002D7141"/>
    <w:rsid w:val="002D7ACA"/>
    <w:rsid w:val="002E3039"/>
    <w:rsid w:val="002F10D3"/>
    <w:rsid w:val="002F1B91"/>
    <w:rsid w:val="002F2522"/>
    <w:rsid w:val="002F4D8B"/>
    <w:rsid w:val="002F5016"/>
    <w:rsid w:val="002F5273"/>
    <w:rsid w:val="002F6031"/>
    <w:rsid w:val="003019F7"/>
    <w:rsid w:val="0030220B"/>
    <w:rsid w:val="00302A79"/>
    <w:rsid w:val="00302A8A"/>
    <w:rsid w:val="00310E42"/>
    <w:rsid w:val="00313DA2"/>
    <w:rsid w:val="00315BA6"/>
    <w:rsid w:val="003221A6"/>
    <w:rsid w:val="00327519"/>
    <w:rsid w:val="00335FBA"/>
    <w:rsid w:val="00351333"/>
    <w:rsid w:val="00352653"/>
    <w:rsid w:val="00352AD7"/>
    <w:rsid w:val="00352BE4"/>
    <w:rsid w:val="003535E5"/>
    <w:rsid w:val="00354C1F"/>
    <w:rsid w:val="003569FE"/>
    <w:rsid w:val="00363186"/>
    <w:rsid w:val="0036679B"/>
    <w:rsid w:val="00367306"/>
    <w:rsid w:val="00367711"/>
    <w:rsid w:val="003712DF"/>
    <w:rsid w:val="0037170F"/>
    <w:rsid w:val="00373A25"/>
    <w:rsid w:val="00381C72"/>
    <w:rsid w:val="003831F0"/>
    <w:rsid w:val="003844CA"/>
    <w:rsid w:val="00384552"/>
    <w:rsid w:val="00387085"/>
    <w:rsid w:val="00387F83"/>
    <w:rsid w:val="00387F91"/>
    <w:rsid w:val="00390990"/>
    <w:rsid w:val="00392C50"/>
    <w:rsid w:val="00393A44"/>
    <w:rsid w:val="00396475"/>
    <w:rsid w:val="0039733F"/>
    <w:rsid w:val="003A0346"/>
    <w:rsid w:val="003A11C9"/>
    <w:rsid w:val="003A1435"/>
    <w:rsid w:val="003A441E"/>
    <w:rsid w:val="003B25E3"/>
    <w:rsid w:val="003B4671"/>
    <w:rsid w:val="003B488A"/>
    <w:rsid w:val="003C2A60"/>
    <w:rsid w:val="003D186B"/>
    <w:rsid w:val="003D1D76"/>
    <w:rsid w:val="003D242B"/>
    <w:rsid w:val="003D493D"/>
    <w:rsid w:val="003D5499"/>
    <w:rsid w:val="003E1499"/>
    <w:rsid w:val="003E4790"/>
    <w:rsid w:val="003E6487"/>
    <w:rsid w:val="003E68BF"/>
    <w:rsid w:val="003E7862"/>
    <w:rsid w:val="003E7A18"/>
    <w:rsid w:val="0040131D"/>
    <w:rsid w:val="004027E7"/>
    <w:rsid w:val="004036AA"/>
    <w:rsid w:val="0040571F"/>
    <w:rsid w:val="00411BBE"/>
    <w:rsid w:val="004158F9"/>
    <w:rsid w:val="00416DBC"/>
    <w:rsid w:val="004228D9"/>
    <w:rsid w:val="004254CB"/>
    <w:rsid w:val="00425980"/>
    <w:rsid w:val="00425ED2"/>
    <w:rsid w:val="00427996"/>
    <w:rsid w:val="00427E99"/>
    <w:rsid w:val="004315D1"/>
    <w:rsid w:val="004316DF"/>
    <w:rsid w:val="00432E47"/>
    <w:rsid w:val="004371A3"/>
    <w:rsid w:val="00437547"/>
    <w:rsid w:val="00450160"/>
    <w:rsid w:val="00453A71"/>
    <w:rsid w:val="004565BB"/>
    <w:rsid w:val="00457CCF"/>
    <w:rsid w:val="00463DB2"/>
    <w:rsid w:val="00465F88"/>
    <w:rsid w:val="00477EE7"/>
    <w:rsid w:val="00480E31"/>
    <w:rsid w:val="00482984"/>
    <w:rsid w:val="0048437D"/>
    <w:rsid w:val="0048697F"/>
    <w:rsid w:val="00490424"/>
    <w:rsid w:val="00491E27"/>
    <w:rsid w:val="00493444"/>
    <w:rsid w:val="00493ED5"/>
    <w:rsid w:val="0049716D"/>
    <w:rsid w:val="004A004F"/>
    <w:rsid w:val="004A1597"/>
    <w:rsid w:val="004A203E"/>
    <w:rsid w:val="004A5559"/>
    <w:rsid w:val="004B2A8A"/>
    <w:rsid w:val="004B2BDF"/>
    <w:rsid w:val="004C2335"/>
    <w:rsid w:val="004C3CDD"/>
    <w:rsid w:val="004C5AAE"/>
    <w:rsid w:val="004C5BF2"/>
    <w:rsid w:val="004C650B"/>
    <w:rsid w:val="004C6D30"/>
    <w:rsid w:val="004D1225"/>
    <w:rsid w:val="004D2A84"/>
    <w:rsid w:val="004E2F21"/>
    <w:rsid w:val="004E3748"/>
    <w:rsid w:val="004E430F"/>
    <w:rsid w:val="004E4708"/>
    <w:rsid w:val="004E4798"/>
    <w:rsid w:val="004E5978"/>
    <w:rsid w:val="004E7B3A"/>
    <w:rsid w:val="004F1BCA"/>
    <w:rsid w:val="004F71FE"/>
    <w:rsid w:val="004F75F4"/>
    <w:rsid w:val="005003E8"/>
    <w:rsid w:val="00504CFB"/>
    <w:rsid w:val="005059DE"/>
    <w:rsid w:val="005115AF"/>
    <w:rsid w:val="00514614"/>
    <w:rsid w:val="005170E4"/>
    <w:rsid w:val="00521B15"/>
    <w:rsid w:val="005275C8"/>
    <w:rsid w:val="00531D01"/>
    <w:rsid w:val="00534642"/>
    <w:rsid w:val="005369C4"/>
    <w:rsid w:val="00536B4B"/>
    <w:rsid w:val="00536BE5"/>
    <w:rsid w:val="00542C10"/>
    <w:rsid w:val="00544BC0"/>
    <w:rsid w:val="005450F7"/>
    <w:rsid w:val="005503B6"/>
    <w:rsid w:val="00551172"/>
    <w:rsid w:val="0055339F"/>
    <w:rsid w:val="00555FFE"/>
    <w:rsid w:val="00556F32"/>
    <w:rsid w:val="00560FC5"/>
    <w:rsid w:val="00561195"/>
    <w:rsid w:val="00561C90"/>
    <w:rsid w:val="00564DC6"/>
    <w:rsid w:val="00571998"/>
    <w:rsid w:val="00574019"/>
    <w:rsid w:val="00575B89"/>
    <w:rsid w:val="00580006"/>
    <w:rsid w:val="005801DD"/>
    <w:rsid w:val="00580E9C"/>
    <w:rsid w:val="005831DE"/>
    <w:rsid w:val="005874E7"/>
    <w:rsid w:val="00592D59"/>
    <w:rsid w:val="0059516D"/>
    <w:rsid w:val="0059691A"/>
    <w:rsid w:val="005A4D69"/>
    <w:rsid w:val="005B1458"/>
    <w:rsid w:val="005C02BD"/>
    <w:rsid w:val="005C03F5"/>
    <w:rsid w:val="005C1E71"/>
    <w:rsid w:val="005C4C59"/>
    <w:rsid w:val="005C6C60"/>
    <w:rsid w:val="005D0145"/>
    <w:rsid w:val="005D1E48"/>
    <w:rsid w:val="005D4E45"/>
    <w:rsid w:val="005D5583"/>
    <w:rsid w:val="005D66CD"/>
    <w:rsid w:val="005D718D"/>
    <w:rsid w:val="005D7369"/>
    <w:rsid w:val="005E1CB2"/>
    <w:rsid w:val="005F0832"/>
    <w:rsid w:val="005F1C5D"/>
    <w:rsid w:val="005F33D5"/>
    <w:rsid w:val="005F74E5"/>
    <w:rsid w:val="00601BA5"/>
    <w:rsid w:val="00603EE2"/>
    <w:rsid w:val="00604FB0"/>
    <w:rsid w:val="0061231C"/>
    <w:rsid w:val="00613EBE"/>
    <w:rsid w:val="00621102"/>
    <w:rsid w:val="0062149F"/>
    <w:rsid w:val="00624373"/>
    <w:rsid w:val="00625B81"/>
    <w:rsid w:val="00626C9F"/>
    <w:rsid w:val="006272C8"/>
    <w:rsid w:val="006301D5"/>
    <w:rsid w:val="00646185"/>
    <w:rsid w:val="006469F3"/>
    <w:rsid w:val="00653814"/>
    <w:rsid w:val="00655CFA"/>
    <w:rsid w:val="0065666D"/>
    <w:rsid w:val="00657A73"/>
    <w:rsid w:val="00657BA7"/>
    <w:rsid w:val="00664634"/>
    <w:rsid w:val="00665D51"/>
    <w:rsid w:val="00667AF9"/>
    <w:rsid w:val="00667B7F"/>
    <w:rsid w:val="00674132"/>
    <w:rsid w:val="006748C1"/>
    <w:rsid w:val="006749E2"/>
    <w:rsid w:val="00677984"/>
    <w:rsid w:val="00684152"/>
    <w:rsid w:val="0068574E"/>
    <w:rsid w:val="00687E39"/>
    <w:rsid w:val="00691D9F"/>
    <w:rsid w:val="006A4305"/>
    <w:rsid w:val="006A5DB6"/>
    <w:rsid w:val="006B04C3"/>
    <w:rsid w:val="006B1A6F"/>
    <w:rsid w:val="006B5D68"/>
    <w:rsid w:val="006C14C4"/>
    <w:rsid w:val="006C7CFC"/>
    <w:rsid w:val="006D0344"/>
    <w:rsid w:val="006D16D0"/>
    <w:rsid w:val="006D1850"/>
    <w:rsid w:val="006D6569"/>
    <w:rsid w:val="006E0D1B"/>
    <w:rsid w:val="006E4614"/>
    <w:rsid w:val="006F196A"/>
    <w:rsid w:val="006F2358"/>
    <w:rsid w:val="006F4538"/>
    <w:rsid w:val="006F4BB9"/>
    <w:rsid w:val="006F588B"/>
    <w:rsid w:val="006F7791"/>
    <w:rsid w:val="006F7A04"/>
    <w:rsid w:val="00701643"/>
    <w:rsid w:val="007054AA"/>
    <w:rsid w:val="00706000"/>
    <w:rsid w:val="0071112B"/>
    <w:rsid w:val="00715B28"/>
    <w:rsid w:val="00720B4F"/>
    <w:rsid w:val="00723D11"/>
    <w:rsid w:val="007241C6"/>
    <w:rsid w:val="007318CA"/>
    <w:rsid w:val="0073325B"/>
    <w:rsid w:val="00733BAA"/>
    <w:rsid w:val="007400A9"/>
    <w:rsid w:val="00741B8C"/>
    <w:rsid w:val="007423D2"/>
    <w:rsid w:val="00743763"/>
    <w:rsid w:val="00747248"/>
    <w:rsid w:val="0074737D"/>
    <w:rsid w:val="0075069C"/>
    <w:rsid w:val="0075198C"/>
    <w:rsid w:val="00753964"/>
    <w:rsid w:val="00753D2A"/>
    <w:rsid w:val="007573EA"/>
    <w:rsid w:val="00757985"/>
    <w:rsid w:val="00761E0E"/>
    <w:rsid w:val="007713BC"/>
    <w:rsid w:val="0077729E"/>
    <w:rsid w:val="00777AE6"/>
    <w:rsid w:val="0078044F"/>
    <w:rsid w:val="00780A6F"/>
    <w:rsid w:val="00782EE6"/>
    <w:rsid w:val="00783A8A"/>
    <w:rsid w:val="0079157E"/>
    <w:rsid w:val="00792B46"/>
    <w:rsid w:val="007935A7"/>
    <w:rsid w:val="00793ABF"/>
    <w:rsid w:val="007A1695"/>
    <w:rsid w:val="007A16B0"/>
    <w:rsid w:val="007A1E90"/>
    <w:rsid w:val="007A4F9B"/>
    <w:rsid w:val="007A6AF0"/>
    <w:rsid w:val="007A7585"/>
    <w:rsid w:val="007B2B16"/>
    <w:rsid w:val="007B7CBB"/>
    <w:rsid w:val="007C129F"/>
    <w:rsid w:val="007C3401"/>
    <w:rsid w:val="007C4E25"/>
    <w:rsid w:val="007D2FA3"/>
    <w:rsid w:val="007D59C8"/>
    <w:rsid w:val="007E0A3A"/>
    <w:rsid w:val="007E20D4"/>
    <w:rsid w:val="007E2CF9"/>
    <w:rsid w:val="007E42B6"/>
    <w:rsid w:val="007E5961"/>
    <w:rsid w:val="007E60FE"/>
    <w:rsid w:val="008023A5"/>
    <w:rsid w:val="0080506D"/>
    <w:rsid w:val="0080600E"/>
    <w:rsid w:val="008115BA"/>
    <w:rsid w:val="008134A8"/>
    <w:rsid w:val="0081441C"/>
    <w:rsid w:val="00814CCB"/>
    <w:rsid w:val="008178D2"/>
    <w:rsid w:val="00820427"/>
    <w:rsid w:val="00823297"/>
    <w:rsid w:val="0082639C"/>
    <w:rsid w:val="00830E22"/>
    <w:rsid w:val="00832901"/>
    <w:rsid w:val="00835CB8"/>
    <w:rsid w:val="00836C2D"/>
    <w:rsid w:val="008400DA"/>
    <w:rsid w:val="0084091C"/>
    <w:rsid w:val="00841FF5"/>
    <w:rsid w:val="0084273F"/>
    <w:rsid w:val="00844DFE"/>
    <w:rsid w:val="00847C6C"/>
    <w:rsid w:val="00847DB1"/>
    <w:rsid w:val="008512E5"/>
    <w:rsid w:val="00853B90"/>
    <w:rsid w:val="0085608A"/>
    <w:rsid w:val="00863E9B"/>
    <w:rsid w:val="00864917"/>
    <w:rsid w:val="008662A4"/>
    <w:rsid w:val="008679F2"/>
    <w:rsid w:val="008703AF"/>
    <w:rsid w:val="00873B8E"/>
    <w:rsid w:val="00874B1C"/>
    <w:rsid w:val="008758CD"/>
    <w:rsid w:val="00877505"/>
    <w:rsid w:val="0088034B"/>
    <w:rsid w:val="00886B2D"/>
    <w:rsid w:val="008918D5"/>
    <w:rsid w:val="008921E1"/>
    <w:rsid w:val="008951A1"/>
    <w:rsid w:val="00896452"/>
    <w:rsid w:val="008979C4"/>
    <w:rsid w:val="008A23D7"/>
    <w:rsid w:val="008A3F97"/>
    <w:rsid w:val="008A470F"/>
    <w:rsid w:val="008A54FF"/>
    <w:rsid w:val="008A5A8C"/>
    <w:rsid w:val="008A6DF5"/>
    <w:rsid w:val="008B7648"/>
    <w:rsid w:val="008C354B"/>
    <w:rsid w:val="008C5C54"/>
    <w:rsid w:val="008D3CAC"/>
    <w:rsid w:val="008D440E"/>
    <w:rsid w:val="008D5CBA"/>
    <w:rsid w:val="008D6CA8"/>
    <w:rsid w:val="008E0321"/>
    <w:rsid w:val="008E1865"/>
    <w:rsid w:val="008E20E2"/>
    <w:rsid w:val="008E2D3D"/>
    <w:rsid w:val="008E3C7A"/>
    <w:rsid w:val="008F2F0F"/>
    <w:rsid w:val="008F6133"/>
    <w:rsid w:val="008F707B"/>
    <w:rsid w:val="009054EB"/>
    <w:rsid w:val="0091365F"/>
    <w:rsid w:val="00914FDC"/>
    <w:rsid w:val="00916B2E"/>
    <w:rsid w:val="009252CD"/>
    <w:rsid w:val="00925B78"/>
    <w:rsid w:val="00927897"/>
    <w:rsid w:val="009341D9"/>
    <w:rsid w:val="009367BA"/>
    <w:rsid w:val="00941283"/>
    <w:rsid w:val="00942238"/>
    <w:rsid w:val="009429DD"/>
    <w:rsid w:val="0094645B"/>
    <w:rsid w:val="00947150"/>
    <w:rsid w:val="00951EF7"/>
    <w:rsid w:val="00955704"/>
    <w:rsid w:val="009574FB"/>
    <w:rsid w:val="009611A9"/>
    <w:rsid w:val="0096238A"/>
    <w:rsid w:val="00962465"/>
    <w:rsid w:val="009679E0"/>
    <w:rsid w:val="009725A8"/>
    <w:rsid w:val="00974AAE"/>
    <w:rsid w:val="0099140C"/>
    <w:rsid w:val="00992499"/>
    <w:rsid w:val="00997233"/>
    <w:rsid w:val="009A03EA"/>
    <w:rsid w:val="009A1F8C"/>
    <w:rsid w:val="009A3F66"/>
    <w:rsid w:val="009A758F"/>
    <w:rsid w:val="009B3582"/>
    <w:rsid w:val="009B58C4"/>
    <w:rsid w:val="009B6C9F"/>
    <w:rsid w:val="009C36E6"/>
    <w:rsid w:val="009C5D0F"/>
    <w:rsid w:val="009C77AA"/>
    <w:rsid w:val="009D05F9"/>
    <w:rsid w:val="009D22AF"/>
    <w:rsid w:val="009D6691"/>
    <w:rsid w:val="009E0E53"/>
    <w:rsid w:val="009E51EB"/>
    <w:rsid w:val="009F1CAD"/>
    <w:rsid w:val="009F2062"/>
    <w:rsid w:val="009F3DCA"/>
    <w:rsid w:val="009F5102"/>
    <w:rsid w:val="00A01F07"/>
    <w:rsid w:val="00A02B5B"/>
    <w:rsid w:val="00A047F1"/>
    <w:rsid w:val="00A0483B"/>
    <w:rsid w:val="00A0564D"/>
    <w:rsid w:val="00A06FA1"/>
    <w:rsid w:val="00A07839"/>
    <w:rsid w:val="00A11811"/>
    <w:rsid w:val="00A16E12"/>
    <w:rsid w:val="00A211CD"/>
    <w:rsid w:val="00A2120D"/>
    <w:rsid w:val="00A2485D"/>
    <w:rsid w:val="00A24926"/>
    <w:rsid w:val="00A300DE"/>
    <w:rsid w:val="00A31668"/>
    <w:rsid w:val="00A31C27"/>
    <w:rsid w:val="00A347BF"/>
    <w:rsid w:val="00A4198A"/>
    <w:rsid w:val="00A41DF5"/>
    <w:rsid w:val="00A42F72"/>
    <w:rsid w:val="00A451FD"/>
    <w:rsid w:val="00A51296"/>
    <w:rsid w:val="00A567EA"/>
    <w:rsid w:val="00A572FD"/>
    <w:rsid w:val="00A62B13"/>
    <w:rsid w:val="00A64D6F"/>
    <w:rsid w:val="00A66CEF"/>
    <w:rsid w:val="00A728DF"/>
    <w:rsid w:val="00A73E08"/>
    <w:rsid w:val="00A77974"/>
    <w:rsid w:val="00A85357"/>
    <w:rsid w:val="00A861CD"/>
    <w:rsid w:val="00A86463"/>
    <w:rsid w:val="00A90B75"/>
    <w:rsid w:val="00A95243"/>
    <w:rsid w:val="00A9579D"/>
    <w:rsid w:val="00A97B7F"/>
    <w:rsid w:val="00AA1C40"/>
    <w:rsid w:val="00AA2E24"/>
    <w:rsid w:val="00AA4BEF"/>
    <w:rsid w:val="00AA603F"/>
    <w:rsid w:val="00AA6939"/>
    <w:rsid w:val="00AB31F1"/>
    <w:rsid w:val="00AB3E95"/>
    <w:rsid w:val="00AB44CF"/>
    <w:rsid w:val="00AB588A"/>
    <w:rsid w:val="00AC7424"/>
    <w:rsid w:val="00AD0B7F"/>
    <w:rsid w:val="00AD5C5F"/>
    <w:rsid w:val="00AD7274"/>
    <w:rsid w:val="00AD7C3F"/>
    <w:rsid w:val="00AE26A7"/>
    <w:rsid w:val="00AE3C5F"/>
    <w:rsid w:val="00AE54CC"/>
    <w:rsid w:val="00AF1D58"/>
    <w:rsid w:val="00AF639A"/>
    <w:rsid w:val="00AF6A41"/>
    <w:rsid w:val="00B02A18"/>
    <w:rsid w:val="00B0478B"/>
    <w:rsid w:val="00B04C6B"/>
    <w:rsid w:val="00B04E16"/>
    <w:rsid w:val="00B07C8F"/>
    <w:rsid w:val="00B14A87"/>
    <w:rsid w:val="00B248B5"/>
    <w:rsid w:val="00B308AA"/>
    <w:rsid w:val="00B30C68"/>
    <w:rsid w:val="00B32B97"/>
    <w:rsid w:val="00B337D3"/>
    <w:rsid w:val="00B36F62"/>
    <w:rsid w:val="00B408ED"/>
    <w:rsid w:val="00B41104"/>
    <w:rsid w:val="00B448BE"/>
    <w:rsid w:val="00B44966"/>
    <w:rsid w:val="00B5024F"/>
    <w:rsid w:val="00B5309A"/>
    <w:rsid w:val="00B5433D"/>
    <w:rsid w:val="00B55A1B"/>
    <w:rsid w:val="00B6248E"/>
    <w:rsid w:val="00B626C3"/>
    <w:rsid w:val="00B70E76"/>
    <w:rsid w:val="00B71561"/>
    <w:rsid w:val="00B720E5"/>
    <w:rsid w:val="00B74697"/>
    <w:rsid w:val="00B76C97"/>
    <w:rsid w:val="00B84F70"/>
    <w:rsid w:val="00B92A4B"/>
    <w:rsid w:val="00B97302"/>
    <w:rsid w:val="00B97FFC"/>
    <w:rsid w:val="00BA053C"/>
    <w:rsid w:val="00BA17E6"/>
    <w:rsid w:val="00BA1ECE"/>
    <w:rsid w:val="00BA5D3D"/>
    <w:rsid w:val="00BA635F"/>
    <w:rsid w:val="00BA7A98"/>
    <w:rsid w:val="00BB0973"/>
    <w:rsid w:val="00BB0D6D"/>
    <w:rsid w:val="00BB17F3"/>
    <w:rsid w:val="00BB1F87"/>
    <w:rsid w:val="00BB2213"/>
    <w:rsid w:val="00BB26F7"/>
    <w:rsid w:val="00BB5D93"/>
    <w:rsid w:val="00BC50D0"/>
    <w:rsid w:val="00BC570A"/>
    <w:rsid w:val="00BC575E"/>
    <w:rsid w:val="00BC7530"/>
    <w:rsid w:val="00BD07A7"/>
    <w:rsid w:val="00BD2251"/>
    <w:rsid w:val="00BD3EAC"/>
    <w:rsid w:val="00BD6E23"/>
    <w:rsid w:val="00BD7B0D"/>
    <w:rsid w:val="00BD7FE6"/>
    <w:rsid w:val="00BE04D4"/>
    <w:rsid w:val="00BE54FE"/>
    <w:rsid w:val="00BE7F7C"/>
    <w:rsid w:val="00BF0E69"/>
    <w:rsid w:val="00BF1288"/>
    <w:rsid w:val="00BF2431"/>
    <w:rsid w:val="00C02DEC"/>
    <w:rsid w:val="00C11FFC"/>
    <w:rsid w:val="00C156B2"/>
    <w:rsid w:val="00C1681E"/>
    <w:rsid w:val="00C179AD"/>
    <w:rsid w:val="00C2155D"/>
    <w:rsid w:val="00C22CD1"/>
    <w:rsid w:val="00C24A76"/>
    <w:rsid w:val="00C269C5"/>
    <w:rsid w:val="00C27153"/>
    <w:rsid w:val="00C300F2"/>
    <w:rsid w:val="00C30152"/>
    <w:rsid w:val="00C30EA6"/>
    <w:rsid w:val="00C33B61"/>
    <w:rsid w:val="00C367A1"/>
    <w:rsid w:val="00C421E9"/>
    <w:rsid w:val="00C52A63"/>
    <w:rsid w:val="00C54A7A"/>
    <w:rsid w:val="00C55139"/>
    <w:rsid w:val="00C566FC"/>
    <w:rsid w:val="00C57118"/>
    <w:rsid w:val="00C600CB"/>
    <w:rsid w:val="00C60C8D"/>
    <w:rsid w:val="00C61099"/>
    <w:rsid w:val="00C63ED9"/>
    <w:rsid w:val="00C65A4D"/>
    <w:rsid w:val="00C67DEB"/>
    <w:rsid w:val="00C70C06"/>
    <w:rsid w:val="00C71B2E"/>
    <w:rsid w:val="00C72910"/>
    <w:rsid w:val="00C81FFF"/>
    <w:rsid w:val="00C82E01"/>
    <w:rsid w:val="00C83368"/>
    <w:rsid w:val="00C84236"/>
    <w:rsid w:val="00C87068"/>
    <w:rsid w:val="00C92366"/>
    <w:rsid w:val="00C94886"/>
    <w:rsid w:val="00C96A1C"/>
    <w:rsid w:val="00C977F3"/>
    <w:rsid w:val="00CA1A8B"/>
    <w:rsid w:val="00CA1CA9"/>
    <w:rsid w:val="00CA297F"/>
    <w:rsid w:val="00CA2E0D"/>
    <w:rsid w:val="00CA4C37"/>
    <w:rsid w:val="00CA6782"/>
    <w:rsid w:val="00CB4281"/>
    <w:rsid w:val="00CB5C25"/>
    <w:rsid w:val="00CC55BE"/>
    <w:rsid w:val="00CC62C4"/>
    <w:rsid w:val="00CC698A"/>
    <w:rsid w:val="00CD06B2"/>
    <w:rsid w:val="00CD60E4"/>
    <w:rsid w:val="00CD6658"/>
    <w:rsid w:val="00CD776F"/>
    <w:rsid w:val="00CD7E79"/>
    <w:rsid w:val="00CE0F4C"/>
    <w:rsid w:val="00CE34B0"/>
    <w:rsid w:val="00CF4695"/>
    <w:rsid w:val="00CF5773"/>
    <w:rsid w:val="00CF5A6D"/>
    <w:rsid w:val="00D01AF1"/>
    <w:rsid w:val="00D12F86"/>
    <w:rsid w:val="00D15983"/>
    <w:rsid w:val="00D20637"/>
    <w:rsid w:val="00D216B6"/>
    <w:rsid w:val="00D25F07"/>
    <w:rsid w:val="00D27D8C"/>
    <w:rsid w:val="00D324D3"/>
    <w:rsid w:val="00D3606D"/>
    <w:rsid w:val="00D364D2"/>
    <w:rsid w:val="00D375BB"/>
    <w:rsid w:val="00D37684"/>
    <w:rsid w:val="00D40EB0"/>
    <w:rsid w:val="00D42617"/>
    <w:rsid w:val="00D42CC3"/>
    <w:rsid w:val="00D46C29"/>
    <w:rsid w:val="00D60367"/>
    <w:rsid w:val="00D6050B"/>
    <w:rsid w:val="00D66D39"/>
    <w:rsid w:val="00D726CF"/>
    <w:rsid w:val="00D73492"/>
    <w:rsid w:val="00D745F1"/>
    <w:rsid w:val="00D75FB7"/>
    <w:rsid w:val="00D76203"/>
    <w:rsid w:val="00D76570"/>
    <w:rsid w:val="00D843E2"/>
    <w:rsid w:val="00D84B82"/>
    <w:rsid w:val="00D84D18"/>
    <w:rsid w:val="00D8660B"/>
    <w:rsid w:val="00D91DDB"/>
    <w:rsid w:val="00D94F69"/>
    <w:rsid w:val="00D9547A"/>
    <w:rsid w:val="00D95D50"/>
    <w:rsid w:val="00DA4EE7"/>
    <w:rsid w:val="00DB0539"/>
    <w:rsid w:val="00DB330C"/>
    <w:rsid w:val="00DB3B5A"/>
    <w:rsid w:val="00DB5CF7"/>
    <w:rsid w:val="00DB6CE8"/>
    <w:rsid w:val="00DC612F"/>
    <w:rsid w:val="00DC6327"/>
    <w:rsid w:val="00DD062F"/>
    <w:rsid w:val="00DD34F6"/>
    <w:rsid w:val="00DD3E69"/>
    <w:rsid w:val="00DD4497"/>
    <w:rsid w:val="00DD553F"/>
    <w:rsid w:val="00DD65C6"/>
    <w:rsid w:val="00DE1F1C"/>
    <w:rsid w:val="00DE284A"/>
    <w:rsid w:val="00DE4F8F"/>
    <w:rsid w:val="00DF2A97"/>
    <w:rsid w:val="00DF493B"/>
    <w:rsid w:val="00DF6C42"/>
    <w:rsid w:val="00E00B7E"/>
    <w:rsid w:val="00E03C4F"/>
    <w:rsid w:val="00E118EF"/>
    <w:rsid w:val="00E12444"/>
    <w:rsid w:val="00E165C0"/>
    <w:rsid w:val="00E172A6"/>
    <w:rsid w:val="00E207F9"/>
    <w:rsid w:val="00E21010"/>
    <w:rsid w:val="00E21499"/>
    <w:rsid w:val="00E228C1"/>
    <w:rsid w:val="00E22A40"/>
    <w:rsid w:val="00E27742"/>
    <w:rsid w:val="00E2796E"/>
    <w:rsid w:val="00E30160"/>
    <w:rsid w:val="00E32C77"/>
    <w:rsid w:val="00E33930"/>
    <w:rsid w:val="00E34682"/>
    <w:rsid w:val="00E36822"/>
    <w:rsid w:val="00E41D3C"/>
    <w:rsid w:val="00E41E96"/>
    <w:rsid w:val="00E429F8"/>
    <w:rsid w:val="00E44A7A"/>
    <w:rsid w:val="00E44D93"/>
    <w:rsid w:val="00E45F74"/>
    <w:rsid w:val="00E47A91"/>
    <w:rsid w:val="00E53D3D"/>
    <w:rsid w:val="00E53FF0"/>
    <w:rsid w:val="00E5431E"/>
    <w:rsid w:val="00E56641"/>
    <w:rsid w:val="00E57F7D"/>
    <w:rsid w:val="00E605D1"/>
    <w:rsid w:val="00E641E0"/>
    <w:rsid w:val="00E706C1"/>
    <w:rsid w:val="00E77766"/>
    <w:rsid w:val="00E81397"/>
    <w:rsid w:val="00E81E2B"/>
    <w:rsid w:val="00E82CE4"/>
    <w:rsid w:val="00E84024"/>
    <w:rsid w:val="00E8456D"/>
    <w:rsid w:val="00E84F62"/>
    <w:rsid w:val="00E86272"/>
    <w:rsid w:val="00E902B0"/>
    <w:rsid w:val="00E9165C"/>
    <w:rsid w:val="00E91EC8"/>
    <w:rsid w:val="00EA51AA"/>
    <w:rsid w:val="00EA66A1"/>
    <w:rsid w:val="00EB1CF0"/>
    <w:rsid w:val="00EB2770"/>
    <w:rsid w:val="00EB63DD"/>
    <w:rsid w:val="00EB7E2E"/>
    <w:rsid w:val="00EC0E31"/>
    <w:rsid w:val="00EC2484"/>
    <w:rsid w:val="00EC3199"/>
    <w:rsid w:val="00ED1A6D"/>
    <w:rsid w:val="00ED3F0E"/>
    <w:rsid w:val="00ED6437"/>
    <w:rsid w:val="00EE6C2A"/>
    <w:rsid w:val="00EE73F5"/>
    <w:rsid w:val="00EF0286"/>
    <w:rsid w:val="00EF0DFA"/>
    <w:rsid w:val="00EF2DC9"/>
    <w:rsid w:val="00EF4F1F"/>
    <w:rsid w:val="00F0273D"/>
    <w:rsid w:val="00F02760"/>
    <w:rsid w:val="00F0283A"/>
    <w:rsid w:val="00F03765"/>
    <w:rsid w:val="00F13411"/>
    <w:rsid w:val="00F14C16"/>
    <w:rsid w:val="00F2066A"/>
    <w:rsid w:val="00F20A77"/>
    <w:rsid w:val="00F20E0F"/>
    <w:rsid w:val="00F2150B"/>
    <w:rsid w:val="00F21969"/>
    <w:rsid w:val="00F2517B"/>
    <w:rsid w:val="00F2624D"/>
    <w:rsid w:val="00F27867"/>
    <w:rsid w:val="00F31E8F"/>
    <w:rsid w:val="00F32241"/>
    <w:rsid w:val="00F40A3A"/>
    <w:rsid w:val="00F41A2B"/>
    <w:rsid w:val="00F42A2C"/>
    <w:rsid w:val="00F4466E"/>
    <w:rsid w:val="00F45572"/>
    <w:rsid w:val="00F500F7"/>
    <w:rsid w:val="00F50175"/>
    <w:rsid w:val="00F50A41"/>
    <w:rsid w:val="00F50FF8"/>
    <w:rsid w:val="00F55741"/>
    <w:rsid w:val="00F64EFB"/>
    <w:rsid w:val="00F64FF0"/>
    <w:rsid w:val="00F65D17"/>
    <w:rsid w:val="00F65DA0"/>
    <w:rsid w:val="00F743AE"/>
    <w:rsid w:val="00F74944"/>
    <w:rsid w:val="00F77009"/>
    <w:rsid w:val="00F77282"/>
    <w:rsid w:val="00F77F2E"/>
    <w:rsid w:val="00F805CF"/>
    <w:rsid w:val="00F813DA"/>
    <w:rsid w:val="00F81B67"/>
    <w:rsid w:val="00F83D55"/>
    <w:rsid w:val="00F84265"/>
    <w:rsid w:val="00F8542C"/>
    <w:rsid w:val="00F94440"/>
    <w:rsid w:val="00F94DBF"/>
    <w:rsid w:val="00F962B6"/>
    <w:rsid w:val="00F96A3F"/>
    <w:rsid w:val="00FA55A9"/>
    <w:rsid w:val="00FB0724"/>
    <w:rsid w:val="00FB0EC1"/>
    <w:rsid w:val="00FB2C94"/>
    <w:rsid w:val="00FB45ED"/>
    <w:rsid w:val="00FB6532"/>
    <w:rsid w:val="00FB7237"/>
    <w:rsid w:val="00FC15FF"/>
    <w:rsid w:val="00FC1665"/>
    <w:rsid w:val="00FC1DF2"/>
    <w:rsid w:val="00FC6423"/>
    <w:rsid w:val="00FD5755"/>
    <w:rsid w:val="00FD6FFE"/>
    <w:rsid w:val="00FD70FF"/>
    <w:rsid w:val="00FE1085"/>
    <w:rsid w:val="00FE45B0"/>
    <w:rsid w:val="00FE7109"/>
    <w:rsid w:val="00FF0F2D"/>
    <w:rsid w:val="00FF5CF5"/>
    <w:rsid w:val="00FF6C00"/>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1C9"/>
  </w:style>
  <w:style w:type="table" w:styleId="a4">
    <w:name w:val="Table Grid"/>
    <w:basedOn w:val="a1"/>
    <w:uiPriority w:val="59"/>
    <w:rsid w:val="002F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5F5C"/>
    <w:pPr>
      <w:ind w:left="720"/>
      <w:contextualSpacing/>
    </w:pPr>
  </w:style>
  <w:style w:type="paragraph" w:customStyle="1" w:styleId="a6">
    <w:name w:val="Знак Знак Знак"/>
    <w:basedOn w:val="a"/>
    <w:rsid w:val="00F50175"/>
    <w:rPr>
      <w:rFonts w:ascii="Verdana" w:hAnsi="Verdana" w:cs="Verdana"/>
      <w:lang w:val="en-US" w:eastAsia="en-US"/>
    </w:rPr>
  </w:style>
  <w:style w:type="paragraph" w:styleId="a7">
    <w:name w:val="Balloon Text"/>
    <w:basedOn w:val="a"/>
    <w:link w:val="a8"/>
    <w:uiPriority w:val="99"/>
    <w:semiHidden/>
    <w:unhideWhenUsed/>
    <w:rsid w:val="004565BB"/>
    <w:rPr>
      <w:rFonts w:ascii="Segoe UI" w:hAnsi="Segoe UI" w:cs="Segoe UI"/>
      <w:sz w:val="18"/>
      <w:szCs w:val="18"/>
    </w:rPr>
  </w:style>
  <w:style w:type="character" w:customStyle="1" w:styleId="a8">
    <w:name w:val="Текст выноски Знак"/>
    <w:basedOn w:val="a0"/>
    <w:link w:val="a7"/>
    <w:uiPriority w:val="99"/>
    <w:semiHidden/>
    <w:rsid w:val="004565BB"/>
    <w:rPr>
      <w:rFonts w:ascii="Segoe UI" w:eastAsia="Times New Roman" w:hAnsi="Segoe UI" w:cs="Segoe UI"/>
      <w:sz w:val="18"/>
      <w:szCs w:val="18"/>
      <w:lang w:eastAsia="ru-RU"/>
    </w:rPr>
  </w:style>
  <w:style w:type="paragraph" w:styleId="HTML">
    <w:name w:val="HTML Preformatted"/>
    <w:basedOn w:val="a"/>
    <w:link w:val="HTML0"/>
    <w:rsid w:val="0058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80006"/>
    <w:rPr>
      <w:rFonts w:ascii="Courier New" w:eastAsia="Times New Roman" w:hAnsi="Courier New" w:cs="Courier New"/>
      <w:color w:val="000000"/>
      <w:sz w:val="21"/>
      <w:szCs w:val="21"/>
      <w:lang w:eastAsia="ru-RU"/>
    </w:rPr>
  </w:style>
  <w:style w:type="character" w:customStyle="1" w:styleId="rvts23">
    <w:name w:val="rvts23"/>
    <w:rsid w:val="001A5971"/>
  </w:style>
  <w:style w:type="paragraph" w:customStyle="1" w:styleId="rvps2">
    <w:name w:val="rvps2"/>
    <w:basedOn w:val="a"/>
    <w:rsid w:val="00E32C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1C9"/>
  </w:style>
  <w:style w:type="table" w:styleId="a4">
    <w:name w:val="Table Grid"/>
    <w:basedOn w:val="a1"/>
    <w:uiPriority w:val="59"/>
    <w:rsid w:val="002F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5F5C"/>
    <w:pPr>
      <w:ind w:left="720"/>
      <w:contextualSpacing/>
    </w:pPr>
  </w:style>
  <w:style w:type="paragraph" w:customStyle="1" w:styleId="a6">
    <w:name w:val="Знак Знак Знак"/>
    <w:basedOn w:val="a"/>
    <w:rsid w:val="00F50175"/>
    <w:rPr>
      <w:rFonts w:ascii="Verdana" w:hAnsi="Verdana" w:cs="Verdana"/>
      <w:lang w:val="en-US" w:eastAsia="en-US"/>
    </w:rPr>
  </w:style>
  <w:style w:type="paragraph" w:styleId="a7">
    <w:name w:val="Balloon Text"/>
    <w:basedOn w:val="a"/>
    <w:link w:val="a8"/>
    <w:uiPriority w:val="99"/>
    <w:semiHidden/>
    <w:unhideWhenUsed/>
    <w:rsid w:val="004565BB"/>
    <w:rPr>
      <w:rFonts w:ascii="Segoe UI" w:hAnsi="Segoe UI" w:cs="Segoe UI"/>
      <w:sz w:val="18"/>
      <w:szCs w:val="18"/>
    </w:rPr>
  </w:style>
  <w:style w:type="character" w:customStyle="1" w:styleId="a8">
    <w:name w:val="Текст выноски Знак"/>
    <w:basedOn w:val="a0"/>
    <w:link w:val="a7"/>
    <w:uiPriority w:val="99"/>
    <w:semiHidden/>
    <w:rsid w:val="004565BB"/>
    <w:rPr>
      <w:rFonts w:ascii="Segoe UI" w:eastAsia="Times New Roman" w:hAnsi="Segoe UI" w:cs="Segoe UI"/>
      <w:sz w:val="18"/>
      <w:szCs w:val="18"/>
      <w:lang w:eastAsia="ru-RU"/>
    </w:rPr>
  </w:style>
  <w:style w:type="paragraph" w:styleId="HTML">
    <w:name w:val="HTML Preformatted"/>
    <w:basedOn w:val="a"/>
    <w:link w:val="HTML0"/>
    <w:rsid w:val="0058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80006"/>
    <w:rPr>
      <w:rFonts w:ascii="Courier New" w:eastAsia="Times New Roman" w:hAnsi="Courier New" w:cs="Courier New"/>
      <w:color w:val="000000"/>
      <w:sz w:val="21"/>
      <w:szCs w:val="21"/>
      <w:lang w:eastAsia="ru-RU"/>
    </w:rPr>
  </w:style>
  <w:style w:type="character" w:customStyle="1" w:styleId="rvts23">
    <w:name w:val="rvts23"/>
    <w:rsid w:val="001A5971"/>
  </w:style>
  <w:style w:type="paragraph" w:customStyle="1" w:styleId="rvps2">
    <w:name w:val="rvps2"/>
    <w:basedOn w:val="a"/>
    <w:rsid w:val="00E32C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7AF6-1E52-4C58-AECD-EAE76677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4</Pages>
  <Words>1127</Words>
  <Characters>6427</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gsp-osvitu</cp:lastModifiedBy>
  <cp:revision>108</cp:revision>
  <cp:lastPrinted>2024-05-15T08:11:00Z</cp:lastPrinted>
  <dcterms:created xsi:type="dcterms:W3CDTF">2020-02-03T12:34:00Z</dcterms:created>
  <dcterms:modified xsi:type="dcterms:W3CDTF">2024-10-10T06:23:00Z</dcterms:modified>
</cp:coreProperties>
</file>