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D649" w14:textId="77777777" w:rsidR="00B965BC" w:rsidRDefault="00B965BC">
      <w:pPr>
        <w:rPr>
          <w:lang w:val="uk-UA"/>
        </w:rPr>
      </w:pPr>
    </w:p>
    <w:p w14:paraId="49928E25" w14:textId="77777777" w:rsidR="00B965BC" w:rsidRDefault="00B965BC">
      <w:pPr>
        <w:rPr>
          <w:lang w:val="uk-UA"/>
        </w:rPr>
      </w:pPr>
    </w:p>
    <w:p w14:paraId="2C082560" w14:textId="3DF43440" w:rsidR="00B965BC" w:rsidRPr="00B965BC" w:rsidRDefault="00B965BC" w:rsidP="00B965BC">
      <w:pPr>
        <w:ind w:left="6237"/>
        <w:rPr>
          <w:lang w:val="uk-UA"/>
        </w:rPr>
      </w:pPr>
      <w:bookmarkStart w:id="0" w:name="_Hlk179298197"/>
      <w:r w:rsidRPr="00B965BC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4F8E91D7" w14:textId="77777777" w:rsidR="00B965BC" w:rsidRPr="00B965BC" w:rsidRDefault="00B965BC" w:rsidP="00B965BC">
      <w:pPr>
        <w:ind w:left="6237"/>
        <w:rPr>
          <w:lang w:val="uk-UA"/>
        </w:rPr>
      </w:pPr>
      <w:r w:rsidRPr="00B965BC">
        <w:rPr>
          <w:lang w:val="uk-UA"/>
        </w:rPr>
        <w:t>рішення виконавчого комітету</w:t>
      </w:r>
    </w:p>
    <w:p w14:paraId="2B7DC743" w14:textId="77777777" w:rsidR="00B965BC" w:rsidRPr="00B965BC" w:rsidRDefault="00B965BC" w:rsidP="00B965BC">
      <w:pPr>
        <w:ind w:left="6237"/>
        <w:rPr>
          <w:lang w:val="uk-UA"/>
        </w:rPr>
      </w:pPr>
      <w:r w:rsidRPr="00B965BC">
        <w:rPr>
          <w:lang w:val="uk-UA"/>
        </w:rPr>
        <w:t>Южненської міської ради</w:t>
      </w:r>
    </w:p>
    <w:p w14:paraId="1566A26D" w14:textId="4A7FCA9F" w:rsidR="00B965BC" w:rsidRDefault="00B965BC" w:rsidP="00B965BC">
      <w:pPr>
        <w:ind w:left="6237"/>
        <w:rPr>
          <w:lang w:val="uk-UA"/>
        </w:rPr>
      </w:pPr>
      <w:r w:rsidRPr="00B965BC">
        <w:rPr>
          <w:lang w:val="uk-UA"/>
        </w:rPr>
        <w:t>від 10.10.2024 № 188</w:t>
      </w:r>
      <w:r w:rsidR="008271CD">
        <w:rPr>
          <w:lang w:val="uk-UA"/>
        </w:rPr>
        <w:t>7</w:t>
      </w:r>
    </w:p>
    <w:bookmarkEnd w:id="0"/>
    <w:p w14:paraId="3529C130" w14:textId="77777777" w:rsidR="00B965BC" w:rsidRDefault="00B965BC">
      <w:pPr>
        <w:rPr>
          <w:lang w:val="uk-UA"/>
        </w:rPr>
      </w:pPr>
    </w:p>
    <w:p w14:paraId="795B7394" w14:textId="77777777" w:rsidR="00B965BC" w:rsidRDefault="00B965BC">
      <w:pPr>
        <w:rPr>
          <w:lang w:val="uk-UA"/>
        </w:rPr>
      </w:pPr>
    </w:p>
    <w:p w14:paraId="5C1D292D" w14:textId="77777777" w:rsidR="00B965BC" w:rsidRPr="00B965BC" w:rsidRDefault="00B965BC" w:rsidP="00B965BC">
      <w:pPr>
        <w:suppressAutoHyphens/>
        <w:jc w:val="center"/>
        <w:rPr>
          <w:b/>
          <w:lang w:val="uk-UA" w:eastAsia="zh-CN"/>
        </w:rPr>
      </w:pPr>
      <w:r w:rsidRPr="00B965BC">
        <w:rPr>
          <w:b/>
          <w:lang w:val="uk-UA" w:eastAsia="zh-CN"/>
        </w:rPr>
        <w:t>ПОЯСНЮВАЛЬНА ЗАПИСКА</w:t>
      </w:r>
    </w:p>
    <w:p w14:paraId="4CB5778C" w14:textId="7E6C1324" w:rsidR="00B965BC" w:rsidRPr="00B965BC" w:rsidRDefault="00B965BC" w:rsidP="00803B3D">
      <w:pPr>
        <w:jc w:val="center"/>
        <w:rPr>
          <w:b/>
          <w:lang w:val="uk-UA" w:eastAsia="zh-CN"/>
        </w:rPr>
      </w:pPr>
      <w:r w:rsidRPr="00B965BC">
        <w:rPr>
          <w:b/>
          <w:lang w:val="uk-UA" w:eastAsia="zh-CN"/>
        </w:rPr>
        <w:t xml:space="preserve">до підсумкового звіту про результати виконання </w:t>
      </w:r>
      <w:proofErr w:type="spellStart"/>
      <w:r w:rsidRPr="00B965BC">
        <w:rPr>
          <w:b/>
        </w:rPr>
        <w:t>Програм</w:t>
      </w:r>
      <w:proofErr w:type="spellEnd"/>
      <w:r>
        <w:rPr>
          <w:b/>
          <w:lang w:val="uk-UA"/>
        </w:rPr>
        <w:t>и</w:t>
      </w:r>
      <w:r w:rsidRPr="00B965BC">
        <w:rPr>
          <w:b/>
        </w:rPr>
        <w:t xml:space="preserve"> з </w:t>
      </w:r>
      <w:proofErr w:type="spellStart"/>
      <w:r w:rsidRPr="00B965BC">
        <w:rPr>
          <w:b/>
        </w:rPr>
        <w:t>створення</w:t>
      </w:r>
      <w:proofErr w:type="spellEnd"/>
      <w:r w:rsidRPr="00B965BC">
        <w:rPr>
          <w:b/>
        </w:rPr>
        <w:t xml:space="preserve"> та </w:t>
      </w:r>
      <w:proofErr w:type="spellStart"/>
      <w:r w:rsidRPr="00B965BC">
        <w:rPr>
          <w:b/>
        </w:rPr>
        <w:t>розвитку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містобудівного</w:t>
      </w:r>
      <w:proofErr w:type="spellEnd"/>
      <w:r w:rsidRPr="00B965BC">
        <w:rPr>
          <w:b/>
        </w:rPr>
        <w:t xml:space="preserve"> кадастру</w:t>
      </w:r>
      <w:r w:rsidRPr="00B965BC">
        <w:rPr>
          <w:b/>
          <w:lang w:val="uk-UA"/>
        </w:rPr>
        <w:t xml:space="preserve"> </w:t>
      </w:r>
      <w:proofErr w:type="spellStart"/>
      <w:r w:rsidRPr="00B965BC">
        <w:rPr>
          <w:b/>
        </w:rPr>
        <w:t>Южненської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міської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територіальної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громади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Одеського</w:t>
      </w:r>
      <w:proofErr w:type="spellEnd"/>
      <w:r w:rsidRPr="00B965BC">
        <w:rPr>
          <w:b/>
        </w:rPr>
        <w:t xml:space="preserve"> району </w:t>
      </w:r>
      <w:proofErr w:type="spellStart"/>
      <w:r w:rsidRPr="00B965BC">
        <w:rPr>
          <w:b/>
        </w:rPr>
        <w:t>Одеської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області</w:t>
      </w:r>
      <w:proofErr w:type="spellEnd"/>
      <w:r w:rsidRPr="00B965BC">
        <w:rPr>
          <w:b/>
        </w:rPr>
        <w:t xml:space="preserve"> на 2021 - 202</w:t>
      </w:r>
      <w:r w:rsidRPr="00B965BC">
        <w:rPr>
          <w:b/>
          <w:lang w:val="uk-UA"/>
        </w:rPr>
        <w:t>4</w:t>
      </w:r>
      <w:r w:rsidRPr="00B965BC">
        <w:rPr>
          <w:b/>
        </w:rPr>
        <w:t xml:space="preserve"> роки</w:t>
      </w:r>
      <w:r>
        <w:rPr>
          <w:b/>
          <w:lang w:val="uk-UA"/>
        </w:rPr>
        <w:t>,</w:t>
      </w:r>
      <w:r w:rsidR="00803B3D">
        <w:rPr>
          <w:b/>
          <w:lang w:val="uk-UA"/>
        </w:rPr>
        <w:t xml:space="preserve"> </w:t>
      </w:r>
      <w:r w:rsidRPr="00B965BC">
        <w:rPr>
          <w:b/>
          <w:lang w:val="uk-UA" w:eastAsia="zh-CN"/>
        </w:rPr>
        <w:t xml:space="preserve">за 2021-2023 роки </w:t>
      </w:r>
    </w:p>
    <w:p w14:paraId="77B7FDC6" w14:textId="77777777" w:rsidR="00B965BC" w:rsidRPr="00B965BC" w:rsidRDefault="00B965BC" w:rsidP="00B965BC">
      <w:pPr>
        <w:spacing w:after="120"/>
        <w:jc w:val="both"/>
        <w:rPr>
          <w:lang w:val="uk-UA"/>
        </w:rPr>
      </w:pPr>
    </w:p>
    <w:p w14:paraId="688F968E" w14:textId="77777777" w:rsidR="00B965BC" w:rsidRPr="00B965BC" w:rsidRDefault="00B965BC" w:rsidP="00B965BC">
      <w:pPr>
        <w:ind w:firstLine="709"/>
        <w:jc w:val="both"/>
        <w:rPr>
          <w:lang w:val="uk-UA"/>
        </w:rPr>
      </w:pPr>
      <w:r w:rsidRPr="00B965BC">
        <w:rPr>
          <w:lang w:val="uk-UA"/>
        </w:rPr>
        <w:t>Рішенням Южненської міської ради від 29.04.2021 року № 360-VIІI затверджена Програма з створення та розвитку містобудівного кадастру Южненської міської територіальної громади Одеського району Одеської області на 2021-2024 роки.</w:t>
      </w:r>
    </w:p>
    <w:p w14:paraId="678FA8B7" w14:textId="77777777" w:rsidR="00B965BC" w:rsidRPr="00B965BC" w:rsidRDefault="00B965BC" w:rsidP="00B965BC">
      <w:pPr>
        <w:autoSpaceDE w:val="0"/>
        <w:autoSpaceDN w:val="0"/>
        <w:adjustRightInd w:val="0"/>
        <w:ind w:firstLine="709"/>
        <w:jc w:val="both"/>
        <w:rPr>
          <w:bCs/>
          <w:lang w:val="uk-UA"/>
        </w:rPr>
      </w:pPr>
      <w:r w:rsidRPr="00B965BC">
        <w:rPr>
          <w:lang w:val="uk-UA"/>
        </w:rPr>
        <w:t xml:space="preserve">Програма спрямована на </w:t>
      </w:r>
      <w:r w:rsidRPr="00B965BC">
        <w:rPr>
          <w:bCs/>
          <w:lang w:val="uk-UA"/>
        </w:rPr>
        <w:t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громади.</w:t>
      </w:r>
    </w:p>
    <w:p w14:paraId="0D485A3D" w14:textId="77777777" w:rsidR="00B965BC" w:rsidRPr="00B965BC" w:rsidRDefault="00B965BC" w:rsidP="00B965BC">
      <w:pPr>
        <w:ind w:firstLine="709"/>
        <w:jc w:val="both"/>
        <w:rPr>
          <w:lang w:val="uk-UA"/>
        </w:rPr>
      </w:pPr>
      <w:r w:rsidRPr="00B965BC">
        <w:rPr>
          <w:lang w:val="uk-UA"/>
        </w:rPr>
        <w:t>Згідно з Програмою, затвердженою рішенням Южненської міської ради від 29.04.2021 року № 360-VIІI (зі змінами, внесеними рішенням Южненської міської ради від 04.05.2023 року № 1342-VIII), на 2021-2023 роки реалізовані наступні заходи:</w:t>
      </w:r>
    </w:p>
    <w:p w14:paraId="2BBA7CE6" w14:textId="77777777" w:rsidR="00B965BC" w:rsidRPr="00B965BC" w:rsidRDefault="00B965BC" w:rsidP="00B965BC">
      <w:pPr>
        <w:numPr>
          <w:ilvl w:val="0"/>
          <w:numId w:val="5"/>
        </w:numPr>
        <w:spacing w:after="120" w:line="276" w:lineRule="auto"/>
        <w:ind w:left="0" w:firstLine="1134"/>
        <w:contextualSpacing/>
        <w:jc w:val="both"/>
        <w:rPr>
          <w:lang w:val="uk-UA"/>
        </w:rPr>
      </w:pPr>
      <w:proofErr w:type="spellStart"/>
      <w:r w:rsidRPr="00B965BC">
        <w:t>Розробка</w:t>
      </w:r>
      <w:proofErr w:type="spellEnd"/>
      <w:r w:rsidRPr="00B965BC">
        <w:t xml:space="preserve"> детального плану </w:t>
      </w:r>
      <w:proofErr w:type="spellStart"/>
      <w:r w:rsidRPr="00B965BC">
        <w:t>території</w:t>
      </w:r>
      <w:proofErr w:type="spellEnd"/>
      <w:r w:rsidRPr="00B965BC">
        <w:t xml:space="preserve"> </w:t>
      </w:r>
      <w:proofErr w:type="spellStart"/>
      <w:r w:rsidRPr="00B965BC">
        <w:t>мікрорайону</w:t>
      </w:r>
      <w:proofErr w:type="spellEnd"/>
      <w:r w:rsidRPr="00B965BC">
        <w:t xml:space="preserve"> </w:t>
      </w:r>
      <w:proofErr w:type="spellStart"/>
      <w:r w:rsidRPr="00B965BC">
        <w:t>індивідуальної</w:t>
      </w:r>
      <w:proofErr w:type="spellEnd"/>
      <w:r w:rsidRPr="00B965BC">
        <w:t xml:space="preserve"> </w:t>
      </w:r>
      <w:proofErr w:type="spellStart"/>
      <w:r w:rsidRPr="00B965BC">
        <w:t>забудови</w:t>
      </w:r>
      <w:proofErr w:type="spellEnd"/>
      <w:r w:rsidRPr="00B965BC">
        <w:t xml:space="preserve"> м. Южного </w:t>
      </w:r>
      <w:proofErr w:type="spellStart"/>
      <w:r w:rsidRPr="00B965BC">
        <w:t>Одеського</w:t>
      </w:r>
      <w:proofErr w:type="spellEnd"/>
      <w:r w:rsidRPr="00B965BC">
        <w:t xml:space="preserve"> району </w:t>
      </w:r>
      <w:proofErr w:type="spellStart"/>
      <w:r w:rsidRPr="00B965BC">
        <w:t>Одеської</w:t>
      </w:r>
      <w:proofErr w:type="spellEnd"/>
      <w:r w:rsidRPr="00B965BC">
        <w:t xml:space="preserve"> </w:t>
      </w:r>
      <w:proofErr w:type="spellStart"/>
      <w:r w:rsidRPr="00B965BC">
        <w:t>області</w:t>
      </w:r>
      <w:proofErr w:type="spellEnd"/>
      <w:r w:rsidRPr="00B965BC">
        <w:rPr>
          <w:lang w:val="uk-UA"/>
        </w:rPr>
        <w:t>;</w:t>
      </w:r>
    </w:p>
    <w:p w14:paraId="2C5659E0" w14:textId="77777777" w:rsidR="00B965BC" w:rsidRPr="00B965BC" w:rsidRDefault="00B965BC" w:rsidP="00B965BC">
      <w:pPr>
        <w:numPr>
          <w:ilvl w:val="0"/>
          <w:numId w:val="5"/>
        </w:numPr>
        <w:spacing w:after="120" w:line="276" w:lineRule="auto"/>
        <w:ind w:left="0" w:firstLine="1134"/>
        <w:contextualSpacing/>
        <w:jc w:val="both"/>
        <w:rPr>
          <w:lang w:val="uk-UA"/>
        </w:rPr>
      </w:pPr>
      <w:r w:rsidRPr="00B965BC">
        <w:rPr>
          <w:lang w:val="uk-UA"/>
        </w:rPr>
        <w:t>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1:2000 та масштабу 1:10000.</w:t>
      </w:r>
    </w:p>
    <w:p w14:paraId="07C2A372" w14:textId="1D4AE875" w:rsidR="00B965BC" w:rsidRPr="00B965BC" w:rsidRDefault="00B965BC" w:rsidP="00B965BC">
      <w:pPr>
        <w:ind w:firstLine="709"/>
        <w:jc w:val="both"/>
        <w:rPr>
          <w:b/>
          <w:bCs/>
          <w:sz w:val="20"/>
          <w:szCs w:val="20"/>
        </w:rPr>
      </w:pPr>
      <w:r w:rsidRPr="00B965BC">
        <w:rPr>
          <w:bCs/>
          <w:lang w:val="uk-UA"/>
        </w:rPr>
        <w:t xml:space="preserve">Загалом по Програмі на 2021-2023 роки передбачено </w:t>
      </w:r>
      <w:r w:rsidRPr="00B965BC">
        <w:rPr>
          <w:lang w:val="uk-UA"/>
        </w:rPr>
        <w:t>13 182,028</w:t>
      </w:r>
      <w:r w:rsidRPr="00B965BC">
        <w:rPr>
          <w:b/>
          <w:bCs/>
          <w:sz w:val="20"/>
          <w:szCs w:val="20"/>
          <w:lang w:val="uk-UA"/>
        </w:rPr>
        <w:t xml:space="preserve"> </w:t>
      </w:r>
      <w:r w:rsidRPr="00B965BC">
        <w:rPr>
          <w:bCs/>
          <w:lang w:val="uk-UA"/>
        </w:rPr>
        <w:t xml:space="preserve">тис. грн, в бюджеті було заплановано </w:t>
      </w:r>
      <w:r w:rsidRPr="00B965BC">
        <w:rPr>
          <w:lang w:val="uk-UA"/>
        </w:rPr>
        <w:t>13 182,028</w:t>
      </w:r>
      <w:r w:rsidRPr="00B965BC">
        <w:rPr>
          <w:b/>
          <w:bCs/>
          <w:sz w:val="20"/>
          <w:szCs w:val="20"/>
          <w:lang w:val="uk-UA"/>
        </w:rPr>
        <w:t xml:space="preserve"> </w:t>
      </w:r>
      <w:r w:rsidRPr="00B965BC">
        <w:rPr>
          <w:bCs/>
          <w:lang w:val="uk-UA"/>
        </w:rPr>
        <w:t xml:space="preserve">тис. грн., фактично профінансовано – </w:t>
      </w:r>
      <w:r w:rsidRPr="00B965BC">
        <w:rPr>
          <w:lang w:val="uk-UA"/>
        </w:rPr>
        <w:t>3 182,028</w:t>
      </w:r>
      <w:r w:rsidRPr="00B965BC">
        <w:rPr>
          <w:sz w:val="20"/>
          <w:szCs w:val="20"/>
          <w:lang w:val="uk-UA"/>
        </w:rPr>
        <w:t xml:space="preserve"> </w:t>
      </w:r>
      <w:r w:rsidRPr="00B965BC">
        <w:rPr>
          <w:bCs/>
          <w:lang w:val="uk-UA"/>
        </w:rPr>
        <w:t>тис.</w:t>
      </w:r>
      <w:r>
        <w:rPr>
          <w:bCs/>
          <w:lang w:val="uk-UA"/>
        </w:rPr>
        <w:t xml:space="preserve"> </w:t>
      </w:r>
      <w:r w:rsidRPr="00B965BC">
        <w:rPr>
          <w:bCs/>
          <w:lang w:val="uk-UA"/>
        </w:rPr>
        <w:t>грн., що складає 24,14 % виконання заходів від обсягів передбачених Програмою, 24,14 % виконання заходів за 2021-2023 рік від обсягів, затверджених бюджетом.</w:t>
      </w:r>
    </w:p>
    <w:p w14:paraId="11987EC1" w14:textId="77777777" w:rsidR="00B965BC" w:rsidRDefault="00B965BC">
      <w:pPr>
        <w:rPr>
          <w:lang w:val="uk-UA"/>
        </w:rPr>
      </w:pPr>
    </w:p>
    <w:p w14:paraId="0F973847" w14:textId="77777777" w:rsidR="00B965BC" w:rsidRDefault="00B965BC">
      <w:pPr>
        <w:rPr>
          <w:lang w:val="uk-UA"/>
        </w:rPr>
      </w:pPr>
    </w:p>
    <w:p w14:paraId="7236E392" w14:textId="77777777" w:rsidR="00B965BC" w:rsidRPr="00B965BC" w:rsidRDefault="00B965BC" w:rsidP="00B965BC">
      <w:pPr>
        <w:rPr>
          <w:lang w:val="uk-UA"/>
        </w:rPr>
      </w:pPr>
      <w:bookmarkStart w:id="1" w:name="_Hlk179468173"/>
      <w:r w:rsidRPr="00B965BC">
        <w:rPr>
          <w:lang w:val="uk-UA"/>
        </w:rPr>
        <w:t xml:space="preserve">Керуючий справами </w:t>
      </w:r>
    </w:p>
    <w:p w14:paraId="17407131" w14:textId="3EC54DAD" w:rsidR="00B965BC" w:rsidRDefault="00B965BC" w:rsidP="00B965BC">
      <w:pPr>
        <w:rPr>
          <w:lang w:val="uk-UA"/>
        </w:rPr>
      </w:pPr>
      <w:r w:rsidRPr="00B965BC">
        <w:rPr>
          <w:lang w:val="uk-UA"/>
        </w:rPr>
        <w:t>виконавчого комітету</w:t>
      </w:r>
      <w:r w:rsidRPr="00B965BC">
        <w:rPr>
          <w:lang w:val="uk-UA"/>
        </w:rPr>
        <w:tab/>
      </w:r>
      <w:r w:rsidRPr="00B965BC">
        <w:rPr>
          <w:lang w:val="uk-UA"/>
        </w:rPr>
        <w:tab/>
      </w:r>
      <w:r w:rsidRPr="00B965BC">
        <w:rPr>
          <w:lang w:val="uk-UA"/>
        </w:rPr>
        <w:tab/>
      </w:r>
      <w:r w:rsidRPr="00B965BC">
        <w:rPr>
          <w:lang w:val="uk-UA"/>
        </w:rPr>
        <w:tab/>
      </w:r>
      <w:r w:rsidRPr="00B965BC">
        <w:rPr>
          <w:lang w:val="uk-UA"/>
        </w:rPr>
        <w:tab/>
      </w:r>
      <w:r w:rsidRPr="00B965BC">
        <w:rPr>
          <w:lang w:val="uk-UA"/>
        </w:rPr>
        <w:tab/>
        <w:t xml:space="preserve">    Владислав ТЕРЕЩЕНКО</w:t>
      </w:r>
    </w:p>
    <w:bookmarkEnd w:id="1"/>
    <w:p w14:paraId="12BEA2A9" w14:textId="77777777" w:rsidR="00B965BC" w:rsidRDefault="00B965BC">
      <w:pPr>
        <w:rPr>
          <w:lang w:val="uk-UA"/>
        </w:rPr>
      </w:pPr>
    </w:p>
    <w:p w14:paraId="72A4E01A" w14:textId="77777777" w:rsidR="00B965BC" w:rsidRDefault="00B965BC">
      <w:pPr>
        <w:rPr>
          <w:lang w:val="uk-UA"/>
        </w:rPr>
      </w:pPr>
    </w:p>
    <w:p w14:paraId="4AC814EB" w14:textId="77777777" w:rsidR="00B965BC" w:rsidRDefault="00B965BC">
      <w:pPr>
        <w:rPr>
          <w:lang w:val="uk-UA"/>
        </w:rPr>
      </w:pPr>
    </w:p>
    <w:p w14:paraId="76407D8E" w14:textId="77777777" w:rsidR="00B965BC" w:rsidRDefault="00B965BC">
      <w:pPr>
        <w:rPr>
          <w:lang w:val="uk-UA"/>
        </w:rPr>
      </w:pPr>
    </w:p>
    <w:p w14:paraId="450E4763" w14:textId="77777777" w:rsidR="00B965BC" w:rsidRDefault="00B965BC">
      <w:pPr>
        <w:rPr>
          <w:lang w:val="uk-UA"/>
        </w:rPr>
      </w:pPr>
    </w:p>
    <w:p w14:paraId="4E0B4908" w14:textId="77777777" w:rsidR="00B965BC" w:rsidRDefault="00B965BC">
      <w:pPr>
        <w:rPr>
          <w:lang w:val="uk-UA"/>
        </w:rPr>
      </w:pPr>
    </w:p>
    <w:p w14:paraId="16CD4992" w14:textId="77777777" w:rsidR="00B965BC" w:rsidRDefault="00B965BC">
      <w:pPr>
        <w:rPr>
          <w:lang w:val="uk-UA"/>
        </w:rPr>
      </w:pPr>
    </w:p>
    <w:p w14:paraId="08E36A4A" w14:textId="77777777" w:rsidR="00B965BC" w:rsidRDefault="00B965BC">
      <w:pPr>
        <w:rPr>
          <w:lang w:val="uk-UA"/>
        </w:rPr>
      </w:pPr>
    </w:p>
    <w:p w14:paraId="6F68E427" w14:textId="77777777" w:rsidR="00B965BC" w:rsidRDefault="00B965BC">
      <w:pPr>
        <w:rPr>
          <w:lang w:val="uk-UA"/>
        </w:rPr>
      </w:pPr>
    </w:p>
    <w:p w14:paraId="68A6C14F" w14:textId="77777777" w:rsidR="009C3DA1" w:rsidRDefault="009C3DA1">
      <w:pPr>
        <w:rPr>
          <w:lang w:val="uk-UA"/>
        </w:rPr>
      </w:pPr>
    </w:p>
    <w:p w14:paraId="41C3F4EB" w14:textId="77777777" w:rsidR="00B965BC" w:rsidRDefault="00B965BC">
      <w:pPr>
        <w:rPr>
          <w:lang w:val="uk-UA"/>
        </w:rPr>
      </w:pPr>
    </w:p>
    <w:p w14:paraId="7782D09F" w14:textId="77777777" w:rsidR="00B965BC" w:rsidRDefault="00B965BC">
      <w:pPr>
        <w:rPr>
          <w:lang w:val="uk-UA"/>
        </w:rPr>
      </w:pPr>
    </w:p>
    <w:p w14:paraId="099C9BB9" w14:textId="77777777" w:rsidR="00B965BC" w:rsidRDefault="00B965BC">
      <w:pPr>
        <w:rPr>
          <w:lang w:val="uk-UA"/>
        </w:rPr>
      </w:pPr>
    </w:p>
    <w:p w14:paraId="49067174" w14:textId="77777777" w:rsidR="00B965BC" w:rsidRDefault="00B965BC">
      <w:pPr>
        <w:rPr>
          <w:lang w:val="uk-UA"/>
        </w:rPr>
      </w:pPr>
    </w:p>
    <w:p w14:paraId="5699EBCE" w14:textId="77777777" w:rsidR="00B965BC" w:rsidRDefault="00B965BC">
      <w:pPr>
        <w:rPr>
          <w:lang w:val="uk-UA"/>
        </w:rPr>
      </w:pPr>
    </w:p>
    <w:p w14:paraId="1914F9E5" w14:textId="6B4CE32E" w:rsidR="00B965BC" w:rsidRPr="00B965BC" w:rsidRDefault="00B965BC" w:rsidP="00B965BC">
      <w:pPr>
        <w:ind w:left="6096"/>
        <w:rPr>
          <w:lang w:val="uk-UA"/>
        </w:rPr>
      </w:pPr>
      <w:r w:rsidRPr="00B965BC">
        <w:rPr>
          <w:lang w:val="uk-UA"/>
        </w:rPr>
        <w:t xml:space="preserve">Додаток </w:t>
      </w:r>
      <w:r>
        <w:rPr>
          <w:lang w:val="uk-UA"/>
        </w:rPr>
        <w:t>2</w:t>
      </w:r>
    </w:p>
    <w:p w14:paraId="54C38009" w14:textId="77777777" w:rsidR="00B965BC" w:rsidRPr="00B965BC" w:rsidRDefault="00B965BC" w:rsidP="00B965BC">
      <w:pPr>
        <w:ind w:left="6096"/>
        <w:rPr>
          <w:lang w:val="uk-UA"/>
        </w:rPr>
      </w:pPr>
      <w:r w:rsidRPr="00B965BC">
        <w:rPr>
          <w:lang w:val="uk-UA"/>
        </w:rPr>
        <w:t>рішення виконавчого комітету</w:t>
      </w:r>
    </w:p>
    <w:p w14:paraId="6B13BBCC" w14:textId="77777777" w:rsidR="00B965BC" w:rsidRPr="00B965BC" w:rsidRDefault="00B965BC" w:rsidP="00B965BC">
      <w:pPr>
        <w:ind w:left="6096"/>
        <w:rPr>
          <w:lang w:val="uk-UA"/>
        </w:rPr>
      </w:pPr>
      <w:r w:rsidRPr="00B965BC">
        <w:rPr>
          <w:lang w:val="uk-UA"/>
        </w:rPr>
        <w:t>Южненської міської ради</w:t>
      </w:r>
    </w:p>
    <w:p w14:paraId="2C2D9B58" w14:textId="73DECCA9" w:rsidR="00B965BC" w:rsidRDefault="00B965BC" w:rsidP="00B965BC">
      <w:pPr>
        <w:ind w:left="6096"/>
        <w:rPr>
          <w:lang w:val="uk-UA"/>
        </w:rPr>
      </w:pPr>
      <w:r w:rsidRPr="00B965BC">
        <w:rPr>
          <w:lang w:val="uk-UA"/>
        </w:rPr>
        <w:t>від 10.10.2024 № 188</w:t>
      </w:r>
      <w:r w:rsidR="008271CD">
        <w:rPr>
          <w:lang w:val="uk-UA"/>
        </w:rPr>
        <w:t>7</w:t>
      </w:r>
    </w:p>
    <w:p w14:paraId="43C7024F" w14:textId="77777777" w:rsidR="00B965BC" w:rsidRDefault="00B965BC" w:rsidP="00B965BC">
      <w:pPr>
        <w:ind w:left="6096"/>
        <w:rPr>
          <w:lang w:val="uk-UA"/>
        </w:rPr>
      </w:pPr>
    </w:p>
    <w:p w14:paraId="3E8106FA" w14:textId="77777777" w:rsidR="00B965BC" w:rsidRDefault="00B965BC" w:rsidP="00B965BC">
      <w:pPr>
        <w:ind w:left="6096"/>
        <w:rPr>
          <w:lang w:val="uk-UA"/>
        </w:rPr>
      </w:pPr>
    </w:p>
    <w:p w14:paraId="7B3EAC86" w14:textId="77777777" w:rsidR="00B965BC" w:rsidRPr="00B965BC" w:rsidRDefault="00B965BC" w:rsidP="00B965BC">
      <w:pPr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B965BC">
        <w:rPr>
          <w:rFonts w:eastAsia="Calibri"/>
          <w:b/>
          <w:bCs/>
          <w:lang w:val="uk-UA" w:eastAsia="en-US"/>
        </w:rPr>
        <w:t>ПІДСУМКОВИЙ ЗВІТ</w:t>
      </w:r>
    </w:p>
    <w:p w14:paraId="18857198" w14:textId="65262900" w:rsidR="00B965BC" w:rsidRPr="00B965BC" w:rsidRDefault="00B965BC" w:rsidP="00803B3D">
      <w:pPr>
        <w:spacing w:line="276" w:lineRule="auto"/>
        <w:jc w:val="center"/>
        <w:rPr>
          <w:b/>
          <w:lang w:val="uk-UA" w:eastAsia="zh-CN"/>
        </w:rPr>
      </w:pPr>
      <w:r w:rsidRPr="00B965BC">
        <w:rPr>
          <w:rFonts w:eastAsia="Calibri"/>
          <w:b/>
          <w:bCs/>
          <w:lang w:val="uk-UA" w:eastAsia="en-US"/>
        </w:rPr>
        <w:t>про результати виконання</w:t>
      </w:r>
      <w:r w:rsidR="00803B3D">
        <w:rPr>
          <w:rFonts w:eastAsia="Calibri"/>
          <w:b/>
          <w:bCs/>
          <w:lang w:val="uk-UA" w:eastAsia="en-US"/>
        </w:rPr>
        <w:t xml:space="preserve"> </w:t>
      </w:r>
      <w:proofErr w:type="spellStart"/>
      <w:r w:rsidRPr="00B965BC">
        <w:rPr>
          <w:b/>
        </w:rPr>
        <w:t>Програм</w:t>
      </w:r>
      <w:proofErr w:type="spellEnd"/>
      <w:r w:rsidR="00803B3D">
        <w:rPr>
          <w:b/>
          <w:lang w:val="uk-UA"/>
        </w:rPr>
        <w:t>и</w:t>
      </w:r>
      <w:r w:rsidRPr="00B965BC">
        <w:rPr>
          <w:b/>
        </w:rPr>
        <w:t xml:space="preserve"> з </w:t>
      </w:r>
      <w:proofErr w:type="spellStart"/>
      <w:r w:rsidRPr="00B965BC">
        <w:rPr>
          <w:b/>
        </w:rPr>
        <w:t>створення</w:t>
      </w:r>
      <w:proofErr w:type="spellEnd"/>
      <w:r w:rsidRPr="00B965BC">
        <w:rPr>
          <w:b/>
        </w:rPr>
        <w:t xml:space="preserve"> та </w:t>
      </w:r>
      <w:proofErr w:type="spellStart"/>
      <w:r w:rsidRPr="00B965BC">
        <w:rPr>
          <w:b/>
        </w:rPr>
        <w:t>розвитку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містобудівного</w:t>
      </w:r>
      <w:proofErr w:type="spellEnd"/>
      <w:r w:rsidRPr="00B965BC">
        <w:rPr>
          <w:b/>
        </w:rPr>
        <w:t xml:space="preserve"> кадастру</w:t>
      </w:r>
      <w:r w:rsidRPr="00B965BC">
        <w:rPr>
          <w:b/>
          <w:lang w:val="uk-UA"/>
        </w:rPr>
        <w:t xml:space="preserve"> </w:t>
      </w:r>
      <w:proofErr w:type="spellStart"/>
      <w:r w:rsidRPr="00B965BC">
        <w:rPr>
          <w:b/>
        </w:rPr>
        <w:t>Южненської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міської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територіальної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громади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Одеського</w:t>
      </w:r>
      <w:proofErr w:type="spellEnd"/>
      <w:r w:rsidRPr="00B965BC">
        <w:rPr>
          <w:b/>
        </w:rPr>
        <w:t xml:space="preserve"> району </w:t>
      </w:r>
      <w:proofErr w:type="spellStart"/>
      <w:r w:rsidRPr="00B965BC">
        <w:rPr>
          <w:b/>
        </w:rPr>
        <w:t>Одеської</w:t>
      </w:r>
      <w:proofErr w:type="spellEnd"/>
      <w:r w:rsidRPr="00B965BC">
        <w:rPr>
          <w:b/>
        </w:rPr>
        <w:t xml:space="preserve"> </w:t>
      </w:r>
      <w:proofErr w:type="spellStart"/>
      <w:r w:rsidRPr="00B965BC">
        <w:rPr>
          <w:b/>
        </w:rPr>
        <w:t>області</w:t>
      </w:r>
      <w:proofErr w:type="spellEnd"/>
      <w:r w:rsidRPr="00B965BC">
        <w:rPr>
          <w:b/>
        </w:rPr>
        <w:t xml:space="preserve"> на 2021 - 202</w:t>
      </w:r>
      <w:r w:rsidRPr="00B965BC">
        <w:rPr>
          <w:b/>
          <w:lang w:val="uk-UA"/>
        </w:rPr>
        <w:t>4</w:t>
      </w:r>
      <w:r w:rsidRPr="00B965BC">
        <w:rPr>
          <w:b/>
        </w:rPr>
        <w:t xml:space="preserve"> роки</w:t>
      </w:r>
      <w:r w:rsidR="00803B3D">
        <w:rPr>
          <w:b/>
          <w:lang w:val="uk-UA"/>
        </w:rPr>
        <w:t xml:space="preserve">, </w:t>
      </w:r>
      <w:r w:rsidRPr="00B965BC">
        <w:rPr>
          <w:b/>
          <w:lang w:val="uk-UA" w:eastAsia="zh-CN"/>
        </w:rPr>
        <w:t xml:space="preserve">за 2021-2023 роки </w:t>
      </w:r>
    </w:p>
    <w:p w14:paraId="0920238D" w14:textId="77777777" w:rsidR="00803B3D" w:rsidRDefault="00803B3D" w:rsidP="00B965BC">
      <w:pPr>
        <w:suppressAutoHyphens/>
        <w:spacing w:line="276" w:lineRule="auto"/>
        <w:ind w:firstLine="539"/>
        <w:rPr>
          <w:b/>
          <w:bCs/>
          <w:u w:val="single"/>
          <w:lang w:val="uk-UA" w:eastAsia="zh-CN"/>
        </w:rPr>
      </w:pPr>
    </w:p>
    <w:p w14:paraId="50733CA9" w14:textId="03FFD878" w:rsidR="00B965BC" w:rsidRPr="00B965BC" w:rsidRDefault="00B965BC" w:rsidP="00B965BC">
      <w:pPr>
        <w:suppressAutoHyphens/>
        <w:spacing w:line="276" w:lineRule="auto"/>
        <w:ind w:firstLine="539"/>
        <w:rPr>
          <w:b/>
          <w:bCs/>
          <w:u w:val="single"/>
          <w:lang w:val="uk-UA" w:eastAsia="zh-CN"/>
        </w:rPr>
      </w:pPr>
      <w:r w:rsidRPr="00B965BC">
        <w:rPr>
          <w:b/>
          <w:bCs/>
          <w:u w:val="single"/>
          <w:lang w:val="uk-UA" w:eastAsia="zh-CN"/>
        </w:rPr>
        <w:t>Основні дані</w:t>
      </w:r>
    </w:p>
    <w:p w14:paraId="6FEB0AEA" w14:textId="77777777" w:rsidR="00B965BC" w:rsidRPr="00B965BC" w:rsidRDefault="00B965BC" w:rsidP="00B965BC">
      <w:pPr>
        <w:ind w:firstLine="709"/>
        <w:jc w:val="both"/>
        <w:rPr>
          <w:bCs/>
          <w:lang w:val="uk-UA"/>
        </w:rPr>
      </w:pPr>
      <w:r w:rsidRPr="00B965BC">
        <w:rPr>
          <w:bCs/>
          <w:lang w:val="uk-UA"/>
        </w:rPr>
        <w:t>Програма з створення та розвитку містобудівного кадастру Южненської міської територіальної громади Одеського району Одеської області на 2021 - 2024 роки</w:t>
      </w:r>
      <w:r w:rsidRPr="00B965BC">
        <w:rPr>
          <w:b/>
          <w:lang w:val="uk-UA" w:eastAsia="zh-CN"/>
        </w:rPr>
        <w:t xml:space="preserve"> </w:t>
      </w:r>
      <w:r w:rsidRPr="00B965BC">
        <w:rPr>
          <w:bCs/>
          <w:lang w:val="uk-UA"/>
        </w:rPr>
        <w:t>(далі Програма) затверджена рішенням Южненської міської ради від 29.04.2021 р. № 360-VIІI.</w:t>
      </w:r>
    </w:p>
    <w:p w14:paraId="1E4C3083" w14:textId="77777777" w:rsid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>Затверджені зміни до Програми, а саме:</w:t>
      </w:r>
    </w:p>
    <w:p w14:paraId="78012754" w14:textId="4CCAB97E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- </w:t>
      </w:r>
      <w:r w:rsidRPr="00B965BC">
        <w:rPr>
          <w:rFonts w:eastAsia="Calibri"/>
          <w:lang w:val="uk-UA" w:eastAsia="en-US"/>
        </w:rPr>
        <w:t>рішення Южненської міської ради від 30.09.2021 року № 908-VIII «Про внесення змін до «Програми створення та розвитку містобудівного кадастру Южненської міської територіальної громади Одеського району Одеської області на 2021-2023 роки» затвердженої рішенням Южненської міської ради № 360-</w:t>
      </w:r>
      <w:r w:rsidRPr="00B965BC">
        <w:rPr>
          <w:rFonts w:eastAsia="Calibri"/>
          <w:lang w:val="en-US" w:eastAsia="en-US"/>
        </w:rPr>
        <w:t>VIII</w:t>
      </w:r>
      <w:r w:rsidRPr="00B965BC">
        <w:rPr>
          <w:rFonts w:eastAsia="Calibri"/>
          <w:lang w:val="uk-UA" w:eastAsia="en-US"/>
        </w:rPr>
        <w:t xml:space="preserve"> від 29.04.2021 р.;</w:t>
      </w:r>
    </w:p>
    <w:p w14:paraId="5F4EA95D" w14:textId="183AE573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>- рішення Южненської міської ради від 23.12.2021 року № 908-VIII «Про внесення змін до Програми створення та розвитку містобудівного кадастру Южненської міської територіальної громади Одеського району Одеської області на 2021-2023 роки;</w:t>
      </w:r>
    </w:p>
    <w:p w14:paraId="67C44BB2" w14:textId="26813BFA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>- рішення Южненської міської ради від 07.03.2023 року № 1245-VIII «Про внесення змін до Програми створення та розвитку містобудівного кадастру Южненської міської територіальної громади Одеського району Одеської області на 2021-2023 роки»;</w:t>
      </w:r>
    </w:p>
    <w:p w14:paraId="6BD6E172" w14:textId="46E6BF6F" w:rsid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>- рішення Южненської міської ради від 04.05.2023 року № 1342-VIII «Про внесення змін до Програми створення та розвитку містобудівного кадастру Южненської міської територіальної громади Одеського району Одеської області на 2021-2023 роки»;</w:t>
      </w:r>
    </w:p>
    <w:p w14:paraId="3161C614" w14:textId="68658523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- </w:t>
      </w:r>
      <w:r w:rsidRPr="00B965BC">
        <w:rPr>
          <w:rFonts w:eastAsia="Calibri"/>
          <w:lang w:val="uk-UA" w:eastAsia="en-US"/>
        </w:rPr>
        <w:t>рішення Южненської міської ради від 27.07.2023 року № 1422-VIII «Про внесення змін до назви рішення Южненської міської ради № 1342-</w:t>
      </w:r>
      <w:r w:rsidRPr="00B965BC">
        <w:rPr>
          <w:rFonts w:eastAsia="Calibri"/>
          <w:lang w:val="en-US" w:eastAsia="en-US"/>
        </w:rPr>
        <w:t>VIII</w:t>
      </w:r>
      <w:r w:rsidRPr="00B965BC">
        <w:rPr>
          <w:rFonts w:eastAsia="Calibri"/>
          <w:lang w:val="uk-UA" w:eastAsia="en-US"/>
        </w:rPr>
        <w:t xml:space="preserve"> від 04.05.2023 р. «Про внесення змін до Програми створення та розвитку містобудівного кадастру Южненської міської територіальної громади Одеського району Одеської області на 2021-2023 роки»;</w:t>
      </w:r>
    </w:p>
    <w:p w14:paraId="0EF8B37A" w14:textId="77777777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 xml:space="preserve">Відповідальний виконавець Програми: Управління архітектури та містобудування Южненської міської ради. </w:t>
      </w:r>
    </w:p>
    <w:p w14:paraId="760A0A5C" w14:textId="77777777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 xml:space="preserve">Розробник Програми: Управління архітектури та містобудування Южненської міської ради. </w:t>
      </w:r>
    </w:p>
    <w:p w14:paraId="21D12E03" w14:textId="2B32A25C" w:rsid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>Строк реалізації Програми: 2021-2024 роки.</w:t>
      </w:r>
    </w:p>
    <w:p w14:paraId="0E775160" w14:textId="77777777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</w:p>
    <w:p w14:paraId="70DEED59" w14:textId="77777777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b/>
          <w:bCs/>
          <w:u w:val="single"/>
          <w:lang w:val="uk-UA" w:eastAsia="en-US"/>
        </w:rPr>
      </w:pPr>
      <w:r w:rsidRPr="00B965BC">
        <w:rPr>
          <w:rFonts w:eastAsia="Calibri"/>
          <w:b/>
          <w:bCs/>
          <w:u w:val="single"/>
          <w:lang w:val="uk-UA" w:eastAsia="en-US"/>
        </w:rPr>
        <w:t>Мета Програми та результати її досягнення</w:t>
      </w:r>
    </w:p>
    <w:p w14:paraId="33445B61" w14:textId="77777777" w:rsidR="00B965BC" w:rsidRPr="00B965BC" w:rsidRDefault="00B965BC" w:rsidP="00B965BC">
      <w:pPr>
        <w:spacing w:line="276" w:lineRule="auto"/>
        <w:ind w:firstLine="709"/>
        <w:jc w:val="both"/>
        <w:rPr>
          <w:rFonts w:eastAsia="Calibri"/>
          <w:lang w:val="uk-UA" w:eastAsia="en-US"/>
        </w:rPr>
      </w:pPr>
      <w:r w:rsidRPr="00B965BC">
        <w:rPr>
          <w:rFonts w:eastAsia="Calibri"/>
          <w:lang w:val="uk-UA" w:eastAsia="en-US"/>
        </w:rPr>
        <w:t xml:space="preserve">Програми спрямована на </w:t>
      </w:r>
      <w:r w:rsidRPr="00B965BC">
        <w:rPr>
          <w:bCs/>
          <w:lang w:val="uk-UA"/>
        </w:rPr>
        <w:t xml:space="preserve"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</w:t>
      </w:r>
      <w:r w:rsidRPr="00B965BC">
        <w:rPr>
          <w:bCs/>
          <w:lang w:val="uk-UA"/>
        </w:rPr>
        <w:lastRenderedPageBreak/>
        <w:t>кадастру для постійної актуалізації та використання інтегрованих даних про господарський, містобудівний розвиток території громади</w:t>
      </w:r>
      <w:r w:rsidRPr="00B965BC">
        <w:rPr>
          <w:rFonts w:eastAsia="Calibri"/>
          <w:lang w:val="uk-UA" w:eastAsia="en-US"/>
        </w:rPr>
        <w:t>.</w:t>
      </w:r>
    </w:p>
    <w:p w14:paraId="60726F61" w14:textId="77777777" w:rsidR="00B965BC" w:rsidRDefault="00B965BC" w:rsidP="00B965BC">
      <w:pPr>
        <w:ind w:firstLine="709"/>
        <w:jc w:val="both"/>
        <w:rPr>
          <w:rFonts w:cs="Courier New"/>
          <w:bCs/>
          <w:color w:val="000000"/>
          <w:sz w:val="20"/>
          <w:szCs w:val="20"/>
          <w:lang w:val="uk-UA"/>
        </w:rPr>
      </w:pPr>
      <w:r w:rsidRPr="00B965BC">
        <w:rPr>
          <w:lang w:val="uk-UA"/>
        </w:rPr>
        <w:t xml:space="preserve">Результатами виконання програми є: </w:t>
      </w:r>
      <w:r w:rsidRPr="00B965BC">
        <w:rPr>
          <w:rFonts w:cs="Courier New"/>
          <w:bCs/>
          <w:color w:val="000000"/>
          <w:sz w:val="20"/>
          <w:szCs w:val="20"/>
          <w:lang w:val="uk-UA"/>
        </w:rPr>
        <w:t xml:space="preserve">забезпечення сталий розвиток громади, визначити </w:t>
      </w:r>
      <w:r w:rsidRPr="00B965BC">
        <w:rPr>
          <w:bCs/>
          <w:lang w:val="uk-UA"/>
        </w:rPr>
        <w:t>режими забудови територій та землекористування, прогнозування інвестиційної спроможності територій, встановлення функціонального призначення територій, передачу (надання) земельних ділянок із земель державної або комунальної власності у власність чи користування фізичним та юридичним особам для містобудівних потреб, належне обслуговування та моніторинг інженерних мереж громади</w:t>
      </w:r>
      <w:r w:rsidRPr="00B965BC">
        <w:rPr>
          <w:rFonts w:cs="Courier New"/>
          <w:bCs/>
          <w:color w:val="000000"/>
          <w:sz w:val="20"/>
          <w:szCs w:val="20"/>
          <w:lang w:val="uk-UA"/>
        </w:rPr>
        <w:t>.</w:t>
      </w:r>
    </w:p>
    <w:p w14:paraId="04027B20" w14:textId="77777777" w:rsidR="00B965BC" w:rsidRPr="00B965BC" w:rsidRDefault="00B965BC" w:rsidP="00B965BC">
      <w:pPr>
        <w:ind w:firstLine="540"/>
        <w:jc w:val="both"/>
        <w:rPr>
          <w:rFonts w:cs="Courier New"/>
          <w:bCs/>
          <w:color w:val="000000"/>
          <w:sz w:val="20"/>
          <w:szCs w:val="20"/>
          <w:lang w:val="uk-UA"/>
        </w:rPr>
      </w:pPr>
    </w:p>
    <w:p w14:paraId="2127BF98" w14:textId="77777777" w:rsidR="00B965BC" w:rsidRPr="00B965BC" w:rsidRDefault="00B965BC" w:rsidP="00B965BC">
      <w:pPr>
        <w:spacing w:line="276" w:lineRule="auto"/>
        <w:ind w:firstLine="709"/>
        <w:jc w:val="both"/>
        <w:rPr>
          <w:b/>
          <w:u w:val="single"/>
          <w:lang w:val="uk-UA"/>
        </w:rPr>
      </w:pPr>
      <w:r w:rsidRPr="00B965BC">
        <w:rPr>
          <w:b/>
          <w:u w:val="single"/>
          <w:lang w:val="uk-UA"/>
        </w:rPr>
        <w:t>Фінансування</w:t>
      </w:r>
    </w:p>
    <w:p w14:paraId="0CEDFE84" w14:textId="77777777" w:rsidR="00B965BC" w:rsidRDefault="00B965BC" w:rsidP="00B965BC">
      <w:pPr>
        <w:ind w:firstLine="709"/>
        <w:jc w:val="both"/>
        <w:rPr>
          <w:rFonts w:eastAsia="Calibri"/>
          <w:color w:val="000000"/>
          <w:lang w:val="uk-UA"/>
        </w:rPr>
      </w:pPr>
      <w:r w:rsidRPr="00B965BC">
        <w:rPr>
          <w:rFonts w:eastAsia="Calibri"/>
          <w:color w:val="000000"/>
          <w:lang w:val="uk-UA"/>
        </w:rPr>
        <w:t xml:space="preserve">Фінансування заходів Програми здійснюється відповідно до законодавства України за рахунок коштів місцевого бюджету. </w:t>
      </w:r>
    </w:p>
    <w:p w14:paraId="59BC905C" w14:textId="77777777" w:rsidR="00B965BC" w:rsidRPr="00B965BC" w:rsidRDefault="00B965BC" w:rsidP="00B965BC">
      <w:pPr>
        <w:ind w:firstLine="539"/>
        <w:jc w:val="both"/>
        <w:rPr>
          <w:rFonts w:eastAsia="Calibri"/>
          <w:color w:val="000000"/>
          <w:lang w:val="uk-UA"/>
        </w:rPr>
      </w:pPr>
    </w:p>
    <w:tbl>
      <w:tblPr>
        <w:tblpPr w:leftFromText="180" w:rightFromText="180" w:vertAnchor="text" w:horzAnchor="margin" w:tblpX="288" w:tblpY="98"/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75"/>
        <w:gridCol w:w="1217"/>
        <w:gridCol w:w="1253"/>
        <w:gridCol w:w="2138"/>
      </w:tblGrid>
      <w:tr w:rsidR="00B965BC" w:rsidRPr="00B965BC" w14:paraId="445363D1" w14:textId="77777777" w:rsidTr="006A509B">
        <w:trPr>
          <w:trHeight w:val="584"/>
        </w:trPr>
        <w:tc>
          <w:tcPr>
            <w:tcW w:w="1787" w:type="pct"/>
            <w:vMerge w:val="restart"/>
            <w:vAlign w:val="center"/>
          </w:tcPr>
          <w:p w14:paraId="2149CEB2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Обсяг коштів, які були залучені на виконання Програми</w:t>
            </w:r>
          </w:p>
        </w:tc>
        <w:tc>
          <w:tcPr>
            <w:tcW w:w="2025" w:type="pct"/>
            <w:gridSpan w:val="3"/>
            <w:vAlign w:val="center"/>
          </w:tcPr>
          <w:p w14:paraId="278B33BE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За роками виконання:</w:t>
            </w:r>
          </w:p>
          <w:p w14:paraId="224CD8E4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proofErr w:type="spellStart"/>
            <w:r w:rsidRPr="00B965BC">
              <w:rPr>
                <w:rFonts w:eastAsia="Calibri"/>
                <w:b/>
                <w:color w:val="000000"/>
                <w:lang w:val="uk-UA"/>
              </w:rPr>
              <w:t>тис.грн</w:t>
            </w:r>
            <w:proofErr w:type="spellEnd"/>
            <w:r w:rsidRPr="00B965BC">
              <w:rPr>
                <w:rFonts w:eastAsia="Calibri"/>
                <w:b/>
                <w:color w:val="000000"/>
                <w:lang w:val="uk-UA"/>
              </w:rPr>
              <w:t>.</w:t>
            </w:r>
          </w:p>
        </w:tc>
        <w:tc>
          <w:tcPr>
            <w:tcW w:w="1188" w:type="pct"/>
            <w:vMerge w:val="restart"/>
            <w:vAlign w:val="center"/>
          </w:tcPr>
          <w:p w14:paraId="792966A3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B965BC" w:rsidRPr="00B965BC" w14:paraId="1C4F950C" w14:textId="77777777" w:rsidTr="006A509B">
        <w:trPr>
          <w:trHeight w:val="151"/>
        </w:trPr>
        <w:tc>
          <w:tcPr>
            <w:tcW w:w="1787" w:type="pct"/>
            <w:vMerge/>
            <w:vAlign w:val="center"/>
          </w:tcPr>
          <w:p w14:paraId="4E291248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i/>
                <w:color w:val="000000"/>
                <w:lang w:val="uk-UA"/>
              </w:rPr>
            </w:pPr>
          </w:p>
        </w:tc>
        <w:tc>
          <w:tcPr>
            <w:tcW w:w="653" w:type="pct"/>
            <w:vAlign w:val="center"/>
          </w:tcPr>
          <w:p w14:paraId="18AF2754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i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i/>
                <w:color w:val="000000"/>
                <w:lang w:val="uk-UA"/>
              </w:rPr>
              <w:t>2021 рік</w:t>
            </w:r>
          </w:p>
        </w:tc>
        <w:tc>
          <w:tcPr>
            <w:tcW w:w="676" w:type="pct"/>
            <w:vAlign w:val="center"/>
          </w:tcPr>
          <w:p w14:paraId="12848CD2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i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i/>
                <w:color w:val="000000"/>
                <w:lang w:val="uk-UA"/>
              </w:rPr>
              <w:t>2022 рік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21B1CD3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i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i/>
                <w:color w:val="000000"/>
                <w:lang w:val="uk-UA"/>
              </w:rPr>
              <w:t>2023 рік</w:t>
            </w:r>
          </w:p>
        </w:tc>
        <w:tc>
          <w:tcPr>
            <w:tcW w:w="1188" w:type="pct"/>
            <w:vMerge/>
          </w:tcPr>
          <w:p w14:paraId="652D7788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i/>
                <w:color w:val="000000"/>
                <w:lang w:val="uk-UA"/>
              </w:rPr>
            </w:pPr>
          </w:p>
        </w:tc>
      </w:tr>
      <w:tr w:rsidR="00B965BC" w:rsidRPr="00B965BC" w14:paraId="0F596008" w14:textId="77777777" w:rsidTr="006A509B">
        <w:trPr>
          <w:trHeight w:val="568"/>
        </w:trPr>
        <w:tc>
          <w:tcPr>
            <w:tcW w:w="1787" w:type="pct"/>
          </w:tcPr>
          <w:p w14:paraId="3415A269" w14:textId="77777777" w:rsidR="00B965BC" w:rsidRPr="00B965BC" w:rsidRDefault="00B965BC" w:rsidP="00B965BC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Обсяг ресурсів з місцевого бюджету</w:t>
            </w:r>
          </w:p>
        </w:tc>
        <w:tc>
          <w:tcPr>
            <w:tcW w:w="653" w:type="pct"/>
            <w:vAlign w:val="center"/>
          </w:tcPr>
          <w:p w14:paraId="3D0460B3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lang w:val="uk-UA"/>
              </w:rPr>
              <w:t>3182,028</w:t>
            </w:r>
          </w:p>
        </w:tc>
        <w:tc>
          <w:tcPr>
            <w:tcW w:w="676" w:type="pct"/>
            <w:vAlign w:val="center"/>
          </w:tcPr>
          <w:p w14:paraId="6BFE8299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0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DE5240A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10000,0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AA4623B" w14:textId="77777777" w:rsidR="00B965BC" w:rsidRPr="00B965BC" w:rsidRDefault="00B965BC" w:rsidP="00B965BC">
            <w:pPr>
              <w:jc w:val="center"/>
              <w:rPr>
                <w:color w:val="000000"/>
                <w:lang w:val="uk-UA" w:eastAsia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13182,028</w:t>
            </w:r>
          </w:p>
        </w:tc>
      </w:tr>
      <w:tr w:rsidR="00B965BC" w:rsidRPr="00B965BC" w14:paraId="501ECD45" w14:textId="77777777" w:rsidTr="006A509B">
        <w:trPr>
          <w:trHeight w:val="300"/>
        </w:trPr>
        <w:tc>
          <w:tcPr>
            <w:tcW w:w="1787" w:type="pct"/>
          </w:tcPr>
          <w:p w14:paraId="72C5CA47" w14:textId="77777777" w:rsidR="00B965BC" w:rsidRPr="00B965BC" w:rsidRDefault="00B965BC" w:rsidP="00B965BC">
            <w:pPr>
              <w:jc w:val="both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Інші джерела</w:t>
            </w:r>
          </w:p>
        </w:tc>
        <w:tc>
          <w:tcPr>
            <w:tcW w:w="653" w:type="pct"/>
            <w:vAlign w:val="center"/>
          </w:tcPr>
          <w:p w14:paraId="28EDE88D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676" w:type="pct"/>
            <w:vAlign w:val="center"/>
          </w:tcPr>
          <w:p w14:paraId="49FF2C48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D52B5CC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-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91545AD" w14:textId="77777777" w:rsidR="00B965BC" w:rsidRPr="00B965BC" w:rsidRDefault="00B965BC" w:rsidP="00B965BC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-</w:t>
            </w:r>
          </w:p>
        </w:tc>
      </w:tr>
      <w:tr w:rsidR="00B965BC" w:rsidRPr="00B965BC" w14:paraId="76872CDA" w14:textId="77777777" w:rsidTr="006A509B">
        <w:trPr>
          <w:trHeight w:val="284"/>
        </w:trPr>
        <w:tc>
          <w:tcPr>
            <w:tcW w:w="1787" w:type="pct"/>
          </w:tcPr>
          <w:p w14:paraId="48B5BE96" w14:textId="77777777" w:rsidR="00B965BC" w:rsidRPr="00B965BC" w:rsidRDefault="00B965BC" w:rsidP="00B965BC">
            <w:pPr>
              <w:jc w:val="both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Всього плановий обсяг фінансування</w:t>
            </w:r>
          </w:p>
        </w:tc>
        <w:tc>
          <w:tcPr>
            <w:tcW w:w="653" w:type="pct"/>
            <w:vAlign w:val="center"/>
          </w:tcPr>
          <w:p w14:paraId="7F5D5741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lang w:val="uk-UA"/>
              </w:rPr>
              <w:t>3182,028</w:t>
            </w:r>
          </w:p>
        </w:tc>
        <w:tc>
          <w:tcPr>
            <w:tcW w:w="676" w:type="pct"/>
            <w:vAlign w:val="center"/>
          </w:tcPr>
          <w:p w14:paraId="3AE965DB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0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6F5452C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10000,0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A6B6ED2" w14:textId="77777777" w:rsidR="00B965BC" w:rsidRPr="00B965BC" w:rsidRDefault="00B965BC" w:rsidP="00B965BC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B965BC">
              <w:rPr>
                <w:rFonts w:eastAsia="Calibri"/>
                <w:color w:val="000000"/>
                <w:lang w:val="uk-UA"/>
              </w:rPr>
              <w:t>13182,028</w:t>
            </w:r>
          </w:p>
        </w:tc>
      </w:tr>
      <w:tr w:rsidR="00B965BC" w:rsidRPr="00B965BC" w14:paraId="57162DEA" w14:textId="77777777" w:rsidTr="006A509B">
        <w:trPr>
          <w:trHeight w:val="284"/>
        </w:trPr>
        <w:tc>
          <w:tcPr>
            <w:tcW w:w="1787" w:type="pct"/>
          </w:tcPr>
          <w:p w14:paraId="3AD09ABC" w14:textId="77777777" w:rsidR="00B965BC" w:rsidRPr="00B965BC" w:rsidRDefault="00B965BC" w:rsidP="00B965BC">
            <w:pPr>
              <w:jc w:val="both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 xml:space="preserve">Всього фактичний обсяг фінансування, в </w:t>
            </w:r>
            <w:proofErr w:type="spellStart"/>
            <w:r w:rsidRPr="00B965BC">
              <w:rPr>
                <w:rFonts w:eastAsia="Calibri"/>
                <w:b/>
                <w:color w:val="000000"/>
                <w:lang w:val="uk-UA"/>
              </w:rPr>
              <w:t>т.ч</w:t>
            </w:r>
            <w:proofErr w:type="spellEnd"/>
            <w:r w:rsidRPr="00B965BC">
              <w:rPr>
                <w:rFonts w:eastAsia="Calibri"/>
                <w:b/>
                <w:color w:val="000000"/>
                <w:lang w:val="uk-UA"/>
              </w:rPr>
              <w:t>.:</w:t>
            </w:r>
          </w:p>
        </w:tc>
        <w:tc>
          <w:tcPr>
            <w:tcW w:w="653" w:type="pct"/>
            <w:vAlign w:val="center"/>
          </w:tcPr>
          <w:p w14:paraId="6FCCFBBB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lang w:val="uk-UA"/>
              </w:rPr>
              <w:t>3182,028</w:t>
            </w:r>
          </w:p>
        </w:tc>
        <w:tc>
          <w:tcPr>
            <w:tcW w:w="676" w:type="pct"/>
            <w:vAlign w:val="center"/>
          </w:tcPr>
          <w:p w14:paraId="25E2222E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0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F461241" w14:textId="77777777" w:rsidR="00B965BC" w:rsidRPr="00B965BC" w:rsidRDefault="00B965BC" w:rsidP="00B965BC">
            <w:pPr>
              <w:jc w:val="center"/>
              <w:rPr>
                <w:rFonts w:eastAsia="Calibri"/>
                <w:b/>
                <w:color w:val="000000"/>
                <w:lang w:val="uk-UA"/>
              </w:rPr>
            </w:pPr>
            <w:r w:rsidRPr="00B965BC">
              <w:rPr>
                <w:rFonts w:eastAsia="Calibri"/>
                <w:b/>
                <w:color w:val="000000"/>
                <w:lang w:val="uk-UA"/>
              </w:rPr>
              <w:t>0,0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E3735C1" w14:textId="77777777" w:rsidR="00B965BC" w:rsidRPr="00B965BC" w:rsidRDefault="00B965BC" w:rsidP="00B965BC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B965BC">
              <w:rPr>
                <w:lang w:val="uk-UA"/>
              </w:rPr>
              <w:t>3182,028</w:t>
            </w:r>
          </w:p>
        </w:tc>
      </w:tr>
    </w:tbl>
    <w:p w14:paraId="08EC4D24" w14:textId="77777777" w:rsidR="00B965BC" w:rsidRPr="00B965BC" w:rsidRDefault="00B965BC" w:rsidP="00B965BC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B965BC">
        <w:rPr>
          <w:lang w:val="uk-UA"/>
        </w:rPr>
        <w:tab/>
      </w:r>
    </w:p>
    <w:p w14:paraId="6704E820" w14:textId="77777777" w:rsidR="00803B3D" w:rsidRDefault="00803B3D" w:rsidP="00B965BC">
      <w:pPr>
        <w:rPr>
          <w:lang w:val="uk-UA"/>
        </w:rPr>
      </w:pPr>
    </w:p>
    <w:p w14:paraId="29869BA3" w14:textId="77777777" w:rsidR="00803B3D" w:rsidRDefault="00803B3D" w:rsidP="00B965BC">
      <w:pPr>
        <w:rPr>
          <w:lang w:val="uk-UA"/>
        </w:rPr>
      </w:pPr>
    </w:p>
    <w:p w14:paraId="7A4272D1" w14:textId="77777777" w:rsidR="009C3DA1" w:rsidRDefault="009C3DA1" w:rsidP="00B965BC">
      <w:pPr>
        <w:rPr>
          <w:lang w:val="uk-UA"/>
        </w:rPr>
      </w:pPr>
    </w:p>
    <w:p w14:paraId="27D5795D" w14:textId="77777777" w:rsidR="009C3DA1" w:rsidRDefault="009C3DA1" w:rsidP="00B965BC">
      <w:pPr>
        <w:rPr>
          <w:lang w:val="uk-UA"/>
        </w:rPr>
      </w:pPr>
    </w:p>
    <w:sectPr w:rsidR="009C3DA1" w:rsidSect="00B92A9F">
      <w:pgSz w:w="11907" w:h="16840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43D"/>
    <w:multiLevelType w:val="hybridMultilevel"/>
    <w:tmpl w:val="C0342778"/>
    <w:lvl w:ilvl="0" w:tplc="78B08C34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5052B416">
      <w:numFmt w:val="none"/>
      <w:lvlText w:val=""/>
      <w:lvlJc w:val="left"/>
      <w:pPr>
        <w:tabs>
          <w:tab w:val="num" w:pos="360"/>
        </w:tabs>
      </w:pPr>
    </w:lvl>
    <w:lvl w:ilvl="2" w:tplc="651C5A0A">
      <w:numFmt w:val="none"/>
      <w:lvlText w:val=""/>
      <w:lvlJc w:val="left"/>
      <w:pPr>
        <w:tabs>
          <w:tab w:val="num" w:pos="360"/>
        </w:tabs>
      </w:pPr>
    </w:lvl>
    <w:lvl w:ilvl="3" w:tplc="9B70B352">
      <w:numFmt w:val="none"/>
      <w:lvlText w:val=""/>
      <w:lvlJc w:val="left"/>
      <w:pPr>
        <w:tabs>
          <w:tab w:val="num" w:pos="360"/>
        </w:tabs>
      </w:pPr>
    </w:lvl>
    <w:lvl w:ilvl="4" w:tplc="E250CB70">
      <w:numFmt w:val="none"/>
      <w:lvlText w:val=""/>
      <w:lvlJc w:val="left"/>
      <w:pPr>
        <w:tabs>
          <w:tab w:val="num" w:pos="360"/>
        </w:tabs>
      </w:pPr>
    </w:lvl>
    <w:lvl w:ilvl="5" w:tplc="2B1C4210">
      <w:numFmt w:val="none"/>
      <w:lvlText w:val=""/>
      <w:lvlJc w:val="left"/>
      <w:pPr>
        <w:tabs>
          <w:tab w:val="num" w:pos="360"/>
        </w:tabs>
      </w:pPr>
    </w:lvl>
    <w:lvl w:ilvl="6" w:tplc="B7804882">
      <w:numFmt w:val="none"/>
      <w:lvlText w:val=""/>
      <w:lvlJc w:val="left"/>
      <w:pPr>
        <w:tabs>
          <w:tab w:val="num" w:pos="360"/>
        </w:tabs>
      </w:pPr>
    </w:lvl>
    <w:lvl w:ilvl="7" w:tplc="2222DCFE">
      <w:numFmt w:val="none"/>
      <w:lvlText w:val=""/>
      <w:lvlJc w:val="left"/>
      <w:pPr>
        <w:tabs>
          <w:tab w:val="num" w:pos="360"/>
        </w:tabs>
      </w:pPr>
    </w:lvl>
    <w:lvl w:ilvl="8" w:tplc="9C48FBC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7197346">
    <w:abstractNumId w:val="2"/>
  </w:num>
  <w:num w:numId="2" w16cid:durableId="282812075">
    <w:abstractNumId w:val="4"/>
  </w:num>
  <w:num w:numId="3" w16cid:durableId="1893494993">
    <w:abstractNumId w:val="0"/>
  </w:num>
  <w:num w:numId="4" w16cid:durableId="1129057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58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E"/>
    <w:rsid w:val="00005CEE"/>
    <w:rsid w:val="00046946"/>
    <w:rsid w:val="00085248"/>
    <w:rsid w:val="000E7C77"/>
    <w:rsid w:val="00106128"/>
    <w:rsid w:val="001D78EF"/>
    <w:rsid w:val="00222A5D"/>
    <w:rsid w:val="002D07FD"/>
    <w:rsid w:val="00346D56"/>
    <w:rsid w:val="00364745"/>
    <w:rsid w:val="0036602E"/>
    <w:rsid w:val="004F78B0"/>
    <w:rsid w:val="00556190"/>
    <w:rsid w:val="00590972"/>
    <w:rsid w:val="005D2BA5"/>
    <w:rsid w:val="0067275D"/>
    <w:rsid w:val="00803B3D"/>
    <w:rsid w:val="008271CD"/>
    <w:rsid w:val="00917B0E"/>
    <w:rsid w:val="009C3DA1"/>
    <w:rsid w:val="009C440D"/>
    <w:rsid w:val="00B40C1B"/>
    <w:rsid w:val="00B423AF"/>
    <w:rsid w:val="00B92A9F"/>
    <w:rsid w:val="00B965BC"/>
    <w:rsid w:val="00C92A9E"/>
    <w:rsid w:val="00CB7216"/>
    <w:rsid w:val="00E31C5F"/>
    <w:rsid w:val="00EC4140"/>
    <w:rsid w:val="00F67009"/>
    <w:rsid w:val="00FC2F3A"/>
    <w:rsid w:val="00FF099E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C440D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6"/>
    <w:pPr>
      <w:ind w:left="720"/>
      <w:contextualSpacing/>
    </w:pPr>
  </w:style>
  <w:style w:type="table" w:styleId="a4">
    <w:name w:val="Table Grid"/>
    <w:basedOn w:val="a1"/>
    <w:uiPriority w:val="39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440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FontStyle">
    <w:name w:val="Font Style"/>
    <w:rsid w:val="009C440D"/>
    <w:rPr>
      <w:color w:val="000000"/>
      <w:sz w:val="20"/>
    </w:rPr>
  </w:style>
  <w:style w:type="character" w:styleId="a5">
    <w:name w:val="Strong"/>
    <w:uiPriority w:val="99"/>
    <w:qFormat/>
    <w:rsid w:val="00B965B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cp:lastPrinted>2024-10-10T13:06:00Z</cp:lastPrinted>
  <dcterms:created xsi:type="dcterms:W3CDTF">2024-10-08T13:47:00Z</dcterms:created>
  <dcterms:modified xsi:type="dcterms:W3CDTF">2024-10-15T11:33:00Z</dcterms:modified>
</cp:coreProperties>
</file>