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E4" w:rsidRPr="00FB5640" w:rsidRDefault="00D872E4" w:rsidP="00D872E4">
      <w:pPr>
        <w:jc w:val="center"/>
        <w:rPr>
          <w:b/>
          <w:lang w:val="ru-RU"/>
        </w:rPr>
      </w:pPr>
      <w:bookmarkStart w:id="0" w:name="_GoBack"/>
      <w:bookmarkEnd w:id="0"/>
      <w:r w:rsidRPr="00FB5640">
        <w:rPr>
          <w:b/>
          <w:lang w:val="ru-RU"/>
        </w:rPr>
        <w:t>ПОРІВНЯЛЬНА ТАБЛИЦЯ</w:t>
      </w:r>
    </w:p>
    <w:p w:rsidR="00C54D4E" w:rsidRDefault="00D872E4" w:rsidP="007B0835">
      <w:pPr>
        <w:jc w:val="center"/>
        <w:rPr>
          <w:b/>
          <w:bCs/>
          <w:lang w:eastAsia="ru-RU"/>
        </w:rPr>
      </w:pPr>
      <w:r w:rsidRPr="00FB5640">
        <w:rPr>
          <w:b/>
          <w:lang w:val="ru-RU"/>
        </w:rPr>
        <w:t xml:space="preserve">до </w:t>
      </w:r>
      <w:proofErr w:type="spellStart"/>
      <w:r w:rsidRPr="00FB5640">
        <w:rPr>
          <w:b/>
          <w:lang w:val="ru-RU"/>
        </w:rPr>
        <w:t>проєкту</w:t>
      </w:r>
      <w:proofErr w:type="spellEnd"/>
      <w:r w:rsidRPr="00FB5640">
        <w:rPr>
          <w:b/>
          <w:lang w:val="ru-RU"/>
        </w:rPr>
        <w:t xml:space="preserve"> </w:t>
      </w:r>
      <w:proofErr w:type="spellStart"/>
      <w:proofErr w:type="gramStart"/>
      <w:r w:rsidRPr="00FB5640">
        <w:rPr>
          <w:b/>
          <w:lang w:val="ru-RU"/>
        </w:rPr>
        <w:t>р</w:t>
      </w:r>
      <w:proofErr w:type="gramEnd"/>
      <w:r w:rsidRPr="00FB5640">
        <w:rPr>
          <w:b/>
          <w:lang w:val="ru-RU"/>
        </w:rPr>
        <w:t>ішення</w:t>
      </w:r>
      <w:proofErr w:type="spellEnd"/>
      <w:r w:rsidRPr="00FB5640">
        <w:rPr>
          <w:b/>
          <w:lang w:val="ru-RU"/>
        </w:rPr>
        <w:t xml:space="preserve"> </w:t>
      </w:r>
      <w:r w:rsidR="00E70B8B" w:rsidRPr="00FB5640">
        <w:rPr>
          <w:b/>
          <w:lang w:val="ru-RU"/>
        </w:rPr>
        <w:t xml:space="preserve"> </w:t>
      </w:r>
      <w:r w:rsidR="001A0BEB">
        <w:rPr>
          <w:b/>
          <w:lang w:val="ru-RU"/>
        </w:rPr>
        <w:t>«</w:t>
      </w:r>
      <w:r w:rsidR="007B0835" w:rsidRPr="00DC18D2">
        <w:rPr>
          <w:b/>
        </w:rPr>
        <w:t>Про</w:t>
      </w:r>
      <w:r w:rsidR="007B0835">
        <w:rPr>
          <w:b/>
        </w:rPr>
        <w:t xml:space="preserve"> </w:t>
      </w:r>
      <w:proofErr w:type="spellStart"/>
      <w:r w:rsidR="007B0835">
        <w:rPr>
          <w:b/>
        </w:rPr>
        <w:t>внесеня</w:t>
      </w:r>
      <w:proofErr w:type="spellEnd"/>
      <w:r w:rsidR="007B0835">
        <w:rPr>
          <w:b/>
        </w:rPr>
        <w:t xml:space="preserve"> змін та доповнень </w:t>
      </w:r>
      <w:r w:rsidR="00122CD1" w:rsidRPr="00122CD1">
        <w:rPr>
          <w:b/>
        </w:rPr>
        <w:t xml:space="preserve">до </w:t>
      </w:r>
      <w:r w:rsidR="00122CD1" w:rsidRPr="00122CD1">
        <w:rPr>
          <w:b/>
          <w:bCs/>
        </w:rPr>
        <w:t>Порядку</w:t>
      </w:r>
      <w:r w:rsidR="00122CD1" w:rsidRPr="00122CD1">
        <w:rPr>
          <w:b/>
        </w:rPr>
        <w:t xml:space="preserve"> використання бюджетних коштів згідно </w:t>
      </w:r>
      <w:r w:rsidR="00122CD1" w:rsidRPr="00122CD1">
        <w:rPr>
          <w:b/>
          <w:bCs/>
          <w:lang w:eastAsia="ru-RU"/>
        </w:rPr>
        <w:t>Програми</w:t>
      </w:r>
      <w:r w:rsidR="00122CD1" w:rsidRPr="00122CD1">
        <w:rPr>
          <w:b/>
          <w:bCs/>
          <w:lang w:val="ru-RU" w:eastAsia="ru-RU"/>
        </w:rPr>
        <w:t> </w:t>
      </w:r>
      <w:r w:rsidR="00122CD1" w:rsidRPr="00122CD1">
        <w:rPr>
          <w:b/>
          <w:bCs/>
          <w:lang w:eastAsia="ru-RU"/>
        </w:rPr>
        <w:t>соціального захисту та підтримки окремих категорій населення</w:t>
      </w:r>
      <w:r w:rsidR="00122CD1" w:rsidRPr="00122CD1">
        <w:rPr>
          <w:b/>
          <w:bCs/>
          <w:lang w:val="ru-RU" w:eastAsia="ru-RU"/>
        </w:rPr>
        <w:t> </w:t>
      </w:r>
      <w:proofErr w:type="spellStart"/>
      <w:r w:rsidR="00122CD1" w:rsidRPr="00122CD1">
        <w:rPr>
          <w:b/>
          <w:bCs/>
          <w:lang w:eastAsia="ru-RU"/>
        </w:rPr>
        <w:t>Южненської</w:t>
      </w:r>
      <w:proofErr w:type="spellEnd"/>
      <w:r w:rsidR="00122CD1" w:rsidRPr="00122CD1">
        <w:rPr>
          <w:b/>
          <w:bCs/>
          <w:lang w:eastAsia="ru-RU"/>
        </w:rPr>
        <w:t xml:space="preserve"> міської територіальної громади на 2024-2026 роки </w:t>
      </w:r>
    </w:p>
    <w:p w:rsidR="00D872E4" w:rsidRPr="00122CD1" w:rsidRDefault="00122CD1" w:rsidP="007B0835">
      <w:pPr>
        <w:jc w:val="center"/>
        <w:rPr>
          <w:b/>
        </w:rPr>
      </w:pPr>
      <w:r w:rsidRPr="00122CD1">
        <w:rPr>
          <w:b/>
          <w:bCs/>
          <w:lang w:eastAsia="ru-RU"/>
        </w:rPr>
        <w:t>шляхом викладення його в новій редакції</w:t>
      </w:r>
      <w:r>
        <w:rPr>
          <w:b/>
          <w:bCs/>
          <w:lang w:eastAsia="ru-RU"/>
        </w:rPr>
        <w:t>»</w:t>
      </w:r>
    </w:p>
    <w:p w:rsidR="00E70B8B" w:rsidRPr="00D872E4" w:rsidRDefault="00E70B8B" w:rsidP="00E70B8B">
      <w:pPr>
        <w:rPr>
          <w:b/>
          <w:sz w:val="22"/>
          <w:szCs w:val="22"/>
        </w:rPr>
      </w:pPr>
      <w:r w:rsidRPr="00D872E4">
        <w:rPr>
          <w:b/>
          <w:sz w:val="22"/>
          <w:szCs w:val="22"/>
        </w:rPr>
        <w:t xml:space="preserve">                     </w:t>
      </w: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284"/>
        <w:gridCol w:w="7229"/>
        <w:gridCol w:w="8363"/>
      </w:tblGrid>
      <w:tr w:rsidR="006731BA" w:rsidTr="00E122B8">
        <w:tc>
          <w:tcPr>
            <w:tcW w:w="284" w:type="dxa"/>
            <w:hideMark/>
          </w:tcPr>
          <w:p w:rsidR="006731BA" w:rsidRDefault="006731BA" w:rsidP="00A2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:rsidR="006731BA" w:rsidRPr="009C49DB" w:rsidRDefault="006731BA" w:rsidP="00A227E8">
            <w:pPr>
              <w:jc w:val="center"/>
            </w:pPr>
            <w:proofErr w:type="spellStart"/>
            <w:r w:rsidRPr="009C49DB">
              <w:rPr>
                <w:lang w:val="ru-RU"/>
              </w:rPr>
              <w:t>Затверджено</w:t>
            </w:r>
            <w:proofErr w:type="spellEnd"/>
            <w:r w:rsidRPr="009C49DB">
              <w:rPr>
                <w:lang w:val="ru-RU"/>
              </w:rPr>
              <w:t xml:space="preserve">        </w:t>
            </w:r>
          </w:p>
        </w:tc>
        <w:tc>
          <w:tcPr>
            <w:tcW w:w="8363" w:type="dxa"/>
          </w:tcPr>
          <w:p w:rsidR="006731BA" w:rsidRPr="009C49DB" w:rsidRDefault="006731BA" w:rsidP="00A227E8">
            <w:pPr>
              <w:jc w:val="center"/>
              <w:rPr>
                <w:b/>
                <w:lang w:val="ru-RU"/>
              </w:rPr>
            </w:pPr>
            <w:proofErr w:type="spellStart"/>
            <w:r w:rsidRPr="009C49DB">
              <w:rPr>
                <w:b/>
                <w:lang w:val="ru-RU"/>
              </w:rPr>
              <w:t>Внесення</w:t>
            </w:r>
            <w:proofErr w:type="spellEnd"/>
            <w:r w:rsidRPr="009C49DB">
              <w:rPr>
                <w:b/>
                <w:lang w:val="ru-RU"/>
              </w:rPr>
              <w:t xml:space="preserve"> </w:t>
            </w:r>
            <w:proofErr w:type="spellStart"/>
            <w:r w:rsidRPr="009C49DB">
              <w:rPr>
                <w:b/>
                <w:lang w:val="ru-RU"/>
              </w:rPr>
              <w:t>змін</w:t>
            </w:r>
            <w:proofErr w:type="spellEnd"/>
          </w:p>
          <w:p w:rsidR="006731BA" w:rsidRPr="009C49DB" w:rsidRDefault="006731BA" w:rsidP="00A227E8">
            <w:pPr>
              <w:jc w:val="center"/>
            </w:pPr>
          </w:p>
        </w:tc>
      </w:tr>
      <w:tr w:rsidR="006731BA" w:rsidTr="008023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</w:p>
        </w:tc>
        <w:tc>
          <w:tcPr>
            <w:tcW w:w="1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Pr="009C49DB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b/>
              </w:rPr>
            </w:pPr>
          </w:p>
        </w:tc>
      </w:tr>
      <w:tr w:rsidR="00DF0437" w:rsidRPr="005D3996" w:rsidTr="00E122B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37" w:rsidRPr="005D3996" w:rsidRDefault="00DF0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96" w:rsidRPr="005D3996" w:rsidRDefault="005D3996" w:rsidP="005D3996">
            <w:pPr>
              <w:pStyle w:val="22"/>
              <w:shd w:val="clear" w:color="auto" w:fill="auto"/>
              <w:tabs>
                <w:tab w:val="left" w:pos="900"/>
              </w:tabs>
              <w:spacing w:line="240" w:lineRule="auto"/>
              <w:ind w:right="20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9.5.</w:t>
            </w:r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Надання</w:t>
            </w:r>
            <w:proofErr w:type="spell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одноразової</w:t>
            </w:r>
            <w:proofErr w:type="spell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</w:t>
            </w:r>
            <w:proofErr w:type="gram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іальної</w:t>
            </w:r>
            <w:proofErr w:type="spell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допомоги</w:t>
            </w:r>
            <w:proofErr w:type="spell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громадянам</w:t>
            </w:r>
            <w:proofErr w:type="spell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нагоди</w:t>
            </w:r>
            <w:proofErr w:type="spell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відзначення</w:t>
            </w:r>
            <w:proofErr w:type="spell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proofErr w:type="spellStart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пам’ятних</w:t>
            </w:r>
            <w:proofErr w:type="spell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дат.</w:t>
            </w:r>
          </w:p>
          <w:p w:rsidR="005D3996" w:rsidRPr="005D3996" w:rsidRDefault="005D3996" w:rsidP="005D3996">
            <w:pPr>
              <w:pStyle w:val="22"/>
              <w:shd w:val="clear" w:color="auto" w:fill="auto"/>
              <w:tabs>
                <w:tab w:val="left" w:pos="900"/>
                <w:tab w:val="left" w:pos="1080"/>
              </w:tabs>
              <w:spacing w:line="240" w:lineRule="auto"/>
              <w:ind w:right="16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437" w:rsidRPr="005D3996" w:rsidRDefault="005D3996" w:rsidP="005D3996">
            <w:pPr>
              <w:widowControl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5D3996">
              <w:rPr>
                <w:bCs/>
                <w:iCs/>
                <w:sz w:val="24"/>
                <w:szCs w:val="24"/>
              </w:rPr>
              <w:t xml:space="preserve">9.5.5.День захисників і захисниць України (1 жовтня) – особам з інвалідністю внаслідок війни, </w:t>
            </w:r>
            <w:r w:rsidRPr="005D3996">
              <w:rPr>
                <w:sz w:val="24"/>
                <w:szCs w:val="24"/>
              </w:rPr>
              <w:t xml:space="preserve">учасникам бойових дій, які брали участь у антитерористичній операції та російсько-українській війні, згідно списку управління соціальної політики </w:t>
            </w:r>
            <w:proofErr w:type="spellStart"/>
            <w:r w:rsidRPr="005D3996">
              <w:rPr>
                <w:sz w:val="24"/>
                <w:szCs w:val="24"/>
              </w:rPr>
              <w:t>Южненської</w:t>
            </w:r>
            <w:proofErr w:type="spellEnd"/>
            <w:r w:rsidRPr="005D3996">
              <w:rPr>
                <w:sz w:val="24"/>
                <w:szCs w:val="24"/>
              </w:rPr>
              <w:t xml:space="preserve"> міської ради, які зареєстровані в межах населених пунктів </w:t>
            </w:r>
            <w:proofErr w:type="spellStart"/>
            <w:r w:rsidRPr="005D3996">
              <w:rPr>
                <w:sz w:val="24"/>
                <w:szCs w:val="24"/>
              </w:rPr>
              <w:t>Южненської</w:t>
            </w:r>
            <w:proofErr w:type="spellEnd"/>
            <w:r w:rsidRPr="005D3996">
              <w:rPr>
                <w:sz w:val="24"/>
                <w:szCs w:val="24"/>
              </w:rPr>
              <w:t xml:space="preserve"> міської територіальної громади (за заявою) – </w:t>
            </w:r>
            <w:r w:rsidRPr="005D3996">
              <w:rPr>
                <w:bCs/>
                <w:iCs/>
                <w:sz w:val="24"/>
                <w:szCs w:val="24"/>
              </w:rPr>
              <w:t>сплачується одноразова матеріальна допомога</w:t>
            </w:r>
            <w:r w:rsidRPr="005D3996">
              <w:rPr>
                <w:sz w:val="24"/>
                <w:szCs w:val="24"/>
              </w:rPr>
              <w:t xml:space="preserve"> у розмірі 4000,00 грн. на 1 особу.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96" w:rsidRPr="005D3996" w:rsidRDefault="005D3996" w:rsidP="005D3996">
            <w:pPr>
              <w:pStyle w:val="22"/>
              <w:shd w:val="clear" w:color="auto" w:fill="auto"/>
              <w:tabs>
                <w:tab w:val="left" w:pos="900"/>
              </w:tabs>
              <w:spacing w:line="240" w:lineRule="auto"/>
              <w:ind w:right="20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9.5</w:t>
            </w:r>
            <w:r w:rsidR="00DF0437" w:rsidRPr="005D3996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</w:t>
            </w:r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Надання</w:t>
            </w:r>
            <w:proofErr w:type="spell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одноразової</w:t>
            </w:r>
            <w:proofErr w:type="spell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</w:t>
            </w:r>
            <w:proofErr w:type="gram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іальної</w:t>
            </w:r>
            <w:proofErr w:type="spell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допомоги</w:t>
            </w:r>
            <w:proofErr w:type="spell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громадянам</w:t>
            </w:r>
            <w:proofErr w:type="spell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нагоди</w:t>
            </w:r>
            <w:proofErr w:type="spell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відзначення</w:t>
            </w:r>
            <w:proofErr w:type="spell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proofErr w:type="spellStart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пам’ятних</w:t>
            </w:r>
            <w:proofErr w:type="spellEnd"/>
            <w:r w:rsidRPr="005D39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дат.</w:t>
            </w:r>
          </w:p>
          <w:p w:rsidR="00DF0437" w:rsidRPr="005D3996" w:rsidRDefault="00DF0437" w:rsidP="00DF0437">
            <w:pPr>
              <w:pStyle w:val="22"/>
              <w:shd w:val="clear" w:color="auto" w:fill="auto"/>
              <w:tabs>
                <w:tab w:val="left" w:pos="900"/>
                <w:tab w:val="left" w:pos="1080"/>
              </w:tabs>
              <w:spacing w:line="240" w:lineRule="auto"/>
              <w:ind w:right="163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D3996" w:rsidRPr="005D3996" w:rsidRDefault="005D3996" w:rsidP="005D3996">
            <w:pPr>
              <w:widowControl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5D3996">
              <w:rPr>
                <w:bCs/>
                <w:iCs/>
                <w:sz w:val="24"/>
                <w:szCs w:val="24"/>
              </w:rPr>
              <w:t xml:space="preserve">9.5.5.День захисників і захисниць України (1 жовтня) – особам з інвалідністю внаслідок війни, </w:t>
            </w:r>
            <w:r w:rsidRPr="005D3996">
              <w:rPr>
                <w:sz w:val="24"/>
                <w:szCs w:val="24"/>
              </w:rPr>
              <w:t xml:space="preserve">учасникам бойових дій, які брали участь у антитерористичній операції та російсько-українській війні, згідно списку управління соціальної політики </w:t>
            </w:r>
            <w:proofErr w:type="spellStart"/>
            <w:r w:rsidRPr="005D3996">
              <w:rPr>
                <w:sz w:val="24"/>
                <w:szCs w:val="24"/>
              </w:rPr>
              <w:t>Южненської</w:t>
            </w:r>
            <w:proofErr w:type="spellEnd"/>
            <w:r w:rsidRPr="005D3996">
              <w:rPr>
                <w:sz w:val="24"/>
                <w:szCs w:val="24"/>
              </w:rPr>
              <w:t xml:space="preserve"> міської ради, які зареєстровані в межах населених пунктів </w:t>
            </w:r>
            <w:proofErr w:type="spellStart"/>
            <w:r w:rsidRPr="005D3996">
              <w:rPr>
                <w:sz w:val="24"/>
                <w:szCs w:val="24"/>
              </w:rPr>
              <w:t>Южненської</w:t>
            </w:r>
            <w:proofErr w:type="spellEnd"/>
            <w:r w:rsidRPr="005D3996">
              <w:rPr>
                <w:sz w:val="24"/>
                <w:szCs w:val="24"/>
              </w:rPr>
              <w:t xml:space="preserve"> міської територіальної громади (за заявою) – </w:t>
            </w:r>
            <w:r w:rsidRPr="005D3996">
              <w:rPr>
                <w:bCs/>
                <w:iCs/>
                <w:sz w:val="24"/>
                <w:szCs w:val="24"/>
              </w:rPr>
              <w:t>сплачується одноразова матеріальна допомога</w:t>
            </w:r>
            <w:r w:rsidRPr="005D3996">
              <w:rPr>
                <w:sz w:val="24"/>
                <w:szCs w:val="24"/>
              </w:rPr>
              <w:t xml:space="preserve"> у розмірі 4000,00 грн. на 1 особу. </w:t>
            </w:r>
            <w:r w:rsidRPr="005D3996">
              <w:rPr>
                <w:b/>
                <w:sz w:val="24"/>
                <w:szCs w:val="24"/>
              </w:rPr>
              <w:t>З 01.01.2025 року розмір одноразової матеріальної допомоги складає 15000,00 грн. на 1 особу.</w:t>
            </w:r>
          </w:p>
          <w:p w:rsidR="00DF0437" w:rsidRPr="005D3996" w:rsidRDefault="00DF0437" w:rsidP="00BA28AB">
            <w:pPr>
              <w:pStyle w:val="22"/>
              <w:shd w:val="clear" w:color="auto" w:fill="auto"/>
              <w:tabs>
                <w:tab w:val="left" w:pos="900"/>
                <w:tab w:val="left" w:pos="1080"/>
              </w:tabs>
              <w:spacing w:line="240" w:lineRule="auto"/>
              <w:ind w:right="16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6A6A" w:rsidRPr="00746A6A" w:rsidTr="00E122B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Default="00746A6A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96" w:rsidRPr="005D3996" w:rsidRDefault="005D3996" w:rsidP="005D3996">
            <w:pPr>
              <w:spacing w:line="100" w:lineRule="atLeast"/>
              <w:ind w:firstLine="708"/>
              <w:jc w:val="both"/>
            </w:pPr>
            <w:r w:rsidRPr="005D3996">
              <w:rPr>
                <w:lang w:eastAsia="ru-RU"/>
              </w:rPr>
              <w:t>9.11.</w:t>
            </w:r>
            <w:r w:rsidRPr="005D3996">
              <w:t xml:space="preserve"> Надання одноразової матеріальної допомоги мобілізованим військовослужбовцям (чоловікам та жінкам), які призвані з 1 листопада 2024 року на військову службу за мобілізацією або вперше прийняті на військову службу за контрактом під час воєнного стану.</w:t>
            </w:r>
          </w:p>
          <w:p w:rsidR="00122CD1" w:rsidRPr="00122CD1" w:rsidRDefault="00122CD1" w:rsidP="0080235A">
            <w:pPr>
              <w:spacing w:line="100" w:lineRule="atLeast"/>
              <w:ind w:firstLine="708"/>
              <w:jc w:val="center"/>
              <w:rPr>
                <w:b/>
                <w:lang w:eastAsia="ru-RU"/>
              </w:rPr>
            </w:pPr>
          </w:p>
          <w:p w:rsidR="00746A6A" w:rsidRPr="00122CD1" w:rsidRDefault="005D3996" w:rsidP="00122CD1">
            <w:pPr>
              <w:spacing w:line="100" w:lineRule="atLeast"/>
              <w:ind w:firstLine="708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Абзац</w:t>
            </w:r>
            <w:r w:rsidR="00122CD1">
              <w:rPr>
                <w:b/>
                <w:lang w:eastAsia="ru-RU"/>
              </w:rPr>
              <w:t xml:space="preserve"> відсутній</w:t>
            </w:r>
            <w:r w:rsidR="00746A6A" w:rsidRPr="00122CD1">
              <w:rPr>
                <w:b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96" w:rsidRPr="005D3996" w:rsidRDefault="005D3996" w:rsidP="005D3996">
            <w:pPr>
              <w:spacing w:line="100" w:lineRule="atLeast"/>
              <w:ind w:firstLine="708"/>
              <w:jc w:val="both"/>
            </w:pPr>
            <w:r w:rsidRPr="005D3996">
              <w:rPr>
                <w:lang w:eastAsia="ru-RU"/>
              </w:rPr>
              <w:t>9.11.</w:t>
            </w:r>
            <w:r w:rsidRPr="005D3996">
              <w:t xml:space="preserve"> Надання одноразової матеріальної допомоги мобілізованим військовослужбовцям (чоловікам та жінкам), які призвані з 1 листопада 2024 року на військову службу за мобілізацією або вперше прийняті на військову службу за контрактом під час воєнного стану.</w:t>
            </w:r>
          </w:p>
          <w:p w:rsidR="005D3996" w:rsidRPr="005D3996" w:rsidRDefault="005D3996" w:rsidP="005D3996">
            <w:pPr>
              <w:spacing w:line="100" w:lineRule="atLeast"/>
              <w:ind w:firstLine="540"/>
              <w:jc w:val="both"/>
              <w:rPr>
                <w:b/>
                <w:sz w:val="24"/>
                <w:szCs w:val="24"/>
              </w:rPr>
            </w:pPr>
            <w:r w:rsidRPr="005D3996">
              <w:rPr>
                <w:b/>
                <w:sz w:val="24"/>
                <w:szCs w:val="24"/>
              </w:rPr>
              <w:t xml:space="preserve">Починаючи з 01.01.2025 року, поетапне надання одноразової матеріальної допомоги мобілізованим військовослужбовцям, які були призвані на військову службу за мобілізацією та вперше прийняті на військову службу за контрактом з 24.02.2022 року та продовжують проходити службу на дату звернення, які зареєстровані на території </w:t>
            </w:r>
            <w:proofErr w:type="spellStart"/>
            <w:r w:rsidRPr="005D3996">
              <w:rPr>
                <w:b/>
                <w:sz w:val="24"/>
                <w:szCs w:val="24"/>
              </w:rPr>
              <w:t>Южненської</w:t>
            </w:r>
            <w:proofErr w:type="spellEnd"/>
            <w:r w:rsidRPr="005D3996">
              <w:rPr>
                <w:b/>
                <w:sz w:val="24"/>
                <w:szCs w:val="24"/>
              </w:rPr>
              <w:t xml:space="preserve"> міської територіальної громади станом на 24.02.2022 року, у розмірі 20000,00 грн., за наявного фінансового ресурсу.</w:t>
            </w:r>
          </w:p>
          <w:p w:rsidR="005D3996" w:rsidRPr="005D3996" w:rsidRDefault="005D3996" w:rsidP="005D3996">
            <w:pPr>
              <w:pStyle w:val="1"/>
              <w:shd w:val="clear" w:color="auto" w:fill="auto"/>
              <w:tabs>
                <w:tab w:val="left" w:pos="360"/>
              </w:tabs>
              <w:spacing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>До заяви</w:t>
            </w:r>
            <w:proofErr w:type="gram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>додаються</w:t>
            </w:r>
            <w:proofErr w:type="spell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>наступні</w:t>
            </w:r>
            <w:proofErr w:type="spell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документи</w:t>
            </w:r>
            <w:proofErr w:type="spell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D3996" w:rsidRPr="005D3996" w:rsidRDefault="005D3996" w:rsidP="005D3996">
            <w:pPr>
              <w:numPr>
                <w:ilvl w:val="0"/>
                <w:numId w:val="11"/>
              </w:numPr>
              <w:shd w:val="clear" w:color="auto" w:fill="FFFFFF"/>
              <w:ind w:left="786"/>
              <w:jc w:val="both"/>
              <w:rPr>
                <w:b/>
                <w:sz w:val="24"/>
                <w:szCs w:val="24"/>
              </w:rPr>
            </w:pPr>
            <w:r w:rsidRPr="005D3996">
              <w:rPr>
                <w:b/>
                <w:sz w:val="24"/>
                <w:szCs w:val="24"/>
              </w:rPr>
              <w:t xml:space="preserve">повідомлення </w:t>
            </w:r>
            <w:r w:rsidRPr="005D3996">
              <w:rPr>
                <w:b/>
                <w:sz w:val="24"/>
                <w:szCs w:val="24"/>
                <w:bdr w:val="none" w:sz="0" w:space="0" w:color="auto" w:frame="1"/>
              </w:rPr>
              <w:t>з територіального центру комплектування та соціальної підтримки про те, що громадянин призваний на військову службу під час мобілізації в особливий період;</w:t>
            </w:r>
          </w:p>
          <w:p w:rsidR="005D3996" w:rsidRPr="005D3996" w:rsidRDefault="005D3996" w:rsidP="005D3996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78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копія витягу з наказу або іншого документу військової частини, </w:t>
            </w:r>
            <w:proofErr w:type="spell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що</w:t>
            </w:r>
            <w:proofErr w:type="spell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підтверджує</w:t>
            </w:r>
            <w:proofErr w:type="spell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факт </w:t>
            </w:r>
            <w:proofErr w:type="spell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проходження</w:t>
            </w:r>
            <w:proofErr w:type="spell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військової</w:t>
            </w:r>
            <w:proofErr w:type="spell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служби</w:t>
            </w:r>
            <w:proofErr w:type="spell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в </w:t>
            </w:r>
            <w:proofErr w:type="spell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особливий</w:t>
            </w:r>
            <w:proofErr w:type="spell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період</w:t>
            </w:r>
            <w:proofErr w:type="spell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;</w:t>
            </w:r>
          </w:p>
          <w:p w:rsidR="005D3996" w:rsidRPr="005D3996" w:rsidRDefault="005D3996" w:rsidP="005D3996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786" w:right="16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>копія</w:t>
            </w:r>
            <w:proofErr w:type="spell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паспорта</w:t>
            </w:r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або ID-картки</w:t>
            </w:r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D3996" w:rsidRPr="005D3996" w:rsidRDefault="005D3996" w:rsidP="005D3996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786" w:right="16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>копія</w:t>
            </w:r>
            <w:proofErr w:type="spell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реєстраційного</w:t>
            </w:r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номера</w:t>
            </w:r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</w:t>
            </w:r>
            <w:proofErr w:type="gram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ікової картки платника податків</w:t>
            </w:r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D3996" w:rsidRPr="005D3996" w:rsidRDefault="005D3996" w:rsidP="005D3996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786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витяг</w:t>
            </w:r>
            <w:proofErr w:type="spell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>реєстру</w:t>
            </w:r>
            <w:proofErr w:type="spell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>територіальної</w:t>
            </w:r>
            <w:proofErr w:type="spell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>громади</w:t>
            </w:r>
            <w:proofErr w:type="spell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>місце</w:t>
            </w:r>
            <w:proofErr w:type="spell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>реєстрації</w:t>
            </w:r>
            <w:proofErr w:type="spellEnd"/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заявника</w:t>
            </w:r>
            <w:r w:rsidRPr="005D39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D3996" w:rsidRPr="005D3996" w:rsidRDefault="005D3996" w:rsidP="005D3996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786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9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з банківської установи про відкритий картковий рахунок;</w:t>
            </w:r>
          </w:p>
          <w:p w:rsidR="005D3996" w:rsidRPr="005D3996" w:rsidRDefault="005D3996" w:rsidP="005D3996">
            <w:pPr>
              <w:numPr>
                <w:ilvl w:val="0"/>
                <w:numId w:val="11"/>
              </w:numPr>
              <w:shd w:val="clear" w:color="auto" w:fill="FFFFFF"/>
              <w:ind w:left="786"/>
              <w:jc w:val="both"/>
              <w:rPr>
                <w:b/>
                <w:sz w:val="24"/>
                <w:szCs w:val="24"/>
              </w:rPr>
            </w:pPr>
            <w:r w:rsidRPr="005D3996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копія військового квитка;</w:t>
            </w:r>
          </w:p>
          <w:p w:rsidR="005D3996" w:rsidRPr="005D3996" w:rsidRDefault="005D3996" w:rsidP="005D3996">
            <w:pPr>
              <w:numPr>
                <w:ilvl w:val="0"/>
                <w:numId w:val="11"/>
              </w:numPr>
              <w:shd w:val="clear" w:color="auto" w:fill="FFFFFF"/>
              <w:ind w:left="786"/>
              <w:jc w:val="both"/>
              <w:rPr>
                <w:b/>
                <w:sz w:val="24"/>
                <w:szCs w:val="24"/>
              </w:rPr>
            </w:pPr>
            <w:r w:rsidRPr="005D3996">
              <w:rPr>
                <w:b/>
                <w:sz w:val="24"/>
                <w:szCs w:val="24"/>
                <w:bdr w:val="none" w:sz="0" w:space="0" w:color="auto" w:frame="1"/>
              </w:rPr>
              <w:t>згода на обробку та використання персональних даних заявника;</w:t>
            </w:r>
          </w:p>
          <w:p w:rsidR="005D3996" w:rsidRPr="005D3996" w:rsidRDefault="005D3996" w:rsidP="005D3996">
            <w:pPr>
              <w:numPr>
                <w:ilvl w:val="0"/>
                <w:numId w:val="11"/>
              </w:numPr>
              <w:shd w:val="clear" w:color="auto" w:fill="FFFFFF"/>
              <w:ind w:left="786"/>
              <w:jc w:val="both"/>
              <w:rPr>
                <w:b/>
                <w:sz w:val="24"/>
                <w:szCs w:val="24"/>
              </w:rPr>
            </w:pPr>
            <w:r w:rsidRPr="005D3996">
              <w:rPr>
                <w:b/>
                <w:sz w:val="24"/>
                <w:szCs w:val="24"/>
              </w:rPr>
              <w:t>інші документи (за потребою).</w:t>
            </w:r>
          </w:p>
          <w:p w:rsidR="005D3996" w:rsidRPr="005D3996" w:rsidRDefault="005D3996" w:rsidP="005D3996">
            <w:pPr>
              <w:suppressAutoHyphens w:val="0"/>
              <w:spacing w:line="100" w:lineRule="atLeast"/>
              <w:ind w:firstLine="426"/>
              <w:jc w:val="both"/>
              <w:rPr>
                <w:b/>
                <w:sz w:val="24"/>
                <w:szCs w:val="24"/>
                <w:lang w:eastAsia="uk-UA"/>
              </w:rPr>
            </w:pPr>
            <w:r w:rsidRPr="005D3996">
              <w:rPr>
                <w:b/>
                <w:sz w:val="24"/>
                <w:szCs w:val="24"/>
                <w:lang w:eastAsia="uk-UA"/>
              </w:rPr>
              <w:t xml:space="preserve">Матеріальна допомога надається в залежності від наявного фінансового ресурсу, за попереднім розглядом на засіданні Координаційної ради з питань соціального захисту малозабезпечених та інших незахищених верств населення </w:t>
            </w:r>
            <w:proofErr w:type="spellStart"/>
            <w:r w:rsidRPr="005D3996">
              <w:rPr>
                <w:b/>
                <w:sz w:val="24"/>
                <w:szCs w:val="24"/>
                <w:lang w:eastAsia="uk-UA"/>
              </w:rPr>
              <w:t>Южненської</w:t>
            </w:r>
            <w:proofErr w:type="spellEnd"/>
            <w:r w:rsidRPr="005D3996">
              <w:rPr>
                <w:b/>
                <w:sz w:val="24"/>
                <w:szCs w:val="24"/>
                <w:lang w:eastAsia="uk-UA"/>
              </w:rPr>
              <w:t xml:space="preserve"> міської територіальної громади (згідно протоколу), на підставі розпорядження міського голови. </w:t>
            </w:r>
          </w:p>
          <w:p w:rsidR="00122CD1" w:rsidRPr="005D3996" w:rsidRDefault="00122CD1" w:rsidP="00122CD1">
            <w:pPr>
              <w:pStyle w:val="22"/>
              <w:shd w:val="clear" w:color="auto" w:fill="auto"/>
              <w:tabs>
                <w:tab w:val="left" w:pos="900"/>
                <w:tab w:val="left" w:pos="1080"/>
              </w:tabs>
              <w:spacing w:line="240" w:lineRule="auto"/>
              <w:ind w:right="16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6A6A" w:rsidRPr="005D3996" w:rsidRDefault="00746A6A" w:rsidP="005D3996">
            <w:pPr>
              <w:suppressAutoHyphens w:val="0"/>
              <w:spacing w:before="100" w:beforeAutospacing="1" w:after="100" w:afterAutospacing="1"/>
              <w:ind w:left="1080"/>
              <w:jc w:val="both"/>
              <w:rPr>
                <w:b/>
                <w:lang w:eastAsia="ru-RU"/>
              </w:rPr>
            </w:pPr>
          </w:p>
        </w:tc>
      </w:tr>
    </w:tbl>
    <w:p w:rsidR="006909BD" w:rsidRDefault="006909BD" w:rsidP="00103A9E">
      <w:pPr>
        <w:pStyle w:val="a4"/>
        <w:shd w:val="clear" w:color="auto" w:fill="FFFFFF"/>
        <w:spacing w:before="0" w:beforeAutospacing="0" w:after="360" w:afterAutospacing="0"/>
        <w:ind w:left="2832" w:firstLine="708"/>
        <w:jc w:val="both"/>
      </w:pPr>
    </w:p>
    <w:p w:rsidR="001E4487" w:rsidRPr="00E70B8B" w:rsidRDefault="00B322C3" w:rsidP="00103A9E">
      <w:pPr>
        <w:pStyle w:val="a4"/>
        <w:shd w:val="clear" w:color="auto" w:fill="FFFFFF"/>
        <w:spacing w:before="0" w:beforeAutospacing="0" w:after="360" w:afterAutospacing="0"/>
        <w:ind w:left="2832" w:firstLine="708"/>
        <w:jc w:val="both"/>
      </w:pPr>
      <w:r>
        <w:t>Виконавець                                                     Наталя МОНАСТИРСЬКА</w:t>
      </w:r>
    </w:p>
    <w:sectPr w:rsidR="001E4487" w:rsidRPr="00E70B8B" w:rsidSect="0080235A">
      <w:pgSz w:w="16838" w:h="11906" w:orient="landscape"/>
      <w:pgMar w:top="567" w:right="295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791"/>
    <w:multiLevelType w:val="multilevel"/>
    <w:tmpl w:val="61961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FDC04DC"/>
    <w:multiLevelType w:val="multilevel"/>
    <w:tmpl w:val="370885E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>
    <w:nsid w:val="288B0EE9"/>
    <w:multiLevelType w:val="multilevel"/>
    <w:tmpl w:val="325689CC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>
    <w:nsid w:val="29E561BC"/>
    <w:multiLevelType w:val="multilevel"/>
    <w:tmpl w:val="5880A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A5701E3"/>
    <w:multiLevelType w:val="hybridMultilevel"/>
    <w:tmpl w:val="78DE631E"/>
    <w:lvl w:ilvl="0" w:tplc="C3A407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6100E"/>
    <w:multiLevelType w:val="multilevel"/>
    <w:tmpl w:val="5CDCB7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D5B1B15"/>
    <w:multiLevelType w:val="multilevel"/>
    <w:tmpl w:val="761CA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93A3CD8"/>
    <w:multiLevelType w:val="multilevel"/>
    <w:tmpl w:val="A93A846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279776A"/>
    <w:multiLevelType w:val="multilevel"/>
    <w:tmpl w:val="C3C051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B74412"/>
    <w:multiLevelType w:val="hybridMultilevel"/>
    <w:tmpl w:val="2C5062B2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B794134"/>
    <w:multiLevelType w:val="hybridMultilevel"/>
    <w:tmpl w:val="082E4F74"/>
    <w:lvl w:ilvl="0" w:tplc="9BFE015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D3953"/>
    <w:multiLevelType w:val="multilevel"/>
    <w:tmpl w:val="B9068F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B8B"/>
    <w:rsid w:val="00005DEB"/>
    <w:rsid w:val="000E721F"/>
    <w:rsid w:val="00103A9E"/>
    <w:rsid w:val="00106DD7"/>
    <w:rsid w:val="00111D3F"/>
    <w:rsid w:val="001157FF"/>
    <w:rsid w:val="00122CD1"/>
    <w:rsid w:val="00187FC7"/>
    <w:rsid w:val="001A0BEB"/>
    <w:rsid w:val="001A4261"/>
    <w:rsid w:val="001A7E62"/>
    <w:rsid w:val="001E4487"/>
    <w:rsid w:val="00282197"/>
    <w:rsid w:val="002D339F"/>
    <w:rsid w:val="0035597F"/>
    <w:rsid w:val="003979F7"/>
    <w:rsid w:val="003A0C51"/>
    <w:rsid w:val="003B3FE2"/>
    <w:rsid w:val="003E2A4E"/>
    <w:rsid w:val="00413EC4"/>
    <w:rsid w:val="004358AD"/>
    <w:rsid w:val="004648BB"/>
    <w:rsid w:val="00500A13"/>
    <w:rsid w:val="005130C1"/>
    <w:rsid w:val="005341E0"/>
    <w:rsid w:val="005420A9"/>
    <w:rsid w:val="005913C4"/>
    <w:rsid w:val="005C2635"/>
    <w:rsid w:val="005D3996"/>
    <w:rsid w:val="005E328C"/>
    <w:rsid w:val="006731BA"/>
    <w:rsid w:val="00681CBA"/>
    <w:rsid w:val="006909BD"/>
    <w:rsid w:val="006A103D"/>
    <w:rsid w:val="006A5107"/>
    <w:rsid w:val="00700A49"/>
    <w:rsid w:val="0074508B"/>
    <w:rsid w:val="00746A6A"/>
    <w:rsid w:val="00770144"/>
    <w:rsid w:val="007A6E85"/>
    <w:rsid w:val="007B0835"/>
    <w:rsid w:val="0080235A"/>
    <w:rsid w:val="0084454B"/>
    <w:rsid w:val="0087417D"/>
    <w:rsid w:val="008A49C3"/>
    <w:rsid w:val="008E3573"/>
    <w:rsid w:val="00906F3F"/>
    <w:rsid w:val="00965D95"/>
    <w:rsid w:val="009B0F9A"/>
    <w:rsid w:val="009C49DB"/>
    <w:rsid w:val="00A148E2"/>
    <w:rsid w:val="00A51165"/>
    <w:rsid w:val="00A85C39"/>
    <w:rsid w:val="00A90939"/>
    <w:rsid w:val="00AC0813"/>
    <w:rsid w:val="00B04CF9"/>
    <w:rsid w:val="00B322C3"/>
    <w:rsid w:val="00B670DB"/>
    <w:rsid w:val="00B670ED"/>
    <w:rsid w:val="00B83127"/>
    <w:rsid w:val="00B91141"/>
    <w:rsid w:val="00BA28AB"/>
    <w:rsid w:val="00BB2BB6"/>
    <w:rsid w:val="00BB5E77"/>
    <w:rsid w:val="00BD5219"/>
    <w:rsid w:val="00BF6549"/>
    <w:rsid w:val="00C54D4E"/>
    <w:rsid w:val="00C90AFA"/>
    <w:rsid w:val="00C90B33"/>
    <w:rsid w:val="00CE195A"/>
    <w:rsid w:val="00D47D1D"/>
    <w:rsid w:val="00D872E4"/>
    <w:rsid w:val="00DC7019"/>
    <w:rsid w:val="00DF0437"/>
    <w:rsid w:val="00E11E99"/>
    <w:rsid w:val="00E122B8"/>
    <w:rsid w:val="00E27A25"/>
    <w:rsid w:val="00E43F03"/>
    <w:rsid w:val="00E54723"/>
    <w:rsid w:val="00E70B8B"/>
    <w:rsid w:val="00E77A06"/>
    <w:rsid w:val="00ED1EDB"/>
    <w:rsid w:val="00ED2CB4"/>
    <w:rsid w:val="00F6438A"/>
    <w:rsid w:val="00F831BF"/>
    <w:rsid w:val="00F86926"/>
    <w:rsid w:val="00FB5640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A6E85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uiPriority w:val="59"/>
    <w:rsid w:val="00E70B8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p6">
    <w:name w:val="p6"/>
    <w:basedOn w:val="a"/>
    <w:rsid w:val="00D872E4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link w:val="HTML0"/>
    <w:uiPriority w:val="99"/>
    <w:rsid w:val="00E54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E54723"/>
    <w:rPr>
      <w:rFonts w:ascii="Courier New" w:eastAsia="Calibri" w:hAnsi="Courier New" w:cs="Times New Roman"/>
      <w:sz w:val="20"/>
      <w:szCs w:val="20"/>
      <w:lang w:eastAsia="zh-CN"/>
    </w:rPr>
  </w:style>
  <w:style w:type="character" w:customStyle="1" w:styleId="rvts0">
    <w:name w:val="rvts0"/>
    <w:uiPriority w:val="99"/>
    <w:rsid w:val="005341E0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7A6E85"/>
    <w:rPr>
      <w:rFonts w:ascii="Arial" w:eastAsia="Calibri" w:hAnsi="Arial" w:cs="Times New Roman"/>
      <w:b/>
      <w:i/>
      <w:sz w:val="28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7A6E85"/>
    <w:pPr>
      <w:suppressAutoHyphens w:val="0"/>
      <w:jc w:val="center"/>
    </w:pPr>
    <w:rPr>
      <w:rFonts w:ascii="Cambria" w:eastAsia="Calibri" w:hAnsi="Cambria"/>
      <w:b/>
      <w:bCs/>
      <w:kern w:val="28"/>
      <w:sz w:val="32"/>
      <w:szCs w:val="32"/>
      <w:lang w:val="ru-RU" w:eastAsia="zh-CN"/>
    </w:rPr>
  </w:style>
  <w:style w:type="character" w:customStyle="1" w:styleId="a6">
    <w:name w:val="Название Знак"/>
    <w:basedOn w:val="a0"/>
    <w:link w:val="a5"/>
    <w:uiPriority w:val="99"/>
    <w:rsid w:val="007A6E85"/>
    <w:rPr>
      <w:rFonts w:ascii="Cambria" w:eastAsia="Calibri" w:hAnsi="Cambria" w:cs="Times New Roman"/>
      <w:b/>
      <w:bCs/>
      <w:kern w:val="28"/>
      <w:sz w:val="32"/>
      <w:szCs w:val="32"/>
      <w:lang w:eastAsia="zh-CN"/>
    </w:rPr>
  </w:style>
  <w:style w:type="paragraph" w:styleId="a7">
    <w:name w:val="List Paragraph"/>
    <w:basedOn w:val="a"/>
    <w:uiPriority w:val="34"/>
    <w:qFormat/>
    <w:rsid w:val="00ED2CB4"/>
    <w:pPr>
      <w:ind w:left="720"/>
      <w:contextualSpacing/>
    </w:pPr>
  </w:style>
  <w:style w:type="character" w:styleId="a8">
    <w:name w:val="Hyperlink"/>
    <w:uiPriority w:val="99"/>
    <w:rsid w:val="00ED2CB4"/>
    <w:rPr>
      <w:rFonts w:cs="Times New Roman"/>
      <w:color w:val="0000FF"/>
      <w:u w:val="single"/>
    </w:rPr>
  </w:style>
  <w:style w:type="character" w:customStyle="1" w:styleId="21">
    <w:name w:val="Основной текст (2)_"/>
    <w:link w:val="22"/>
    <w:locked/>
    <w:rsid w:val="00122CD1"/>
    <w:rPr>
      <w:b/>
      <w:bCs/>
      <w:spacing w:val="5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2CD1"/>
    <w:pPr>
      <w:widowControl w:val="0"/>
      <w:shd w:val="clear" w:color="auto" w:fill="FFFFFF"/>
      <w:suppressAutoHyphens w:val="0"/>
      <w:spacing w:line="192" w:lineRule="exact"/>
      <w:ind w:hanging="280"/>
      <w:jc w:val="both"/>
    </w:pPr>
    <w:rPr>
      <w:rFonts w:asciiTheme="minorHAnsi" w:eastAsiaTheme="minorHAnsi" w:hAnsiTheme="minorHAnsi" w:cstheme="minorBidi"/>
      <w:b/>
      <w:bCs/>
      <w:spacing w:val="5"/>
      <w:sz w:val="14"/>
      <w:szCs w:val="14"/>
      <w:shd w:val="clear" w:color="auto" w:fill="FFFFFF"/>
      <w:lang w:val="ru-RU" w:eastAsia="en-US"/>
    </w:rPr>
  </w:style>
  <w:style w:type="character" w:customStyle="1" w:styleId="a9">
    <w:name w:val="Основной текст_"/>
    <w:link w:val="1"/>
    <w:locked/>
    <w:rsid w:val="00122CD1"/>
    <w:rPr>
      <w:spacing w:val="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9"/>
    <w:rsid w:val="00122CD1"/>
    <w:pPr>
      <w:widowControl w:val="0"/>
      <w:shd w:val="clear" w:color="auto" w:fill="FFFFFF"/>
      <w:suppressAutoHyphens w:val="0"/>
      <w:spacing w:line="240" w:lineRule="atLeast"/>
      <w:ind w:hanging="260"/>
      <w:jc w:val="both"/>
    </w:pPr>
    <w:rPr>
      <w:rFonts w:asciiTheme="minorHAnsi" w:eastAsiaTheme="minorHAnsi" w:hAnsiTheme="minorHAnsi" w:cstheme="minorBidi"/>
      <w:spacing w:val="4"/>
      <w:sz w:val="14"/>
      <w:szCs w:val="14"/>
      <w:shd w:val="clear" w:color="auto" w:fill="FFFFFF"/>
      <w:lang w:val="ru-RU" w:eastAsia="en-US"/>
    </w:rPr>
  </w:style>
  <w:style w:type="character" w:customStyle="1" w:styleId="aa">
    <w:name w:val="Основной текст + Полужирный"/>
    <w:aliases w:val="Курсив"/>
    <w:rsid w:val="00122CD1"/>
    <w:rPr>
      <w:b/>
      <w:bCs/>
      <w:i/>
      <w:iCs/>
      <w:color w:val="000000"/>
      <w:spacing w:val="3"/>
      <w:w w:val="100"/>
      <w:position w:val="0"/>
      <w:sz w:val="14"/>
      <w:szCs w:val="14"/>
      <w:u w:val="none"/>
      <w:shd w:val="clear" w:color="auto" w:fill="FFFFFF"/>
      <w:lang w:val="uk-UA" w:bidi="ar-SA"/>
    </w:rPr>
  </w:style>
  <w:style w:type="paragraph" w:customStyle="1" w:styleId="10">
    <w:name w:val="Абзац списка1"/>
    <w:basedOn w:val="a"/>
    <w:rsid w:val="00122CD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cp:keywords/>
  <dc:description/>
  <cp:lastModifiedBy>Work</cp:lastModifiedBy>
  <cp:revision>62</cp:revision>
  <cp:lastPrinted>2024-10-03T07:23:00Z</cp:lastPrinted>
  <dcterms:created xsi:type="dcterms:W3CDTF">2021-10-25T13:12:00Z</dcterms:created>
  <dcterms:modified xsi:type="dcterms:W3CDTF">2024-10-31T12:33:00Z</dcterms:modified>
</cp:coreProperties>
</file>