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CE" w:rsidRPr="007C7D34" w:rsidRDefault="002A0DCE" w:rsidP="002A0DCE">
      <w:pPr>
        <w:ind w:firstLine="709"/>
        <w:jc w:val="right"/>
        <w:rPr>
          <w:color w:val="000000"/>
          <w:lang w:val="uk-UA"/>
        </w:rPr>
      </w:pPr>
      <w:r>
        <w:t xml:space="preserve">                                                                                                   </w:t>
      </w:r>
      <w:r w:rsidR="007C3ABB">
        <w:rPr>
          <w:color w:val="000000"/>
          <w:lang w:val="uk-UA"/>
        </w:rPr>
        <w:t>Додаток 3</w:t>
      </w:r>
    </w:p>
    <w:p w:rsidR="002A0DCE" w:rsidRPr="007C7D34" w:rsidRDefault="002A0DCE" w:rsidP="002A0DCE">
      <w:pPr>
        <w:ind w:firstLine="540"/>
        <w:jc w:val="right"/>
        <w:rPr>
          <w:color w:val="000000"/>
          <w:lang w:val="uk-UA"/>
        </w:rPr>
      </w:pPr>
      <w:r w:rsidRPr="007C7D34">
        <w:rPr>
          <w:color w:val="000000"/>
          <w:lang w:val="uk-UA"/>
        </w:rPr>
        <w:t xml:space="preserve">до рішення </w:t>
      </w:r>
      <w:proofErr w:type="spellStart"/>
      <w:r>
        <w:rPr>
          <w:color w:val="000000"/>
          <w:lang w:val="uk-UA"/>
        </w:rPr>
        <w:t>Южненської</w:t>
      </w:r>
      <w:proofErr w:type="spellEnd"/>
      <w:r w:rsidRPr="007C7D34">
        <w:rPr>
          <w:color w:val="000000"/>
          <w:lang w:val="uk-UA"/>
        </w:rPr>
        <w:t xml:space="preserve"> міської ради</w:t>
      </w:r>
    </w:p>
    <w:p w:rsidR="002A0DCE" w:rsidRPr="007C7D34" w:rsidRDefault="002A0DCE" w:rsidP="002A0DCE">
      <w:pPr>
        <w:ind w:firstLine="540"/>
        <w:jc w:val="right"/>
        <w:rPr>
          <w:color w:val="000000"/>
          <w:lang w:val="uk-UA"/>
        </w:rPr>
      </w:pPr>
      <w:r w:rsidRPr="007C7D34">
        <w:rPr>
          <w:color w:val="000000"/>
          <w:lang w:val="uk-UA"/>
        </w:rPr>
        <w:t xml:space="preserve">                                                                          від </w:t>
      </w:r>
      <w:r w:rsidRPr="007C7D34">
        <w:rPr>
          <w:color w:val="000000"/>
          <w:u w:val="single"/>
          <w:lang w:val="uk-UA"/>
        </w:rPr>
        <w:t>«    »</w:t>
      </w:r>
      <w:r w:rsidRPr="007C7D34">
        <w:rPr>
          <w:color w:val="000000"/>
          <w:lang w:val="uk-UA"/>
        </w:rPr>
        <w:t xml:space="preserve"> ______________202</w:t>
      </w:r>
      <w:r>
        <w:rPr>
          <w:color w:val="000000"/>
          <w:lang w:val="uk-UA"/>
        </w:rPr>
        <w:t>4</w:t>
      </w:r>
      <w:r w:rsidRPr="007C7D34">
        <w:rPr>
          <w:color w:val="000000"/>
          <w:lang w:val="uk-UA"/>
        </w:rPr>
        <w:t xml:space="preserve"> року</w:t>
      </w:r>
    </w:p>
    <w:p w:rsidR="002A0DCE" w:rsidRPr="007C7D34" w:rsidRDefault="002A0DCE" w:rsidP="002A0DCE">
      <w:pPr>
        <w:jc w:val="center"/>
        <w:rPr>
          <w:b/>
          <w:bCs/>
          <w:lang w:val="uk-UA"/>
        </w:rPr>
      </w:pPr>
      <w:r w:rsidRPr="007C7D34">
        <w:rPr>
          <w:color w:val="000000"/>
          <w:lang w:val="uk-UA"/>
        </w:rPr>
        <w:t xml:space="preserve">                                                                                                             № ____________________</w:t>
      </w:r>
    </w:p>
    <w:p w:rsidR="002A0DCE" w:rsidRPr="007C7D34" w:rsidRDefault="002A0DCE" w:rsidP="002A0DCE">
      <w:pPr>
        <w:jc w:val="center"/>
        <w:rPr>
          <w:b/>
          <w:bCs/>
          <w:lang w:val="uk-UA"/>
        </w:rPr>
      </w:pPr>
    </w:p>
    <w:p w:rsidR="002A0DCE" w:rsidRPr="007C7D34" w:rsidRDefault="002A0DCE" w:rsidP="002A0DCE">
      <w:pPr>
        <w:jc w:val="center"/>
        <w:rPr>
          <w:b/>
          <w:bCs/>
          <w:lang w:val="uk-UA"/>
        </w:rPr>
      </w:pPr>
      <w:r w:rsidRPr="007C7D34">
        <w:rPr>
          <w:b/>
          <w:bCs/>
          <w:lang w:val="uk-UA"/>
        </w:rPr>
        <w:t>Порядок</w:t>
      </w:r>
    </w:p>
    <w:p w:rsidR="002A0DCE" w:rsidRDefault="002A0DCE" w:rsidP="002A0DCE">
      <w:pPr>
        <w:jc w:val="center"/>
        <w:rPr>
          <w:b/>
          <w:lang w:val="uk-UA"/>
        </w:rPr>
      </w:pPr>
      <w:r w:rsidRPr="007C7D34">
        <w:rPr>
          <w:b/>
          <w:lang w:val="uk-UA"/>
        </w:rPr>
        <w:t xml:space="preserve">діяльності комісії з питань визначення кандидатур на отримання </w:t>
      </w:r>
    </w:p>
    <w:p w:rsidR="002A0DCE" w:rsidRPr="007C7D34" w:rsidRDefault="002A0DCE" w:rsidP="002A0DCE">
      <w:pPr>
        <w:jc w:val="center"/>
        <w:rPr>
          <w:b/>
          <w:lang w:val="uk-UA"/>
        </w:rPr>
      </w:pPr>
      <w:r w:rsidRPr="007C7D34">
        <w:rPr>
          <w:b/>
          <w:lang w:val="uk-UA"/>
        </w:rPr>
        <w:t xml:space="preserve">стипендії </w:t>
      </w:r>
      <w:proofErr w:type="spellStart"/>
      <w:r>
        <w:rPr>
          <w:b/>
          <w:lang w:val="uk-UA"/>
        </w:rPr>
        <w:t>Південнівської</w:t>
      </w:r>
      <w:proofErr w:type="spellEnd"/>
      <w:r>
        <w:rPr>
          <w:b/>
          <w:lang w:val="uk-UA"/>
        </w:rPr>
        <w:t xml:space="preserve"> міської ради</w:t>
      </w:r>
      <w:r w:rsidRPr="007C7D34">
        <w:rPr>
          <w:b/>
          <w:lang w:val="uk-UA"/>
        </w:rPr>
        <w:t xml:space="preserve"> провідним спортсменів та кращим тренерам </w:t>
      </w:r>
    </w:p>
    <w:p w:rsidR="002A0DCE" w:rsidRPr="007C7D34" w:rsidRDefault="002A0DCE" w:rsidP="002A0DCE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</w:t>
      </w:r>
      <w:r w:rsidRPr="007C7D34">
        <w:rPr>
          <w:b/>
          <w:lang w:val="uk-UA"/>
        </w:rPr>
        <w:t xml:space="preserve"> міськ</w:t>
      </w:r>
      <w:r>
        <w:rPr>
          <w:b/>
          <w:lang w:val="uk-UA"/>
        </w:rPr>
        <w:t>ій</w:t>
      </w:r>
      <w:r w:rsidRPr="007C7D34">
        <w:rPr>
          <w:b/>
          <w:lang w:val="uk-UA"/>
        </w:rPr>
        <w:t xml:space="preserve"> територіальн</w:t>
      </w:r>
      <w:r>
        <w:rPr>
          <w:b/>
          <w:lang w:val="uk-UA"/>
        </w:rPr>
        <w:t>ій</w:t>
      </w:r>
      <w:r w:rsidRPr="007C7D34">
        <w:rPr>
          <w:b/>
          <w:lang w:val="uk-UA"/>
        </w:rPr>
        <w:t xml:space="preserve"> громад</w:t>
      </w:r>
      <w:r>
        <w:rPr>
          <w:b/>
          <w:lang w:val="uk-UA"/>
        </w:rPr>
        <w:t>і</w:t>
      </w:r>
    </w:p>
    <w:p w:rsidR="002A0DCE" w:rsidRPr="007C7D34" w:rsidRDefault="002A0DCE" w:rsidP="002A0DCE">
      <w:pPr>
        <w:jc w:val="both"/>
        <w:rPr>
          <w:lang w:val="uk-UA"/>
        </w:rPr>
      </w:pPr>
    </w:p>
    <w:p w:rsidR="002A0DCE" w:rsidRPr="007C7D34" w:rsidRDefault="002A0DCE" w:rsidP="002A0DCE">
      <w:pPr>
        <w:jc w:val="both"/>
        <w:rPr>
          <w:lang w:val="uk-UA"/>
        </w:rPr>
      </w:pPr>
      <w:r w:rsidRPr="007C7D34">
        <w:rPr>
          <w:lang w:val="uk-UA"/>
        </w:rPr>
        <w:t xml:space="preserve">         Комісія діє на підставі Положення про стипендію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</w:t>
      </w:r>
      <w:r w:rsidRPr="007C7D34">
        <w:rPr>
          <w:lang w:val="uk-UA"/>
        </w:rPr>
        <w:t xml:space="preserve"> провідним спортсменам  та кращим тренерам</w:t>
      </w:r>
      <w:r>
        <w:rPr>
          <w:lang w:val="uk-UA"/>
        </w:rPr>
        <w:t xml:space="preserve"> в </w:t>
      </w:r>
      <w:r w:rsidRPr="007C7D34">
        <w:rPr>
          <w:lang w:val="uk-UA"/>
        </w:rPr>
        <w:t xml:space="preserve"> міськ</w:t>
      </w:r>
      <w:r>
        <w:rPr>
          <w:lang w:val="uk-UA"/>
        </w:rPr>
        <w:t>ій</w:t>
      </w:r>
      <w:r w:rsidRPr="007C7D34">
        <w:rPr>
          <w:lang w:val="uk-UA"/>
        </w:rPr>
        <w:t xml:space="preserve"> територіальн</w:t>
      </w:r>
      <w:r>
        <w:rPr>
          <w:lang w:val="uk-UA"/>
        </w:rPr>
        <w:t>ій</w:t>
      </w:r>
      <w:r w:rsidRPr="007C7D34">
        <w:rPr>
          <w:lang w:val="uk-UA"/>
        </w:rPr>
        <w:t xml:space="preserve"> громад</w:t>
      </w:r>
      <w:r>
        <w:rPr>
          <w:lang w:val="uk-UA"/>
        </w:rPr>
        <w:t>і</w:t>
      </w:r>
      <w:r w:rsidRPr="007C7D34">
        <w:rPr>
          <w:lang w:val="uk-UA"/>
        </w:rPr>
        <w:t>.</w:t>
      </w:r>
    </w:p>
    <w:p w:rsidR="002A0DCE" w:rsidRPr="007C7D34" w:rsidRDefault="002A0DCE" w:rsidP="002A0DCE">
      <w:pPr>
        <w:ind w:firstLine="567"/>
        <w:jc w:val="both"/>
        <w:rPr>
          <w:lang w:val="uk-UA"/>
        </w:rPr>
      </w:pPr>
      <w:r w:rsidRPr="007C7D34">
        <w:rPr>
          <w:lang w:val="uk-UA"/>
        </w:rPr>
        <w:t xml:space="preserve">Адміністраціями навчальних закладів, </w:t>
      </w:r>
      <w:r w:rsidR="0064791A">
        <w:rPr>
          <w:lang w:val="uk-UA"/>
        </w:rPr>
        <w:t>культурних закладів</w:t>
      </w:r>
      <w:r w:rsidRPr="007C7D34">
        <w:rPr>
          <w:lang w:val="uk-UA"/>
        </w:rPr>
        <w:t xml:space="preserve">, </w:t>
      </w:r>
      <w:r w:rsidR="00AF29F6">
        <w:rPr>
          <w:lang w:val="uk-UA"/>
        </w:rPr>
        <w:t>що діють на території</w:t>
      </w:r>
      <w:r w:rsidRPr="007C7D34">
        <w:rPr>
          <w:lang w:val="uk-UA"/>
        </w:rPr>
        <w:t xml:space="preserve"> міської територіальної громади; відділами та управліннями </w:t>
      </w:r>
      <w:proofErr w:type="spellStart"/>
      <w:r>
        <w:rPr>
          <w:lang w:val="uk-UA"/>
        </w:rPr>
        <w:t>Південнівської</w:t>
      </w:r>
      <w:proofErr w:type="spellEnd"/>
      <w:r w:rsidRPr="007C7D34">
        <w:rPr>
          <w:lang w:val="uk-UA"/>
        </w:rPr>
        <w:t xml:space="preserve"> міської ради, на підставі відповідних документів рег</w:t>
      </w:r>
      <w:r w:rsidR="0064791A">
        <w:rPr>
          <w:lang w:val="uk-UA"/>
        </w:rPr>
        <w:t xml:space="preserve">іональних, всеукраїнських, Міжнародних конкурсів та фестивалів </w:t>
      </w:r>
      <w:r w:rsidRPr="007C7D34">
        <w:rPr>
          <w:lang w:val="uk-UA"/>
        </w:rPr>
        <w:t>, що підтверджують  результати</w:t>
      </w:r>
      <w:r w:rsidR="00426C14">
        <w:rPr>
          <w:lang w:val="uk-UA"/>
        </w:rPr>
        <w:t xml:space="preserve"> виступів ,</w:t>
      </w:r>
      <w:r w:rsidRPr="007C7D34">
        <w:rPr>
          <w:lang w:val="uk-UA"/>
        </w:rPr>
        <w:t xml:space="preserve"> матеріали щодо ві</w:t>
      </w:r>
      <w:r w:rsidR="00426C14">
        <w:rPr>
          <w:lang w:val="uk-UA"/>
        </w:rPr>
        <w:t xml:space="preserve">дзначення </w:t>
      </w:r>
      <w:r w:rsidR="00192B7B" w:rsidRPr="00192B7B">
        <w:rPr>
          <w:lang w:val="uk-UA"/>
        </w:rPr>
        <w:t>обдарованих творчих дітей та молоді</w:t>
      </w:r>
      <w:r w:rsidR="00192B7B" w:rsidRPr="00121D26">
        <w:rPr>
          <w:lang w:val="uk-UA"/>
        </w:rPr>
        <w:t xml:space="preserve"> </w:t>
      </w:r>
      <w:r w:rsidR="00192B7B">
        <w:rPr>
          <w:lang w:val="uk-UA"/>
        </w:rPr>
        <w:t xml:space="preserve">  та кращих працівників культурно-освітньої галузі </w:t>
      </w:r>
      <w:r w:rsidR="00AF29F6">
        <w:rPr>
          <w:lang w:val="uk-UA"/>
        </w:rPr>
        <w:t xml:space="preserve"> </w:t>
      </w:r>
      <w:r w:rsidRPr="007C7D34">
        <w:rPr>
          <w:lang w:val="uk-UA"/>
        </w:rPr>
        <w:t xml:space="preserve"> міської територіальної громади.</w:t>
      </w:r>
    </w:p>
    <w:p w:rsidR="002A0DCE" w:rsidRDefault="002A0DCE" w:rsidP="002A0DCE">
      <w:pPr>
        <w:pStyle w:val="a4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Документи на призначення стипендії надаються секретарю комісії протягом 15 днів з дня оголошення роботи комісії щодо призначення та виплати стипендії. Після отримання документів, протя</w:t>
      </w:r>
      <w:r w:rsidR="00AF29F6">
        <w:rPr>
          <w:rFonts w:ascii="Times New Roman" w:hAnsi="Times New Roman"/>
          <w:sz w:val="24"/>
          <w:szCs w:val="24"/>
        </w:rPr>
        <w:t xml:space="preserve">гом двох тижнів, комісія проводить </w:t>
      </w:r>
      <w:r>
        <w:rPr>
          <w:rFonts w:ascii="Times New Roman" w:hAnsi="Times New Roman"/>
          <w:sz w:val="24"/>
          <w:szCs w:val="24"/>
        </w:rPr>
        <w:t xml:space="preserve"> засідання та визначає стипендіатів.</w:t>
      </w:r>
    </w:p>
    <w:p w:rsidR="002A0DCE" w:rsidRPr="007C7D34" w:rsidRDefault="002A0DCE" w:rsidP="002A0DCE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Pr="007C7D34">
        <w:rPr>
          <w:lang w:val="uk-UA"/>
        </w:rPr>
        <w:t>На засіданні комісії головує голова комісії, а в разі її відсутності - заступник голови комісії. В роботі засідання комісії з питань визначення кандидатур з числа</w:t>
      </w:r>
      <w:r w:rsidR="00426714">
        <w:rPr>
          <w:lang w:val="uk-UA"/>
        </w:rPr>
        <w:t xml:space="preserve"> обдарованих творчих дітей та молоді і кращих працівників культурно-освітньої галузі </w:t>
      </w:r>
      <w:r w:rsidRPr="007C7D34">
        <w:rPr>
          <w:lang w:val="uk-UA"/>
        </w:rPr>
        <w:t xml:space="preserve"> можуть брати участь представники нав</w:t>
      </w:r>
      <w:r w:rsidR="00426714">
        <w:rPr>
          <w:lang w:val="uk-UA"/>
        </w:rPr>
        <w:t xml:space="preserve">чальних закладів, культурних закладів </w:t>
      </w:r>
      <w:r w:rsidRPr="007C7D34">
        <w:rPr>
          <w:lang w:val="uk-UA"/>
        </w:rPr>
        <w:t xml:space="preserve">, </w:t>
      </w:r>
      <w:r w:rsidR="00AF29F6">
        <w:rPr>
          <w:lang w:val="uk-UA"/>
        </w:rPr>
        <w:t xml:space="preserve">що діють на території </w:t>
      </w:r>
      <w:r w:rsidRPr="007C7D34">
        <w:rPr>
          <w:lang w:val="uk-UA"/>
        </w:rPr>
        <w:t xml:space="preserve"> міської територіальної громади, відповідних відділів, управлінь органів вла</w:t>
      </w:r>
      <w:r w:rsidR="004A3FB9">
        <w:rPr>
          <w:lang w:val="uk-UA"/>
        </w:rPr>
        <w:t>ди</w:t>
      </w:r>
      <w:r w:rsidRPr="007C7D34">
        <w:rPr>
          <w:lang w:val="uk-UA"/>
        </w:rPr>
        <w:t>. Р</w:t>
      </w:r>
      <w:r w:rsidR="004A3FB9">
        <w:rPr>
          <w:lang w:val="uk-UA"/>
        </w:rPr>
        <w:t>ішення про стимулювання обдарованих творчих дітей та молоді і кращих працівників культурно-освітньої галузі</w:t>
      </w:r>
      <w:r w:rsidR="00AF29F6">
        <w:rPr>
          <w:lang w:val="uk-UA"/>
        </w:rPr>
        <w:t xml:space="preserve"> </w:t>
      </w:r>
      <w:r w:rsidRPr="007C7D34">
        <w:rPr>
          <w:lang w:val="uk-UA"/>
        </w:rPr>
        <w:t xml:space="preserve"> міської територіальної громади приймається на підставі голосування простою більшістю членів комісії з питань визначення канди</w:t>
      </w:r>
      <w:r w:rsidR="004A3FB9">
        <w:rPr>
          <w:lang w:val="uk-UA"/>
        </w:rPr>
        <w:t>датур з числа</w:t>
      </w:r>
      <w:r w:rsidR="00577467">
        <w:rPr>
          <w:lang w:val="uk-UA"/>
        </w:rPr>
        <w:t xml:space="preserve"> обдарованих творчих дітей та молоді і кращих працівників культ</w:t>
      </w:r>
      <w:r w:rsidR="00AF29F6">
        <w:rPr>
          <w:lang w:val="uk-UA"/>
        </w:rPr>
        <w:t xml:space="preserve">урно-освітньої галузі </w:t>
      </w:r>
      <w:r w:rsidR="00577467">
        <w:rPr>
          <w:lang w:val="uk-UA"/>
        </w:rPr>
        <w:t xml:space="preserve"> міської територіальної громади</w:t>
      </w:r>
      <w:r w:rsidR="004A3FB9">
        <w:rPr>
          <w:lang w:val="uk-UA"/>
        </w:rPr>
        <w:t xml:space="preserve"> </w:t>
      </w:r>
      <w:r>
        <w:rPr>
          <w:lang w:val="uk-UA"/>
        </w:rPr>
        <w:t xml:space="preserve">. </w:t>
      </w:r>
      <w:r w:rsidRPr="007C7D34">
        <w:rPr>
          <w:lang w:val="uk-UA"/>
        </w:rPr>
        <w:t xml:space="preserve">При рівній кількості голосів вирішальним є голос голови комісії з питань визначення кандидатур з числа </w:t>
      </w:r>
      <w:r w:rsidR="00C45847">
        <w:rPr>
          <w:lang w:val="uk-UA"/>
        </w:rPr>
        <w:t xml:space="preserve"> кращих творчих дітей та молоді і працівників культурно</w:t>
      </w:r>
      <w:r w:rsidR="009D0E66">
        <w:rPr>
          <w:lang w:val="uk-UA"/>
        </w:rPr>
        <w:t>-</w:t>
      </w:r>
      <w:r w:rsidR="00C45847">
        <w:rPr>
          <w:lang w:val="uk-UA"/>
        </w:rPr>
        <w:t>освітньої галузі</w:t>
      </w:r>
      <w:r w:rsidR="009D0E66">
        <w:rPr>
          <w:lang w:val="uk-UA"/>
        </w:rPr>
        <w:t xml:space="preserve"> </w:t>
      </w:r>
      <w:r w:rsidRPr="007C7D34">
        <w:rPr>
          <w:lang w:val="uk-UA"/>
        </w:rPr>
        <w:t xml:space="preserve"> міської територіальної громади. Засідання комісії є правомочним, якщо в ньому бере участь не менше двох третин членів комісії.</w:t>
      </w:r>
    </w:p>
    <w:p w:rsidR="002A0DCE" w:rsidRPr="007C7D34" w:rsidRDefault="002A0DCE" w:rsidP="002A0DCE">
      <w:pPr>
        <w:ind w:firstLine="567"/>
        <w:jc w:val="both"/>
        <w:rPr>
          <w:lang w:val="uk-UA"/>
        </w:rPr>
      </w:pPr>
      <w:r w:rsidRPr="007C7D34">
        <w:rPr>
          <w:lang w:val="uk-UA"/>
        </w:rPr>
        <w:t>При наявності зауважень, претензій у членів комісії до поданих документів та кандидатур, вони доводяться до відома установ,  які подають матеріали та пропозиції на розгляд комісії з питань визначення кандидатур з числа</w:t>
      </w:r>
      <w:r w:rsidR="009D0E66">
        <w:rPr>
          <w:lang w:val="uk-UA"/>
        </w:rPr>
        <w:t xml:space="preserve"> обдарованих творчих дітей та молоді і кращих працівників культурно-освітньої галузі</w:t>
      </w:r>
      <w:r w:rsidR="00AF29F6">
        <w:rPr>
          <w:lang w:val="uk-UA"/>
        </w:rPr>
        <w:t xml:space="preserve"> </w:t>
      </w:r>
      <w:r w:rsidRPr="007C7D34">
        <w:rPr>
          <w:lang w:val="uk-UA"/>
        </w:rPr>
        <w:t xml:space="preserve"> міської територіальної громади. Встановлюються терміни доопрацювання з подальшим розглядом на черговому засіданні комісії із стимулювання. </w:t>
      </w:r>
    </w:p>
    <w:p w:rsidR="002A0DCE" w:rsidRPr="007C7D34" w:rsidRDefault="00155209" w:rsidP="002A0DCE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2A0DCE" w:rsidRPr="007C7D34">
        <w:rPr>
          <w:lang w:val="uk-UA"/>
        </w:rPr>
        <w:t>Рішення про призначення стипендії приймається комісією з питань визнач</w:t>
      </w:r>
      <w:r>
        <w:rPr>
          <w:lang w:val="uk-UA"/>
        </w:rPr>
        <w:t>ення кандидатур з числа обдарованих творчих дітей та молоді і кращих працівників культурно-освітньої галузі</w:t>
      </w:r>
      <w:r w:rsidR="00AF29F6">
        <w:rPr>
          <w:lang w:val="uk-UA"/>
        </w:rPr>
        <w:t xml:space="preserve"> </w:t>
      </w:r>
      <w:bookmarkStart w:id="0" w:name="_GoBack"/>
      <w:bookmarkEnd w:id="0"/>
      <w:r w:rsidR="002A0DCE" w:rsidRPr="007C7D34">
        <w:rPr>
          <w:lang w:val="uk-UA"/>
        </w:rPr>
        <w:t xml:space="preserve"> міської територіальної громади та затверджується Розпорядженням міського голови. Розпорядження міського голови є підставою для цільового спрямування коштів місцевого бюджету.</w:t>
      </w:r>
    </w:p>
    <w:p w:rsidR="002A0DCE" w:rsidRPr="007C7D34" w:rsidRDefault="00155209" w:rsidP="002A0DC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2A0DCE" w:rsidRPr="007C7D34">
        <w:rPr>
          <w:lang w:val="uk-UA"/>
        </w:rPr>
        <w:t xml:space="preserve">За результатами засідання комісії, комісія може </w:t>
      </w:r>
      <w:r w:rsidR="002A0DCE">
        <w:rPr>
          <w:lang w:val="uk-UA"/>
        </w:rPr>
        <w:t xml:space="preserve">рекомендувати </w:t>
      </w:r>
      <w:proofErr w:type="spellStart"/>
      <w:r w:rsidR="002A0DCE">
        <w:rPr>
          <w:lang w:val="uk-UA"/>
        </w:rPr>
        <w:t>внести</w:t>
      </w:r>
      <w:proofErr w:type="spellEnd"/>
      <w:r w:rsidR="002A0DCE" w:rsidRPr="007C7D34">
        <w:rPr>
          <w:lang w:val="uk-UA"/>
        </w:rPr>
        <w:t xml:space="preserve"> зміни щодо кількості стипендіатів, розміру стипендій та клопотати перед </w:t>
      </w:r>
      <w:proofErr w:type="spellStart"/>
      <w:r w:rsidR="002A0DCE">
        <w:rPr>
          <w:lang w:val="uk-UA"/>
        </w:rPr>
        <w:t>Південнівською</w:t>
      </w:r>
      <w:proofErr w:type="spellEnd"/>
      <w:r w:rsidR="002A0DCE">
        <w:rPr>
          <w:lang w:val="uk-UA"/>
        </w:rPr>
        <w:t xml:space="preserve"> міською </w:t>
      </w:r>
      <w:r w:rsidR="002A0DCE" w:rsidRPr="007C7D34">
        <w:rPr>
          <w:lang w:val="uk-UA"/>
        </w:rPr>
        <w:t xml:space="preserve">радою щодо </w:t>
      </w:r>
      <w:r w:rsidR="002A0DCE">
        <w:rPr>
          <w:lang w:val="uk-UA"/>
        </w:rPr>
        <w:t xml:space="preserve">необхідності внесення відповідних </w:t>
      </w:r>
      <w:r w:rsidR="002A0DCE" w:rsidRPr="007C7D34">
        <w:rPr>
          <w:lang w:val="uk-UA"/>
        </w:rPr>
        <w:t xml:space="preserve">змін до </w:t>
      </w:r>
      <w:r w:rsidR="002A0DCE">
        <w:rPr>
          <w:lang w:val="uk-UA"/>
        </w:rPr>
        <w:t xml:space="preserve">Програми та </w:t>
      </w:r>
      <w:r w:rsidR="002A0DCE" w:rsidRPr="007C7D34">
        <w:rPr>
          <w:lang w:val="uk-UA"/>
        </w:rPr>
        <w:t xml:space="preserve">бюджету.  </w:t>
      </w:r>
    </w:p>
    <w:p w:rsidR="002A0DCE" w:rsidRDefault="002A0DCE" w:rsidP="002A0DCE">
      <w:pPr>
        <w:ind w:firstLine="708"/>
        <w:jc w:val="both"/>
        <w:rPr>
          <w:lang w:val="uk-UA"/>
        </w:rPr>
      </w:pPr>
    </w:p>
    <w:p w:rsidR="002A0DCE" w:rsidRDefault="002A0DCE" w:rsidP="002A0DCE">
      <w:pPr>
        <w:ind w:firstLine="708"/>
        <w:jc w:val="both"/>
        <w:rPr>
          <w:lang w:val="uk-UA"/>
        </w:rPr>
      </w:pPr>
    </w:p>
    <w:p w:rsidR="002A0DCE" w:rsidRDefault="002A0DCE" w:rsidP="002A0DCE">
      <w:pPr>
        <w:rPr>
          <w:b/>
          <w:lang w:val="uk-UA" w:eastAsia="uk-UA"/>
        </w:rPr>
      </w:pPr>
      <w:r>
        <w:rPr>
          <w:b/>
          <w:lang w:val="uk-UA" w:eastAsia="uk-UA"/>
        </w:rPr>
        <w:t xml:space="preserve">Секретар </w:t>
      </w:r>
      <w:proofErr w:type="spellStart"/>
      <w:r>
        <w:rPr>
          <w:b/>
          <w:lang w:val="uk-UA" w:eastAsia="uk-UA"/>
        </w:rPr>
        <w:t>Южненської</w:t>
      </w:r>
      <w:proofErr w:type="spellEnd"/>
      <w:r>
        <w:rPr>
          <w:b/>
          <w:lang w:val="uk-UA" w:eastAsia="uk-UA"/>
        </w:rPr>
        <w:t xml:space="preserve"> міської ради                                             Ігор ЧУГУННИКОВ</w:t>
      </w:r>
    </w:p>
    <w:p w:rsidR="002A0DCE" w:rsidRPr="007C7D34" w:rsidRDefault="002A0DCE" w:rsidP="002A0DCE">
      <w:pPr>
        <w:rPr>
          <w:lang w:val="uk-UA" w:eastAsia="uk-UA"/>
        </w:rPr>
      </w:pPr>
    </w:p>
    <w:p w:rsidR="007C3ABB" w:rsidRDefault="007C3ABB" w:rsidP="002A0DCE">
      <w:pPr>
        <w:rPr>
          <w:lang w:val="uk-UA" w:eastAsia="uk-UA"/>
        </w:rPr>
      </w:pPr>
    </w:p>
    <w:p w:rsidR="002A0DCE" w:rsidRPr="007C7D34" w:rsidRDefault="002A0DCE" w:rsidP="002A0DCE">
      <w:pPr>
        <w:rPr>
          <w:lang w:val="uk-UA" w:eastAsia="uk-UA"/>
        </w:rPr>
      </w:pPr>
      <w:r>
        <w:rPr>
          <w:lang w:val="uk-UA" w:eastAsia="uk-UA"/>
        </w:rPr>
        <w:t>Виконавець: Ірина МОСКАЛЬЧУК</w:t>
      </w:r>
    </w:p>
    <w:p w:rsidR="002A0DCE" w:rsidRDefault="002A0DCE" w:rsidP="002A0DCE">
      <w:pPr>
        <w:jc w:val="right"/>
        <w:rPr>
          <w:color w:val="000000"/>
          <w:lang w:val="uk-UA"/>
        </w:rPr>
      </w:pPr>
    </w:p>
    <w:p w:rsidR="0099779A" w:rsidRDefault="0099779A">
      <w:r>
        <w:t xml:space="preserve">                      </w:t>
      </w:r>
    </w:p>
    <w:sectPr w:rsidR="00997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155209"/>
    <w:rsid w:val="00192B7B"/>
    <w:rsid w:val="001B024B"/>
    <w:rsid w:val="002A0DCE"/>
    <w:rsid w:val="00350CD1"/>
    <w:rsid w:val="003C2CE7"/>
    <w:rsid w:val="00426714"/>
    <w:rsid w:val="00426C14"/>
    <w:rsid w:val="004A3FB9"/>
    <w:rsid w:val="00533A8C"/>
    <w:rsid w:val="00577467"/>
    <w:rsid w:val="0064791A"/>
    <w:rsid w:val="00696561"/>
    <w:rsid w:val="007C3ABB"/>
    <w:rsid w:val="0099779A"/>
    <w:rsid w:val="009D02ED"/>
    <w:rsid w:val="009D0E66"/>
    <w:rsid w:val="00AF29F6"/>
    <w:rsid w:val="00C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Абзац списку"/>
    <w:basedOn w:val="a"/>
    <w:uiPriority w:val="34"/>
    <w:qFormat/>
    <w:rsid w:val="002A0DCE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2391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2024-11-28T12:31:00Z</dcterms:created>
  <dcterms:modified xsi:type="dcterms:W3CDTF">2024-11-28T14:56:00Z</dcterms:modified>
</cp:coreProperties>
</file>