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B3" w:rsidRDefault="00112EEB" w:rsidP="00112EEB">
      <w:pPr>
        <w:spacing w:line="240" w:lineRule="auto"/>
        <w:ind w:firstLine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Додаток </w:t>
      </w:r>
    </w:p>
    <w:p w:rsidR="00112EEB" w:rsidRDefault="00112EEB" w:rsidP="00112EEB">
      <w:pPr>
        <w:spacing w:line="240" w:lineRule="auto"/>
        <w:ind w:firstLine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до рішення</w:t>
      </w:r>
    </w:p>
    <w:p w:rsidR="00112EEB" w:rsidRDefault="00112EEB" w:rsidP="00112EEB">
      <w:pPr>
        <w:spacing w:line="240" w:lineRule="auto"/>
        <w:ind w:firstLine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</w:t>
      </w:r>
      <w:proofErr w:type="spellStart"/>
      <w:r>
        <w:rPr>
          <w:lang w:val="uk-UA"/>
        </w:rPr>
        <w:t>Южненської</w:t>
      </w:r>
      <w:proofErr w:type="spellEnd"/>
      <w:r>
        <w:rPr>
          <w:lang w:val="uk-UA"/>
        </w:rPr>
        <w:t xml:space="preserve"> міської ради</w:t>
      </w:r>
    </w:p>
    <w:p w:rsidR="00112EEB" w:rsidRPr="009032B3" w:rsidRDefault="00112EEB" w:rsidP="00112EEB">
      <w:pPr>
        <w:spacing w:line="240" w:lineRule="auto"/>
        <w:ind w:firstLine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від «___» ____________20______року</w:t>
      </w:r>
    </w:p>
    <w:p w:rsidR="009032B3" w:rsidRPr="009032B3" w:rsidRDefault="00D42B29" w:rsidP="009032B3">
      <w:pPr>
        <w:ind w:left="4247"/>
        <w:rPr>
          <w:lang w:val="uk-UA"/>
        </w:rPr>
      </w:pPr>
      <w:r>
        <w:rPr>
          <w:lang w:val="uk-UA"/>
        </w:rPr>
        <w:t xml:space="preserve">                                №_________________</w:t>
      </w:r>
    </w:p>
    <w:p w:rsidR="009032B3" w:rsidRPr="009032B3" w:rsidRDefault="009032B3" w:rsidP="009032B3">
      <w:pPr>
        <w:ind w:left="4247"/>
        <w:rPr>
          <w:rFonts w:eastAsia="Calibri"/>
          <w:sz w:val="22"/>
          <w:szCs w:val="22"/>
          <w:lang w:val="uk-UA" w:eastAsia="en-US"/>
        </w:rPr>
      </w:pPr>
      <w:bookmarkStart w:id="0" w:name="_Hlk65228027"/>
      <w:bookmarkEnd w:id="0"/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D42B29" w:rsidRDefault="00971ADB" w:rsidP="009032B3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СТАТУТ</w:t>
      </w:r>
    </w:p>
    <w:p w:rsidR="00E76419" w:rsidRDefault="00E76419" w:rsidP="009032B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КОМУНАЛЬНОГО ЗАКЛАДУ </w:t>
      </w:r>
    </w:p>
    <w:p w:rsidR="009032B3" w:rsidRPr="00D42B29" w:rsidRDefault="00E76419" w:rsidP="009032B3">
      <w:pPr>
        <w:jc w:val="center"/>
        <w:rPr>
          <w:sz w:val="28"/>
          <w:szCs w:val="28"/>
          <w:lang w:val="uk-UA"/>
        </w:rPr>
      </w:pPr>
      <w:r w:rsidRPr="00D42B2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«ПІВДЕННІВСЬКА ПУБЛІЧНА БІБЛІОТЕКА</w:t>
      </w:r>
      <w:r w:rsidR="009032B3" w:rsidRPr="00D42B29">
        <w:rPr>
          <w:b/>
          <w:bCs/>
          <w:sz w:val="28"/>
          <w:szCs w:val="28"/>
          <w:lang w:val="uk-UA"/>
        </w:rPr>
        <w:t>»</w:t>
      </w:r>
    </w:p>
    <w:p w:rsidR="009032B3" w:rsidRPr="00D42B29" w:rsidRDefault="00E76419" w:rsidP="009032B3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ПІВДЕННІВСЬКОЇ МІСЬКОЇ РАДИ</w:t>
      </w:r>
      <w:r w:rsidR="009032B3" w:rsidRPr="00D42B29">
        <w:rPr>
          <w:b/>
          <w:bCs/>
          <w:sz w:val="28"/>
          <w:szCs w:val="28"/>
          <w:lang w:val="uk-UA"/>
        </w:rPr>
        <w:t xml:space="preserve"> </w:t>
      </w:r>
    </w:p>
    <w:p w:rsidR="009032B3" w:rsidRPr="00D42B29" w:rsidRDefault="009032B3" w:rsidP="009032B3">
      <w:pPr>
        <w:jc w:val="center"/>
        <w:rPr>
          <w:sz w:val="28"/>
          <w:szCs w:val="28"/>
          <w:lang w:val="uk-UA"/>
        </w:rPr>
      </w:pPr>
      <w:r w:rsidRPr="00D42B29">
        <w:rPr>
          <w:b/>
          <w:bCs/>
          <w:sz w:val="28"/>
          <w:szCs w:val="28"/>
          <w:lang w:val="uk-UA"/>
        </w:rPr>
        <w:t>О</w:t>
      </w:r>
      <w:r w:rsidR="00E76419">
        <w:rPr>
          <w:b/>
          <w:bCs/>
          <w:sz w:val="28"/>
          <w:szCs w:val="28"/>
          <w:lang w:val="uk-UA"/>
        </w:rPr>
        <w:t>ДЕСЬКОГО РАЙОНУ ОДЕСЬКОЇ ОБЛАСТІ</w:t>
      </w:r>
    </w:p>
    <w:p w:rsidR="001C7E32" w:rsidRDefault="001C7E32" w:rsidP="009032B3">
      <w:pPr>
        <w:jc w:val="center"/>
        <w:rPr>
          <w:sz w:val="28"/>
          <w:szCs w:val="28"/>
          <w:lang w:val="uk-UA"/>
        </w:rPr>
      </w:pPr>
    </w:p>
    <w:p w:rsidR="009032B3" w:rsidRPr="00D42B29" w:rsidRDefault="00971ADB" w:rsidP="00971A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9032B3" w:rsidRPr="00D42B29">
        <w:rPr>
          <w:sz w:val="28"/>
          <w:szCs w:val="28"/>
          <w:lang w:val="uk-UA"/>
        </w:rPr>
        <w:t>(нова редакція)</w:t>
      </w:r>
    </w:p>
    <w:p w:rsidR="009032B3" w:rsidRPr="009032B3" w:rsidRDefault="009032B3" w:rsidP="009032B3">
      <w:pPr>
        <w:jc w:val="center"/>
        <w:rPr>
          <w:b/>
          <w:bCs/>
          <w:sz w:val="28"/>
          <w:szCs w:val="28"/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D42B29" w:rsidRDefault="00D42B29" w:rsidP="009032B3">
      <w:pPr>
        <w:jc w:val="center"/>
        <w:rPr>
          <w:lang w:val="uk-UA"/>
        </w:rPr>
      </w:pPr>
    </w:p>
    <w:p w:rsidR="00D42B29" w:rsidRDefault="00D42B29" w:rsidP="009032B3">
      <w:pPr>
        <w:jc w:val="center"/>
        <w:rPr>
          <w:lang w:val="uk-UA"/>
        </w:rPr>
      </w:pPr>
    </w:p>
    <w:p w:rsidR="00D42B29" w:rsidRDefault="00D42B29" w:rsidP="009032B3">
      <w:pPr>
        <w:jc w:val="center"/>
        <w:rPr>
          <w:lang w:val="uk-UA"/>
        </w:rPr>
      </w:pPr>
    </w:p>
    <w:p w:rsidR="009032B3" w:rsidRPr="009032B3" w:rsidRDefault="00CD1901" w:rsidP="00CD1901">
      <w:pPr>
        <w:ind w:firstLine="0"/>
        <w:rPr>
          <w:lang w:val="uk-UA"/>
        </w:rPr>
      </w:pPr>
      <w:r>
        <w:rPr>
          <w:lang w:val="uk-UA"/>
        </w:rPr>
        <w:lastRenderedPageBreak/>
        <w:t xml:space="preserve">           </w:t>
      </w:r>
      <w:bookmarkStart w:id="1" w:name="_GoBack"/>
      <w:r>
        <w:rPr>
          <w:lang w:val="uk-UA"/>
        </w:rPr>
        <w:t xml:space="preserve"> </w:t>
      </w:r>
      <w:bookmarkEnd w:id="1"/>
      <w:r>
        <w:rPr>
          <w:lang w:val="uk-UA"/>
        </w:rPr>
        <w:t xml:space="preserve">                                  </w:t>
      </w:r>
      <w:r w:rsidR="009032B3" w:rsidRPr="009032B3">
        <w:rPr>
          <w:lang w:val="uk-UA"/>
        </w:rPr>
        <w:t xml:space="preserve">РОЗДІЛ І.  </w:t>
      </w:r>
      <w:r w:rsidR="009032B3" w:rsidRPr="009032B3">
        <w:rPr>
          <w:b/>
          <w:bCs/>
          <w:lang w:val="uk-UA"/>
        </w:rPr>
        <w:t>ЗАГАЛЬНІ ПОЛОЖЕННЯ</w:t>
      </w:r>
    </w:p>
    <w:p w:rsidR="009032B3" w:rsidRPr="009032B3" w:rsidRDefault="009032B3" w:rsidP="009032B3">
      <w:pPr>
        <w:jc w:val="center"/>
        <w:rPr>
          <w:b/>
          <w:bCs/>
          <w:lang w:val="uk-UA"/>
        </w:rPr>
      </w:pPr>
    </w:p>
    <w:p w:rsidR="009032B3" w:rsidRPr="009032B3" w:rsidRDefault="00971ADB" w:rsidP="00971ADB">
      <w:pPr>
        <w:pStyle w:val="a3"/>
        <w:shd w:val="clear" w:color="auto" w:fill="FFFFFF"/>
        <w:ind w:left="709" w:firstLine="0"/>
      </w:pPr>
      <w:r>
        <w:t>1.1.КОМУНАЛЬНИЙ ЗАКЛАД</w:t>
      </w:r>
      <w:r w:rsidR="009032B3" w:rsidRPr="009032B3">
        <w:t xml:space="preserve"> «</w:t>
      </w:r>
      <w:r>
        <w:t>ПІВДЕННІВСЬКА ПУБЛІЧНА БІБЛІОТЕКА</w:t>
      </w:r>
      <w:r w:rsidR="009032B3" w:rsidRPr="009032B3">
        <w:t xml:space="preserve">» </w:t>
      </w:r>
      <w:r>
        <w:t>ПІВДЕННІВСЬКОЇ ОДЕСЬКИЙ РАЙОН ОДЕСЬКОЇ ОБЛАСТІ</w:t>
      </w:r>
      <w:r w:rsidR="009032B3" w:rsidRPr="009032B3">
        <w:rPr>
          <w:bCs/>
        </w:rPr>
        <w:t xml:space="preserve"> </w:t>
      </w:r>
      <w:r w:rsidR="009032B3" w:rsidRPr="009032B3">
        <w:t xml:space="preserve">з філіями: </w:t>
      </w:r>
      <w:proofErr w:type="spellStart"/>
      <w:r w:rsidR="009032B3" w:rsidRPr="009032B3">
        <w:t>Новобілярська</w:t>
      </w:r>
      <w:proofErr w:type="spellEnd"/>
      <w:r w:rsidR="009032B3" w:rsidRPr="009032B3">
        <w:t xml:space="preserve"> селищна бібліотека-філія, </w:t>
      </w:r>
      <w:proofErr w:type="spellStart"/>
      <w:r w:rsidR="009032B3" w:rsidRPr="009032B3">
        <w:t>Сичавська</w:t>
      </w:r>
      <w:proofErr w:type="spellEnd"/>
      <w:r w:rsidR="009032B3" w:rsidRPr="009032B3">
        <w:t xml:space="preserve"> сільська бібліотека-філія (далі Бібліотека) засновані на власності </w:t>
      </w:r>
      <w:proofErr w:type="spellStart"/>
      <w:r w:rsidR="009032B3" w:rsidRPr="009032B3">
        <w:t>Южненської</w:t>
      </w:r>
      <w:proofErr w:type="spellEnd"/>
      <w:r w:rsidR="009032B3" w:rsidRPr="009032B3">
        <w:t xml:space="preserve"> міської територіальної  громади.  </w:t>
      </w:r>
    </w:p>
    <w:p w:rsidR="009032B3" w:rsidRPr="009032B3" w:rsidRDefault="009032B3" w:rsidP="009032B3">
      <w:pPr>
        <w:pStyle w:val="a3"/>
        <w:shd w:val="clear" w:color="auto" w:fill="FFFFFF"/>
      </w:pPr>
    </w:p>
    <w:p w:rsidR="009032B3" w:rsidRPr="009032B3" w:rsidRDefault="009032B3" w:rsidP="009032B3">
      <w:pPr>
        <w:numPr>
          <w:ilvl w:val="1"/>
          <w:numId w:val="1"/>
        </w:numPr>
        <w:ind w:left="0" w:firstLine="709"/>
        <w:rPr>
          <w:lang w:val="uk-UA"/>
        </w:rPr>
      </w:pPr>
      <w:r w:rsidRPr="009032B3">
        <w:rPr>
          <w:lang w:val="uk-UA"/>
        </w:rPr>
        <w:t>Засновником «</w:t>
      </w:r>
      <w:proofErr w:type="spellStart"/>
      <w:r>
        <w:rPr>
          <w:lang w:val="uk-UA"/>
        </w:rPr>
        <w:t>Південнівської</w:t>
      </w:r>
      <w:proofErr w:type="spellEnd"/>
      <w:r w:rsidRPr="009032B3">
        <w:rPr>
          <w:lang w:val="uk-UA"/>
        </w:rPr>
        <w:t xml:space="preserve"> публічної бібліотеки» </w:t>
      </w:r>
      <w:proofErr w:type="spellStart"/>
      <w:r>
        <w:rPr>
          <w:lang w:val="uk-UA"/>
        </w:rPr>
        <w:t>Південнівської</w:t>
      </w:r>
      <w:proofErr w:type="spellEnd"/>
      <w:r w:rsidRPr="009032B3">
        <w:rPr>
          <w:lang w:val="uk-UA"/>
        </w:rPr>
        <w:t xml:space="preserve"> міської ради </w:t>
      </w:r>
      <w:r w:rsidRPr="009032B3">
        <w:rPr>
          <w:bCs/>
          <w:lang w:val="uk-UA"/>
        </w:rPr>
        <w:t>Одеського району Одеської області</w:t>
      </w:r>
      <w:r w:rsidRPr="009032B3">
        <w:rPr>
          <w:lang w:val="uk-UA"/>
        </w:rPr>
        <w:t xml:space="preserve"> є </w:t>
      </w:r>
      <w:proofErr w:type="spellStart"/>
      <w:r>
        <w:rPr>
          <w:lang w:val="uk-UA"/>
        </w:rPr>
        <w:t>Південнівська</w:t>
      </w:r>
      <w:proofErr w:type="spellEnd"/>
      <w:r w:rsidRPr="009032B3">
        <w:rPr>
          <w:lang w:val="uk-UA"/>
        </w:rPr>
        <w:t xml:space="preserve"> міська рада Одеського району Одеської області (далі “Власник”).</w:t>
      </w:r>
    </w:p>
    <w:p w:rsidR="009032B3" w:rsidRPr="009032B3" w:rsidRDefault="009032B3" w:rsidP="009032B3">
      <w:pPr>
        <w:pStyle w:val="a9"/>
        <w:rPr>
          <w:lang w:val="uk-UA"/>
        </w:rPr>
      </w:pPr>
    </w:p>
    <w:p w:rsidR="009032B3" w:rsidRPr="009032B3" w:rsidRDefault="009032B3" w:rsidP="009032B3">
      <w:pPr>
        <w:numPr>
          <w:ilvl w:val="1"/>
          <w:numId w:val="1"/>
        </w:numPr>
        <w:ind w:left="0" w:firstLine="709"/>
        <w:rPr>
          <w:lang w:val="uk-UA"/>
        </w:rPr>
      </w:pPr>
      <w:r w:rsidRPr="009032B3">
        <w:rPr>
          <w:lang w:val="uk-UA"/>
        </w:rPr>
        <w:t xml:space="preserve">Бібліотека підпорядкована Управлінню культури, спорту та молодіжної політики </w:t>
      </w:r>
      <w:proofErr w:type="spellStart"/>
      <w:r>
        <w:rPr>
          <w:lang w:val="uk-UA"/>
        </w:rPr>
        <w:t>Південнівської</w:t>
      </w:r>
      <w:proofErr w:type="spellEnd"/>
      <w:r w:rsidRPr="009032B3">
        <w:rPr>
          <w:lang w:val="uk-UA"/>
        </w:rPr>
        <w:t xml:space="preserve"> міської ради </w:t>
      </w:r>
      <w:r w:rsidRPr="009032B3">
        <w:rPr>
          <w:bCs/>
          <w:lang w:val="uk-UA"/>
        </w:rPr>
        <w:t>Одеського району Одеської області  (далі УКСМП) яке координує усі види діяльності.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numPr>
          <w:ilvl w:val="1"/>
          <w:numId w:val="1"/>
        </w:numPr>
        <w:ind w:left="0" w:firstLine="709"/>
        <w:rPr>
          <w:lang w:val="uk-UA"/>
        </w:rPr>
      </w:pPr>
      <w:r w:rsidRPr="009032B3">
        <w:rPr>
          <w:lang w:val="uk-UA"/>
        </w:rPr>
        <w:t xml:space="preserve">Бібліотека є юридичною особою, має </w:t>
      </w:r>
      <w:r w:rsidRPr="009032B3">
        <w:rPr>
          <w:color w:val="000000"/>
          <w:shd w:val="clear" w:color="auto" w:fill="FFFFFF"/>
          <w:lang w:val="uk-UA"/>
        </w:rPr>
        <w:t>круглу печатку, штамп встановленого зразка зі своїм найменуванням.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numPr>
          <w:ilvl w:val="1"/>
          <w:numId w:val="1"/>
        </w:numPr>
        <w:ind w:left="0" w:firstLine="709"/>
        <w:rPr>
          <w:lang w:val="uk-UA"/>
        </w:rPr>
      </w:pPr>
      <w:r w:rsidRPr="009032B3">
        <w:rPr>
          <w:color w:val="000000"/>
          <w:shd w:val="clear" w:color="auto" w:fill="FFFFFF"/>
          <w:lang w:val="uk-UA"/>
        </w:rPr>
        <w:t>Бібліотека є неприбутковою організацією культури.</w:t>
      </w:r>
    </w:p>
    <w:p w:rsidR="009032B3" w:rsidRPr="009032B3" w:rsidRDefault="009032B3" w:rsidP="009032B3">
      <w:pPr>
        <w:rPr>
          <w:lang w:val="uk-UA"/>
        </w:rPr>
      </w:pPr>
      <w:r w:rsidRPr="009032B3">
        <w:rPr>
          <w:color w:val="000000"/>
          <w:shd w:val="clear" w:color="auto" w:fill="FFFFFF"/>
          <w:lang w:val="uk-UA"/>
        </w:rPr>
        <w:t xml:space="preserve"> </w:t>
      </w:r>
      <w:r w:rsidRPr="009032B3">
        <w:rPr>
          <w:color w:val="FF0000"/>
          <w:lang w:val="uk-UA"/>
        </w:rPr>
        <w:tab/>
      </w:r>
    </w:p>
    <w:p w:rsidR="009032B3" w:rsidRPr="009032B3" w:rsidRDefault="009032B3" w:rsidP="009032B3">
      <w:pPr>
        <w:numPr>
          <w:ilvl w:val="1"/>
          <w:numId w:val="1"/>
        </w:numPr>
        <w:ind w:left="0" w:firstLine="709"/>
        <w:rPr>
          <w:lang w:val="uk-UA"/>
        </w:rPr>
      </w:pPr>
      <w:r w:rsidRPr="009032B3">
        <w:rPr>
          <w:lang w:val="uk-UA"/>
        </w:rPr>
        <w:t xml:space="preserve">Найменування установи: </w:t>
      </w: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           повне – Комунальний заклад «</w:t>
      </w:r>
      <w:proofErr w:type="spellStart"/>
      <w:r>
        <w:rPr>
          <w:bCs/>
          <w:lang w:val="uk-UA"/>
        </w:rPr>
        <w:t>Південнівська</w:t>
      </w:r>
      <w:proofErr w:type="spellEnd"/>
      <w:r w:rsidRPr="009032B3">
        <w:rPr>
          <w:bCs/>
          <w:lang w:val="uk-UA"/>
        </w:rPr>
        <w:t xml:space="preserve"> публічна бібліотека»</w:t>
      </w:r>
      <w:r w:rsidRPr="009032B3">
        <w:rPr>
          <w:lang w:val="uk-UA"/>
        </w:rPr>
        <w:t xml:space="preserve">   </w:t>
      </w:r>
      <w:proofErr w:type="spellStart"/>
      <w:r>
        <w:rPr>
          <w:bCs/>
          <w:lang w:val="uk-UA"/>
        </w:rPr>
        <w:t>Південнівської</w:t>
      </w:r>
      <w:proofErr w:type="spellEnd"/>
      <w:r w:rsidRPr="009032B3">
        <w:rPr>
          <w:bCs/>
          <w:lang w:val="uk-UA"/>
        </w:rPr>
        <w:t xml:space="preserve"> міської ради Одеського району Одеської області;</w:t>
      </w:r>
      <w:r w:rsidRPr="009032B3">
        <w:rPr>
          <w:lang w:val="uk-UA"/>
        </w:rPr>
        <w:t xml:space="preserve"> </w:t>
      </w: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          скорочене – </w:t>
      </w:r>
      <w:r>
        <w:rPr>
          <w:bCs/>
          <w:lang w:val="uk-UA"/>
        </w:rPr>
        <w:t>П</w:t>
      </w:r>
      <w:r w:rsidRPr="009032B3">
        <w:rPr>
          <w:bCs/>
          <w:lang w:val="uk-UA"/>
        </w:rPr>
        <w:t>ПБ</w:t>
      </w:r>
      <w:r w:rsidRPr="009032B3">
        <w:rPr>
          <w:lang w:val="uk-UA"/>
        </w:rPr>
        <w:t>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numPr>
          <w:ilvl w:val="1"/>
          <w:numId w:val="1"/>
        </w:numPr>
        <w:ind w:left="0" w:firstLine="709"/>
        <w:rPr>
          <w:lang w:val="uk-UA"/>
        </w:rPr>
      </w:pPr>
      <w:r w:rsidRPr="009032B3">
        <w:rPr>
          <w:lang w:val="uk-UA"/>
        </w:rPr>
        <w:t xml:space="preserve">Місцезнаходження Бібліотеки:  65481,  Одеська область,  Одеський район    м. </w:t>
      </w:r>
      <w:r>
        <w:rPr>
          <w:lang w:val="uk-UA"/>
        </w:rPr>
        <w:t>Південне</w:t>
      </w:r>
      <w:r w:rsidRPr="009032B3">
        <w:rPr>
          <w:lang w:val="uk-UA"/>
        </w:rPr>
        <w:t>, вул. Т. Г. Шевченка, 1/1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numPr>
          <w:ilvl w:val="1"/>
          <w:numId w:val="1"/>
        </w:numPr>
        <w:tabs>
          <w:tab w:val="left" w:pos="709"/>
        </w:tabs>
        <w:ind w:left="0" w:firstLine="709"/>
        <w:rPr>
          <w:lang w:val="uk-UA"/>
        </w:rPr>
      </w:pPr>
      <w:r w:rsidRPr="009032B3">
        <w:rPr>
          <w:lang w:val="uk-UA"/>
        </w:rPr>
        <w:t xml:space="preserve">Місцезнаходження бібліотеки-філії: 67550, Одеська область,  Одеський  район   с. Нові </w:t>
      </w:r>
      <w:proofErr w:type="spellStart"/>
      <w:r w:rsidRPr="009032B3">
        <w:rPr>
          <w:lang w:val="uk-UA"/>
        </w:rPr>
        <w:t>Білярі</w:t>
      </w:r>
      <w:proofErr w:type="spellEnd"/>
      <w:r w:rsidRPr="009032B3">
        <w:rPr>
          <w:lang w:val="uk-UA"/>
        </w:rPr>
        <w:t xml:space="preserve"> , вул. </w:t>
      </w:r>
      <w:r w:rsidR="001E5183">
        <w:rPr>
          <w:lang w:val="uk-UA"/>
        </w:rPr>
        <w:t>Лиманна, 2.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numPr>
          <w:ilvl w:val="1"/>
          <w:numId w:val="1"/>
        </w:numPr>
        <w:ind w:left="0" w:firstLine="709"/>
        <w:rPr>
          <w:lang w:val="uk-UA"/>
        </w:rPr>
      </w:pPr>
      <w:r w:rsidRPr="009032B3">
        <w:rPr>
          <w:lang w:val="uk-UA"/>
        </w:rPr>
        <w:t xml:space="preserve">Місцезнаходження бібліотеки-філії: 67555, Одеська область,  Одеський  район   с. </w:t>
      </w:r>
      <w:proofErr w:type="spellStart"/>
      <w:r w:rsidRPr="009032B3">
        <w:rPr>
          <w:lang w:val="uk-UA"/>
        </w:rPr>
        <w:t>Сичавка</w:t>
      </w:r>
      <w:proofErr w:type="spellEnd"/>
      <w:r w:rsidRPr="009032B3">
        <w:rPr>
          <w:lang w:val="uk-UA"/>
        </w:rPr>
        <w:t xml:space="preserve">  вул.  </w:t>
      </w:r>
      <w:r>
        <w:rPr>
          <w:lang w:val="uk-UA"/>
        </w:rPr>
        <w:t xml:space="preserve">Сергія </w:t>
      </w:r>
      <w:proofErr w:type="spellStart"/>
      <w:r>
        <w:rPr>
          <w:lang w:val="uk-UA"/>
        </w:rPr>
        <w:t>Сузанського</w:t>
      </w:r>
      <w:proofErr w:type="spellEnd"/>
      <w:r w:rsidRPr="009032B3">
        <w:rPr>
          <w:lang w:val="uk-UA"/>
        </w:rPr>
        <w:t xml:space="preserve">, </w:t>
      </w:r>
      <w:r w:rsidR="001E5183">
        <w:rPr>
          <w:lang w:val="uk-UA"/>
        </w:rPr>
        <w:t>2а</w:t>
      </w:r>
    </w:p>
    <w:p w:rsidR="009032B3" w:rsidRPr="009032B3" w:rsidRDefault="009032B3" w:rsidP="009032B3">
      <w:pPr>
        <w:rPr>
          <w:b/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  <w:r w:rsidRPr="009032B3">
        <w:rPr>
          <w:lang w:val="uk-UA"/>
        </w:rPr>
        <w:t>РОЗДІЛ  ІІ.</w:t>
      </w:r>
      <w:r w:rsidRPr="009032B3">
        <w:rPr>
          <w:b/>
          <w:lang w:val="uk-UA"/>
        </w:rPr>
        <w:t xml:space="preserve"> </w:t>
      </w:r>
      <w:r w:rsidRPr="009032B3">
        <w:rPr>
          <w:b/>
          <w:bCs/>
          <w:lang w:val="uk-UA"/>
        </w:rPr>
        <w:t>ОСНОВНІ ЗАВДАННЯ</w:t>
      </w:r>
      <w:r w:rsidRPr="009032B3">
        <w:rPr>
          <w:b/>
          <w:lang w:val="uk-UA"/>
        </w:rPr>
        <w:t xml:space="preserve"> </w:t>
      </w:r>
    </w:p>
    <w:p w:rsidR="009032B3" w:rsidRPr="009032B3" w:rsidRDefault="009032B3" w:rsidP="009032B3">
      <w:pPr>
        <w:jc w:val="center"/>
        <w:rPr>
          <w:b/>
          <w:lang w:val="uk-UA"/>
        </w:rPr>
      </w:pPr>
    </w:p>
    <w:p w:rsidR="009032B3" w:rsidRPr="009032B3" w:rsidRDefault="009032B3" w:rsidP="009032B3">
      <w:pPr>
        <w:pStyle w:val="a3"/>
      </w:pPr>
      <w:r w:rsidRPr="009032B3">
        <w:t>2.1.</w:t>
      </w:r>
      <w:r w:rsidRPr="009032B3">
        <w:tab/>
        <w:t xml:space="preserve">Бібліотека </w:t>
      </w:r>
      <w:r w:rsidRPr="009032B3">
        <w:rPr>
          <w:i/>
        </w:rPr>
        <w:t>–</w:t>
      </w:r>
      <w:r w:rsidRPr="009032B3">
        <w:t xml:space="preserve"> головна бібліотека міста, масова за профілем, універсальна за змістом та є довідково-інформаційною та просвітницькою установою, книгосховищем літератури універсального профілю, краєзнавчим депозитарієм місцевого значення, органом інформації  з питань культури і мистецтв, центром рекомендаційної бібліографії.</w:t>
      </w:r>
    </w:p>
    <w:p w:rsidR="009032B3" w:rsidRPr="009032B3" w:rsidRDefault="009032B3" w:rsidP="009032B3">
      <w:pPr>
        <w:pStyle w:val="a3"/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2.1.1. </w:t>
      </w:r>
      <w:r w:rsidRPr="009032B3">
        <w:rPr>
          <w:lang w:val="uk-UA"/>
        </w:rPr>
        <w:tab/>
        <w:t>Бібліотеки можуть займатись іншими видами діяльності, незабороненими           законодавством України, які співпадають з метою і завданнями закладів культури та відповідають цілям, передбаченим цим Статутом (див. п.5.7).</w:t>
      </w: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 </w:t>
      </w: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2.2.  </w:t>
      </w:r>
      <w:r w:rsidRPr="009032B3">
        <w:rPr>
          <w:lang w:val="uk-UA"/>
        </w:rPr>
        <w:tab/>
        <w:t xml:space="preserve">Основними завданнями Бібліотеки є інформаційно-просвітницька діяльність, яка спирається на норми та правила, встановлені в галузі бібліотечної справи,  та сприяння розвитку української національної культури, державної мови України та культур і мов національних меншин, які мешкають в Одеській області, м. </w:t>
      </w:r>
      <w:r w:rsidR="001E5183">
        <w:rPr>
          <w:lang w:val="uk-UA"/>
        </w:rPr>
        <w:t>Південне</w:t>
      </w:r>
      <w:r w:rsidRPr="009032B3">
        <w:rPr>
          <w:lang w:val="uk-UA"/>
        </w:rPr>
        <w:t xml:space="preserve"> та на території громади.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lastRenderedPageBreak/>
        <w:t>2.2.1</w:t>
      </w:r>
      <w:r w:rsidRPr="009032B3">
        <w:rPr>
          <w:lang w:val="uk-UA"/>
        </w:rPr>
        <w:tab/>
        <w:t>Головною формою творчо-виробничої діяльності Бібліотеки є річний план роботи, який розробляється Бібліотекою і затверджується начальником УКСМП.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  <w:r w:rsidRPr="009032B3">
        <w:rPr>
          <w:b/>
          <w:lang w:val="uk-UA"/>
        </w:rPr>
        <w:t>Завдання Бібліотеки.</w:t>
      </w:r>
    </w:p>
    <w:p w:rsidR="009032B3" w:rsidRPr="009032B3" w:rsidRDefault="009032B3" w:rsidP="009032B3">
      <w:pPr>
        <w:rPr>
          <w:b/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2.3.     </w:t>
      </w:r>
      <w:r w:rsidRPr="009032B3">
        <w:rPr>
          <w:b/>
          <w:lang w:val="uk-UA"/>
        </w:rPr>
        <w:t>В галузі формування бібліотечних фондів: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2.3.1.  </w:t>
      </w:r>
      <w:r w:rsidRPr="009032B3">
        <w:rPr>
          <w:lang w:val="uk-UA"/>
        </w:rPr>
        <w:tab/>
        <w:t xml:space="preserve">Комплектують фонди вітчизняними та зарубіжними друкованими виданнями та виданнями на інших носіях інформації, здійснює  придбання літератури по різних галузях знань,  формують фонд краєзнавчої літератури про м. </w:t>
      </w:r>
      <w:r w:rsidR="001E5183">
        <w:rPr>
          <w:lang w:val="uk-UA"/>
        </w:rPr>
        <w:t>Південне (</w:t>
      </w:r>
      <w:proofErr w:type="spellStart"/>
      <w:r w:rsidR="001E5183">
        <w:rPr>
          <w:lang w:val="uk-UA"/>
        </w:rPr>
        <w:t>Южне</w:t>
      </w:r>
      <w:proofErr w:type="spellEnd"/>
      <w:r w:rsidR="001E5183">
        <w:rPr>
          <w:lang w:val="uk-UA"/>
        </w:rPr>
        <w:t>)</w:t>
      </w:r>
      <w:r w:rsidRPr="009032B3">
        <w:rPr>
          <w:lang w:val="uk-UA"/>
        </w:rPr>
        <w:t xml:space="preserve"> та територію громади.</w:t>
      </w: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           Джерелами поповнення бібліотечного фонду є: державна програма «Українська книга»</w:t>
      </w:r>
      <w:r w:rsidRPr="009032B3">
        <w:rPr>
          <w:color w:val="548DD4"/>
          <w:lang w:val="uk-UA"/>
        </w:rPr>
        <w:t xml:space="preserve"> </w:t>
      </w:r>
      <w:r w:rsidRPr="009032B3">
        <w:rPr>
          <w:lang w:val="uk-UA"/>
        </w:rPr>
        <w:t>книжкові магазини, та альтернативні організації, а також книги передані читачами та організаціями в дар.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2.3.2.  Здійснюють наукову та технічну бібліотечну обробку документів і розкривають їх за допомогою системи каталогів і </w:t>
      </w:r>
      <w:proofErr w:type="spellStart"/>
      <w:r w:rsidRPr="009032B3">
        <w:rPr>
          <w:lang w:val="uk-UA"/>
        </w:rPr>
        <w:t>картотек</w:t>
      </w:r>
      <w:proofErr w:type="spellEnd"/>
      <w:r w:rsidRPr="009032B3">
        <w:rPr>
          <w:lang w:val="uk-UA"/>
        </w:rPr>
        <w:t>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>2.3.3.  Забезпечують збереження бібліотечних фондів на усіх видах носіїв інформації шляхом створення необхідних умов збереження і здійснення контролю за їхнім збереженням і використанням.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>2.3.4.</w:t>
      </w:r>
      <w:r w:rsidRPr="009032B3">
        <w:rPr>
          <w:lang w:val="uk-UA"/>
        </w:rPr>
        <w:tab/>
        <w:t>Ведуть облік фонду згідно з діючими інструкціями.</w:t>
      </w: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         </w:t>
      </w: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>2.3.5.  Надходження та вилучення видань з фонду Бібліотеки та її філій проводиться    на підставі діючих правил, інструкцій тощо, встановлених у бібліотечній справі.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2.4.  </w:t>
      </w:r>
      <w:r w:rsidRPr="009032B3">
        <w:rPr>
          <w:lang w:val="uk-UA"/>
        </w:rPr>
        <w:tab/>
      </w:r>
      <w:r w:rsidRPr="009032B3">
        <w:rPr>
          <w:b/>
          <w:lang w:val="uk-UA"/>
        </w:rPr>
        <w:t>В галузі масової та просвітницької роботи:</w:t>
      </w:r>
    </w:p>
    <w:p w:rsidR="009032B3" w:rsidRPr="009032B3" w:rsidRDefault="009032B3" w:rsidP="009032B3">
      <w:pPr>
        <w:rPr>
          <w:b/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>2.4.1.</w:t>
      </w:r>
      <w:r w:rsidRPr="009032B3">
        <w:rPr>
          <w:lang w:val="uk-UA"/>
        </w:rPr>
        <w:tab/>
        <w:t>Організовують диференційне обслуговування читачів, надаючи книги та видання на інших носіях інформації із фондів структурних підрозділів Бібліотеки.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2.4.2. </w:t>
      </w:r>
      <w:r w:rsidRPr="009032B3">
        <w:rPr>
          <w:lang w:val="uk-UA"/>
        </w:rPr>
        <w:tab/>
        <w:t xml:space="preserve">Використовують різні види </w:t>
      </w:r>
      <w:proofErr w:type="spellStart"/>
      <w:r w:rsidRPr="009032B3">
        <w:rPr>
          <w:lang w:val="uk-UA"/>
        </w:rPr>
        <w:t>бібліотечно</w:t>
      </w:r>
      <w:proofErr w:type="spellEnd"/>
      <w:r w:rsidRPr="009032B3">
        <w:rPr>
          <w:lang w:val="uk-UA"/>
        </w:rPr>
        <w:t xml:space="preserve">-бібліографічних послуг. Здійснюють  популяризацію літератури, основ </w:t>
      </w:r>
      <w:proofErr w:type="spellStart"/>
      <w:r w:rsidRPr="009032B3">
        <w:rPr>
          <w:lang w:val="uk-UA"/>
        </w:rPr>
        <w:t>бібліотечно</w:t>
      </w:r>
      <w:proofErr w:type="spellEnd"/>
      <w:r w:rsidRPr="009032B3">
        <w:rPr>
          <w:lang w:val="uk-UA"/>
        </w:rPr>
        <w:t>-бібліографічних знань серед читачів усіх категорій  традиційними та новими формами і засобами бібліотечної роботи.</w:t>
      </w: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         </w:t>
      </w: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>2.4.3.</w:t>
      </w:r>
      <w:r w:rsidRPr="009032B3">
        <w:rPr>
          <w:lang w:val="uk-UA"/>
        </w:rPr>
        <w:tab/>
        <w:t>Пропагують літературу з найбільш актуальних проблем сучасності. З цією метою використовують ефективні форми бібліотечної роботи:  літературні вечори,  книжкові виставки, огляди, презентації та  інше.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2.5.      </w:t>
      </w:r>
      <w:r w:rsidRPr="009032B3">
        <w:rPr>
          <w:b/>
          <w:lang w:val="uk-UA"/>
        </w:rPr>
        <w:t>В галузі інформаційно-бібліографічної роботи:</w:t>
      </w:r>
    </w:p>
    <w:p w:rsidR="009032B3" w:rsidRPr="009032B3" w:rsidRDefault="009032B3" w:rsidP="009032B3">
      <w:pPr>
        <w:rPr>
          <w:b/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2.5.1. </w:t>
      </w:r>
      <w:r w:rsidRPr="009032B3">
        <w:rPr>
          <w:lang w:val="uk-UA"/>
        </w:rPr>
        <w:tab/>
        <w:t xml:space="preserve">Здійснюють довідково-інформаційне і бібліографічне обслуговування користувачів публічної Бібліотеки, філій, працівників підприємств, організацій та установ м. </w:t>
      </w:r>
      <w:r w:rsidR="001E5183">
        <w:rPr>
          <w:lang w:val="uk-UA"/>
        </w:rPr>
        <w:t>Південне</w:t>
      </w:r>
      <w:r w:rsidRPr="009032B3">
        <w:rPr>
          <w:lang w:val="uk-UA"/>
        </w:rPr>
        <w:t>, а також громадян, які тимчасово мешкають у місті.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2.5.2.  </w:t>
      </w:r>
      <w:r w:rsidRPr="009032B3">
        <w:rPr>
          <w:lang w:val="uk-UA"/>
        </w:rPr>
        <w:tab/>
        <w:t>Складають і видають бібліографічні списки рекомендаційного характеру універсальної тематики, з питань  краєзнавства, освіти, національної спадщини, української історії, культури та інше.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lastRenderedPageBreak/>
        <w:t>2.5.3.  Організовують довідково-інформаційний фонд літератури з проблем  по різних галузях знань.</w:t>
      </w:r>
    </w:p>
    <w:p w:rsidR="009032B3" w:rsidRPr="009032B3" w:rsidRDefault="009032B3" w:rsidP="009032B3">
      <w:pPr>
        <w:rPr>
          <w:b/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>2.5.4.</w:t>
      </w:r>
      <w:r w:rsidRPr="009032B3">
        <w:rPr>
          <w:lang w:val="uk-UA"/>
        </w:rPr>
        <w:tab/>
        <w:t>Видають ретроспективну бібліографію для систематичного поповнення краєзнавчої картотеки.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2.6.     </w:t>
      </w:r>
      <w:r w:rsidRPr="009032B3">
        <w:rPr>
          <w:b/>
          <w:lang w:val="uk-UA"/>
        </w:rPr>
        <w:t>В галузі методичної роботи:</w:t>
      </w:r>
    </w:p>
    <w:p w:rsidR="009032B3" w:rsidRPr="009032B3" w:rsidRDefault="009032B3" w:rsidP="009032B3">
      <w:pPr>
        <w:rPr>
          <w:b/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>2.6.1.</w:t>
      </w:r>
      <w:r w:rsidRPr="009032B3">
        <w:rPr>
          <w:lang w:val="uk-UA"/>
        </w:rPr>
        <w:tab/>
        <w:t>Виявляють та впроваджують прогресивні методики організації діяльності Бібліотеки</w:t>
      </w:r>
      <w:r w:rsidRPr="009032B3">
        <w:rPr>
          <w:color w:val="FF0000"/>
          <w:lang w:val="uk-UA"/>
        </w:rPr>
        <w:t xml:space="preserve">  </w:t>
      </w:r>
      <w:r w:rsidRPr="009032B3">
        <w:rPr>
          <w:lang w:val="uk-UA"/>
        </w:rPr>
        <w:t>і бібліотечних працівників.</w:t>
      </w:r>
    </w:p>
    <w:p w:rsidR="009032B3" w:rsidRPr="009032B3" w:rsidRDefault="009032B3" w:rsidP="009032B3">
      <w:pPr>
        <w:rPr>
          <w:b/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>2.6.2. Надають методичну допомогу усім бібліотекам, незалежно від їх відомчого підпорядкування.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>2.6.3.</w:t>
      </w:r>
      <w:r w:rsidRPr="009032B3">
        <w:rPr>
          <w:lang w:val="uk-UA"/>
        </w:rPr>
        <w:tab/>
        <w:t>Виявляють, вивчають і розповсюджують кращі бібліотечні новації, організовують їх пропаганду та активне втілення в бібліотечну практику.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2.6.4. </w:t>
      </w:r>
      <w:r w:rsidRPr="009032B3">
        <w:rPr>
          <w:lang w:val="uk-UA"/>
        </w:rPr>
        <w:tab/>
        <w:t>Займаються видавничою діяльністю: розробляють та розповсюджують сценарії заходів, рекомендаційні, інформаційні матеріали.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>2.6.5.  Беруть участь у науково-практичних конференціях, семінарах, практикумах з метою підвищення теоретичної і методичної підготовки бібліотечних працівників.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2.6.6. Подають на розгляд </w:t>
      </w:r>
      <w:r w:rsidRPr="009032B3">
        <w:rPr>
          <w:lang w:val="uk-UA"/>
        </w:rPr>
        <w:tab/>
        <w:t>УКСМП пропозиції з питань поліпшення роботи публічної бібліотеки та філій.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2.7. </w:t>
      </w:r>
      <w:r w:rsidRPr="009032B3">
        <w:rPr>
          <w:lang w:val="uk-UA"/>
        </w:rPr>
        <w:tab/>
      </w:r>
      <w:r w:rsidRPr="009032B3">
        <w:rPr>
          <w:b/>
          <w:lang w:val="uk-UA"/>
        </w:rPr>
        <w:t>В галузі науково-дослідницької та соціологічної діяльності: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2.7.1.  </w:t>
      </w:r>
      <w:r w:rsidRPr="009032B3">
        <w:rPr>
          <w:lang w:val="uk-UA"/>
        </w:rPr>
        <w:tab/>
        <w:t>Організують і проводять соціологічні дослідження з проблем читання, інформаційних потреб та держави загалом.</w:t>
      </w:r>
    </w:p>
    <w:p w:rsidR="009032B3" w:rsidRPr="009032B3" w:rsidRDefault="009032B3" w:rsidP="009032B3">
      <w:pPr>
        <w:rPr>
          <w:b/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>2.7.2. Беруть участь в обласних, всеукраїнських дослідженнях читання на базі обласних  бібліотек.</w:t>
      </w: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 </w:t>
      </w: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>2.7.3. Подають інформацію та висновки про стан і тенденції читання у відповідні місцеві територіальні та обласні структури.</w:t>
      </w: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  <w:r w:rsidRPr="009032B3">
        <w:rPr>
          <w:lang w:val="uk-UA"/>
        </w:rPr>
        <w:t xml:space="preserve">РОЗДІЛ ІІІ. </w:t>
      </w:r>
      <w:r w:rsidRPr="009032B3">
        <w:rPr>
          <w:b/>
          <w:bCs/>
          <w:lang w:val="uk-UA"/>
        </w:rPr>
        <w:t>КЕРІВНИЦТВО</w:t>
      </w: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pStyle w:val="a3"/>
      </w:pPr>
      <w:r w:rsidRPr="009032B3">
        <w:t xml:space="preserve">3.1. </w:t>
      </w:r>
      <w:r w:rsidRPr="009032B3">
        <w:tab/>
        <w:t>Трудовий колектив Бібліотеки утворюють штатні  працівники  всіх підрозділів.</w:t>
      </w:r>
    </w:p>
    <w:p w:rsidR="009032B3" w:rsidRPr="009032B3" w:rsidRDefault="009032B3" w:rsidP="009032B3">
      <w:pPr>
        <w:pStyle w:val="a3"/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3.2.  </w:t>
      </w:r>
      <w:r w:rsidRPr="009032B3">
        <w:rPr>
          <w:lang w:val="uk-UA"/>
        </w:rPr>
        <w:tab/>
        <w:t>Основними структурними підрозділами Бібліотеки є відділи, які діють згідно з “Положенням про відділи”.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3.3.  </w:t>
      </w:r>
      <w:r w:rsidRPr="009032B3">
        <w:rPr>
          <w:lang w:val="uk-UA"/>
        </w:rPr>
        <w:tab/>
        <w:t>Керівництво поточною діяльністю Бібліотеки здійснює директор, який підзвітний начальнику УКСМП та призначається міським головою відповідно до законодавства.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3.4.    </w:t>
      </w:r>
      <w:r w:rsidRPr="009032B3">
        <w:rPr>
          <w:lang w:val="uk-UA"/>
        </w:rPr>
        <w:tab/>
      </w:r>
      <w:r w:rsidRPr="009032B3">
        <w:rPr>
          <w:bCs/>
          <w:lang w:val="uk-UA" w:eastAsia="uk-UA"/>
        </w:rPr>
        <w:t>Директор  надає пропозиції УКСМП щодо структури управління Бібліотекою,  штатного розкладу з посадовими окладами, приймає на роботу та звільняє з роботи усіх працівників відповідно до чинного законодавства</w:t>
      </w:r>
      <w:r w:rsidRPr="009032B3">
        <w:rPr>
          <w:lang w:val="uk-UA"/>
        </w:rPr>
        <w:t>.</w:t>
      </w:r>
    </w:p>
    <w:p w:rsidR="009032B3" w:rsidRPr="009032B3" w:rsidRDefault="009032B3" w:rsidP="009032B3">
      <w:pPr>
        <w:jc w:val="center"/>
        <w:rPr>
          <w:lang w:val="uk-UA"/>
        </w:rPr>
      </w:pPr>
      <w:r w:rsidRPr="009032B3">
        <w:rPr>
          <w:lang w:val="uk-UA"/>
        </w:rPr>
        <w:lastRenderedPageBreak/>
        <w:t xml:space="preserve">РОЗДІЛ ІV. </w:t>
      </w:r>
      <w:r w:rsidRPr="009032B3">
        <w:rPr>
          <w:b/>
          <w:bCs/>
          <w:lang w:val="uk-UA"/>
        </w:rPr>
        <w:t>МАЙНО  БІБЛІОТЕКИ</w:t>
      </w:r>
      <w:r w:rsidRPr="009032B3">
        <w:rPr>
          <w:lang w:val="uk-UA"/>
        </w:rPr>
        <w:t>.</w:t>
      </w: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pStyle w:val="a3"/>
      </w:pPr>
      <w:r w:rsidRPr="009032B3">
        <w:t xml:space="preserve">4.1.   Майно Бібліотеки є власністю </w:t>
      </w:r>
      <w:proofErr w:type="spellStart"/>
      <w:r w:rsidRPr="009032B3">
        <w:t>Южненської</w:t>
      </w:r>
      <w:proofErr w:type="spellEnd"/>
      <w:r w:rsidRPr="009032B3">
        <w:t xml:space="preserve"> міської територіальної громади, що знаходиться в управлінні </w:t>
      </w:r>
      <w:proofErr w:type="spellStart"/>
      <w:r w:rsidR="004935FD">
        <w:t>Південнівської</w:t>
      </w:r>
      <w:proofErr w:type="spellEnd"/>
      <w:r w:rsidRPr="009032B3">
        <w:t xml:space="preserve"> міської ради Одеського району Одеської області. Майно складається з основних фондів та оборотних коштів, а також інших матеріальних та не матеріальних активів, цінностей, вартість яких відображається у самостійному балансі Бібліотеки.</w:t>
      </w:r>
    </w:p>
    <w:p w:rsidR="009032B3" w:rsidRPr="009032B3" w:rsidRDefault="009032B3" w:rsidP="009032B3">
      <w:pPr>
        <w:pStyle w:val="a3"/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4.2.  </w:t>
      </w:r>
      <w:r w:rsidRPr="009032B3">
        <w:rPr>
          <w:lang w:val="uk-UA"/>
        </w:rPr>
        <w:tab/>
        <w:t>Бібліотека наділяється існуючим майном Власника або  придбаним за його кошти при створенні та/або у процесі подальшого існування Бібліотеки. Джерелом формування майна також можуть бути доходи від інших видів господарської діяльності.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4.3.  </w:t>
      </w:r>
      <w:r w:rsidRPr="009032B3">
        <w:rPr>
          <w:lang w:val="uk-UA"/>
        </w:rPr>
        <w:tab/>
        <w:t xml:space="preserve">Майно публічної Бібліотеки та її філій, що є  власністю </w:t>
      </w:r>
      <w:proofErr w:type="spellStart"/>
      <w:r w:rsidRPr="009032B3">
        <w:rPr>
          <w:lang w:val="uk-UA"/>
        </w:rPr>
        <w:t>Южненської</w:t>
      </w:r>
      <w:proofErr w:type="spellEnd"/>
      <w:r w:rsidRPr="009032B3">
        <w:rPr>
          <w:lang w:val="uk-UA"/>
        </w:rPr>
        <w:t xml:space="preserve"> міської територіальної громади,  належить їй на правах повного оперативного управління. 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4.4.  </w:t>
      </w:r>
      <w:r w:rsidRPr="009032B3">
        <w:rPr>
          <w:lang w:val="uk-UA"/>
        </w:rPr>
        <w:tab/>
        <w:t>Основні фонди Бібліотеки не можуть бути предметом оренди безкоштовного користування, застави, внеском до статутного фонду інших юридичних осіб, та не можуть бути продані, передані або відчужені будь-яким засобом без згоди Власника. Списання майна Бібліотеки проводиться відповідно до законодавства.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4.5.   </w:t>
      </w:r>
      <w:r w:rsidRPr="009032B3">
        <w:rPr>
          <w:lang w:val="uk-UA"/>
        </w:rPr>
        <w:tab/>
        <w:t xml:space="preserve">Контроль за законністю та ефективністю використання майна, що закріплене за Бібліотекою, здійснює від імені Власника  Фондом  комунального майна </w:t>
      </w:r>
      <w:proofErr w:type="spellStart"/>
      <w:r w:rsidR="004935FD">
        <w:rPr>
          <w:lang w:val="uk-UA"/>
        </w:rPr>
        <w:t>Південнівської</w:t>
      </w:r>
      <w:proofErr w:type="spellEnd"/>
      <w:r w:rsidR="004935FD">
        <w:rPr>
          <w:lang w:val="uk-UA"/>
        </w:rPr>
        <w:t xml:space="preserve"> </w:t>
      </w:r>
      <w:r w:rsidRPr="009032B3">
        <w:rPr>
          <w:lang w:val="uk-UA"/>
        </w:rPr>
        <w:t>міської ради Одеського району Одеської області.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4.6.   Майно, яке придбала чи отримала Бібліотека за власний рахунок внаслідок господарської діяльності та/або внаслідок будь-яких інших дій, не заборонених чинним законодавством, є спільною власністю </w:t>
      </w:r>
      <w:proofErr w:type="spellStart"/>
      <w:r w:rsidRPr="009032B3">
        <w:rPr>
          <w:lang w:val="uk-UA"/>
        </w:rPr>
        <w:t>Южненської</w:t>
      </w:r>
      <w:proofErr w:type="spellEnd"/>
      <w:r w:rsidRPr="009032B3">
        <w:rPr>
          <w:lang w:val="uk-UA"/>
        </w:rPr>
        <w:t xml:space="preserve"> міської територіальної громади.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  <w:r w:rsidRPr="009032B3">
        <w:rPr>
          <w:lang w:val="uk-UA"/>
        </w:rPr>
        <w:t xml:space="preserve">РОЗДІЛ V. </w:t>
      </w:r>
      <w:r w:rsidRPr="009032B3">
        <w:rPr>
          <w:b/>
          <w:lang w:val="uk-UA"/>
        </w:rPr>
        <w:t>ФІНАНСОВО</w:t>
      </w:r>
      <w:r w:rsidRPr="009032B3">
        <w:rPr>
          <w:lang w:val="uk-UA"/>
        </w:rPr>
        <w:t>-</w:t>
      </w:r>
      <w:r w:rsidRPr="009032B3">
        <w:rPr>
          <w:b/>
          <w:bCs/>
          <w:lang w:val="uk-UA"/>
        </w:rPr>
        <w:t>ГОСПОДАРСЬКА, ЕКОНОМІЧНА ДІЯЛЬНІСТЬ       БІБЛІОТЕКИ.</w:t>
      </w:r>
    </w:p>
    <w:p w:rsidR="009032B3" w:rsidRPr="009032B3" w:rsidRDefault="009032B3" w:rsidP="009032B3">
      <w:pPr>
        <w:jc w:val="center"/>
        <w:rPr>
          <w:b/>
          <w:bCs/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5.1.   </w:t>
      </w:r>
      <w:r w:rsidRPr="009032B3">
        <w:rPr>
          <w:lang w:val="uk-UA"/>
        </w:rPr>
        <w:tab/>
        <w:t>Господарська діяльність Бібліотеки здійснюється відповідно до законодавства України про умови господарювання закладів культури.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5.2.   </w:t>
      </w:r>
      <w:r w:rsidRPr="009032B3">
        <w:rPr>
          <w:lang w:val="uk-UA"/>
        </w:rPr>
        <w:tab/>
        <w:t xml:space="preserve">Накопичені бібліотекою фонди вилученню не підлягають. 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>5.</w:t>
      </w:r>
      <w:r w:rsidR="00A23FBA">
        <w:rPr>
          <w:lang w:val="uk-UA"/>
        </w:rPr>
        <w:t>3</w:t>
      </w:r>
      <w:r w:rsidRPr="009032B3">
        <w:rPr>
          <w:lang w:val="uk-UA"/>
        </w:rPr>
        <w:t xml:space="preserve">.   </w:t>
      </w:r>
      <w:r w:rsidRPr="009032B3">
        <w:rPr>
          <w:lang w:val="uk-UA"/>
        </w:rPr>
        <w:tab/>
        <w:t>Бібліотека має право надавати платні послуги населенню відповідно до законодавства.</w:t>
      </w:r>
    </w:p>
    <w:p w:rsidR="009032B3" w:rsidRPr="009032B3" w:rsidRDefault="009032B3" w:rsidP="009032B3">
      <w:pPr>
        <w:rPr>
          <w:b/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>5.</w:t>
      </w:r>
      <w:r w:rsidR="00A23FBA">
        <w:rPr>
          <w:lang w:val="uk-UA"/>
        </w:rPr>
        <w:t>4</w:t>
      </w:r>
      <w:r w:rsidRPr="009032B3">
        <w:rPr>
          <w:lang w:val="uk-UA"/>
        </w:rPr>
        <w:t xml:space="preserve">. </w:t>
      </w:r>
      <w:r w:rsidRPr="009032B3">
        <w:rPr>
          <w:lang w:val="uk-UA"/>
        </w:rPr>
        <w:tab/>
        <w:t>Виконання роботи і послуг здійснюється на основі цін і тарифів, затверджених в установленому порядку, а при їх відсутності – договірних цін.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>5.</w:t>
      </w:r>
      <w:r w:rsidR="00A23FBA">
        <w:rPr>
          <w:lang w:val="uk-UA"/>
        </w:rPr>
        <w:t>5</w:t>
      </w:r>
      <w:r w:rsidRPr="009032B3">
        <w:rPr>
          <w:lang w:val="uk-UA"/>
        </w:rPr>
        <w:t xml:space="preserve">.    </w:t>
      </w:r>
      <w:r w:rsidRPr="009032B3">
        <w:rPr>
          <w:lang w:val="uk-UA"/>
        </w:rPr>
        <w:tab/>
        <w:t>Відносини Бібліотеки та її філій з іншими установами, організаціями і громадянами у всіх сферах господарської діяльності здійснюються на основі договорів (контрактів).</w:t>
      </w: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>5.</w:t>
      </w:r>
      <w:r w:rsidR="00A23FBA">
        <w:rPr>
          <w:lang w:val="uk-UA"/>
        </w:rPr>
        <w:t>6</w:t>
      </w:r>
      <w:r w:rsidRPr="009032B3">
        <w:rPr>
          <w:lang w:val="uk-UA"/>
        </w:rPr>
        <w:t xml:space="preserve">.   </w:t>
      </w:r>
      <w:r w:rsidRPr="009032B3">
        <w:rPr>
          <w:lang w:val="uk-UA"/>
        </w:rPr>
        <w:tab/>
        <w:t>Бухгалтерський облік здійснюється  через централізовану бухгалтерію    УКСМП.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  <w:r w:rsidRPr="009032B3">
        <w:rPr>
          <w:lang w:val="uk-UA"/>
        </w:rPr>
        <w:lastRenderedPageBreak/>
        <w:t xml:space="preserve">РОЗДІЛ VІ. </w:t>
      </w:r>
      <w:r w:rsidRPr="009032B3">
        <w:rPr>
          <w:b/>
          <w:bCs/>
          <w:lang w:val="uk-UA"/>
        </w:rPr>
        <w:t>ОБЛІК, ЗВІТНІСТЬ  ТА КОНТРОЛЬ.</w:t>
      </w:r>
    </w:p>
    <w:p w:rsidR="009032B3" w:rsidRPr="009032B3" w:rsidRDefault="009032B3" w:rsidP="009032B3">
      <w:pPr>
        <w:jc w:val="center"/>
        <w:rPr>
          <w:b/>
          <w:bCs/>
          <w:lang w:val="uk-UA"/>
        </w:rPr>
      </w:pPr>
    </w:p>
    <w:p w:rsidR="009032B3" w:rsidRPr="009032B3" w:rsidRDefault="009032B3" w:rsidP="009032B3">
      <w:pPr>
        <w:pStyle w:val="a5"/>
        <w:ind w:left="0"/>
      </w:pPr>
      <w:r w:rsidRPr="009032B3">
        <w:t xml:space="preserve">6.1.  </w:t>
      </w:r>
      <w:r w:rsidRPr="009032B3">
        <w:tab/>
        <w:t>Бібліотека здійснює облік результатів власної діяльності, веде  статистичну звітність, несе відповідальність за її достовірність  відповідно до чинного законодавства.</w:t>
      </w:r>
    </w:p>
    <w:p w:rsidR="009032B3" w:rsidRPr="009032B3" w:rsidRDefault="009032B3" w:rsidP="009032B3">
      <w:pPr>
        <w:pStyle w:val="a5"/>
        <w:ind w:left="0"/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>6.2.   Бібліотека  надає копії балансів та актів щорічної інвентаризації Власнику в особі УКСМП.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6.3.   </w:t>
      </w:r>
      <w:r w:rsidRPr="009032B3">
        <w:rPr>
          <w:lang w:val="uk-UA"/>
        </w:rPr>
        <w:tab/>
        <w:t>Власник в особі УКСМП, у разі необхідності, має право одержувати від Бібліотек будь-яку поточну та довідкову інформацію стосовно усіх видів їх діяльності.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jc w:val="center"/>
        <w:rPr>
          <w:lang w:val="uk-UA"/>
        </w:rPr>
      </w:pPr>
      <w:r w:rsidRPr="009032B3">
        <w:rPr>
          <w:lang w:val="uk-UA"/>
        </w:rPr>
        <w:t xml:space="preserve">РОЗДІЛ VІІ. </w:t>
      </w:r>
      <w:r w:rsidRPr="009032B3">
        <w:rPr>
          <w:b/>
          <w:bCs/>
          <w:lang w:val="uk-UA"/>
        </w:rPr>
        <w:t>ЛІКВІДАЦІЯ  ТА РЕОРГАНІЗАЦІЯ БІБЛІОТЕКИ</w:t>
      </w:r>
    </w:p>
    <w:p w:rsidR="009032B3" w:rsidRPr="009032B3" w:rsidRDefault="009032B3" w:rsidP="009032B3">
      <w:pPr>
        <w:jc w:val="center"/>
        <w:rPr>
          <w:b/>
          <w:bCs/>
          <w:lang w:val="uk-UA"/>
        </w:rPr>
      </w:pPr>
    </w:p>
    <w:p w:rsidR="009032B3" w:rsidRPr="009032B3" w:rsidRDefault="009032B3" w:rsidP="009032B3">
      <w:pPr>
        <w:pStyle w:val="a5"/>
        <w:ind w:left="0"/>
      </w:pPr>
      <w:r w:rsidRPr="009032B3">
        <w:t>7.1.</w:t>
      </w:r>
      <w:r w:rsidRPr="009032B3">
        <w:tab/>
        <w:t>Припинення діяльності публічної бібліотеки,  бібліотек-філій</w:t>
      </w:r>
      <w:r w:rsidRPr="009032B3">
        <w:rPr>
          <w:color w:val="FF0000"/>
        </w:rPr>
        <w:t xml:space="preserve"> </w:t>
      </w:r>
      <w:r w:rsidRPr="009032B3">
        <w:t>здійснюється шляхом реорганізації (злиття, приєднання, розділу, виділення, перетворення) або ліквідації. При реорганізації відбувається перехід всієї сукупності прав та обов’язків Бібліотеки до його правонаступників відповідно до діючого законодавства України.</w:t>
      </w:r>
    </w:p>
    <w:p w:rsidR="009032B3" w:rsidRPr="009032B3" w:rsidRDefault="009032B3" w:rsidP="009032B3">
      <w:pPr>
        <w:pStyle w:val="a5"/>
        <w:ind w:left="0"/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7.2.   </w:t>
      </w:r>
      <w:r w:rsidRPr="009032B3">
        <w:rPr>
          <w:lang w:val="uk-UA"/>
        </w:rPr>
        <w:tab/>
        <w:t>Ліквідація публічної Бібліотеки здійснюється:</w:t>
      </w: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 -  за рішенням Власника;</w:t>
      </w: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 xml:space="preserve"> -  за рішенням суду, господарського суду у випадках визнання його банкрутом або якщо діяльність Бібліотеки буде визнана такою, що не відповідає цілям та задачам, закріпленим у цьому Статуті.</w:t>
      </w:r>
    </w:p>
    <w:p w:rsidR="009032B3" w:rsidRPr="009032B3" w:rsidRDefault="009032B3" w:rsidP="009032B3">
      <w:pPr>
        <w:tabs>
          <w:tab w:val="left" w:pos="-426"/>
        </w:tabs>
        <w:rPr>
          <w:lang w:val="uk-UA"/>
        </w:rPr>
      </w:pPr>
      <w:r w:rsidRPr="009032B3">
        <w:rPr>
          <w:lang w:val="uk-UA"/>
        </w:rPr>
        <w:t xml:space="preserve">        Ліквідація відбувається за погодженням із спеціально уповноваженим центральним органом виконавчої влади у справах культури.</w:t>
      </w:r>
    </w:p>
    <w:p w:rsidR="009032B3" w:rsidRPr="009032B3" w:rsidRDefault="009032B3" w:rsidP="009032B3">
      <w:pPr>
        <w:tabs>
          <w:tab w:val="left" w:pos="480"/>
        </w:tabs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>7.3. Орган, який прийняв рішення про ліквідацію, встановлює термін ліквідації Бібліотеки, дотримуючись законодавчих норм та колективного договору Бібліотеки.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>7.4. Ліквідація Бібліотеки здійснюється ліквідаційною комісією, призначеною органом, який прийняв рішення про ліквідацію.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>7.5.   З часу призначення ліквідаційної комісії до неї переходять усі повноваження по управлінню справами Бібліотеки. Повноваження директора чи завіду</w:t>
      </w:r>
      <w:r w:rsidR="004935FD">
        <w:rPr>
          <w:lang w:val="uk-UA"/>
        </w:rPr>
        <w:t>ю</w:t>
      </w:r>
      <w:r w:rsidRPr="009032B3">
        <w:rPr>
          <w:lang w:val="uk-UA"/>
        </w:rPr>
        <w:t>чої бібліотекою-філією припиняються.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>7.6.  Ліквідація є завершеною, а бібліотека такою, що припинила свою діяльність, з моменту внесення запису про це до Єдиного державного реєстру підприємств та організацій. Ліквідаційна комісія несе відповідальність за шкоду заподіяну Власнику, а також третім особам при порушені законодавства під час ліквідації.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  <w:r w:rsidRPr="009032B3">
        <w:rPr>
          <w:lang w:val="uk-UA"/>
        </w:rPr>
        <w:t>7.7.  У разі приватизації будівлі, в якій розміщена публічна бібліотека,</w:t>
      </w:r>
      <w:r w:rsidRPr="009032B3">
        <w:rPr>
          <w:color w:val="FF0000"/>
          <w:lang w:val="uk-UA"/>
        </w:rPr>
        <w:t xml:space="preserve">  </w:t>
      </w:r>
      <w:r w:rsidRPr="009032B3">
        <w:rPr>
          <w:lang w:val="uk-UA"/>
        </w:rPr>
        <w:t>бібліотека-філія</w:t>
      </w:r>
      <w:r w:rsidRPr="009032B3">
        <w:rPr>
          <w:color w:val="FF0000"/>
          <w:lang w:val="uk-UA"/>
        </w:rPr>
        <w:t xml:space="preserve"> </w:t>
      </w:r>
      <w:r w:rsidRPr="009032B3">
        <w:rPr>
          <w:lang w:val="uk-UA"/>
        </w:rPr>
        <w:t>та відмови нового власника надавати в користування займані Бібліотекою приміщення, він забезпечує Бібліотеку  приміщеннями, будівлею, що відповідає умовам обслуговування користувачів бібліотеки і зберігання бібліотечного фонду.</w:t>
      </w: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rPr>
          <w:lang w:val="uk-UA"/>
        </w:rPr>
      </w:pPr>
    </w:p>
    <w:p w:rsidR="009032B3" w:rsidRPr="009032B3" w:rsidRDefault="009032B3" w:rsidP="009032B3">
      <w:pPr>
        <w:tabs>
          <w:tab w:val="left" w:pos="7088"/>
        </w:tabs>
        <w:ind w:firstLine="0"/>
        <w:rPr>
          <w:lang w:val="uk-UA"/>
        </w:rPr>
      </w:pPr>
      <w:r w:rsidRPr="009032B3">
        <w:rPr>
          <w:b/>
          <w:bCs/>
          <w:lang w:val="uk-UA"/>
        </w:rPr>
        <w:t xml:space="preserve">Секретар </w:t>
      </w:r>
      <w:proofErr w:type="spellStart"/>
      <w:r w:rsidR="004935FD">
        <w:rPr>
          <w:b/>
          <w:bCs/>
          <w:lang w:val="uk-UA"/>
        </w:rPr>
        <w:t>Південнівської</w:t>
      </w:r>
      <w:proofErr w:type="spellEnd"/>
      <w:r w:rsidRPr="009032B3">
        <w:rPr>
          <w:b/>
          <w:bCs/>
          <w:lang w:val="uk-UA"/>
        </w:rPr>
        <w:t xml:space="preserve"> міської ради                     </w:t>
      </w:r>
      <w:r w:rsidR="00A23FBA">
        <w:rPr>
          <w:b/>
          <w:bCs/>
          <w:lang w:val="uk-UA"/>
        </w:rPr>
        <w:t xml:space="preserve">                         Ігор ЧУГУННИКОВ</w:t>
      </w:r>
    </w:p>
    <w:p w:rsidR="009032B3" w:rsidRPr="009032B3" w:rsidRDefault="009032B3" w:rsidP="009032B3">
      <w:pPr>
        <w:rPr>
          <w:b/>
          <w:bCs/>
          <w:lang w:val="uk-UA"/>
        </w:rPr>
      </w:pPr>
    </w:p>
    <w:p w:rsidR="009032B3" w:rsidRPr="009032B3" w:rsidRDefault="009032B3" w:rsidP="009032B3">
      <w:pPr>
        <w:rPr>
          <w:lang w:val="uk-UA"/>
        </w:rPr>
      </w:pPr>
    </w:p>
    <w:p w:rsidR="00E52EAF" w:rsidRPr="009032B3" w:rsidRDefault="00B854A1" w:rsidP="009032B3">
      <w:pPr>
        <w:ind w:firstLine="0"/>
        <w:rPr>
          <w:lang w:val="uk-UA"/>
        </w:rPr>
      </w:pPr>
      <w:r>
        <w:rPr>
          <w:lang w:val="uk-UA"/>
        </w:rPr>
        <w:t>Виконавець: Ірина МОСКАЛЬЧУК</w:t>
      </w:r>
    </w:p>
    <w:sectPr w:rsidR="00E52EAF" w:rsidRPr="009032B3">
      <w:footerReference w:type="default" r:id="rId7"/>
      <w:footerReference w:type="first" r:id="rId8"/>
      <w:pgSz w:w="1190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D1" w:rsidRDefault="000502D1">
      <w:pPr>
        <w:spacing w:line="240" w:lineRule="auto"/>
      </w:pPr>
      <w:r>
        <w:separator/>
      </w:r>
    </w:p>
  </w:endnote>
  <w:endnote w:type="continuationSeparator" w:id="0">
    <w:p w:rsidR="000502D1" w:rsidRDefault="0005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7E2" w:rsidRDefault="00A23FBA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1D13FC">
      <w:rPr>
        <w:noProof/>
      </w:rPr>
      <w:t>6</w:t>
    </w:r>
    <w:r>
      <w:fldChar w:fldCharType="end"/>
    </w:r>
  </w:p>
  <w:p w:rsidR="005B47E2" w:rsidRDefault="005B47E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7E2" w:rsidRDefault="005B47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D1" w:rsidRDefault="000502D1">
      <w:pPr>
        <w:spacing w:line="240" w:lineRule="auto"/>
      </w:pPr>
      <w:r>
        <w:separator/>
      </w:r>
    </w:p>
  </w:footnote>
  <w:footnote w:type="continuationSeparator" w:id="0">
    <w:p w:rsidR="000502D1" w:rsidRDefault="000502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lang w:val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B3"/>
    <w:rsid w:val="000502D1"/>
    <w:rsid w:val="00112EEB"/>
    <w:rsid w:val="001C7E32"/>
    <w:rsid w:val="001D13FC"/>
    <w:rsid w:val="001E5183"/>
    <w:rsid w:val="004935FD"/>
    <w:rsid w:val="005B47E2"/>
    <w:rsid w:val="009032B3"/>
    <w:rsid w:val="00971ADB"/>
    <w:rsid w:val="009C306C"/>
    <w:rsid w:val="00A23FBA"/>
    <w:rsid w:val="00B854A1"/>
    <w:rsid w:val="00CD1901"/>
    <w:rsid w:val="00D42B29"/>
    <w:rsid w:val="00E25748"/>
    <w:rsid w:val="00E740DA"/>
    <w:rsid w:val="00E76419"/>
    <w:rsid w:val="00FB5B90"/>
    <w:rsid w:val="00FC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FF82D-536D-4F30-BD54-72482C9F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B3"/>
    <w:pPr>
      <w:spacing w:after="0" w:line="2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32B3"/>
    <w:rPr>
      <w:lang w:val="uk-UA"/>
    </w:rPr>
  </w:style>
  <w:style w:type="character" w:customStyle="1" w:styleId="a4">
    <w:name w:val="Основной текст Знак"/>
    <w:basedOn w:val="a0"/>
    <w:link w:val="a3"/>
    <w:rsid w:val="009032B3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5">
    <w:name w:val="Body Text Indent"/>
    <w:basedOn w:val="a"/>
    <w:link w:val="a6"/>
    <w:rsid w:val="009032B3"/>
    <w:pPr>
      <w:ind w:left="120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rsid w:val="009032B3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7">
    <w:name w:val="footer"/>
    <w:basedOn w:val="a"/>
    <w:link w:val="a8"/>
    <w:rsid w:val="009032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32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qFormat/>
    <w:rsid w:val="009032B3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1D13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13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7922</Words>
  <Characters>4516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Учетная запись Майкрософт</cp:lastModifiedBy>
  <cp:revision>7</cp:revision>
  <cp:lastPrinted>2024-11-28T07:51:00Z</cp:lastPrinted>
  <dcterms:created xsi:type="dcterms:W3CDTF">2024-11-27T13:11:00Z</dcterms:created>
  <dcterms:modified xsi:type="dcterms:W3CDTF">2024-11-28T07:51:00Z</dcterms:modified>
</cp:coreProperties>
</file>