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FB" w:rsidRPr="002D47B7" w:rsidRDefault="007329FB" w:rsidP="007329F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D47B7">
        <w:rPr>
          <w:rFonts w:eastAsia="Calibri"/>
          <w:b/>
          <w:bCs/>
          <w:sz w:val="28"/>
          <w:szCs w:val="28"/>
          <w:lang w:val="uk-UA" w:eastAsia="en-US"/>
        </w:rPr>
        <w:t>ОБҐРУНТУВАННЯ</w:t>
      </w:r>
    </w:p>
    <w:p w:rsidR="007329FB" w:rsidRPr="006C2E81" w:rsidRDefault="007329FB" w:rsidP="007329FB">
      <w:pPr>
        <w:jc w:val="center"/>
        <w:rPr>
          <w:rFonts w:eastAsia="Calibri"/>
          <w:sz w:val="22"/>
          <w:szCs w:val="22"/>
          <w:lang w:val="uk-UA" w:eastAsia="en-US"/>
        </w:rPr>
      </w:pPr>
    </w:p>
    <w:p w:rsidR="00EB676C" w:rsidRDefault="00EB676C" w:rsidP="00EB676C">
      <w:pPr>
        <w:spacing w:line="276" w:lineRule="auto"/>
        <w:jc w:val="center"/>
        <w:rPr>
          <w:lang w:val="uk-UA"/>
        </w:rPr>
      </w:pPr>
      <w:bookmarkStart w:id="0" w:name="_Hlk120021892"/>
      <w:r w:rsidRPr="00730C48">
        <w:rPr>
          <w:b/>
          <w:lang w:val="uk-UA"/>
        </w:rPr>
        <w:t xml:space="preserve">Про затвердження Положення </w:t>
      </w:r>
      <w:r>
        <w:rPr>
          <w:rStyle w:val="a3"/>
          <w:lang w:val="uk-UA"/>
        </w:rPr>
        <w:t xml:space="preserve">про </w:t>
      </w:r>
      <w:bookmarkEnd w:id="0"/>
      <w:r w:rsidRPr="007B522E">
        <w:rPr>
          <w:b/>
          <w:lang w:val="uk-UA"/>
        </w:rPr>
        <w:t xml:space="preserve">управління правового забезпечення та взаємодії з державними органами </w:t>
      </w:r>
      <w:r>
        <w:rPr>
          <w:b/>
          <w:lang w:val="uk-UA"/>
        </w:rPr>
        <w:t>Південнів</w:t>
      </w:r>
      <w:r w:rsidRPr="007B522E">
        <w:rPr>
          <w:b/>
          <w:color w:val="000000"/>
          <w:lang w:val="uk-UA"/>
        </w:rPr>
        <w:t>ської</w:t>
      </w:r>
      <w:r w:rsidRPr="007B522E">
        <w:rPr>
          <w:b/>
          <w:lang w:val="uk-UA"/>
        </w:rPr>
        <w:t xml:space="preserve"> міської ради Одеського району Одеської області</w:t>
      </w:r>
      <w:r>
        <w:rPr>
          <w:b/>
          <w:lang w:val="uk-UA"/>
        </w:rPr>
        <w:t xml:space="preserve"> та його структурні підрозділи</w:t>
      </w:r>
    </w:p>
    <w:p w:rsidR="00EB676C" w:rsidRDefault="00EB676C" w:rsidP="00EB676C">
      <w:pPr>
        <w:spacing w:line="276" w:lineRule="auto"/>
        <w:jc w:val="center"/>
        <w:rPr>
          <w:lang w:val="uk-UA"/>
        </w:rPr>
      </w:pPr>
    </w:p>
    <w:p w:rsidR="00EB676C" w:rsidRDefault="00EB676C" w:rsidP="00EB676C">
      <w:pPr>
        <w:spacing w:line="276" w:lineRule="auto"/>
        <w:jc w:val="center"/>
        <w:rPr>
          <w:lang w:val="uk-UA"/>
        </w:rPr>
      </w:pPr>
    </w:p>
    <w:p w:rsidR="00EB676C" w:rsidRPr="006C2E81" w:rsidRDefault="00EB676C" w:rsidP="00EB676C">
      <w:pPr>
        <w:spacing w:line="276" w:lineRule="auto"/>
        <w:jc w:val="center"/>
        <w:rPr>
          <w:color w:val="000000"/>
          <w:lang w:val="uk-UA"/>
        </w:rPr>
      </w:pPr>
    </w:p>
    <w:p w:rsidR="007329FB" w:rsidRDefault="00EB676C" w:rsidP="00EB676C">
      <w:pPr>
        <w:spacing w:line="276" w:lineRule="auto"/>
        <w:ind w:firstLine="851"/>
        <w:jc w:val="both"/>
        <w:rPr>
          <w:rFonts w:eastAsia="Calibri"/>
          <w:lang w:val="uk-UA" w:eastAsia="en-US"/>
        </w:rPr>
      </w:pPr>
      <w:r w:rsidRPr="00730C48">
        <w:rPr>
          <w:color w:val="000000"/>
          <w:lang w:val="uk-UA"/>
        </w:rPr>
        <w:t>Керуючись пунктом 4 статті 54 Закону України «Про місцеве самоврядування в Україні»</w:t>
      </w:r>
      <w:r w:rsidRPr="00730C48">
        <w:rPr>
          <w:lang w:val="uk-UA"/>
        </w:rPr>
        <w:t>, постановою Верховної Ради України від 09.10.2024 року № 4008-ІХ «Про перейменування міста Южне Одеського району Одеської області на місто Південне»</w:t>
      </w:r>
      <w:r>
        <w:rPr>
          <w:lang w:val="uk-UA"/>
        </w:rPr>
        <w:t xml:space="preserve">, рішенням Южненської міської ради Одеського району Одеської області від 14.11.2024 №1916 – </w:t>
      </w:r>
      <w:r>
        <w:rPr>
          <w:lang w:val="en-US"/>
        </w:rPr>
        <w:t>VIII</w:t>
      </w:r>
      <w:r w:rsidRPr="00281961">
        <w:rPr>
          <w:lang w:val="uk-UA"/>
        </w:rPr>
        <w:t xml:space="preserve"> </w:t>
      </w:r>
      <w:r>
        <w:rPr>
          <w:lang w:val="uk-UA"/>
        </w:rPr>
        <w:t>«Про перейменування Южненської міської ради Одеського району Одеської області та виконавчого комітету Южненської міської ради Одеського району Одеської області»</w:t>
      </w:r>
      <w:r w:rsidRPr="00730C48">
        <w:rPr>
          <w:lang w:val="uk-UA"/>
        </w:rPr>
        <w:t>,</w:t>
      </w:r>
      <w:r w:rsidRPr="00730C48">
        <w:rPr>
          <w:rFonts w:ascii="Calibri" w:eastAsia="Calibri" w:hAnsi="Calibri"/>
          <w:lang w:val="uk-UA" w:eastAsia="en-US"/>
        </w:rPr>
        <w:t xml:space="preserve"> </w:t>
      </w:r>
      <w:r w:rsidR="007329FB" w:rsidRPr="00AA42DE">
        <w:rPr>
          <w:rFonts w:eastAsia="Calibri"/>
          <w:lang w:val="uk-UA" w:eastAsia="en-US"/>
        </w:rPr>
        <w:t>управління правового забезпечення та взаємодії з державними органами Южненської міської ради Одеського району Одеської області</w:t>
      </w:r>
      <w:r w:rsidR="007329FB">
        <w:rPr>
          <w:rFonts w:eastAsia="Calibri"/>
          <w:lang w:val="uk-UA" w:eastAsia="en-US"/>
        </w:rPr>
        <w:t xml:space="preserve"> вважає за необхідне:</w:t>
      </w:r>
    </w:p>
    <w:p w:rsidR="00EB676C" w:rsidRDefault="00EB676C" w:rsidP="00EB676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20091507"/>
      <w:r>
        <w:rPr>
          <w:rFonts w:ascii="Times New Roman" w:hAnsi="Times New Roman"/>
          <w:sz w:val="24"/>
          <w:szCs w:val="24"/>
          <w:lang w:val="uk-UA"/>
        </w:rPr>
        <w:t xml:space="preserve">Затвердити Положення про </w:t>
      </w:r>
      <w:r w:rsidRPr="006C2E81">
        <w:rPr>
          <w:rFonts w:ascii="Times New Roman" w:hAnsi="Times New Roman"/>
          <w:sz w:val="24"/>
          <w:szCs w:val="24"/>
          <w:lang w:val="uk-UA"/>
        </w:rPr>
        <w:t xml:space="preserve"> управління правового забезпечення та взаємодії з державними органами </w:t>
      </w:r>
      <w:r w:rsidR="00F300E6">
        <w:rPr>
          <w:rFonts w:ascii="Times New Roman" w:hAnsi="Times New Roman"/>
          <w:sz w:val="24"/>
          <w:szCs w:val="24"/>
          <w:lang w:val="uk-UA"/>
        </w:rPr>
        <w:t>Південнів</w:t>
      </w:r>
      <w:r w:rsidRPr="00393CC8">
        <w:rPr>
          <w:rFonts w:ascii="Times New Roman" w:hAnsi="Times New Roman"/>
          <w:color w:val="000000"/>
          <w:sz w:val="24"/>
          <w:szCs w:val="24"/>
          <w:lang w:val="uk-UA"/>
        </w:rPr>
        <w:t>ської</w:t>
      </w:r>
      <w:r w:rsidRPr="00393CC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C2E81">
        <w:rPr>
          <w:rFonts w:ascii="Times New Roman" w:hAnsi="Times New Roman"/>
          <w:sz w:val="24"/>
          <w:szCs w:val="24"/>
          <w:lang w:val="uk-UA"/>
        </w:rPr>
        <w:t>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шляхом викладення в новій редакції (додаток 1).</w:t>
      </w:r>
    </w:p>
    <w:p w:rsidR="00EB676C" w:rsidRDefault="00EB676C" w:rsidP="00EB676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Положення про структурні підрозділи</w:t>
      </w:r>
      <w:r w:rsidRPr="006B186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C2E81">
        <w:rPr>
          <w:rFonts w:ascii="Times New Roman" w:hAnsi="Times New Roman"/>
          <w:sz w:val="24"/>
          <w:szCs w:val="24"/>
          <w:lang w:val="uk-UA"/>
        </w:rPr>
        <w:t xml:space="preserve">управління правового забезпечення та взаємодії з державними органами </w:t>
      </w:r>
      <w:r w:rsidR="00F300E6">
        <w:rPr>
          <w:rFonts w:ascii="Times New Roman" w:hAnsi="Times New Roman"/>
          <w:sz w:val="24"/>
          <w:szCs w:val="24"/>
          <w:lang w:val="uk-UA"/>
        </w:rPr>
        <w:t>Південнів</w:t>
      </w:r>
      <w:r w:rsidR="00F300E6" w:rsidRPr="00393CC8">
        <w:rPr>
          <w:rFonts w:ascii="Times New Roman" w:hAnsi="Times New Roman"/>
          <w:color w:val="000000"/>
          <w:sz w:val="24"/>
          <w:szCs w:val="24"/>
          <w:lang w:val="uk-UA"/>
        </w:rPr>
        <w:t>ської</w:t>
      </w:r>
      <w:r w:rsidRPr="00393CC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C2E81">
        <w:rPr>
          <w:rFonts w:ascii="Times New Roman" w:hAnsi="Times New Roman"/>
          <w:sz w:val="24"/>
          <w:szCs w:val="24"/>
          <w:lang w:val="uk-UA"/>
        </w:rPr>
        <w:t>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шляхом викладення в новій редакції:</w:t>
      </w:r>
    </w:p>
    <w:p w:rsidR="00EB676C" w:rsidRDefault="00EB676C" w:rsidP="00EB676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Про відділ </w:t>
      </w:r>
      <w:r w:rsidRPr="006C2E81">
        <w:rPr>
          <w:rFonts w:ascii="Times New Roman" w:hAnsi="Times New Roman"/>
          <w:sz w:val="24"/>
          <w:szCs w:val="24"/>
          <w:lang w:val="uk-UA"/>
        </w:rPr>
        <w:t>взаємодії з правоохоронними органами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C2E81">
        <w:rPr>
          <w:rFonts w:ascii="Times New Roman" w:hAnsi="Times New Roman"/>
          <w:sz w:val="24"/>
          <w:szCs w:val="24"/>
          <w:lang w:val="uk-UA"/>
        </w:rPr>
        <w:t>управління правового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C2E81">
        <w:rPr>
          <w:rFonts w:ascii="Times New Roman" w:hAnsi="Times New Roman"/>
          <w:sz w:val="24"/>
          <w:szCs w:val="24"/>
          <w:lang w:val="uk-UA"/>
        </w:rPr>
        <w:t>забезпечення та взаємодії з державними органами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00E6">
        <w:rPr>
          <w:rFonts w:ascii="Times New Roman" w:hAnsi="Times New Roman"/>
          <w:sz w:val="24"/>
          <w:szCs w:val="24"/>
          <w:lang w:val="uk-UA"/>
        </w:rPr>
        <w:t>Південнів</w:t>
      </w:r>
      <w:r w:rsidR="00F300E6" w:rsidRPr="00393CC8">
        <w:rPr>
          <w:rFonts w:ascii="Times New Roman" w:hAnsi="Times New Roman"/>
          <w:color w:val="000000"/>
          <w:sz w:val="24"/>
          <w:szCs w:val="24"/>
          <w:lang w:val="uk-UA"/>
        </w:rPr>
        <w:t>ської</w:t>
      </w:r>
      <w:r w:rsidR="00F300E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міської ради Одеського району Одеської області (додаток 2);</w:t>
      </w:r>
    </w:p>
    <w:p w:rsidR="00EB676C" w:rsidRPr="00EB676C" w:rsidRDefault="00EB676C" w:rsidP="00EB676C">
      <w:pPr>
        <w:pStyle w:val="a4"/>
        <w:numPr>
          <w:ilvl w:val="1"/>
          <w:numId w:val="1"/>
        </w:numPr>
        <w:jc w:val="both"/>
        <w:rPr>
          <w:rStyle w:val="a3"/>
          <w:rFonts w:ascii="Times New Roman" w:hAnsi="Times New Roman"/>
          <w:b w:val="0"/>
          <w:bCs w:val="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Про відділ </w:t>
      </w:r>
      <w:r w:rsidRPr="001F3785">
        <w:rPr>
          <w:rFonts w:ascii="Times New Roman" w:hAnsi="Times New Roman"/>
          <w:sz w:val="24"/>
          <w:szCs w:val="24"/>
          <w:lang w:val="uk-UA"/>
        </w:rPr>
        <w:t>оборонної та мобілізаційної роботи управління</w:t>
      </w:r>
      <w:r w:rsidRPr="001F378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B676C">
        <w:rPr>
          <w:rStyle w:val="a3"/>
          <w:rFonts w:ascii="Times New Roman" w:hAnsi="Times New Roman"/>
          <w:b w:val="0"/>
          <w:sz w:val="24"/>
          <w:szCs w:val="24"/>
          <w:lang w:val="uk-UA"/>
        </w:rPr>
        <w:t xml:space="preserve">правового забезпечення та взаємодії з державними органами </w:t>
      </w:r>
      <w:r w:rsidR="00F300E6">
        <w:rPr>
          <w:rFonts w:ascii="Times New Roman" w:hAnsi="Times New Roman"/>
          <w:sz w:val="24"/>
          <w:szCs w:val="24"/>
          <w:lang w:val="uk-UA"/>
        </w:rPr>
        <w:t>Південнів</w:t>
      </w:r>
      <w:r w:rsidR="00F300E6" w:rsidRPr="00393CC8">
        <w:rPr>
          <w:rFonts w:ascii="Times New Roman" w:hAnsi="Times New Roman"/>
          <w:color w:val="000000"/>
          <w:sz w:val="24"/>
          <w:szCs w:val="24"/>
          <w:lang w:val="uk-UA"/>
        </w:rPr>
        <w:t>ської</w:t>
      </w:r>
      <w:r w:rsidRPr="00EB676C">
        <w:rPr>
          <w:rStyle w:val="a3"/>
          <w:rFonts w:ascii="Times New Roman" w:hAnsi="Times New Roman"/>
          <w:b w:val="0"/>
          <w:sz w:val="24"/>
          <w:szCs w:val="24"/>
          <w:lang w:val="uk-UA"/>
        </w:rPr>
        <w:t xml:space="preserve"> міської ради Одеського району Одеської області (додаток 3);</w:t>
      </w:r>
    </w:p>
    <w:p w:rsidR="00EB676C" w:rsidRPr="00EB676C" w:rsidRDefault="00EB676C" w:rsidP="00EB676C">
      <w:pPr>
        <w:pStyle w:val="a4"/>
        <w:numPr>
          <w:ilvl w:val="1"/>
          <w:numId w:val="1"/>
        </w:numPr>
        <w:jc w:val="both"/>
        <w:rPr>
          <w:rStyle w:val="a3"/>
          <w:rFonts w:ascii="Times New Roman" w:hAnsi="Times New Roman"/>
          <w:b w:val="0"/>
          <w:bCs w:val="0"/>
          <w:sz w:val="24"/>
          <w:szCs w:val="24"/>
          <w:lang w:val="uk-UA"/>
        </w:rPr>
      </w:pPr>
      <w:r>
        <w:rPr>
          <w:rStyle w:val="a3"/>
          <w:rFonts w:ascii="Times New Roman" w:hAnsi="Times New Roman"/>
          <w:sz w:val="24"/>
          <w:szCs w:val="24"/>
          <w:lang w:val="uk-UA"/>
        </w:rPr>
        <w:t xml:space="preserve"> </w:t>
      </w:r>
      <w:r w:rsidRPr="00EB676C">
        <w:rPr>
          <w:rStyle w:val="a3"/>
          <w:rFonts w:ascii="Times New Roman" w:hAnsi="Times New Roman"/>
          <w:b w:val="0"/>
          <w:sz w:val="24"/>
          <w:szCs w:val="24"/>
          <w:lang w:val="uk-UA"/>
        </w:rPr>
        <w:t>Про відділ</w:t>
      </w:r>
      <w:r>
        <w:rPr>
          <w:rStyle w:val="a3"/>
          <w:rFonts w:ascii="Times New Roman" w:hAnsi="Times New Roman"/>
          <w:sz w:val="24"/>
          <w:szCs w:val="24"/>
          <w:lang w:val="uk-UA"/>
        </w:rPr>
        <w:t xml:space="preserve"> </w:t>
      </w:r>
      <w:r w:rsidRPr="00CD1887">
        <w:rPr>
          <w:rStyle w:val="Bodytext2"/>
          <w:rFonts w:eastAsia="Calibri"/>
        </w:rPr>
        <w:t>з питань надзвичайних ситуацій</w:t>
      </w:r>
      <w:r>
        <w:rPr>
          <w:rStyle w:val="Bodytext2"/>
          <w:rFonts w:eastAsia="Calibri"/>
        </w:rPr>
        <w:t xml:space="preserve"> міста </w:t>
      </w:r>
      <w:r w:rsidRPr="001F3785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1F378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B676C">
        <w:rPr>
          <w:rStyle w:val="a3"/>
          <w:rFonts w:ascii="Times New Roman" w:hAnsi="Times New Roman"/>
          <w:b w:val="0"/>
          <w:sz w:val="24"/>
          <w:szCs w:val="24"/>
          <w:lang w:val="uk-UA"/>
        </w:rPr>
        <w:t xml:space="preserve">правового забезпечення та взаємодії з державними органами </w:t>
      </w:r>
      <w:r w:rsidR="00F300E6">
        <w:rPr>
          <w:rFonts w:ascii="Times New Roman" w:hAnsi="Times New Roman"/>
          <w:sz w:val="24"/>
          <w:szCs w:val="24"/>
          <w:lang w:val="uk-UA"/>
        </w:rPr>
        <w:t>Південнів</w:t>
      </w:r>
      <w:r w:rsidR="00F300E6" w:rsidRPr="00393CC8">
        <w:rPr>
          <w:rFonts w:ascii="Times New Roman" w:hAnsi="Times New Roman"/>
          <w:color w:val="000000"/>
          <w:sz w:val="24"/>
          <w:szCs w:val="24"/>
          <w:lang w:val="uk-UA"/>
        </w:rPr>
        <w:t>ської</w:t>
      </w:r>
      <w:r w:rsidRPr="00EB676C">
        <w:rPr>
          <w:rStyle w:val="a3"/>
          <w:rFonts w:ascii="Times New Roman" w:hAnsi="Times New Roman"/>
          <w:b w:val="0"/>
          <w:sz w:val="24"/>
          <w:szCs w:val="24"/>
          <w:lang w:val="uk-UA"/>
        </w:rPr>
        <w:t xml:space="preserve"> міської ради Одеського району Одеської області (додаток 4);</w:t>
      </w:r>
    </w:p>
    <w:p w:rsidR="00EB676C" w:rsidRPr="00EB676C" w:rsidRDefault="00EB676C" w:rsidP="00EB676C">
      <w:pPr>
        <w:pStyle w:val="a4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77EC">
        <w:rPr>
          <w:rFonts w:ascii="Times New Roman" w:hAnsi="Times New Roman"/>
          <w:sz w:val="24"/>
          <w:szCs w:val="24"/>
          <w:lang w:val="uk-UA"/>
        </w:rPr>
        <w:t xml:space="preserve">Про відділ </w:t>
      </w:r>
      <w:r w:rsidRPr="00F300E6">
        <w:rPr>
          <w:rFonts w:ascii="Times New Roman" w:hAnsi="Times New Roman"/>
          <w:sz w:val="24"/>
          <w:szCs w:val="24"/>
          <w:lang w:val="uk-UA"/>
        </w:rPr>
        <w:t>інформаційних технологій та оперативного реагування</w:t>
      </w:r>
      <w:r w:rsidRPr="00D377EC">
        <w:rPr>
          <w:rFonts w:ascii="Times New Roman" w:hAnsi="Times New Roman"/>
          <w:sz w:val="24"/>
          <w:szCs w:val="24"/>
          <w:lang w:val="uk-UA"/>
        </w:rPr>
        <w:t xml:space="preserve"> управління </w:t>
      </w:r>
      <w:r w:rsidRPr="00EB676C">
        <w:rPr>
          <w:rStyle w:val="a3"/>
          <w:rFonts w:ascii="Times New Roman" w:hAnsi="Times New Roman"/>
          <w:b w:val="0"/>
          <w:sz w:val="24"/>
          <w:szCs w:val="24"/>
          <w:lang w:val="uk-UA"/>
        </w:rPr>
        <w:t xml:space="preserve">правового забезпечення та взаємодії з державними органами </w:t>
      </w:r>
      <w:r w:rsidR="00F300E6">
        <w:rPr>
          <w:rFonts w:ascii="Times New Roman" w:hAnsi="Times New Roman"/>
          <w:sz w:val="24"/>
          <w:szCs w:val="24"/>
          <w:lang w:val="uk-UA"/>
        </w:rPr>
        <w:t>Південнів</w:t>
      </w:r>
      <w:r w:rsidR="00F300E6" w:rsidRPr="00393CC8">
        <w:rPr>
          <w:rFonts w:ascii="Times New Roman" w:hAnsi="Times New Roman"/>
          <w:color w:val="000000"/>
          <w:sz w:val="24"/>
          <w:szCs w:val="24"/>
          <w:lang w:val="uk-UA"/>
        </w:rPr>
        <w:t>ської</w:t>
      </w:r>
      <w:r w:rsidR="00F300E6" w:rsidRPr="00EB676C">
        <w:rPr>
          <w:rStyle w:val="a3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bookmarkStart w:id="2" w:name="_GoBack"/>
      <w:bookmarkEnd w:id="2"/>
      <w:r w:rsidRPr="00EB676C">
        <w:rPr>
          <w:rStyle w:val="a3"/>
          <w:rFonts w:ascii="Times New Roman" w:hAnsi="Times New Roman"/>
          <w:b w:val="0"/>
          <w:sz w:val="24"/>
          <w:szCs w:val="24"/>
          <w:lang w:val="uk-UA"/>
        </w:rPr>
        <w:t>міської ради Одеського району Одеської області (додаток 5).</w:t>
      </w:r>
    </w:p>
    <w:bookmarkEnd w:id="1"/>
    <w:p w:rsidR="00EB676C" w:rsidRPr="006C2E81" w:rsidRDefault="00EB676C" w:rsidP="00EB676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C2E81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регламенту, депутатської етики, законності, правопорядку, цивільної оборони та ЗМІ (</w:t>
      </w:r>
      <w:r>
        <w:rPr>
          <w:rFonts w:ascii="Times New Roman" w:hAnsi="Times New Roman"/>
          <w:sz w:val="24"/>
          <w:szCs w:val="24"/>
          <w:lang w:val="uk-UA"/>
        </w:rPr>
        <w:t>Ілля ЮРЧЕНКО</w:t>
      </w:r>
      <w:r w:rsidRPr="006C2E81">
        <w:rPr>
          <w:rFonts w:ascii="Times New Roman" w:hAnsi="Times New Roman"/>
          <w:sz w:val="24"/>
          <w:szCs w:val="24"/>
          <w:lang w:val="uk-UA"/>
        </w:rPr>
        <w:t>).</w:t>
      </w:r>
    </w:p>
    <w:p w:rsidR="007A767B" w:rsidRDefault="007A767B" w:rsidP="00C36243">
      <w:pPr>
        <w:pStyle w:val="a4"/>
        <w:spacing w:line="240" w:lineRule="auto"/>
        <w:jc w:val="both"/>
        <w:rPr>
          <w:lang w:val="uk-UA"/>
        </w:rPr>
      </w:pPr>
    </w:p>
    <w:p w:rsidR="007A767B" w:rsidRDefault="007A767B" w:rsidP="00C36243">
      <w:pPr>
        <w:pStyle w:val="a4"/>
        <w:spacing w:line="240" w:lineRule="auto"/>
        <w:jc w:val="both"/>
        <w:rPr>
          <w:lang w:val="uk-UA"/>
        </w:rPr>
      </w:pPr>
    </w:p>
    <w:p w:rsidR="007A767B" w:rsidRDefault="007A767B" w:rsidP="00C36243">
      <w:pPr>
        <w:pStyle w:val="a4"/>
        <w:spacing w:line="240" w:lineRule="auto"/>
        <w:jc w:val="both"/>
        <w:rPr>
          <w:lang w:val="uk-UA"/>
        </w:rPr>
      </w:pPr>
    </w:p>
    <w:p w:rsidR="007A767B" w:rsidRDefault="007A767B" w:rsidP="00C36243">
      <w:pPr>
        <w:pStyle w:val="a4"/>
        <w:spacing w:line="240" w:lineRule="auto"/>
        <w:jc w:val="both"/>
        <w:rPr>
          <w:lang w:val="uk-UA"/>
        </w:rPr>
      </w:pPr>
    </w:p>
    <w:p w:rsidR="007A767B" w:rsidRPr="007A767B" w:rsidRDefault="007A767B" w:rsidP="00C36243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A767B">
        <w:rPr>
          <w:rFonts w:ascii="Times New Roman" w:hAnsi="Times New Roman"/>
          <w:sz w:val="24"/>
          <w:szCs w:val="24"/>
          <w:lang w:val="uk-UA"/>
        </w:rPr>
        <w:t>Виконавець Галина Слісаренко</w:t>
      </w:r>
    </w:p>
    <w:sectPr w:rsidR="007A767B" w:rsidRPr="007A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7075"/>
    <w:multiLevelType w:val="hybridMultilevel"/>
    <w:tmpl w:val="356E44E6"/>
    <w:lvl w:ilvl="0" w:tplc="F080F6E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6D1F8F"/>
    <w:multiLevelType w:val="multilevel"/>
    <w:tmpl w:val="C4848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1435AFB"/>
    <w:multiLevelType w:val="hybridMultilevel"/>
    <w:tmpl w:val="4976BBE4"/>
    <w:lvl w:ilvl="0" w:tplc="30E66E5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48"/>
    <w:rsid w:val="00216521"/>
    <w:rsid w:val="00256948"/>
    <w:rsid w:val="007329FB"/>
    <w:rsid w:val="007A767B"/>
    <w:rsid w:val="00C36243"/>
    <w:rsid w:val="00E032D5"/>
    <w:rsid w:val="00EB676C"/>
    <w:rsid w:val="00F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EEAD6-3821-4C08-94D5-9732BD0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329FB"/>
    <w:rPr>
      <w:b/>
      <w:bCs/>
    </w:rPr>
  </w:style>
  <w:style w:type="paragraph" w:styleId="a4">
    <w:name w:val="List Paragraph"/>
    <w:basedOn w:val="a"/>
    <w:uiPriority w:val="34"/>
    <w:qFormat/>
    <w:rsid w:val="007329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2">
    <w:name w:val="Body text (2)"/>
    <w:rsid w:val="00732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2024-11-28T12:56:00Z</dcterms:created>
  <dcterms:modified xsi:type="dcterms:W3CDTF">2024-11-29T10:37:00Z</dcterms:modified>
</cp:coreProperties>
</file>