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42" w:rsidRPr="00357CD2" w:rsidRDefault="003D2842" w:rsidP="003D2842">
      <w:pPr>
        <w:jc w:val="center"/>
        <w:rPr>
          <w:b/>
          <w:bCs/>
        </w:rPr>
      </w:pPr>
      <w:r w:rsidRPr="00357CD2">
        <w:rPr>
          <w:b/>
          <w:bCs/>
        </w:rPr>
        <w:t xml:space="preserve">Пояснювальна записка </w:t>
      </w:r>
    </w:p>
    <w:p w:rsidR="003D2842" w:rsidRPr="00357CD2" w:rsidRDefault="003D2842" w:rsidP="003D2842">
      <w:pPr>
        <w:jc w:val="center"/>
        <w:rPr>
          <w:b/>
          <w:bCs/>
        </w:rPr>
      </w:pPr>
      <w:r w:rsidRPr="00357CD2">
        <w:rPr>
          <w:b/>
          <w:bCs/>
        </w:rPr>
        <w:t xml:space="preserve">до відкоригованого фінансового плану </w:t>
      </w:r>
      <w:r w:rsidR="00093DF1" w:rsidRPr="00357CD2">
        <w:rPr>
          <w:b/>
          <w:bCs/>
        </w:rPr>
        <w:t xml:space="preserve">комунального підприємства      </w:t>
      </w:r>
      <w:r w:rsidR="00B165BA">
        <w:rPr>
          <w:b/>
          <w:bCs/>
        </w:rPr>
        <w:t xml:space="preserve">                        </w:t>
      </w:r>
      <w:r w:rsidR="00093DF1" w:rsidRPr="00357CD2">
        <w:rPr>
          <w:b/>
          <w:bCs/>
        </w:rPr>
        <w:t xml:space="preserve">   </w:t>
      </w:r>
      <w:r w:rsidRPr="00357CD2">
        <w:rPr>
          <w:b/>
          <w:bCs/>
        </w:rPr>
        <w:t>« Г</w:t>
      </w:r>
      <w:r w:rsidR="00093DF1" w:rsidRPr="00357CD2">
        <w:rPr>
          <w:b/>
          <w:bCs/>
        </w:rPr>
        <w:t>отельно</w:t>
      </w:r>
      <w:r w:rsidRPr="00357CD2">
        <w:rPr>
          <w:b/>
          <w:bCs/>
        </w:rPr>
        <w:t>-</w:t>
      </w:r>
      <w:r w:rsidR="00093DF1" w:rsidRPr="00357CD2">
        <w:rPr>
          <w:b/>
          <w:bCs/>
        </w:rPr>
        <w:t>житловий комплекс</w:t>
      </w:r>
      <w:r w:rsidRPr="00357CD2">
        <w:rPr>
          <w:b/>
          <w:bCs/>
        </w:rPr>
        <w:t xml:space="preserve">» </w:t>
      </w:r>
    </w:p>
    <w:p w:rsidR="003D2842" w:rsidRPr="00357CD2" w:rsidRDefault="003D2842" w:rsidP="003D2842">
      <w:pPr>
        <w:jc w:val="center"/>
        <w:rPr>
          <w:b/>
          <w:bCs/>
        </w:rPr>
      </w:pPr>
      <w:r w:rsidRPr="00357CD2">
        <w:rPr>
          <w:b/>
          <w:bCs/>
        </w:rPr>
        <w:t>на 2024 рік</w:t>
      </w:r>
    </w:p>
    <w:p w:rsidR="003D2842" w:rsidRPr="00357CD2" w:rsidRDefault="003D2842" w:rsidP="003D2842">
      <w:pPr>
        <w:jc w:val="center"/>
        <w:rPr>
          <w:b/>
          <w:bCs/>
        </w:rPr>
      </w:pPr>
    </w:p>
    <w:p w:rsidR="00442CD3" w:rsidRPr="00357CD2" w:rsidRDefault="003D2842" w:rsidP="00442CD3">
      <w:pPr>
        <w:jc w:val="both"/>
        <w:rPr>
          <w:bCs/>
        </w:rPr>
      </w:pPr>
      <w:r w:rsidRPr="00357CD2">
        <w:rPr>
          <w:b/>
          <w:bCs/>
        </w:rPr>
        <w:t xml:space="preserve">               </w:t>
      </w:r>
      <w:r w:rsidRPr="00357CD2">
        <w:rPr>
          <w:bCs/>
        </w:rPr>
        <w:t>Згідно</w:t>
      </w:r>
      <w:r w:rsidRPr="00357CD2">
        <w:rPr>
          <w:b/>
          <w:bCs/>
        </w:rPr>
        <w:t xml:space="preserve"> </w:t>
      </w:r>
      <w:r w:rsidRPr="00357CD2">
        <w:rPr>
          <w:bCs/>
        </w:rPr>
        <w:t xml:space="preserve">рішень виконавчого комітету </w:t>
      </w:r>
      <w:proofErr w:type="spellStart"/>
      <w:r w:rsidRPr="00357CD2">
        <w:rPr>
          <w:bCs/>
        </w:rPr>
        <w:t>Южненської</w:t>
      </w:r>
      <w:proofErr w:type="spellEnd"/>
      <w:r w:rsidRPr="00357CD2">
        <w:rPr>
          <w:bCs/>
        </w:rPr>
        <w:t xml:space="preserve"> міської ради Одеського району, Одеської області від 10.10.2024 № 1881 «Про створення комісії для списання з балансу багатоквартирного будинку, розташованого </w:t>
      </w:r>
      <w:r w:rsidR="00A342DC" w:rsidRPr="00357CD2">
        <w:rPr>
          <w:bCs/>
        </w:rPr>
        <w:t xml:space="preserve">за адресою: 65481, м. </w:t>
      </w:r>
      <w:proofErr w:type="spellStart"/>
      <w:r w:rsidR="00A342DC" w:rsidRPr="00357CD2">
        <w:rPr>
          <w:bCs/>
        </w:rPr>
        <w:t>Ю</w:t>
      </w:r>
      <w:r w:rsidRPr="00357CD2">
        <w:rPr>
          <w:bCs/>
        </w:rPr>
        <w:t>жне</w:t>
      </w:r>
      <w:proofErr w:type="spellEnd"/>
      <w:r w:rsidR="00A342DC" w:rsidRPr="00357CD2">
        <w:rPr>
          <w:bCs/>
        </w:rPr>
        <w:t>,</w:t>
      </w:r>
      <w:r w:rsidRPr="00357CD2">
        <w:rPr>
          <w:bCs/>
        </w:rPr>
        <w:t xml:space="preserve"> </w:t>
      </w:r>
      <w:r w:rsidR="00A342DC" w:rsidRPr="00357CD2">
        <w:rPr>
          <w:bCs/>
        </w:rPr>
        <w:t xml:space="preserve">Одеського району, Одеської області, вул. </w:t>
      </w:r>
      <w:proofErr w:type="spellStart"/>
      <w:r w:rsidR="00A342DC" w:rsidRPr="00357CD2">
        <w:rPr>
          <w:bCs/>
        </w:rPr>
        <w:t>Новобілярська</w:t>
      </w:r>
      <w:proofErr w:type="spellEnd"/>
      <w:r w:rsidR="00A342DC" w:rsidRPr="00357CD2">
        <w:rPr>
          <w:bCs/>
        </w:rPr>
        <w:t xml:space="preserve">, 26-Б» та № 1882 «Про створення комісії для списання з балансу багатоквартирного будинку, розташованого за адресою: 65481, м. </w:t>
      </w:r>
      <w:proofErr w:type="spellStart"/>
      <w:r w:rsidR="00A342DC" w:rsidRPr="00357CD2">
        <w:rPr>
          <w:bCs/>
        </w:rPr>
        <w:t>Южне</w:t>
      </w:r>
      <w:proofErr w:type="spellEnd"/>
      <w:r w:rsidR="00A342DC" w:rsidRPr="00357CD2">
        <w:rPr>
          <w:bCs/>
        </w:rPr>
        <w:t xml:space="preserve">, Одеського району, Одеської області, вул. Будівельників, будинок 7» </w:t>
      </w:r>
      <w:r w:rsidR="00FA585F" w:rsidRPr="00357CD2">
        <w:rPr>
          <w:bCs/>
        </w:rPr>
        <w:t xml:space="preserve"> </w:t>
      </w:r>
      <w:r w:rsidR="00A342DC" w:rsidRPr="00357CD2">
        <w:rPr>
          <w:bCs/>
        </w:rPr>
        <w:t>комунальне підприємство «Готельно-житловий комплекс» вносить зміни до фінансового плану підприємства на 2024 рік, а саме:</w:t>
      </w:r>
    </w:p>
    <w:p w:rsidR="00455693" w:rsidRPr="00455693" w:rsidRDefault="00455693" w:rsidP="00455693">
      <w:pPr>
        <w:ind w:left="360"/>
        <w:jc w:val="both"/>
        <w:rPr>
          <w:bCs/>
        </w:rPr>
      </w:pPr>
    </w:p>
    <w:p w:rsidR="00442CD3" w:rsidRPr="005A229D" w:rsidRDefault="00442CD3" w:rsidP="00455693">
      <w:pPr>
        <w:pStyle w:val="a3"/>
        <w:numPr>
          <w:ilvl w:val="0"/>
          <w:numId w:val="3"/>
        </w:numPr>
        <w:jc w:val="both"/>
        <w:rPr>
          <w:b/>
          <w:bCs/>
        </w:rPr>
      </w:pPr>
      <w:r w:rsidRPr="005A229D">
        <w:rPr>
          <w:b/>
          <w:bCs/>
        </w:rPr>
        <w:t>Доходи:</w:t>
      </w:r>
    </w:p>
    <w:p w:rsidR="00BA3FEC" w:rsidRPr="00357CD2" w:rsidRDefault="00DF719C" w:rsidP="00BA3FEC">
      <w:pPr>
        <w:ind w:firstLine="142"/>
        <w:jc w:val="both"/>
        <w:rPr>
          <w:bCs/>
        </w:rPr>
      </w:pPr>
      <w:r w:rsidRPr="00357CD2">
        <w:rPr>
          <w:bCs/>
        </w:rPr>
        <w:t xml:space="preserve">     </w:t>
      </w:r>
      <w:r w:rsidR="00867558" w:rsidRPr="00357CD2">
        <w:rPr>
          <w:bCs/>
        </w:rPr>
        <w:t xml:space="preserve">Будинок 7 по вулиці Будівельників був </w:t>
      </w:r>
      <w:r w:rsidR="00455693">
        <w:rPr>
          <w:bCs/>
        </w:rPr>
        <w:t xml:space="preserve">списаний з балансу </w:t>
      </w:r>
      <w:r w:rsidR="00455693" w:rsidRPr="00357CD2">
        <w:rPr>
          <w:bCs/>
        </w:rPr>
        <w:t>комунальн</w:t>
      </w:r>
      <w:r w:rsidR="00455693">
        <w:rPr>
          <w:bCs/>
        </w:rPr>
        <w:t>ого підприємства</w:t>
      </w:r>
      <w:r w:rsidR="00455693" w:rsidRPr="00357CD2">
        <w:rPr>
          <w:bCs/>
        </w:rPr>
        <w:t xml:space="preserve"> «Готельно-житловий комплекс»</w:t>
      </w:r>
      <w:r w:rsidR="00455693">
        <w:rPr>
          <w:bCs/>
        </w:rPr>
        <w:t xml:space="preserve"> </w:t>
      </w:r>
      <w:r w:rsidR="00867558" w:rsidRPr="00357CD2">
        <w:rPr>
          <w:bCs/>
        </w:rPr>
        <w:t xml:space="preserve">станом на 01 жовтня 2024 року. Будинок 26-Б по вулиці </w:t>
      </w:r>
      <w:proofErr w:type="spellStart"/>
      <w:r w:rsidR="00867558" w:rsidRPr="00357CD2">
        <w:rPr>
          <w:bCs/>
        </w:rPr>
        <w:t>Новобілярська</w:t>
      </w:r>
      <w:proofErr w:type="spellEnd"/>
      <w:r w:rsidR="00867558" w:rsidRPr="00357CD2">
        <w:rPr>
          <w:bCs/>
        </w:rPr>
        <w:t xml:space="preserve"> переданий ОСББ «Спортивний дім </w:t>
      </w:r>
      <w:proofErr w:type="spellStart"/>
      <w:r w:rsidR="00867558" w:rsidRPr="00357CD2">
        <w:rPr>
          <w:bCs/>
        </w:rPr>
        <w:t>Новобілярська</w:t>
      </w:r>
      <w:proofErr w:type="spellEnd"/>
      <w:r w:rsidR="00867558" w:rsidRPr="00357CD2">
        <w:rPr>
          <w:bCs/>
        </w:rPr>
        <w:t xml:space="preserve"> 26-Б»</w:t>
      </w:r>
      <w:r w:rsidR="00BA3FEC" w:rsidRPr="00357CD2">
        <w:rPr>
          <w:bCs/>
        </w:rPr>
        <w:t xml:space="preserve"> згідно акту передачі станом на 01 листопада 2024 року.</w:t>
      </w:r>
    </w:p>
    <w:p w:rsidR="00535C57" w:rsidRPr="00357CD2" w:rsidRDefault="00BA3FEC" w:rsidP="00BA3FEC">
      <w:pPr>
        <w:ind w:firstLine="142"/>
        <w:jc w:val="both"/>
      </w:pPr>
      <w:r w:rsidRPr="00357CD2">
        <w:rPr>
          <w:bCs/>
        </w:rPr>
        <w:t xml:space="preserve">     П</w:t>
      </w:r>
      <w:r w:rsidR="00FB6213" w:rsidRPr="00357CD2">
        <w:rPr>
          <w:bCs/>
        </w:rPr>
        <w:t>лановий д</w:t>
      </w:r>
      <w:r w:rsidR="00442CD3" w:rsidRPr="00357CD2">
        <w:rPr>
          <w:bCs/>
        </w:rPr>
        <w:t xml:space="preserve">охід (виручка) від реалізації послуг </w:t>
      </w:r>
      <w:r w:rsidR="00FB6213" w:rsidRPr="00357CD2">
        <w:rPr>
          <w:bCs/>
        </w:rPr>
        <w:t>в 4 кварталі 2024 року</w:t>
      </w:r>
      <w:r w:rsidR="0066410E" w:rsidRPr="00357CD2">
        <w:rPr>
          <w:bCs/>
        </w:rPr>
        <w:t xml:space="preserve"> буде складатися з надходжень</w:t>
      </w:r>
      <w:r w:rsidR="00FB6213" w:rsidRPr="00357CD2">
        <w:rPr>
          <w:bCs/>
        </w:rPr>
        <w:t xml:space="preserve"> </w:t>
      </w:r>
      <w:r w:rsidR="00F339F2" w:rsidRPr="00357CD2">
        <w:rPr>
          <w:bCs/>
        </w:rPr>
        <w:t>від</w:t>
      </w:r>
      <w:r w:rsidR="00F339F2" w:rsidRPr="00357CD2">
        <w:t xml:space="preserve"> </w:t>
      </w:r>
      <w:r w:rsidR="00867558" w:rsidRPr="00357CD2">
        <w:t>у</w:t>
      </w:r>
      <w:r w:rsidR="00F339F2" w:rsidRPr="00357CD2">
        <w:t>тримання будинків і споруд та прибудинкових територій</w:t>
      </w:r>
      <w:r w:rsidR="0066410E" w:rsidRPr="00357CD2">
        <w:t xml:space="preserve"> за </w:t>
      </w:r>
      <w:r w:rsidR="00B87AE5" w:rsidRPr="00357CD2">
        <w:t>жовтень</w:t>
      </w:r>
      <w:r w:rsidR="00653318" w:rsidRPr="00357CD2">
        <w:t xml:space="preserve"> місяць 2024 року </w:t>
      </w:r>
      <w:r w:rsidR="00B87AE5" w:rsidRPr="00357CD2">
        <w:t xml:space="preserve"> будинку 26-Б по вулиці </w:t>
      </w:r>
      <w:proofErr w:type="spellStart"/>
      <w:r w:rsidR="00B87AE5" w:rsidRPr="00357CD2">
        <w:t>Новобілярська</w:t>
      </w:r>
      <w:proofErr w:type="spellEnd"/>
      <w:r w:rsidR="00B87AE5" w:rsidRPr="00357CD2">
        <w:t xml:space="preserve"> 40713</w:t>
      </w:r>
      <w:r w:rsidR="00357CD2" w:rsidRPr="00357CD2">
        <w:t>,00</w:t>
      </w:r>
      <w:r w:rsidR="00653318" w:rsidRPr="00357CD2">
        <w:t xml:space="preserve"> </w:t>
      </w:r>
      <w:r w:rsidR="00B87AE5" w:rsidRPr="00357CD2">
        <w:t xml:space="preserve">грн., та оплати </w:t>
      </w:r>
      <w:r w:rsidR="0066410E" w:rsidRPr="00357CD2">
        <w:t xml:space="preserve"> </w:t>
      </w:r>
      <w:r w:rsidR="00975764" w:rsidRPr="00357CD2">
        <w:t>від здачі в оренду приміще</w:t>
      </w:r>
      <w:r w:rsidR="00B87AE5" w:rsidRPr="00357CD2">
        <w:t>н</w:t>
      </w:r>
      <w:r w:rsidR="00975764" w:rsidRPr="00357CD2">
        <w:t>ня</w:t>
      </w:r>
      <w:r w:rsidR="00DF719C" w:rsidRPr="00357CD2">
        <w:t xml:space="preserve"> </w:t>
      </w:r>
      <w:r w:rsidR="00B87AE5" w:rsidRPr="00357CD2">
        <w:t xml:space="preserve">їдальні (вул. </w:t>
      </w:r>
      <w:proofErr w:type="spellStart"/>
      <w:r w:rsidR="00B87AE5" w:rsidRPr="00357CD2">
        <w:t>Новобілярська</w:t>
      </w:r>
      <w:proofErr w:type="spellEnd"/>
      <w:r w:rsidR="00B87AE5" w:rsidRPr="00357CD2">
        <w:t xml:space="preserve"> , 26-А) у сумі 37036</w:t>
      </w:r>
      <w:r w:rsidR="00357CD2" w:rsidRPr="00357CD2">
        <w:t>,00</w:t>
      </w:r>
      <w:r w:rsidR="00653318" w:rsidRPr="00357CD2">
        <w:t xml:space="preserve"> </w:t>
      </w:r>
      <w:r w:rsidR="00DF719C" w:rsidRPr="00357CD2">
        <w:t>грн.</w:t>
      </w:r>
      <w:r w:rsidR="00617F63">
        <w:t>( Жовтень – 9036,00 грн., Листопад – 14000,00 грн., Грудень -14000,00 грн.)</w:t>
      </w:r>
    </w:p>
    <w:p w:rsidR="00455693" w:rsidRDefault="00456388" w:rsidP="002D60BC">
      <w:pPr>
        <w:ind w:firstLine="142"/>
        <w:jc w:val="both"/>
      </w:pPr>
      <w:r w:rsidRPr="00357CD2">
        <w:t xml:space="preserve">     </w:t>
      </w:r>
      <w:r w:rsidR="00BA3FEC" w:rsidRPr="00357CD2">
        <w:t xml:space="preserve"> Дохід з місцевого бюджету за цільовими програмами (загальний фонд)</w:t>
      </w:r>
      <w:r w:rsidR="002D60BC">
        <w:t xml:space="preserve"> </w:t>
      </w:r>
      <w:r w:rsidR="00BA3FEC" w:rsidRPr="00357CD2">
        <w:t xml:space="preserve">згідно </w:t>
      </w:r>
      <w:r w:rsidR="00B165BA">
        <w:t>довідки</w:t>
      </w:r>
      <w:r w:rsidR="002D60BC">
        <w:t xml:space="preserve"> УЖКХ ЮМР</w:t>
      </w:r>
      <w:r w:rsidR="00455693">
        <w:t xml:space="preserve"> зменшено та</w:t>
      </w:r>
      <w:r w:rsidR="002D60BC">
        <w:t xml:space="preserve"> повернуто до місцевого бюджету </w:t>
      </w:r>
      <w:r w:rsidR="00AB001F" w:rsidRPr="00357CD2">
        <w:t xml:space="preserve"> 98269,00 грн.</w:t>
      </w:r>
      <w:r w:rsidR="00BA3FEC" w:rsidRPr="00357CD2">
        <w:t xml:space="preserve">  </w:t>
      </w:r>
    </w:p>
    <w:p w:rsidR="00BA3FEC" w:rsidRPr="002D60BC" w:rsidRDefault="00455693" w:rsidP="002D60BC">
      <w:pPr>
        <w:ind w:firstLine="142"/>
        <w:jc w:val="both"/>
      </w:pPr>
      <w:r>
        <w:t xml:space="preserve">       </w:t>
      </w:r>
      <w:proofErr w:type="spellStart"/>
      <w:r w:rsidR="005A229D">
        <w:rPr>
          <w:lang w:val="ru-RU"/>
        </w:rPr>
        <w:t>Всього</w:t>
      </w:r>
      <w:proofErr w:type="spellEnd"/>
      <w:r w:rsidR="005A229D">
        <w:rPr>
          <w:lang w:val="ru-RU"/>
        </w:rPr>
        <w:t xml:space="preserve"> </w:t>
      </w:r>
      <w:proofErr w:type="spellStart"/>
      <w:r w:rsidR="005A229D">
        <w:rPr>
          <w:lang w:val="ru-RU"/>
        </w:rPr>
        <w:t>плановий</w:t>
      </w:r>
      <w:proofErr w:type="spellEnd"/>
      <w:r w:rsidR="005A229D">
        <w:rPr>
          <w:lang w:val="ru-RU"/>
        </w:rPr>
        <w:t xml:space="preserve"> </w:t>
      </w:r>
      <w:proofErr w:type="spellStart"/>
      <w:r w:rsidR="005A229D">
        <w:rPr>
          <w:lang w:val="ru-RU"/>
        </w:rPr>
        <w:t>дохід</w:t>
      </w:r>
      <w:proofErr w:type="spellEnd"/>
      <w:r w:rsidR="005A229D">
        <w:rPr>
          <w:lang w:val="ru-RU"/>
        </w:rPr>
        <w:t xml:space="preserve"> за </w:t>
      </w:r>
      <w:r w:rsidR="005A229D">
        <w:rPr>
          <w:lang w:val="en-US"/>
        </w:rPr>
        <w:t>IV</w:t>
      </w:r>
      <w:r w:rsidR="005A229D" w:rsidRPr="005A229D">
        <w:rPr>
          <w:lang w:val="ru-RU"/>
        </w:rPr>
        <w:t xml:space="preserve"> квартал 2024 року – 157749,</w:t>
      </w:r>
      <w:r w:rsidR="005A229D">
        <w:t>00 грн.</w:t>
      </w:r>
      <w:r w:rsidR="00BA3FEC" w:rsidRPr="00357CD2">
        <w:t xml:space="preserve">                                                            </w:t>
      </w:r>
    </w:p>
    <w:p w:rsidR="00BA3FEC" w:rsidRPr="00357CD2" w:rsidRDefault="00BA3FEC" w:rsidP="00BA3FEC">
      <w:pPr>
        <w:ind w:firstLine="142"/>
        <w:jc w:val="both"/>
      </w:pPr>
    </w:p>
    <w:p w:rsidR="00BA3FEC" w:rsidRPr="005A229D" w:rsidRDefault="00BA3FEC" w:rsidP="001239E5">
      <w:pPr>
        <w:pStyle w:val="a3"/>
        <w:numPr>
          <w:ilvl w:val="0"/>
          <w:numId w:val="3"/>
        </w:numPr>
        <w:jc w:val="both"/>
        <w:rPr>
          <w:b/>
        </w:rPr>
      </w:pPr>
      <w:r w:rsidRPr="005A229D">
        <w:rPr>
          <w:b/>
        </w:rPr>
        <w:t xml:space="preserve"> Видатки:</w:t>
      </w:r>
    </w:p>
    <w:p w:rsidR="00093DF1" w:rsidRPr="00357CD2" w:rsidRDefault="00093DF1" w:rsidP="001239E5">
      <w:pPr>
        <w:pStyle w:val="a3"/>
        <w:jc w:val="both"/>
      </w:pPr>
      <w:r w:rsidRPr="00357CD2">
        <w:t xml:space="preserve">Матеріальні витрати за 4 квартал 2024 року – </w:t>
      </w:r>
      <w:r w:rsidR="005A229D">
        <w:t>4071</w:t>
      </w:r>
      <w:r w:rsidR="00357CD2" w:rsidRPr="00357CD2">
        <w:t>,00</w:t>
      </w:r>
      <w:r w:rsidRPr="00357CD2">
        <w:t xml:space="preserve"> грн.</w:t>
      </w:r>
    </w:p>
    <w:p w:rsidR="00357CD2" w:rsidRDefault="00357CD2" w:rsidP="00357CD2">
      <w:pPr>
        <w:pStyle w:val="a3"/>
        <w:jc w:val="both"/>
      </w:pPr>
      <w:r w:rsidRPr="00357CD2">
        <w:t>В т.ч. витрати на оплату Програми «МЕДОК»</w:t>
      </w:r>
      <w:r w:rsidR="005A229D">
        <w:t xml:space="preserve"> -</w:t>
      </w:r>
      <w:r w:rsidRPr="00357CD2">
        <w:t xml:space="preserve"> 195</w:t>
      </w:r>
      <w:r w:rsidR="00363A6D">
        <w:t>0</w:t>
      </w:r>
      <w:r w:rsidRPr="00357CD2">
        <w:t>,00 грн. (</w:t>
      </w:r>
      <w:r w:rsidR="001239E5">
        <w:t>жовтень</w:t>
      </w:r>
      <w:r w:rsidRPr="00357CD2">
        <w:t xml:space="preserve"> 650,00 грн.</w:t>
      </w:r>
      <w:r w:rsidR="00363A6D">
        <w:t xml:space="preserve"> в місяць</w:t>
      </w:r>
      <w:r w:rsidRPr="00357CD2">
        <w:t>)</w:t>
      </w:r>
      <w:r w:rsidR="00617F63">
        <w:t>;</w:t>
      </w:r>
    </w:p>
    <w:p w:rsidR="00363A6D" w:rsidRDefault="00363A6D" w:rsidP="00357CD2">
      <w:pPr>
        <w:pStyle w:val="a3"/>
        <w:jc w:val="both"/>
      </w:pPr>
      <w:r>
        <w:t>Техобслуговування РРО за 4 квартал -1116,00 грн.;</w:t>
      </w:r>
    </w:p>
    <w:p w:rsidR="00363A6D" w:rsidRPr="00357CD2" w:rsidRDefault="00363A6D" w:rsidP="00357CD2">
      <w:pPr>
        <w:pStyle w:val="a3"/>
        <w:jc w:val="both"/>
      </w:pPr>
      <w:r>
        <w:t>Придбання канцтоварів (папір А-4, касова стрічка, клей-олівець) -3</w:t>
      </w:r>
      <w:r w:rsidR="005A229D">
        <w:t>30</w:t>
      </w:r>
      <w:r>
        <w:t>,00 грн</w:t>
      </w:r>
      <w:r w:rsidR="005A229D">
        <w:t>.;</w:t>
      </w:r>
    </w:p>
    <w:p w:rsidR="00357CD2" w:rsidRPr="00357CD2" w:rsidRDefault="00357CD2" w:rsidP="00357CD2">
      <w:pPr>
        <w:pStyle w:val="a3"/>
        <w:jc w:val="both"/>
      </w:pPr>
      <w:r w:rsidRPr="00357CD2">
        <w:t>По</w:t>
      </w:r>
      <w:r w:rsidR="00363A6D">
        <w:t xml:space="preserve">слуги за касове обслуговування </w:t>
      </w:r>
      <w:r w:rsidR="005A229D">
        <w:t xml:space="preserve">- </w:t>
      </w:r>
      <w:r w:rsidR="00363A6D">
        <w:t>675</w:t>
      </w:r>
      <w:r w:rsidRPr="00357CD2">
        <w:t>,00 грн.</w:t>
      </w:r>
    </w:p>
    <w:p w:rsidR="00357CD2" w:rsidRPr="00357CD2" w:rsidRDefault="00357CD2" w:rsidP="00357CD2">
      <w:pPr>
        <w:pStyle w:val="a3"/>
        <w:jc w:val="both"/>
      </w:pPr>
    </w:p>
    <w:p w:rsidR="00093DF1" w:rsidRPr="00357CD2" w:rsidRDefault="00093DF1" w:rsidP="00093DF1">
      <w:pPr>
        <w:pStyle w:val="a3"/>
        <w:jc w:val="both"/>
      </w:pPr>
      <w:r w:rsidRPr="00357CD2">
        <w:t>Витрати на оплату праці</w:t>
      </w:r>
      <w:r w:rsidR="00975764" w:rsidRPr="00357CD2">
        <w:t xml:space="preserve"> всього 60</w:t>
      </w:r>
      <w:r w:rsidR="006E1455">
        <w:t>351</w:t>
      </w:r>
      <w:r w:rsidR="00975764" w:rsidRPr="00357CD2">
        <w:t>,</w:t>
      </w:r>
      <w:r w:rsidR="006E1455">
        <w:t>73</w:t>
      </w:r>
      <w:r w:rsidR="00975764" w:rsidRPr="00357CD2">
        <w:t xml:space="preserve"> грн.</w:t>
      </w:r>
      <w:r w:rsidRPr="00357CD2">
        <w:t>:</w:t>
      </w:r>
    </w:p>
    <w:p w:rsidR="00093DF1" w:rsidRPr="00357CD2" w:rsidRDefault="00093DF1" w:rsidP="0066410E">
      <w:pPr>
        <w:pStyle w:val="a3"/>
        <w:jc w:val="both"/>
      </w:pPr>
      <w:r w:rsidRPr="00357CD2">
        <w:t>Жовт</w:t>
      </w:r>
      <w:r w:rsidR="0066410E" w:rsidRPr="00357CD2">
        <w:t>е</w:t>
      </w:r>
      <w:r w:rsidRPr="00357CD2">
        <w:t>нь – 3</w:t>
      </w:r>
      <w:r w:rsidR="006E1455">
        <w:t>7848</w:t>
      </w:r>
      <w:r w:rsidRPr="00357CD2">
        <w:t>,</w:t>
      </w:r>
      <w:r w:rsidR="006E1455">
        <w:t>85</w:t>
      </w:r>
      <w:r w:rsidRPr="00357CD2">
        <w:t xml:space="preserve"> грн</w:t>
      </w:r>
      <w:r w:rsidR="006E1455">
        <w:t>.</w:t>
      </w:r>
      <w:r w:rsidR="00975764" w:rsidRPr="00357CD2">
        <w:t>;</w:t>
      </w:r>
    </w:p>
    <w:p w:rsidR="00975764" w:rsidRPr="00357CD2" w:rsidRDefault="00975764" w:rsidP="00093DF1">
      <w:pPr>
        <w:pStyle w:val="a3"/>
        <w:jc w:val="both"/>
      </w:pPr>
      <w:r w:rsidRPr="00357CD2">
        <w:t>Листопад – 11251,44 грн.;</w:t>
      </w:r>
    </w:p>
    <w:p w:rsidR="00975764" w:rsidRPr="00357CD2" w:rsidRDefault="00975764" w:rsidP="00093DF1">
      <w:pPr>
        <w:pStyle w:val="a3"/>
        <w:jc w:val="both"/>
      </w:pPr>
      <w:r w:rsidRPr="00357CD2">
        <w:t>Грудень – 11251,44 грн.</w:t>
      </w:r>
    </w:p>
    <w:p w:rsidR="00357CD2" w:rsidRPr="00357CD2" w:rsidRDefault="00357CD2" w:rsidP="00093DF1">
      <w:pPr>
        <w:pStyle w:val="a3"/>
        <w:jc w:val="both"/>
      </w:pPr>
    </w:p>
    <w:p w:rsidR="00975764" w:rsidRPr="00357CD2" w:rsidRDefault="00975764" w:rsidP="00093DF1">
      <w:pPr>
        <w:pStyle w:val="a3"/>
        <w:jc w:val="both"/>
      </w:pPr>
      <w:r w:rsidRPr="00357CD2">
        <w:t>Ви</w:t>
      </w:r>
      <w:r w:rsidR="00357CD2" w:rsidRPr="00357CD2">
        <w:t>тр</w:t>
      </w:r>
      <w:r w:rsidRPr="00357CD2">
        <w:t>ати на соціальне страхування (22%) -13</w:t>
      </w:r>
      <w:r w:rsidR="006E1455">
        <w:t>277,3</w:t>
      </w:r>
      <w:r w:rsidRPr="00357CD2">
        <w:t>8 грн.</w:t>
      </w:r>
    </w:p>
    <w:p w:rsidR="005A229D" w:rsidRPr="002D60BC" w:rsidRDefault="005A229D" w:rsidP="005A229D">
      <w:pPr>
        <w:ind w:firstLine="142"/>
        <w:jc w:val="both"/>
      </w:pPr>
      <w:r>
        <w:rPr>
          <w:lang w:val="ru-RU"/>
        </w:rPr>
        <w:t xml:space="preserve">          </w:t>
      </w:r>
      <w:proofErr w:type="spellStart"/>
      <w:r>
        <w:rPr>
          <w:lang w:val="ru-RU"/>
        </w:rPr>
        <w:t>Всього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планові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витрати</w:t>
      </w:r>
      <w:proofErr w:type="spellEnd"/>
      <w:r>
        <w:rPr>
          <w:lang w:val="ru-RU"/>
        </w:rPr>
        <w:t xml:space="preserve"> за </w:t>
      </w:r>
      <w:r>
        <w:rPr>
          <w:lang w:val="en-US"/>
        </w:rPr>
        <w:t>IV</w:t>
      </w:r>
      <w:r w:rsidRPr="005A229D">
        <w:rPr>
          <w:lang w:val="ru-RU"/>
        </w:rPr>
        <w:t xml:space="preserve"> квартал 2024 року – 1577</w:t>
      </w:r>
      <w:r>
        <w:rPr>
          <w:lang w:val="ru-RU"/>
        </w:rPr>
        <w:t>00</w:t>
      </w:r>
      <w:r w:rsidRPr="005A229D">
        <w:rPr>
          <w:lang w:val="ru-RU"/>
        </w:rPr>
        <w:t>,</w:t>
      </w:r>
      <w:r>
        <w:t>00 грн.</w:t>
      </w:r>
      <w:r w:rsidRPr="00357CD2">
        <w:t xml:space="preserve">                                                            </w:t>
      </w:r>
    </w:p>
    <w:p w:rsidR="005A229D" w:rsidRPr="00357CD2" w:rsidRDefault="005A229D" w:rsidP="005A229D">
      <w:pPr>
        <w:ind w:firstLine="142"/>
        <w:jc w:val="both"/>
      </w:pPr>
    </w:p>
    <w:p w:rsidR="00975764" w:rsidRPr="00357CD2" w:rsidRDefault="00975764" w:rsidP="00975764">
      <w:pPr>
        <w:jc w:val="both"/>
      </w:pPr>
    </w:p>
    <w:p w:rsidR="00975764" w:rsidRPr="00357CD2" w:rsidRDefault="006E1455" w:rsidP="001239E5">
      <w:pPr>
        <w:pStyle w:val="a3"/>
        <w:numPr>
          <w:ilvl w:val="0"/>
          <w:numId w:val="3"/>
        </w:numPr>
        <w:jc w:val="both"/>
      </w:pPr>
      <w:r>
        <w:t>Загальні заплановані д</w:t>
      </w:r>
      <w:r w:rsidR="00975764" w:rsidRPr="00357CD2">
        <w:t xml:space="preserve">оходи </w:t>
      </w:r>
      <w:r>
        <w:t xml:space="preserve">на </w:t>
      </w:r>
      <w:r w:rsidR="00975764" w:rsidRPr="00357CD2">
        <w:t>2024 рік - 279</w:t>
      </w:r>
      <w:r w:rsidR="00357CD2" w:rsidRPr="00357CD2">
        <w:t>8</w:t>
      </w:r>
      <w:r w:rsidR="00975764" w:rsidRPr="00357CD2">
        <w:t>,6</w:t>
      </w:r>
      <w:r w:rsidR="00357CD2" w:rsidRPr="00357CD2">
        <w:t>8</w:t>
      </w:r>
      <w:r w:rsidR="00975764" w:rsidRPr="00357CD2">
        <w:t xml:space="preserve"> тис. грн.</w:t>
      </w:r>
    </w:p>
    <w:p w:rsidR="00975764" w:rsidRPr="00357CD2" w:rsidRDefault="00975764" w:rsidP="00975764">
      <w:pPr>
        <w:pStyle w:val="a3"/>
        <w:jc w:val="both"/>
      </w:pPr>
      <w:r w:rsidRPr="00357CD2">
        <w:t>Видатки за 2024 рік – 279</w:t>
      </w:r>
      <w:r w:rsidR="00357CD2" w:rsidRPr="00357CD2">
        <w:t>7</w:t>
      </w:r>
      <w:r w:rsidRPr="00357CD2">
        <w:t>,</w:t>
      </w:r>
      <w:r w:rsidR="006E1455">
        <w:t>7</w:t>
      </w:r>
      <w:r w:rsidR="005A229D">
        <w:t>9</w:t>
      </w:r>
      <w:r w:rsidRPr="00357CD2">
        <w:t xml:space="preserve"> тис. грн.</w:t>
      </w:r>
    </w:p>
    <w:p w:rsidR="00975764" w:rsidRPr="00357CD2" w:rsidRDefault="00975764" w:rsidP="00975764">
      <w:pPr>
        <w:pStyle w:val="a3"/>
        <w:jc w:val="both"/>
      </w:pPr>
      <w:r w:rsidRPr="00357CD2">
        <w:t>Фінансовий результат + 0,</w:t>
      </w:r>
      <w:r w:rsidR="005A229D">
        <w:t>8</w:t>
      </w:r>
      <w:r w:rsidR="006E1455">
        <w:t>9</w:t>
      </w:r>
      <w:r w:rsidRPr="00357CD2">
        <w:t xml:space="preserve"> тис. грн.</w:t>
      </w:r>
    </w:p>
    <w:p w:rsidR="00975764" w:rsidRPr="00357CD2" w:rsidRDefault="00975764" w:rsidP="00093DF1">
      <w:pPr>
        <w:pStyle w:val="a3"/>
        <w:jc w:val="both"/>
      </w:pPr>
      <w:r w:rsidRPr="00357CD2">
        <w:t xml:space="preserve"> </w:t>
      </w:r>
    </w:p>
    <w:p w:rsidR="00093DF1" w:rsidRPr="00357CD2" w:rsidRDefault="00093DF1" w:rsidP="00093DF1">
      <w:pPr>
        <w:pStyle w:val="a3"/>
        <w:jc w:val="both"/>
      </w:pPr>
    </w:p>
    <w:p w:rsidR="00BA3FEC" w:rsidRDefault="00BA3FEC" w:rsidP="00BA3FE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56CC">
        <w:rPr>
          <w:sz w:val="28"/>
          <w:szCs w:val="28"/>
        </w:rPr>
        <w:t>Директор КП «ГЖК»                                      Ілона ДЕГТЯРЕНКО</w:t>
      </w:r>
    </w:p>
    <w:p w:rsidR="00EE56CC" w:rsidRDefault="00EE56CC" w:rsidP="00BA3FEC">
      <w:pPr>
        <w:ind w:firstLine="142"/>
        <w:jc w:val="both"/>
        <w:rPr>
          <w:sz w:val="28"/>
          <w:szCs w:val="28"/>
        </w:rPr>
      </w:pPr>
    </w:p>
    <w:p w:rsidR="00EE56CC" w:rsidRDefault="00EE56CC" w:rsidP="00BA3FEC">
      <w:pPr>
        <w:ind w:firstLine="142"/>
        <w:jc w:val="both"/>
        <w:rPr>
          <w:sz w:val="28"/>
          <w:szCs w:val="28"/>
        </w:rPr>
      </w:pPr>
    </w:p>
    <w:p w:rsidR="00EE56CC" w:rsidRPr="00EE56CC" w:rsidRDefault="00455693" w:rsidP="00BA3FEC">
      <w:pPr>
        <w:ind w:firstLine="142"/>
        <w:jc w:val="both"/>
        <w:rPr>
          <w:sz w:val="16"/>
          <w:szCs w:val="16"/>
        </w:rPr>
      </w:pPr>
      <w:r>
        <w:t xml:space="preserve">      </w:t>
      </w:r>
      <w:bookmarkStart w:id="0" w:name="_GoBack"/>
      <w:bookmarkEnd w:id="0"/>
    </w:p>
    <w:p w:rsidR="00EE56CC" w:rsidRPr="00EE56CC" w:rsidRDefault="00EE56CC" w:rsidP="00BA3FEC">
      <w:pPr>
        <w:ind w:firstLine="142"/>
        <w:jc w:val="both"/>
        <w:rPr>
          <w:bCs/>
          <w:sz w:val="16"/>
          <w:szCs w:val="16"/>
        </w:rPr>
      </w:pPr>
      <w:r w:rsidRPr="00EE56CC">
        <w:rPr>
          <w:sz w:val="16"/>
          <w:szCs w:val="16"/>
        </w:rPr>
        <w:t>ВИК. ЄМЕЦЬ О.О.</w:t>
      </w:r>
    </w:p>
    <w:p w:rsidR="00DF719C" w:rsidRDefault="00DF719C" w:rsidP="00DF719C">
      <w:pPr>
        <w:jc w:val="both"/>
      </w:pPr>
      <w:r>
        <w:rPr>
          <w:sz w:val="28"/>
          <w:szCs w:val="28"/>
        </w:rPr>
        <w:lastRenderedPageBreak/>
        <w:t xml:space="preserve">      </w:t>
      </w:r>
    </w:p>
    <w:sectPr w:rsidR="00DF719C" w:rsidSect="00357CD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A62"/>
    <w:multiLevelType w:val="hybridMultilevel"/>
    <w:tmpl w:val="B738623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377A94"/>
    <w:multiLevelType w:val="hybridMultilevel"/>
    <w:tmpl w:val="D8FA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0049A"/>
    <w:multiLevelType w:val="hybridMultilevel"/>
    <w:tmpl w:val="E26A98D6"/>
    <w:lvl w:ilvl="0" w:tplc="F36E51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73892"/>
    <w:rsid w:val="00093DF1"/>
    <w:rsid w:val="000C490E"/>
    <w:rsid w:val="001239E5"/>
    <w:rsid w:val="002D60BC"/>
    <w:rsid w:val="00357CD2"/>
    <w:rsid w:val="00363A6D"/>
    <w:rsid w:val="003D2842"/>
    <w:rsid w:val="00442CD3"/>
    <w:rsid w:val="00455693"/>
    <w:rsid w:val="00456388"/>
    <w:rsid w:val="00535C57"/>
    <w:rsid w:val="005A229D"/>
    <w:rsid w:val="00617F63"/>
    <w:rsid w:val="00653318"/>
    <w:rsid w:val="00656878"/>
    <w:rsid w:val="0066410E"/>
    <w:rsid w:val="00695D6D"/>
    <w:rsid w:val="006E1455"/>
    <w:rsid w:val="00867558"/>
    <w:rsid w:val="008D0A83"/>
    <w:rsid w:val="00975764"/>
    <w:rsid w:val="00A342DC"/>
    <w:rsid w:val="00AB001F"/>
    <w:rsid w:val="00B165BA"/>
    <w:rsid w:val="00B625FC"/>
    <w:rsid w:val="00B87AE5"/>
    <w:rsid w:val="00BA3FEC"/>
    <w:rsid w:val="00DF719C"/>
    <w:rsid w:val="00EE56CC"/>
    <w:rsid w:val="00F339F2"/>
    <w:rsid w:val="00F73892"/>
    <w:rsid w:val="00FA585F"/>
    <w:rsid w:val="00FB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7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76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8</cp:revision>
  <cp:lastPrinted>2024-12-03T21:18:00Z</cp:lastPrinted>
  <dcterms:created xsi:type="dcterms:W3CDTF">2024-11-04T16:25:00Z</dcterms:created>
  <dcterms:modified xsi:type="dcterms:W3CDTF">2024-12-03T21:20:00Z</dcterms:modified>
</cp:coreProperties>
</file>