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73FE" w14:textId="6055199D" w:rsidR="00421F99" w:rsidRPr="00CC436A" w:rsidRDefault="00421F99" w:rsidP="00421F99">
      <w:pPr>
        <w:ind w:left="694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C436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Додаток № 4 до Програми</w:t>
      </w:r>
    </w:p>
    <w:p w14:paraId="5DA74438" w14:textId="6A692FA1" w:rsidR="00421F99" w:rsidRPr="00CC436A" w:rsidRDefault="00421F99" w:rsidP="00421F99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C436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Показники результативності Програми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843"/>
        <w:gridCol w:w="567"/>
        <w:gridCol w:w="1559"/>
        <w:gridCol w:w="425"/>
        <w:gridCol w:w="1134"/>
      </w:tblGrid>
      <w:tr w:rsidR="0030467E" w:rsidRPr="00CC436A" w14:paraId="0F34F355" w14:textId="77777777" w:rsidTr="0030467E">
        <w:tc>
          <w:tcPr>
            <w:tcW w:w="988" w:type="dxa"/>
          </w:tcPr>
          <w:p w14:paraId="19B01BB9" w14:textId="37065F45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Заходи</w:t>
            </w:r>
          </w:p>
        </w:tc>
        <w:tc>
          <w:tcPr>
            <w:tcW w:w="3685" w:type="dxa"/>
          </w:tcPr>
          <w:p w14:paraId="14243624" w14:textId="17CD4F13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Показники</w:t>
            </w:r>
          </w:p>
        </w:tc>
        <w:tc>
          <w:tcPr>
            <w:tcW w:w="1843" w:type="dxa"/>
          </w:tcPr>
          <w:p w14:paraId="4C3DC3D1" w14:textId="76E57D3B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Одиниця виміру</w:t>
            </w:r>
          </w:p>
        </w:tc>
        <w:tc>
          <w:tcPr>
            <w:tcW w:w="2126" w:type="dxa"/>
            <w:gridSpan w:val="2"/>
          </w:tcPr>
          <w:p w14:paraId="525634A2" w14:textId="232E73E4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202</w:t>
            </w:r>
            <w:r w:rsidRPr="00CC436A">
              <w:rPr>
                <w:rFonts w:ascii="Times New Roman" w:hAnsi="Times New Roman" w:cs="Times New Roman"/>
                <w:lang w:val="uk-UA"/>
              </w:rPr>
              <w:t>5</w:t>
            </w:r>
            <w:r w:rsidRPr="00CC436A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559" w:type="dxa"/>
            <w:gridSpan w:val="2"/>
          </w:tcPr>
          <w:p w14:paraId="502E019E" w14:textId="3F40D827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202</w:t>
            </w:r>
            <w:r w:rsidRPr="00CC436A">
              <w:rPr>
                <w:rFonts w:ascii="Times New Roman" w:hAnsi="Times New Roman" w:cs="Times New Roman"/>
                <w:lang w:val="uk-UA"/>
              </w:rPr>
              <w:t>6</w:t>
            </w:r>
            <w:r w:rsidRPr="00CC436A">
              <w:rPr>
                <w:rFonts w:ascii="Times New Roman" w:hAnsi="Times New Roman" w:cs="Times New Roman"/>
              </w:rPr>
              <w:t xml:space="preserve"> р.</w:t>
            </w:r>
          </w:p>
        </w:tc>
      </w:tr>
      <w:tr w:rsidR="003365E8" w:rsidRPr="00CC436A" w14:paraId="17A10500" w14:textId="77777777" w:rsidTr="0030467E">
        <w:tc>
          <w:tcPr>
            <w:tcW w:w="988" w:type="dxa"/>
          </w:tcPr>
          <w:p w14:paraId="690BEF3B" w14:textId="77777777" w:rsidR="003365E8" w:rsidRPr="00CC436A" w:rsidRDefault="003365E8" w:rsidP="00421F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13" w:type="dxa"/>
            <w:gridSpan w:val="6"/>
          </w:tcPr>
          <w:p w14:paraId="0D307CFA" w14:textId="1449AA03" w:rsidR="003365E8" w:rsidRPr="00CC436A" w:rsidRDefault="003365E8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i/>
              </w:rPr>
              <w:t>Розробка містобудівної документації територій громади</w:t>
            </w:r>
          </w:p>
        </w:tc>
      </w:tr>
      <w:tr w:rsidR="0030467E" w:rsidRPr="00CC436A" w14:paraId="6E824BF0" w14:textId="77777777" w:rsidTr="0030467E">
        <w:tc>
          <w:tcPr>
            <w:tcW w:w="988" w:type="dxa"/>
            <w:vMerge w:val="restart"/>
            <w:textDirection w:val="btLr"/>
          </w:tcPr>
          <w:p w14:paraId="1F1261F9" w14:textId="77777777" w:rsidR="0030467E" w:rsidRPr="00CC436A" w:rsidRDefault="0030467E" w:rsidP="003365E8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C436A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Створення  (оновлення) бази картографічного забезпечення Служби містобудівного кадастру</w:t>
            </w:r>
          </w:p>
          <w:p w14:paraId="17499F87" w14:textId="77777777" w:rsidR="0030467E" w:rsidRPr="00CC436A" w:rsidRDefault="0030467E" w:rsidP="003365E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14:paraId="4FE1B053" w14:textId="441C9436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1559" w:type="dxa"/>
            <w:gridSpan w:val="2"/>
          </w:tcPr>
          <w:p w14:paraId="5B4497FB" w14:textId="77777777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67E" w:rsidRPr="00CC436A" w14:paraId="5F53A968" w14:textId="77777777" w:rsidTr="0030467E">
        <w:tc>
          <w:tcPr>
            <w:tcW w:w="988" w:type="dxa"/>
            <w:vMerge/>
          </w:tcPr>
          <w:p w14:paraId="0282EF55" w14:textId="77777777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244BD2" w14:textId="0E4B42E2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Витрати, пов'язані з виготовленням містобудівної документації</w:t>
            </w:r>
          </w:p>
        </w:tc>
        <w:tc>
          <w:tcPr>
            <w:tcW w:w="1843" w:type="dxa"/>
          </w:tcPr>
          <w:p w14:paraId="2F7D9D1F" w14:textId="1B4B387A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тис.грн.</w:t>
            </w:r>
          </w:p>
        </w:tc>
        <w:tc>
          <w:tcPr>
            <w:tcW w:w="2126" w:type="dxa"/>
            <w:gridSpan w:val="2"/>
          </w:tcPr>
          <w:p w14:paraId="4522DFFB" w14:textId="1689695D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C436A">
              <w:rPr>
                <w:rFonts w:ascii="Times New Roman" w:hAnsi="Times New Roman" w:cs="Times New Roman"/>
              </w:rPr>
              <w:t>8 4</w:t>
            </w:r>
            <w:r w:rsidR="007777DA" w:rsidRPr="00CC436A">
              <w:rPr>
                <w:rFonts w:ascii="Times New Roman" w:hAnsi="Times New Roman" w:cs="Times New Roman"/>
                <w:lang w:val="uk-UA"/>
              </w:rPr>
              <w:t>61</w:t>
            </w:r>
            <w:r w:rsidRPr="00CC436A">
              <w:rPr>
                <w:rFonts w:ascii="Times New Roman" w:hAnsi="Times New Roman" w:cs="Times New Roman"/>
              </w:rPr>
              <w:t>,</w:t>
            </w:r>
            <w:r w:rsidR="007777DA" w:rsidRPr="00CC436A">
              <w:rPr>
                <w:rFonts w:ascii="Times New Roman" w:hAnsi="Times New Roman" w:cs="Times New Roman"/>
                <w:lang w:val="uk-UA"/>
              </w:rPr>
              <w:t>9</w:t>
            </w:r>
            <w:r w:rsidRPr="00CC436A">
              <w:rPr>
                <w:rFonts w:ascii="Times New Roman" w:hAnsi="Times New Roman" w:cs="Times New Roman"/>
              </w:rPr>
              <w:t>0</w:t>
            </w:r>
            <w:r w:rsidR="007777DA" w:rsidRPr="00CC43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14:paraId="65F767BD" w14:textId="200266D4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0467E" w:rsidRPr="00CC436A" w14:paraId="731863FC" w14:textId="77777777" w:rsidTr="0030467E">
        <w:tc>
          <w:tcPr>
            <w:tcW w:w="988" w:type="dxa"/>
            <w:vMerge/>
          </w:tcPr>
          <w:p w14:paraId="2796DC44" w14:textId="77777777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8CDC3E" w14:textId="1732EB55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в т.ч. місцевого бюджету</w:t>
            </w:r>
          </w:p>
        </w:tc>
        <w:tc>
          <w:tcPr>
            <w:tcW w:w="1843" w:type="dxa"/>
          </w:tcPr>
          <w:p w14:paraId="73EA118F" w14:textId="02AF2C83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тис.грн.</w:t>
            </w:r>
          </w:p>
        </w:tc>
        <w:tc>
          <w:tcPr>
            <w:tcW w:w="2126" w:type="dxa"/>
            <w:gridSpan w:val="2"/>
          </w:tcPr>
          <w:p w14:paraId="488A9FE7" w14:textId="3ED67817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C436A">
              <w:rPr>
                <w:rFonts w:ascii="Times New Roman" w:hAnsi="Times New Roman" w:cs="Times New Roman"/>
              </w:rPr>
              <w:t>8 4</w:t>
            </w:r>
            <w:r w:rsidR="007777DA" w:rsidRPr="00CC436A">
              <w:rPr>
                <w:rFonts w:ascii="Times New Roman" w:hAnsi="Times New Roman" w:cs="Times New Roman"/>
                <w:lang w:val="uk-UA"/>
              </w:rPr>
              <w:t>61</w:t>
            </w:r>
            <w:r w:rsidRPr="00CC436A">
              <w:rPr>
                <w:rFonts w:ascii="Times New Roman" w:hAnsi="Times New Roman" w:cs="Times New Roman"/>
              </w:rPr>
              <w:t>,</w:t>
            </w:r>
            <w:r w:rsidR="007777DA" w:rsidRPr="00CC436A">
              <w:rPr>
                <w:rFonts w:ascii="Times New Roman" w:hAnsi="Times New Roman" w:cs="Times New Roman"/>
                <w:lang w:val="uk-UA"/>
              </w:rPr>
              <w:t>9</w:t>
            </w:r>
            <w:r w:rsidRPr="00CC436A">
              <w:rPr>
                <w:rFonts w:ascii="Times New Roman" w:hAnsi="Times New Roman" w:cs="Times New Roman"/>
              </w:rPr>
              <w:t>0</w:t>
            </w:r>
            <w:r w:rsidR="007777DA" w:rsidRPr="00CC43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14:paraId="092532BE" w14:textId="264BCC06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0467E" w:rsidRPr="00CC436A" w14:paraId="488EA60A" w14:textId="77777777" w:rsidTr="0030467E">
        <w:tc>
          <w:tcPr>
            <w:tcW w:w="988" w:type="dxa"/>
            <w:vMerge/>
          </w:tcPr>
          <w:p w14:paraId="09C0A6E6" w14:textId="77777777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CF6BD8" w14:textId="4D2666F7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обласного бюджету</w:t>
            </w:r>
          </w:p>
        </w:tc>
        <w:tc>
          <w:tcPr>
            <w:tcW w:w="1843" w:type="dxa"/>
          </w:tcPr>
          <w:p w14:paraId="36691057" w14:textId="7C2FDD3F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тис.грн.</w:t>
            </w:r>
          </w:p>
        </w:tc>
        <w:tc>
          <w:tcPr>
            <w:tcW w:w="2126" w:type="dxa"/>
            <w:gridSpan w:val="2"/>
          </w:tcPr>
          <w:p w14:paraId="6572E1E0" w14:textId="1030CA72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C4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14:paraId="3887B099" w14:textId="5177C6C7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0</w:t>
            </w:r>
          </w:p>
        </w:tc>
      </w:tr>
      <w:tr w:rsidR="0030467E" w:rsidRPr="00CC436A" w14:paraId="34194DE6" w14:textId="77777777" w:rsidTr="0030467E">
        <w:tc>
          <w:tcPr>
            <w:tcW w:w="988" w:type="dxa"/>
            <w:vMerge/>
          </w:tcPr>
          <w:p w14:paraId="2384B0EA" w14:textId="77777777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14:paraId="6DF02664" w14:textId="3B946211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i/>
                <w:color w:val="000000"/>
              </w:rPr>
              <w:t>Показники продукту</w:t>
            </w:r>
          </w:p>
        </w:tc>
        <w:tc>
          <w:tcPr>
            <w:tcW w:w="1559" w:type="dxa"/>
            <w:gridSpan w:val="2"/>
          </w:tcPr>
          <w:p w14:paraId="12DC9A54" w14:textId="77777777" w:rsidR="0030467E" w:rsidRPr="00CC436A" w:rsidRDefault="0030467E" w:rsidP="00421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67E" w:rsidRPr="00CC436A" w14:paraId="71509F54" w14:textId="77777777" w:rsidTr="003B1FDD">
        <w:trPr>
          <w:trHeight w:val="593"/>
        </w:trPr>
        <w:tc>
          <w:tcPr>
            <w:tcW w:w="988" w:type="dxa"/>
            <w:vMerge/>
          </w:tcPr>
          <w:p w14:paraId="49CE5209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2E092D" w14:textId="3C924769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Кількість існуючих генеральних планів населених пунктів громади</w:t>
            </w:r>
          </w:p>
        </w:tc>
        <w:tc>
          <w:tcPr>
            <w:tcW w:w="1843" w:type="dxa"/>
          </w:tcPr>
          <w:p w14:paraId="0022B807" w14:textId="44DDCE4D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од.</w:t>
            </w:r>
          </w:p>
        </w:tc>
        <w:tc>
          <w:tcPr>
            <w:tcW w:w="2126" w:type="dxa"/>
            <w:gridSpan w:val="2"/>
          </w:tcPr>
          <w:p w14:paraId="0D5FC3DC" w14:textId="5CB026A4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</w:tcPr>
          <w:p w14:paraId="2DE97C41" w14:textId="1589F2CF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5</w:t>
            </w:r>
          </w:p>
        </w:tc>
      </w:tr>
      <w:tr w:rsidR="0030467E" w:rsidRPr="00CC436A" w14:paraId="26EBEC8F" w14:textId="77777777" w:rsidTr="003B1FDD">
        <w:trPr>
          <w:trHeight w:val="1204"/>
        </w:trPr>
        <w:tc>
          <w:tcPr>
            <w:tcW w:w="988" w:type="dxa"/>
            <w:vMerge/>
          </w:tcPr>
          <w:p w14:paraId="3897F73A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F45007" w14:textId="72B9797D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Кількість розроблених нових генеральних планів населених пунктів громади відповідно до чинного законодавства</w:t>
            </w:r>
          </w:p>
        </w:tc>
        <w:tc>
          <w:tcPr>
            <w:tcW w:w="1843" w:type="dxa"/>
          </w:tcPr>
          <w:p w14:paraId="50769BDB" w14:textId="77777777" w:rsidR="0030467E" w:rsidRPr="00CC436A" w:rsidRDefault="0030467E" w:rsidP="00777D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1460CAD" w14:textId="77777777" w:rsidR="0030467E" w:rsidRPr="00CC436A" w:rsidRDefault="0030467E" w:rsidP="00777DA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FAEDBDC" w14:textId="27614D2C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од.</w:t>
            </w:r>
          </w:p>
        </w:tc>
        <w:tc>
          <w:tcPr>
            <w:tcW w:w="2126" w:type="dxa"/>
            <w:gridSpan w:val="2"/>
          </w:tcPr>
          <w:p w14:paraId="2E3D1072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14:paraId="77ACAB8B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14:paraId="01D1EABE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1</w:t>
            </w:r>
          </w:p>
          <w:p w14:paraId="56231215" w14:textId="6D5D854D" w:rsidR="0030467E" w:rsidRPr="00CC436A" w:rsidRDefault="0030467E" w:rsidP="0030467E">
            <w:pPr>
              <w:snapToGrid w:val="0"/>
              <w:ind w:right="-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4E2BD3AC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14:paraId="02644621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14:paraId="5BE30EE4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CC436A">
              <w:rPr>
                <w:rFonts w:ascii="Times New Roman" w:hAnsi="Times New Roman" w:cs="Times New Roman"/>
              </w:rPr>
              <w:t>5</w:t>
            </w:r>
          </w:p>
          <w:p w14:paraId="4253E102" w14:textId="77777777" w:rsidR="0030467E" w:rsidRPr="00CC436A" w:rsidRDefault="0030467E" w:rsidP="003B1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0467E" w:rsidRPr="00CC436A" w14:paraId="618FFD0B" w14:textId="77777777" w:rsidTr="0030467E">
        <w:tc>
          <w:tcPr>
            <w:tcW w:w="988" w:type="dxa"/>
            <w:vMerge/>
          </w:tcPr>
          <w:p w14:paraId="43DEF3D4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3CE99A" w14:textId="56339D18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Кількість проведених  інвентаризацій всіх земель громади</w:t>
            </w:r>
          </w:p>
        </w:tc>
        <w:tc>
          <w:tcPr>
            <w:tcW w:w="1843" w:type="dxa"/>
          </w:tcPr>
          <w:p w14:paraId="4ADA8DC4" w14:textId="151E8FA4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од</w:t>
            </w:r>
          </w:p>
        </w:tc>
        <w:tc>
          <w:tcPr>
            <w:tcW w:w="2126" w:type="dxa"/>
            <w:gridSpan w:val="2"/>
          </w:tcPr>
          <w:p w14:paraId="085BF25C" w14:textId="7FE8609A" w:rsidR="0030467E" w:rsidRPr="00CC436A" w:rsidRDefault="0030467E" w:rsidP="00304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14:paraId="4A6D6387" w14:textId="7F35729A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1</w:t>
            </w:r>
          </w:p>
        </w:tc>
      </w:tr>
      <w:tr w:rsidR="0030467E" w:rsidRPr="00CC436A" w14:paraId="3188863D" w14:textId="77777777" w:rsidTr="00E7474E">
        <w:tc>
          <w:tcPr>
            <w:tcW w:w="988" w:type="dxa"/>
            <w:vMerge/>
          </w:tcPr>
          <w:p w14:paraId="6BEB8861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DBD4F8" w14:textId="62BBB694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Кількість планів просторового розвитку громади</w:t>
            </w:r>
          </w:p>
        </w:tc>
        <w:tc>
          <w:tcPr>
            <w:tcW w:w="1843" w:type="dxa"/>
          </w:tcPr>
          <w:p w14:paraId="1D85FEF2" w14:textId="56583FFA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Од.</w:t>
            </w:r>
          </w:p>
        </w:tc>
        <w:tc>
          <w:tcPr>
            <w:tcW w:w="2126" w:type="dxa"/>
            <w:gridSpan w:val="2"/>
          </w:tcPr>
          <w:p w14:paraId="523582EF" w14:textId="313F31C0" w:rsidR="0030467E" w:rsidRPr="00CC436A" w:rsidRDefault="0030467E" w:rsidP="00304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C43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14:paraId="55CCEC0D" w14:textId="4BDDC9EE" w:rsidR="0030467E" w:rsidRPr="00CC436A" w:rsidRDefault="0030467E" w:rsidP="00304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1</w:t>
            </w:r>
          </w:p>
        </w:tc>
      </w:tr>
      <w:tr w:rsidR="00EE5468" w:rsidRPr="00CC436A" w14:paraId="0D8C36B6" w14:textId="77777777" w:rsidTr="0030467E">
        <w:tc>
          <w:tcPr>
            <w:tcW w:w="988" w:type="dxa"/>
            <w:vMerge/>
          </w:tcPr>
          <w:p w14:paraId="5D92B1FE" w14:textId="77777777" w:rsidR="00EE5468" w:rsidRPr="00CC436A" w:rsidRDefault="00EE5468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14:paraId="3C6A1985" w14:textId="76848718" w:rsidR="00EE5468" w:rsidRPr="00CC436A" w:rsidRDefault="00EE5468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i/>
                <w:color w:val="000000"/>
              </w:rPr>
              <w:t>Показники ефективності</w:t>
            </w:r>
          </w:p>
        </w:tc>
        <w:tc>
          <w:tcPr>
            <w:tcW w:w="1559" w:type="dxa"/>
          </w:tcPr>
          <w:p w14:paraId="4D61E09A" w14:textId="77777777" w:rsidR="00EE5468" w:rsidRPr="00CC436A" w:rsidRDefault="00EE5468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EF25341" w14:textId="77777777" w:rsidR="00EE5468" w:rsidRPr="00CC436A" w:rsidRDefault="00EE5468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0C03F" w14:textId="77777777" w:rsidR="00EE5468" w:rsidRPr="00CC436A" w:rsidRDefault="00EE5468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67E" w:rsidRPr="00CC436A" w14:paraId="5826EEAE" w14:textId="77777777" w:rsidTr="00A4717A">
        <w:trPr>
          <w:trHeight w:val="5657"/>
        </w:trPr>
        <w:tc>
          <w:tcPr>
            <w:tcW w:w="988" w:type="dxa"/>
            <w:vMerge/>
          </w:tcPr>
          <w:p w14:paraId="571BA77A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E45142" w14:textId="77777777" w:rsidR="0030467E" w:rsidRPr="00CC436A" w:rsidRDefault="0030467E" w:rsidP="00777DAF">
            <w:pPr>
              <w:tabs>
                <w:tab w:val="left" w:pos="-108"/>
              </w:tabs>
              <w:snapToGrid w:val="0"/>
              <w:rPr>
                <w:rFonts w:ascii="Times New Roman" w:hAnsi="Times New Roman" w:cs="Times New Roman"/>
              </w:rPr>
            </w:pPr>
            <w:r w:rsidRPr="00CC436A">
              <w:rPr>
                <w:rFonts w:ascii="Times New Roman" w:hAnsi="Times New Roman" w:cs="Times New Roman"/>
              </w:rPr>
              <w:t>Середні витрати на розробку одного комплексного плану просторового розвитку громади</w:t>
            </w:r>
            <w:r w:rsidRPr="00CC436A">
              <w:rPr>
                <w:rFonts w:ascii="Times New Roman" w:hAnsi="Times New Roman" w:cs="Times New Roman"/>
                <w:lang w:val="ru-RU"/>
              </w:rPr>
              <w:t>, в склад</w:t>
            </w:r>
            <w:r w:rsidRPr="00CC436A">
              <w:rPr>
                <w:rFonts w:ascii="Times New Roman" w:hAnsi="Times New Roman" w:cs="Times New Roman"/>
              </w:rPr>
              <w:t>і:</w:t>
            </w:r>
          </w:p>
          <w:p w14:paraId="040E427F" w14:textId="77777777" w:rsidR="0030467E" w:rsidRPr="00CC436A" w:rsidRDefault="0030467E" w:rsidP="00777DAF">
            <w:pPr>
              <w:numPr>
                <w:ilvl w:val="0"/>
                <w:numId w:val="1"/>
              </w:numPr>
              <w:tabs>
                <w:tab w:val="left" w:pos="-108"/>
              </w:tabs>
              <w:snapToGrid w:val="0"/>
              <w:ind w:left="561" w:hanging="201"/>
              <w:rPr>
                <w:rFonts w:ascii="Times New Roman" w:hAnsi="Times New Roman" w:cs="Times New Roman"/>
              </w:rPr>
            </w:pPr>
            <w:r w:rsidRPr="00CC436A">
              <w:rPr>
                <w:rFonts w:ascii="Times New Roman" w:hAnsi="Times New Roman" w:cs="Times New Roman"/>
              </w:rPr>
              <w:t>Розробка генеральних планів чотирьох населених пунктів: м. Южне, с. Сичавка, с. Кошари</w:t>
            </w:r>
            <w:r w:rsidRPr="00CC436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C436A">
              <w:rPr>
                <w:rFonts w:ascii="Times New Roman" w:hAnsi="Times New Roman" w:cs="Times New Roman"/>
                <w:lang w:val="ru-RU"/>
              </w:rPr>
              <w:t>с.м.т</w:t>
            </w:r>
            <w:proofErr w:type="spellEnd"/>
            <w:r w:rsidRPr="00CC436A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CC436A">
              <w:rPr>
                <w:rFonts w:ascii="Times New Roman" w:hAnsi="Times New Roman" w:cs="Times New Roman"/>
                <w:lang w:val="ru-RU"/>
              </w:rPr>
              <w:t>Нові</w:t>
            </w:r>
            <w:proofErr w:type="spellEnd"/>
            <w:r w:rsidRPr="00CC436A">
              <w:rPr>
                <w:rFonts w:ascii="Times New Roman" w:hAnsi="Times New Roman" w:cs="Times New Roman"/>
                <w:lang w:val="ru-RU"/>
              </w:rPr>
              <w:t xml:space="preserve"> Білярі</w:t>
            </w:r>
            <w:r w:rsidRPr="00CC436A">
              <w:rPr>
                <w:rFonts w:ascii="Times New Roman" w:hAnsi="Times New Roman" w:cs="Times New Roman"/>
              </w:rPr>
              <w:t>;</w:t>
            </w:r>
          </w:p>
          <w:p w14:paraId="26CC4EB5" w14:textId="77777777" w:rsidR="0030467E" w:rsidRPr="00CC436A" w:rsidRDefault="0030467E" w:rsidP="00777D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Розробка комплексного  плану просторового розвитку громади;</w:t>
            </w:r>
          </w:p>
          <w:p w14:paraId="06F4475B" w14:textId="77777777" w:rsidR="0030467E" w:rsidRPr="00CC436A" w:rsidRDefault="0030467E" w:rsidP="0030467E">
            <w:pPr>
              <w:numPr>
                <w:ilvl w:val="0"/>
                <w:numId w:val="1"/>
              </w:numPr>
              <w:tabs>
                <w:tab w:val="left" w:pos="-108"/>
              </w:tabs>
              <w:snapToGrid w:val="0"/>
              <w:rPr>
                <w:rFonts w:ascii="Times New Roman" w:hAnsi="Times New Roman" w:cs="Times New Roman"/>
              </w:rPr>
            </w:pPr>
            <w:r w:rsidRPr="00CC436A">
              <w:rPr>
                <w:rFonts w:ascii="Times New Roman" w:hAnsi="Times New Roman" w:cs="Times New Roman"/>
              </w:rPr>
              <w:t>Розробка звіту про стратегічну екологічну оцінку  комплексного плану просторового розвитку громади;</w:t>
            </w:r>
          </w:p>
          <w:p w14:paraId="56805EF4" w14:textId="77777777" w:rsidR="0030467E" w:rsidRPr="00CC436A" w:rsidRDefault="0030467E" w:rsidP="0030467E">
            <w:pPr>
              <w:numPr>
                <w:ilvl w:val="0"/>
                <w:numId w:val="1"/>
              </w:numPr>
              <w:tabs>
                <w:tab w:val="left" w:pos="-108"/>
              </w:tabs>
              <w:snapToGrid w:val="0"/>
              <w:rPr>
                <w:rFonts w:ascii="Times New Roman" w:hAnsi="Times New Roman" w:cs="Times New Roman"/>
              </w:rPr>
            </w:pPr>
            <w:r w:rsidRPr="00CC436A">
              <w:rPr>
                <w:rFonts w:ascii="Times New Roman" w:hAnsi="Times New Roman" w:cs="Times New Roman"/>
              </w:rPr>
              <w:t xml:space="preserve">Проведення інвентаризації всіх земель </w:t>
            </w:r>
          </w:p>
          <w:p w14:paraId="15C79DF8" w14:textId="77777777" w:rsidR="0030467E" w:rsidRPr="00CC436A" w:rsidRDefault="0030467E" w:rsidP="0030467E">
            <w:pPr>
              <w:tabs>
                <w:tab w:val="left" w:pos="-108"/>
              </w:tabs>
              <w:snapToGrid w:val="0"/>
              <w:ind w:left="720"/>
              <w:rPr>
                <w:rFonts w:ascii="Times New Roman" w:hAnsi="Times New Roman" w:cs="Times New Roman"/>
              </w:rPr>
            </w:pPr>
            <w:r w:rsidRPr="00CC436A">
              <w:rPr>
                <w:rFonts w:ascii="Times New Roman" w:hAnsi="Times New Roman" w:cs="Times New Roman"/>
              </w:rPr>
              <w:t>громади площею 11 530 га;</w:t>
            </w:r>
          </w:p>
          <w:p w14:paraId="5AF4D879" w14:textId="1D2F4473" w:rsidR="0030467E" w:rsidRPr="00CC436A" w:rsidRDefault="0030467E" w:rsidP="0030467E">
            <w:pPr>
              <w:numPr>
                <w:ilvl w:val="0"/>
                <w:numId w:val="1"/>
              </w:numPr>
              <w:tabs>
                <w:tab w:val="left" w:pos="-108"/>
              </w:tabs>
              <w:snapToGrid w:val="0"/>
              <w:rPr>
                <w:rFonts w:ascii="Times New Roman" w:hAnsi="Times New Roman" w:cs="Times New Roman"/>
              </w:rPr>
            </w:pPr>
            <w:r w:rsidRPr="00CC436A">
              <w:rPr>
                <w:rFonts w:ascii="Times New Roman" w:hAnsi="Times New Roman" w:cs="Times New Roman"/>
              </w:rPr>
              <w:t>Комплексна експертиза  комплексного плану просторового розвитку громади.</w:t>
            </w:r>
          </w:p>
        </w:tc>
        <w:tc>
          <w:tcPr>
            <w:tcW w:w="1843" w:type="dxa"/>
          </w:tcPr>
          <w:p w14:paraId="7E217C09" w14:textId="2F911B80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тис.грн.</w:t>
            </w:r>
          </w:p>
        </w:tc>
        <w:tc>
          <w:tcPr>
            <w:tcW w:w="2126" w:type="dxa"/>
            <w:gridSpan w:val="2"/>
          </w:tcPr>
          <w:p w14:paraId="331D42A0" w14:textId="50E08C1E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36A">
              <w:rPr>
                <w:rFonts w:ascii="Times New Roman" w:hAnsi="Times New Roman" w:cs="Times New Roman"/>
              </w:rPr>
              <w:t>8 4</w:t>
            </w:r>
            <w:r w:rsidR="007777DA" w:rsidRPr="00CC436A">
              <w:rPr>
                <w:rFonts w:ascii="Times New Roman" w:hAnsi="Times New Roman" w:cs="Times New Roman"/>
                <w:lang w:val="uk-UA"/>
              </w:rPr>
              <w:t>61,9</w:t>
            </w:r>
            <w:r w:rsidRPr="00CC436A">
              <w:rPr>
                <w:rFonts w:ascii="Times New Roman" w:hAnsi="Times New Roman" w:cs="Times New Roman"/>
              </w:rPr>
              <w:t>0</w:t>
            </w:r>
            <w:r w:rsidR="007777DA" w:rsidRPr="00CC436A"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0491BD09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14:paraId="6548DE7F" w14:textId="77777777" w:rsidR="0030467E" w:rsidRPr="00CC436A" w:rsidRDefault="0030467E" w:rsidP="0030467E">
            <w:pPr>
              <w:snapToGrid w:val="0"/>
              <w:ind w:right="-60"/>
              <w:rPr>
                <w:rFonts w:ascii="Times New Roman" w:hAnsi="Times New Roman" w:cs="Times New Roman"/>
                <w:lang w:val="uk-UA"/>
              </w:rPr>
            </w:pPr>
          </w:p>
          <w:p w14:paraId="378C9670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436A">
              <w:rPr>
                <w:rFonts w:ascii="Times New Roman" w:hAnsi="Times New Roman" w:cs="Times New Roman"/>
                <w:lang w:val="ru-RU"/>
              </w:rPr>
              <w:t>4 087,5</w:t>
            </w:r>
          </w:p>
          <w:p w14:paraId="27741A89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14:paraId="2C2AB710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14:paraId="7DBDAA9D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14:paraId="70474603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14:paraId="7955E064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14:paraId="6E8E4D8B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36A">
              <w:rPr>
                <w:rFonts w:ascii="Times New Roman" w:hAnsi="Times New Roman" w:cs="Times New Roman"/>
              </w:rPr>
              <w:t>2 666,584</w:t>
            </w:r>
          </w:p>
          <w:p w14:paraId="269F1344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D5C8504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3CE4F56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FC75558" w14:textId="64CD4BD3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36A">
              <w:rPr>
                <w:rFonts w:ascii="Times New Roman" w:hAnsi="Times New Roman" w:cs="Times New Roman"/>
              </w:rPr>
              <w:t>220,</w:t>
            </w:r>
            <w:r w:rsidRPr="00CC436A"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19ACFF38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9F25583" w14:textId="7D38B4D1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36A">
              <w:rPr>
                <w:rFonts w:ascii="Times New Roman" w:hAnsi="Times New Roman" w:cs="Times New Roman"/>
                <w:lang w:val="uk-UA"/>
              </w:rPr>
              <w:t>14</w:t>
            </w:r>
            <w:r w:rsidR="007777DA" w:rsidRPr="00CC436A">
              <w:rPr>
                <w:rFonts w:ascii="Times New Roman" w:hAnsi="Times New Roman" w:cs="Times New Roman"/>
                <w:lang w:val="uk-UA"/>
              </w:rPr>
              <w:t>86</w:t>
            </w:r>
            <w:r w:rsidRPr="00CC436A">
              <w:rPr>
                <w:rFonts w:ascii="Times New Roman" w:hAnsi="Times New Roman" w:cs="Times New Roman"/>
                <w:lang w:val="uk-UA"/>
              </w:rPr>
              <w:t>,9</w:t>
            </w:r>
            <w:r w:rsidR="007777DA" w:rsidRPr="00CC436A">
              <w:rPr>
                <w:rFonts w:ascii="Times New Roman" w:hAnsi="Times New Roman" w:cs="Times New Roman"/>
                <w:lang w:val="uk-UA"/>
              </w:rPr>
              <w:t>16</w:t>
            </w:r>
          </w:p>
          <w:p w14:paraId="0E70D5C4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01B437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55FC31A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79A91E" w14:textId="5B59D051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36A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4FF6B892" w14:textId="037AA27A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5ACCB58F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436A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7A5E28B4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0F51F12" w14:textId="77777777" w:rsidR="0030467E" w:rsidRPr="00CC436A" w:rsidRDefault="0030467E" w:rsidP="0030467E">
            <w:pPr>
              <w:snapToGrid w:val="0"/>
              <w:ind w:right="-60"/>
              <w:rPr>
                <w:rFonts w:ascii="Times New Roman" w:hAnsi="Times New Roman" w:cs="Times New Roman"/>
                <w:lang w:val="ru-RU"/>
              </w:rPr>
            </w:pPr>
          </w:p>
          <w:p w14:paraId="06B5D933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436A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95A1D1F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11BEC73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74AEED8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0B979A2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67C1949" w14:textId="77777777" w:rsidR="0030467E" w:rsidRPr="00CC436A" w:rsidRDefault="0030467E" w:rsidP="00777DAF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07219C1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436A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28816181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D8E2DAE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3F53083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6FDCDCA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436A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7265A3F4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F065C19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436A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3564896E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90D9899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162BCBC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2B571DA" w14:textId="648E7D66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436A">
              <w:rPr>
                <w:rFonts w:ascii="Times New Roman" w:hAnsi="Times New Roman" w:cs="Times New Roman"/>
                <w:lang w:val="ru-RU"/>
              </w:rPr>
              <w:t>1 550,0</w:t>
            </w:r>
          </w:p>
          <w:p w14:paraId="4713A828" w14:textId="404FAEBE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67E" w:rsidRPr="00CC436A" w14:paraId="59FE46CE" w14:textId="77777777" w:rsidTr="0030467E">
        <w:trPr>
          <w:trHeight w:val="329"/>
        </w:trPr>
        <w:tc>
          <w:tcPr>
            <w:tcW w:w="988" w:type="dxa"/>
            <w:vMerge/>
          </w:tcPr>
          <w:p w14:paraId="4D78F3AD" w14:textId="77777777" w:rsidR="0030467E" w:rsidRPr="00CC436A" w:rsidRDefault="0030467E" w:rsidP="0077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14:paraId="38E59127" w14:textId="6332CACA" w:rsidR="0030467E" w:rsidRPr="00CC436A" w:rsidRDefault="0030467E" w:rsidP="003365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i/>
                <w:color w:val="000000"/>
              </w:rPr>
              <w:t>Показники якості</w:t>
            </w:r>
          </w:p>
        </w:tc>
      </w:tr>
      <w:tr w:rsidR="0030467E" w:rsidRPr="00CC436A" w14:paraId="1815FBC1" w14:textId="77777777" w:rsidTr="0030467E">
        <w:tc>
          <w:tcPr>
            <w:tcW w:w="988" w:type="dxa"/>
            <w:vMerge/>
          </w:tcPr>
          <w:p w14:paraId="2C313B2A" w14:textId="77777777" w:rsidR="0030467E" w:rsidRPr="00CC436A" w:rsidRDefault="0030467E" w:rsidP="003365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B78063" w14:textId="5CD83529" w:rsidR="0030467E" w:rsidRPr="00CC436A" w:rsidRDefault="0030467E" w:rsidP="003365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</w:rPr>
              <w:t>Рівень готовності документації (в розрізі проектів), %</w:t>
            </w:r>
          </w:p>
        </w:tc>
        <w:tc>
          <w:tcPr>
            <w:tcW w:w="1843" w:type="dxa"/>
          </w:tcPr>
          <w:p w14:paraId="55C556C4" w14:textId="6D7C5D7A" w:rsidR="0030467E" w:rsidRPr="00CC436A" w:rsidRDefault="0030467E" w:rsidP="003365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2126" w:type="dxa"/>
            <w:gridSpan w:val="2"/>
          </w:tcPr>
          <w:p w14:paraId="4FDB181D" w14:textId="352BF1A7" w:rsidR="0030467E" w:rsidRPr="00CC436A" w:rsidRDefault="0030467E" w:rsidP="0030467E">
            <w:pPr>
              <w:snapToGrid w:val="0"/>
              <w:ind w:right="-60"/>
              <w:jc w:val="center"/>
              <w:rPr>
                <w:rFonts w:ascii="Times New Roman" w:hAnsi="Times New Roman" w:cs="Times New Roman"/>
              </w:rPr>
            </w:pPr>
            <w:r w:rsidRPr="00CC436A">
              <w:rPr>
                <w:rFonts w:ascii="Times New Roman" w:hAnsi="Times New Roman" w:cs="Times New Roman"/>
              </w:rPr>
              <w:t>100</w:t>
            </w:r>
          </w:p>
          <w:p w14:paraId="76641D4D" w14:textId="77777777" w:rsidR="0030467E" w:rsidRPr="00CC436A" w:rsidRDefault="0030467E" w:rsidP="003365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338E1CC" w14:textId="77777777" w:rsidR="0030467E" w:rsidRPr="00CC436A" w:rsidRDefault="0030467E" w:rsidP="003365E8">
            <w:pPr>
              <w:snapToGri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CC436A">
              <w:rPr>
                <w:rFonts w:ascii="Times New Roman" w:hAnsi="Times New Roman" w:cs="Times New Roman"/>
              </w:rPr>
              <w:t>100</w:t>
            </w:r>
          </w:p>
          <w:p w14:paraId="79C51079" w14:textId="77777777" w:rsidR="0030467E" w:rsidRPr="00CC436A" w:rsidRDefault="0030467E" w:rsidP="003365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929B9B" w14:textId="77777777" w:rsidR="00421F99" w:rsidRPr="00CC436A" w:rsidRDefault="00421F99" w:rsidP="00421F99">
      <w:pPr>
        <w:ind w:left="6946"/>
        <w:rPr>
          <w:rFonts w:ascii="Times New Roman" w:hAnsi="Times New Roman" w:cs="Times New Roman"/>
          <w:lang w:val="uk-UA"/>
        </w:rPr>
      </w:pPr>
    </w:p>
    <w:p w14:paraId="13AC4262" w14:textId="77777777" w:rsidR="00E05298" w:rsidRDefault="00E05298" w:rsidP="003B1FDD">
      <w:pPr>
        <w:rPr>
          <w:rFonts w:ascii="Times New Roman" w:hAnsi="Times New Roman" w:cs="Times New Roman"/>
          <w:lang w:val="uk-UA"/>
        </w:rPr>
      </w:pPr>
    </w:p>
    <w:p w14:paraId="61CC0DEB" w14:textId="7A93028C" w:rsidR="00CC436A" w:rsidRPr="00CC436A" w:rsidRDefault="00CC436A" w:rsidP="00CC436A">
      <w:pPr>
        <w:rPr>
          <w:rFonts w:ascii="Times New Roman" w:hAnsi="Times New Roman" w:cs="Times New Roman"/>
          <w:lang w:val="uk-UA"/>
        </w:rPr>
      </w:pPr>
      <w:r w:rsidRPr="00CC436A">
        <w:rPr>
          <w:rFonts w:ascii="Times New Roman" w:hAnsi="Times New Roman" w:cs="Times New Roman"/>
          <w:lang w:val="uk-UA"/>
        </w:rPr>
        <w:t>Керуючий справами виконавчого комітету</w:t>
      </w:r>
      <w:r w:rsidRPr="00CC436A">
        <w:rPr>
          <w:rFonts w:ascii="Times New Roman" w:hAnsi="Times New Roman" w:cs="Times New Roman"/>
          <w:lang w:val="uk-UA"/>
        </w:rPr>
        <w:tab/>
      </w:r>
      <w:r w:rsidRPr="00CC436A">
        <w:rPr>
          <w:rFonts w:ascii="Times New Roman" w:hAnsi="Times New Roman" w:cs="Times New Roman"/>
          <w:lang w:val="uk-UA"/>
        </w:rPr>
        <w:tab/>
      </w:r>
      <w:r w:rsidRPr="00CC436A">
        <w:rPr>
          <w:rFonts w:ascii="Times New Roman" w:hAnsi="Times New Roman" w:cs="Times New Roman"/>
          <w:lang w:val="uk-UA"/>
        </w:rPr>
        <w:tab/>
      </w:r>
      <w:r w:rsidRPr="00CC436A">
        <w:rPr>
          <w:rFonts w:ascii="Times New Roman" w:hAnsi="Times New Roman" w:cs="Times New Roman"/>
          <w:lang w:val="uk-UA"/>
        </w:rPr>
        <w:tab/>
      </w:r>
      <w:r w:rsidRPr="00CC436A">
        <w:rPr>
          <w:rFonts w:ascii="Times New Roman" w:hAnsi="Times New Roman" w:cs="Times New Roman"/>
          <w:lang w:val="uk-UA"/>
        </w:rPr>
        <w:tab/>
        <w:t>Владислав ТЕРЕЩЕНКО</w:t>
      </w:r>
    </w:p>
    <w:p w14:paraId="285B5161" w14:textId="77777777" w:rsidR="00CC436A" w:rsidRPr="00CC436A" w:rsidRDefault="00CC436A" w:rsidP="003B1FDD">
      <w:pPr>
        <w:rPr>
          <w:rFonts w:ascii="Times New Roman" w:hAnsi="Times New Roman" w:cs="Times New Roman"/>
          <w:lang w:val="uk-UA"/>
        </w:rPr>
      </w:pPr>
    </w:p>
    <w:sectPr w:rsidR="00CC436A" w:rsidRPr="00CC436A" w:rsidSect="00421F9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B1A91"/>
    <w:multiLevelType w:val="hybridMultilevel"/>
    <w:tmpl w:val="C214F316"/>
    <w:lvl w:ilvl="0" w:tplc="85FCB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77"/>
    <w:rsid w:val="001E335E"/>
    <w:rsid w:val="0030467E"/>
    <w:rsid w:val="003365E8"/>
    <w:rsid w:val="003B1FDD"/>
    <w:rsid w:val="00421F99"/>
    <w:rsid w:val="004453D9"/>
    <w:rsid w:val="007034BD"/>
    <w:rsid w:val="007777DA"/>
    <w:rsid w:val="00777DAF"/>
    <w:rsid w:val="0093493B"/>
    <w:rsid w:val="009C019F"/>
    <w:rsid w:val="00A134F0"/>
    <w:rsid w:val="00A609AF"/>
    <w:rsid w:val="00B62616"/>
    <w:rsid w:val="00CC436A"/>
    <w:rsid w:val="00CF3C77"/>
    <w:rsid w:val="00E05298"/>
    <w:rsid w:val="00EE5468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9A81"/>
  <w15:chartTrackingRefBased/>
  <w15:docId w15:val="{05BFCF0A-DE3B-43BB-8F57-6DAC0421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6</cp:revision>
  <cp:lastPrinted>2024-12-11T12:43:00Z</cp:lastPrinted>
  <dcterms:created xsi:type="dcterms:W3CDTF">2024-12-10T10:53:00Z</dcterms:created>
  <dcterms:modified xsi:type="dcterms:W3CDTF">2024-12-11T12:43:00Z</dcterms:modified>
</cp:coreProperties>
</file>