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7C56" w14:textId="77777777" w:rsidR="00A56DFF" w:rsidRDefault="00A56DFF" w:rsidP="00A56DF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406E399" w14:textId="77777777" w:rsidR="00A56DFF" w:rsidRPr="00A56DFF" w:rsidRDefault="00A56DFF" w:rsidP="00A56DFF">
      <w:pPr>
        <w:spacing w:after="0" w:line="240" w:lineRule="auto"/>
        <w:ind w:left="5040"/>
        <w:jc w:val="both"/>
        <w:rPr>
          <w:bCs/>
          <w:sz w:val="24"/>
          <w:szCs w:val="24"/>
          <w:lang w:val="uk-UA"/>
        </w:rPr>
      </w:pPr>
      <w:r w:rsidRPr="00A56DFF">
        <w:rPr>
          <w:bCs/>
          <w:sz w:val="24"/>
          <w:szCs w:val="24"/>
          <w:lang w:val="uk-UA"/>
        </w:rPr>
        <w:t xml:space="preserve">Додаток </w:t>
      </w:r>
    </w:p>
    <w:p w14:paraId="2756423F" w14:textId="77777777" w:rsidR="00A56DFF" w:rsidRPr="00A56DFF" w:rsidRDefault="00A56DFF" w:rsidP="00A56DFF">
      <w:pPr>
        <w:spacing w:after="0" w:line="240" w:lineRule="auto"/>
        <w:ind w:left="5040"/>
        <w:jc w:val="both"/>
        <w:rPr>
          <w:bCs/>
          <w:sz w:val="24"/>
          <w:szCs w:val="24"/>
          <w:lang w:val="uk-UA"/>
        </w:rPr>
      </w:pPr>
      <w:r w:rsidRPr="00A56DFF">
        <w:rPr>
          <w:bCs/>
          <w:sz w:val="24"/>
          <w:szCs w:val="24"/>
          <w:lang w:val="uk-UA"/>
        </w:rPr>
        <w:t>до рішення Південнівської міської ради</w:t>
      </w:r>
    </w:p>
    <w:p w14:paraId="33382050" w14:textId="193528AC" w:rsidR="00A56DFF" w:rsidRPr="00A56DFF" w:rsidRDefault="00A56DFF" w:rsidP="00A56DFF">
      <w:pPr>
        <w:spacing w:after="0" w:line="240" w:lineRule="auto"/>
        <w:ind w:left="5040"/>
        <w:jc w:val="both"/>
        <w:rPr>
          <w:bCs/>
          <w:sz w:val="24"/>
          <w:szCs w:val="24"/>
          <w:lang w:val="uk-UA"/>
        </w:rPr>
      </w:pPr>
      <w:r w:rsidRPr="00A56DFF">
        <w:rPr>
          <w:bCs/>
          <w:sz w:val="24"/>
          <w:szCs w:val="24"/>
          <w:lang w:val="uk-UA"/>
        </w:rPr>
        <w:t>від 24.12.2024 № 199</w:t>
      </w:r>
      <w:r>
        <w:rPr>
          <w:bCs/>
          <w:sz w:val="24"/>
          <w:szCs w:val="24"/>
          <w:lang w:val="uk-UA"/>
        </w:rPr>
        <w:t>8</w:t>
      </w:r>
      <w:r w:rsidRPr="00A56DFF">
        <w:rPr>
          <w:bCs/>
          <w:sz w:val="24"/>
          <w:szCs w:val="24"/>
          <w:lang w:val="uk-UA"/>
        </w:rPr>
        <w:t>-VІІІ</w:t>
      </w:r>
    </w:p>
    <w:p w14:paraId="30EF6821" w14:textId="77777777" w:rsidR="00A56DFF" w:rsidRDefault="00A56DFF" w:rsidP="00A56DF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41F3062" w14:textId="77777777" w:rsidR="00A56DFF" w:rsidRPr="009235E0" w:rsidRDefault="00A56DFF" w:rsidP="00A56DF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C191149" w14:textId="77777777" w:rsidR="00A56DFF" w:rsidRPr="00A56DFF" w:rsidRDefault="00A56DFF" w:rsidP="00A56DFF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A56DFF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 План діяльності з підготовки </w:t>
      </w:r>
      <w:proofErr w:type="spellStart"/>
      <w:r w:rsidRPr="00A56DFF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проєктів</w:t>
      </w:r>
      <w:proofErr w:type="spellEnd"/>
      <w:r w:rsidRPr="00A56DFF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Pr="00A56DFF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регуляторних актів</w:t>
      </w:r>
    </w:p>
    <w:p w14:paraId="18B905BF" w14:textId="77777777" w:rsidR="00A56DFF" w:rsidRPr="00A56DFF" w:rsidRDefault="00A56DFF" w:rsidP="00A56DFF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A56DFF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A56DFF">
        <w:rPr>
          <w:rFonts w:eastAsia="Times New Roman"/>
          <w:b/>
          <w:color w:val="000000"/>
          <w:sz w:val="24"/>
          <w:szCs w:val="24"/>
          <w:lang w:val="uk-UA" w:eastAsia="ru-RU"/>
        </w:rPr>
        <w:t>Південнівської міської ради</w:t>
      </w:r>
      <w:r w:rsidRPr="00A56DFF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на 2025 рік</w:t>
      </w:r>
    </w:p>
    <w:p w14:paraId="0D1E3D57" w14:textId="77777777" w:rsidR="00A56DFF" w:rsidRPr="00A56DFF" w:rsidRDefault="00A56DFF" w:rsidP="00A56DFF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1559"/>
        <w:gridCol w:w="1843"/>
      </w:tblGrid>
      <w:tr w:rsidR="00A56DFF" w:rsidRPr="00A56DFF" w14:paraId="49A050DE" w14:textId="77777777" w:rsidTr="00C24E56">
        <w:tc>
          <w:tcPr>
            <w:tcW w:w="3261" w:type="dxa"/>
          </w:tcPr>
          <w:p w14:paraId="5C23FAFC" w14:textId="77777777" w:rsidR="00A56DFF" w:rsidRPr="00A56DFF" w:rsidRDefault="00A56DFF" w:rsidP="00A56DF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>Вид та назва проєкту регуляторного акту</w:t>
            </w:r>
          </w:p>
        </w:tc>
        <w:tc>
          <w:tcPr>
            <w:tcW w:w="2835" w:type="dxa"/>
          </w:tcPr>
          <w:p w14:paraId="6B608137" w14:textId="77777777" w:rsidR="00A56DFF" w:rsidRPr="00A56DFF" w:rsidRDefault="00A56DFF" w:rsidP="00A56DF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>Мета прийняття регуляторного акту</w:t>
            </w:r>
          </w:p>
        </w:tc>
        <w:tc>
          <w:tcPr>
            <w:tcW w:w="1559" w:type="dxa"/>
          </w:tcPr>
          <w:p w14:paraId="704A1BDB" w14:textId="77777777" w:rsidR="00A56DFF" w:rsidRPr="00A56DFF" w:rsidRDefault="00A56DFF" w:rsidP="00A56DF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>Термін підготовки проєкту</w:t>
            </w:r>
          </w:p>
        </w:tc>
        <w:tc>
          <w:tcPr>
            <w:tcW w:w="1843" w:type="dxa"/>
          </w:tcPr>
          <w:p w14:paraId="661B8A95" w14:textId="77777777" w:rsidR="00A56DFF" w:rsidRPr="00A56DFF" w:rsidRDefault="00A56DFF" w:rsidP="00A56DF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>Відповідальний виконавець</w:t>
            </w:r>
          </w:p>
        </w:tc>
      </w:tr>
      <w:tr w:rsidR="00A56DFF" w:rsidRPr="00B83A4B" w14:paraId="0E455952" w14:textId="77777777" w:rsidTr="00C24E56">
        <w:tc>
          <w:tcPr>
            <w:tcW w:w="3261" w:type="dxa"/>
          </w:tcPr>
          <w:p w14:paraId="264B2D37" w14:textId="77777777" w:rsidR="00A56DFF" w:rsidRPr="00A56DFF" w:rsidRDefault="00A56DFF" w:rsidP="00A56DFF">
            <w:pPr>
              <w:keepNext/>
              <w:keepLines/>
              <w:spacing w:after="0" w:line="240" w:lineRule="auto"/>
              <w:jc w:val="both"/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Рішення виконавчого комітету «Про Порядок встановлення за погодженням із власником режиму роботи підприємств, установ та організацій сфери обслуговування,  незалежно від форм власності, розташованих на території </w:t>
            </w:r>
            <w:r w:rsidRPr="00A56DFF"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uk-UA" w:eastAsia="ru-RU"/>
              </w:rPr>
              <w:t>Южненської</w:t>
            </w:r>
            <w:r w:rsidRPr="00A56DFF">
              <w:rPr>
                <w:rFonts w:eastAsia="Times New Roman"/>
                <w:noProof/>
                <w:color w:val="000000"/>
                <w:sz w:val="24"/>
                <w:szCs w:val="24"/>
                <w:lang w:val="uk-UA" w:eastAsia="ru-RU"/>
              </w:rPr>
              <w:t xml:space="preserve"> міської територіальної громади»</w:t>
            </w:r>
          </w:p>
        </w:tc>
        <w:tc>
          <w:tcPr>
            <w:tcW w:w="2835" w:type="dxa"/>
          </w:tcPr>
          <w:p w14:paraId="2D126548" w14:textId="77777777" w:rsidR="00A56DFF" w:rsidRPr="00A56DFF" w:rsidRDefault="00A56DFF" w:rsidP="00A56D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 xml:space="preserve">Відповідно до </w:t>
            </w:r>
            <w:proofErr w:type="spellStart"/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>п.п</w:t>
            </w:r>
            <w:proofErr w:type="spellEnd"/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 xml:space="preserve">. 4 </w:t>
            </w:r>
            <w:proofErr w:type="spellStart"/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>п.«б</w:t>
            </w:r>
            <w:proofErr w:type="spellEnd"/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 xml:space="preserve">» ст.30 Закону України від 21.05.1997 року № 280/97–ВР «Про місцеве самоврядування в Україні», відповідно до перспективного плану формування територій громад Одеської області, затвердженого розпорядженням Кабінету Міністрів України </w:t>
            </w: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від 27 травня 2020 р. №623-р</w:t>
            </w:r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14:paraId="35C44DE1" w14:textId="77777777" w:rsidR="00A56DFF" w:rsidRPr="00A56DFF" w:rsidRDefault="00A56DFF" w:rsidP="00A56DFF">
            <w:pPr>
              <w:tabs>
                <w:tab w:val="left" w:pos="9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43" w:type="dxa"/>
          </w:tcPr>
          <w:p w14:paraId="46EC7898" w14:textId="77777777" w:rsidR="00A56DFF" w:rsidRPr="00A56DFF" w:rsidRDefault="00A56DFF" w:rsidP="00A5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Управління економіки Південнівської</w:t>
            </w:r>
          </w:p>
          <w:p w14:paraId="78DB4079" w14:textId="77777777" w:rsidR="00A56DFF" w:rsidRPr="00A56DFF" w:rsidRDefault="00A56DFF" w:rsidP="00A5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міської ради</w:t>
            </w:r>
          </w:p>
        </w:tc>
      </w:tr>
      <w:tr w:rsidR="00A56DFF" w:rsidRPr="00B83A4B" w14:paraId="500CD13E" w14:textId="77777777" w:rsidTr="00C24E56">
        <w:tc>
          <w:tcPr>
            <w:tcW w:w="3261" w:type="dxa"/>
          </w:tcPr>
          <w:p w14:paraId="15805FE8" w14:textId="77777777" w:rsidR="00A56DFF" w:rsidRPr="00A56DFF" w:rsidRDefault="00A56DFF" w:rsidP="00A56DFF">
            <w:pPr>
              <w:keepNext/>
              <w:keepLines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Рішення ради «Про розміщення тимчасових споруд під час проведення ярмарок, урочистих масових заходів на території </w:t>
            </w: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Южненської міської територіальної громади»</w:t>
            </w:r>
          </w:p>
        </w:tc>
        <w:tc>
          <w:tcPr>
            <w:tcW w:w="2835" w:type="dxa"/>
          </w:tcPr>
          <w:p w14:paraId="78EBF4D6" w14:textId="77777777" w:rsidR="00A56DFF" w:rsidRPr="00A56DFF" w:rsidRDefault="00A56DFF" w:rsidP="00A56D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Викладення у новій редакції, визначення майданчиків  розміщення тимчасової святкової торгівлі.</w:t>
            </w:r>
          </w:p>
        </w:tc>
        <w:tc>
          <w:tcPr>
            <w:tcW w:w="1559" w:type="dxa"/>
          </w:tcPr>
          <w:p w14:paraId="0F1CA05E" w14:textId="77777777" w:rsidR="00A56DFF" w:rsidRPr="00A56DFF" w:rsidRDefault="00A56DFF" w:rsidP="00A56DFF">
            <w:pPr>
              <w:tabs>
                <w:tab w:val="left" w:pos="9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43" w:type="dxa"/>
          </w:tcPr>
          <w:p w14:paraId="5840FBE8" w14:textId="77777777" w:rsidR="00A56DFF" w:rsidRPr="00A56DFF" w:rsidRDefault="00A56DFF" w:rsidP="00A5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Управління економіки Південнівської міської ради</w:t>
            </w:r>
          </w:p>
        </w:tc>
      </w:tr>
      <w:tr w:rsidR="00A56DFF" w:rsidRPr="00B83A4B" w14:paraId="37E5DE6E" w14:textId="77777777" w:rsidTr="00C24E56">
        <w:tc>
          <w:tcPr>
            <w:tcW w:w="3261" w:type="dxa"/>
          </w:tcPr>
          <w:p w14:paraId="16C408D3" w14:textId="77777777" w:rsidR="00A56DFF" w:rsidRPr="00A56DFF" w:rsidRDefault="00A56DFF" w:rsidP="00A56DFF">
            <w:pPr>
              <w:keepNext/>
              <w:keepLines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bCs/>
                <w:color w:val="000000"/>
                <w:sz w:val="24"/>
                <w:szCs w:val="24"/>
                <w:lang w:val="uk-UA" w:eastAsia="ru-RU"/>
              </w:rPr>
              <w:t>Рішення ради «Правила розміщення зовнішньої реклами на території Южненської міської територіальної громади»</w:t>
            </w:r>
          </w:p>
        </w:tc>
        <w:tc>
          <w:tcPr>
            <w:tcW w:w="2835" w:type="dxa"/>
          </w:tcPr>
          <w:p w14:paraId="79933D32" w14:textId="77777777" w:rsidR="00A56DFF" w:rsidRPr="00A56DFF" w:rsidRDefault="00A56DFF" w:rsidP="00A56D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color w:val="040C28"/>
                <w:sz w:val="24"/>
                <w:szCs w:val="24"/>
                <w:lang w:val="uk-UA" w:eastAsia="ru-RU"/>
              </w:rPr>
              <w:t xml:space="preserve">Врегулювання питання розміщення об`єктів зовнішньої реклами на території </w:t>
            </w:r>
            <w:r w:rsidRPr="00A56DFF">
              <w:rPr>
                <w:rFonts w:eastAsia="Times New Roman"/>
                <w:sz w:val="24"/>
                <w:szCs w:val="24"/>
                <w:lang w:val="uk-UA" w:eastAsia="ru-RU"/>
              </w:rPr>
              <w:t xml:space="preserve">Южненської територіальної громади та приведення до відповідності вимогам </w:t>
            </w:r>
            <w:r w:rsidRPr="00A56DF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Закону України «Про рекламу», «Типових правил розміщення зовнішньої реклами» затверджених постановою Кабінету Міністрів України від 29 грудня 2003 року №2067 (із змінами).</w:t>
            </w:r>
          </w:p>
        </w:tc>
        <w:tc>
          <w:tcPr>
            <w:tcW w:w="1559" w:type="dxa"/>
          </w:tcPr>
          <w:p w14:paraId="209FB05C" w14:textId="77777777" w:rsidR="00A56DFF" w:rsidRPr="00A56DFF" w:rsidRDefault="00A56DFF" w:rsidP="00A56DFF">
            <w:pPr>
              <w:tabs>
                <w:tab w:val="left" w:pos="9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43" w:type="dxa"/>
          </w:tcPr>
          <w:p w14:paraId="293D8361" w14:textId="77777777" w:rsidR="00A56DFF" w:rsidRPr="00A56DFF" w:rsidRDefault="00A56DFF" w:rsidP="00A5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right="-108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56DFF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Управління архітектури та містобудування  Південнівської міської ради</w:t>
            </w:r>
          </w:p>
        </w:tc>
      </w:tr>
    </w:tbl>
    <w:p w14:paraId="0892F2AA" w14:textId="77777777" w:rsidR="00A56DFF" w:rsidRPr="00A56DFF" w:rsidRDefault="00A56DFF" w:rsidP="00A56DFF">
      <w:pPr>
        <w:spacing w:after="0" w:line="240" w:lineRule="auto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087408ED" w14:textId="77777777" w:rsidR="00A56DFF" w:rsidRPr="00A56DFF" w:rsidRDefault="00A56DFF" w:rsidP="00A56DFF">
      <w:pPr>
        <w:spacing w:after="0" w:line="240" w:lineRule="auto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6FF3BB34" w14:textId="17079BBB" w:rsidR="00A56DFF" w:rsidRPr="00A56DFF" w:rsidRDefault="00A56DFF">
      <w:pPr>
        <w:rPr>
          <w:sz w:val="24"/>
          <w:szCs w:val="24"/>
          <w:lang w:val="uk-UA"/>
        </w:rPr>
      </w:pPr>
      <w:r w:rsidRPr="00A56DFF">
        <w:rPr>
          <w:sz w:val="24"/>
          <w:szCs w:val="24"/>
          <w:lang w:val="uk-UA"/>
        </w:rPr>
        <w:t>Секретар Південнівської міської ради</w:t>
      </w:r>
      <w:r w:rsidRPr="00A56DFF">
        <w:rPr>
          <w:sz w:val="24"/>
          <w:szCs w:val="24"/>
          <w:lang w:val="uk-UA"/>
        </w:rPr>
        <w:tab/>
      </w:r>
      <w:r w:rsidRPr="00A56DFF">
        <w:rPr>
          <w:sz w:val="24"/>
          <w:szCs w:val="24"/>
          <w:lang w:val="uk-UA"/>
        </w:rPr>
        <w:tab/>
      </w:r>
      <w:r w:rsidRPr="00A56DFF">
        <w:rPr>
          <w:sz w:val="24"/>
          <w:szCs w:val="24"/>
          <w:lang w:val="uk-UA"/>
        </w:rPr>
        <w:tab/>
      </w:r>
      <w:r w:rsidRPr="00A56DFF">
        <w:rPr>
          <w:sz w:val="24"/>
          <w:szCs w:val="24"/>
          <w:lang w:val="uk-UA"/>
        </w:rPr>
        <w:tab/>
      </w:r>
      <w:r w:rsidRPr="00A56DFF">
        <w:rPr>
          <w:sz w:val="24"/>
          <w:szCs w:val="24"/>
          <w:lang w:val="uk-UA"/>
        </w:rPr>
        <w:tab/>
        <w:t>Ігор ЧУГУННИКОВ</w:t>
      </w:r>
    </w:p>
    <w:sectPr w:rsidR="00A56DFF" w:rsidRPr="00A56DFF" w:rsidSect="00A5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0F"/>
    <w:rsid w:val="000B5150"/>
    <w:rsid w:val="00307D05"/>
    <w:rsid w:val="006C30CF"/>
    <w:rsid w:val="0088395D"/>
    <w:rsid w:val="00A2068C"/>
    <w:rsid w:val="00A56DFF"/>
    <w:rsid w:val="00B8140F"/>
    <w:rsid w:val="00B83A4B"/>
    <w:rsid w:val="00E5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76D7"/>
  <w15:chartTrackingRefBased/>
  <w15:docId w15:val="{B967CF96-A58A-46E3-96F2-8041414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DFF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3A4B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6</cp:revision>
  <cp:lastPrinted>2024-12-25T12:49:00Z</cp:lastPrinted>
  <dcterms:created xsi:type="dcterms:W3CDTF">2024-12-24T12:48:00Z</dcterms:created>
  <dcterms:modified xsi:type="dcterms:W3CDTF">2025-01-08T14:37:00Z</dcterms:modified>
</cp:coreProperties>
</file>