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53E48" w14:textId="77777777" w:rsidR="0097433B" w:rsidRDefault="0097433B" w:rsidP="0097433B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1E7BF132" w14:textId="15F82E2B" w:rsidR="0097433B" w:rsidRPr="0097433B" w:rsidRDefault="0097433B" w:rsidP="0097433B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97433B">
        <w:rPr>
          <w:sz w:val="24"/>
          <w:szCs w:val="24"/>
          <w:lang w:val="uk-UA"/>
        </w:rPr>
        <w:t xml:space="preserve">Додаток </w:t>
      </w:r>
    </w:p>
    <w:p w14:paraId="13E0BCD8" w14:textId="77777777" w:rsidR="0097433B" w:rsidRPr="0097433B" w:rsidRDefault="0097433B" w:rsidP="0097433B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97433B">
        <w:rPr>
          <w:sz w:val="24"/>
          <w:szCs w:val="24"/>
          <w:lang w:val="uk-UA"/>
        </w:rPr>
        <w:t xml:space="preserve">до рішення </w:t>
      </w:r>
      <w:proofErr w:type="spellStart"/>
      <w:r w:rsidRPr="0097433B">
        <w:rPr>
          <w:sz w:val="24"/>
          <w:szCs w:val="24"/>
          <w:lang w:val="uk-UA"/>
        </w:rPr>
        <w:t>Південнівської</w:t>
      </w:r>
      <w:proofErr w:type="spellEnd"/>
      <w:r w:rsidRPr="0097433B">
        <w:rPr>
          <w:sz w:val="24"/>
          <w:szCs w:val="24"/>
          <w:lang w:val="uk-UA"/>
        </w:rPr>
        <w:t xml:space="preserve"> міської ради</w:t>
      </w:r>
    </w:p>
    <w:p w14:paraId="2FB96E5B" w14:textId="17FE3599" w:rsidR="0097433B" w:rsidRPr="0097433B" w:rsidRDefault="0097433B" w:rsidP="0097433B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97433B">
        <w:rPr>
          <w:sz w:val="24"/>
          <w:szCs w:val="24"/>
          <w:lang w:val="uk-UA"/>
        </w:rPr>
        <w:t>від 24.12.2024 № 202</w:t>
      </w:r>
      <w:r>
        <w:rPr>
          <w:sz w:val="24"/>
          <w:szCs w:val="24"/>
          <w:lang w:val="uk-UA"/>
        </w:rPr>
        <w:t>8</w:t>
      </w:r>
      <w:r w:rsidRPr="0097433B">
        <w:rPr>
          <w:sz w:val="24"/>
          <w:szCs w:val="24"/>
          <w:lang w:val="uk-UA"/>
        </w:rPr>
        <w:t>-VІІІ</w:t>
      </w:r>
    </w:p>
    <w:p w14:paraId="4F01AA14" w14:textId="77777777" w:rsidR="0097433B" w:rsidRPr="009235E0" w:rsidRDefault="0097433B" w:rsidP="0097433B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4200A70E" w14:textId="77777777" w:rsidR="0097433B" w:rsidRDefault="0097433B" w:rsidP="0097433B">
      <w:pPr>
        <w:pStyle w:val="a3"/>
        <w:spacing w:before="0" w:beforeAutospacing="0" w:after="0"/>
        <w:jc w:val="center"/>
      </w:pPr>
      <w:r w:rsidRPr="00D02DD2">
        <w:rPr>
          <w:b/>
          <w:bCs/>
        </w:rPr>
        <w:t>ПОЛОЖЕННЯ</w:t>
      </w:r>
    </w:p>
    <w:p w14:paraId="2E159BD4" w14:textId="77777777" w:rsidR="0097433B" w:rsidRDefault="0097433B" w:rsidP="0097433B">
      <w:pPr>
        <w:pStyle w:val="a3"/>
        <w:spacing w:before="0" w:beforeAutospacing="0" w:after="0"/>
        <w:jc w:val="center"/>
        <w:rPr>
          <w:b/>
          <w:bCs/>
        </w:rPr>
      </w:pPr>
      <w:r w:rsidRPr="00D02DD2">
        <w:rPr>
          <w:b/>
          <w:bCs/>
        </w:rPr>
        <w:t xml:space="preserve">про комунальний заклад «Центр надання соціальних послуг </w:t>
      </w:r>
      <w:proofErr w:type="spellStart"/>
      <w:r>
        <w:rPr>
          <w:b/>
          <w:bCs/>
        </w:rPr>
        <w:t>Південнівської</w:t>
      </w:r>
      <w:proofErr w:type="spellEnd"/>
      <w:r w:rsidRPr="00D02DD2">
        <w:rPr>
          <w:b/>
          <w:bCs/>
        </w:rPr>
        <w:t xml:space="preserve"> міської</w:t>
      </w:r>
      <w:r w:rsidRPr="00D02DD2">
        <w:rPr>
          <w:b/>
          <w:bCs/>
        </w:rPr>
        <w:br/>
        <w:t>ради Одеського району Одеської області»</w:t>
      </w:r>
    </w:p>
    <w:p w14:paraId="3EF7A1B4" w14:textId="77777777" w:rsidR="0097433B" w:rsidRPr="00D02DD2" w:rsidRDefault="0097433B" w:rsidP="0097433B">
      <w:pPr>
        <w:pStyle w:val="a3"/>
        <w:spacing w:before="0" w:beforeAutospacing="0" w:after="0"/>
        <w:jc w:val="center"/>
      </w:pPr>
    </w:p>
    <w:p w14:paraId="0E07E265" w14:textId="77777777" w:rsidR="0097433B" w:rsidRDefault="0097433B" w:rsidP="0097433B">
      <w:pPr>
        <w:pStyle w:val="a3"/>
        <w:numPr>
          <w:ilvl w:val="0"/>
          <w:numId w:val="3"/>
        </w:numPr>
        <w:spacing w:before="0" w:beforeAutospacing="0" w:after="0"/>
        <w:jc w:val="center"/>
        <w:rPr>
          <w:b/>
          <w:bCs/>
        </w:rPr>
      </w:pPr>
      <w:bookmarkStart w:id="0" w:name="bookmark0"/>
      <w:r w:rsidRPr="00D02DD2">
        <w:rPr>
          <w:b/>
          <w:bCs/>
        </w:rPr>
        <w:t>Загальні положення</w:t>
      </w:r>
      <w:bookmarkEnd w:id="0"/>
    </w:p>
    <w:p w14:paraId="450F8340" w14:textId="77777777" w:rsidR="0097433B" w:rsidRPr="00D02DD2" w:rsidRDefault="0097433B" w:rsidP="0097433B">
      <w:pPr>
        <w:pStyle w:val="a3"/>
        <w:spacing w:before="0" w:beforeAutospacing="0" w:after="0"/>
        <w:rPr>
          <w:b/>
          <w:bCs/>
        </w:rPr>
      </w:pPr>
    </w:p>
    <w:p w14:paraId="5F84F004" w14:textId="77777777" w:rsidR="0097433B" w:rsidRPr="00363B2D" w:rsidRDefault="0097433B" w:rsidP="0097433B">
      <w:pPr>
        <w:pStyle w:val="a3"/>
        <w:numPr>
          <w:ilvl w:val="1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 xml:space="preserve">Комунальний заклад «Центр надання соціальних послуг </w:t>
      </w:r>
      <w:bookmarkStart w:id="1" w:name="_Hlk183699886"/>
      <w:proofErr w:type="spellStart"/>
      <w:r w:rsidRPr="00363B2D">
        <w:rPr>
          <w:color w:val="000000"/>
        </w:rPr>
        <w:t>Південнівської</w:t>
      </w:r>
      <w:bookmarkEnd w:id="1"/>
      <w:proofErr w:type="spellEnd"/>
      <w:r w:rsidRPr="00363B2D">
        <w:rPr>
          <w:color w:val="000000"/>
        </w:rPr>
        <w:t xml:space="preserve"> міської ради Одеського району Одеської області» (далі - Центр) є комплексним бюджетним комунальним закладом соціального захисту населення, структурні підрозділи якого провадять соціальну роботу та надають соціальні послуги особам/сім’ям. які належать до вразливих груп населення та/або перебувають у складних життєвих обставинах (далі -особи/сім’ї).</w:t>
      </w:r>
    </w:p>
    <w:p w14:paraId="09F8B38E" w14:textId="77777777" w:rsidR="0097433B" w:rsidRPr="00363B2D" w:rsidRDefault="0097433B" w:rsidP="0097433B">
      <w:pPr>
        <w:pStyle w:val="a3"/>
        <w:numPr>
          <w:ilvl w:val="1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Повне найменування Центру: комунальний заклад «Центр надання</w:t>
      </w:r>
      <w:r w:rsidRPr="00363B2D">
        <w:rPr>
          <w:color w:val="000000"/>
        </w:rPr>
        <w:br/>
        <w:t xml:space="preserve">соціальних послуг </w:t>
      </w:r>
      <w:proofErr w:type="spellStart"/>
      <w:r w:rsidRPr="00363B2D">
        <w:rPr>
          <w:color w:val="000000"/>
        </w:rPr>
        <w:t>Південнівської</w:t>
      </w:r>
      <w:proofErr w:type="spellEnd"/>
      <w:r w:rsidRPr="00363B2D">
        <w:rPr>
          <w:color w:val="000000"/>
        </w:rPr>
        <w:t xml:space="preserve"> міської ради Одеського району Одеської області».</w:t>
      </w:r>
      <w:r w:rsidRPr="00363B2D">
        <w:rPr>
          <w:color w:val="000000"/>
        </w:rPr>
        <w:br/>
        <w:t>Скорочене найменування: КЗ «ЦНСП ПМР».</w:t>
      </w:r>
    </w:p>
    <w:p w14:paraId="250D09DB" w14:textId="77777777" w:rsidR="0097433B" w:rsidRPr="00363B2D" w:rsidRDefault="0097433B" w:rsidP="0097433B">
      <w:pPr>
        <w:pStyle w:val="a3"/>
        <w:numPr>
          <w:ilvl w:val="1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Центр утворюється, реорганізується та ліквідується в порядку,</w:t>
      </w:r>
      <w:r w:rsidRPr="00363B2D">
        <w:rPr>
          <w:color w:val="000000"/>
        </w:rPr>
        <w:br/>
        <w:t xml:space="preserve">передбаченому законодавством, </w:t>
      </w:r>
      <w:bookmarkStart w:id="2" w:name="_Hlk183700254"/>
      <w:proofErr w:type="spellStart"/>
      <w:r w:rsidRPr="00363B2D">
        <w:rPr>
          <w:color w:val="000000"/>
        </w:rPr>
        <w:t>Південнівською</w:t>
      </w:r>
      <w:bookmarkEnd w:id="2"/>
      <w:proofErr w:type="spellEnd"/>
      <w:r w:rsidRPr="00363B2D">
        <w:rPr>
          <w:color w:val="000000"/>
        </w:rPr>
        <w:t xml:space="preserve"> міською радою (далі - засновник) для</w:t>
      </w:r>
      <w:r w:rsidRPr="00363B2D">
        <w:rPr>
          <w:color w:val="000000"/>
        </w:rPr>
        <w:br/>
        <w:t>виконання завдань і функцій центру соціальних служб та територіального центру</w:t>
      </w:r>
      <w:r w:rsidRPr="00363B2D">
        <w:rPr>
          <w:color w:val="000000"/>
        </w:rPr>
        <w:br/>
        <w:t xml:space="preserve">соціального обслуговування (надання соціальних послуг) і підпорядковується Управлінню соціальної політики </w:t>
      </w:r>
      <w:bookmarkStart w:id="3" w:name="_Hlk183701201"/>
      <w:proofErr w:type="spellStart"/>
      <w:r w:rsidRPr="00363B2D">
        <w:rPr>
          <w:color w:val="000000"/>
        </w:rPr>
        <w:t>Південнівської</w:t>
      </w:r>
      <w:bookmarkEnd w:id="3"/>
      <w:proofErr w:type="spellEnd"/>
      <w:r w:rsidRPr="00363B2D">
        <w:rPr>
          <w:color w:val="000000"/>
        </w:rPr>
        <w:t xml:space="preserve"> міської ради Одеського району Одеської області.</w:t>
      </w:r>
    </w:p>
    <w:p w14:paraId="003FE40A" w14:textId="77777777" w:rsidR="0097433B" w:rsidRPr="00363B2D" w:rsidRDefault="0097433B" w:rsidP="0097433B">
      <w:pPr>
        <w:pStyle w:val="a3"/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Діяльність Центру повинна відповідати критеріям діяльності надавачів соціальних</w:t>
      </w:r>
      <w:r w:rsidRPr="00363B2D">
        <w:rPr>
          <w:color w:val="000000"/>
        </w:rPr>
        <w:br/>
        <w:t>послуг.</w:t>
      </w:r>
    </w:p>
    <w:p w14:paraId="2E1C0011" w14:textId="77777777" w:rsidR="0097433B" w:rsidRPr="00363B2D" w:rsidRDefault="0097433B" w:rsidP="0097433B">
      <w:pPr>
        <w:pStyle w:val="a3"/>
        <w:numPr>
          <w:ilvl w:val="1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Центр є правонаступником усіх майнових і немайнових прав і обов’язків</w:t>
      </w:r>
      <w:r w:rsidRPr="00363B2D">
        <w:rPr>
          <w:color w:val="000000"/>
        </w:rPr>
        <w:br/>
        <w:t>реорганізованих шляхом злиття закладів: комунального закладу «Територіальний центр</w:t>
      </w:r>
      <w:r w:rsidRPr="00363B2D">
        <w:rPr>
          <w:color w:val="000000"/>
        </w:rPr>
        <w:br/>
        <w:t xml:space="preserve">соціального обслуговування (надання соціальних послуг) </w:t>
      </w:r>
      <w:proofErr w:type="spellStart"/>
      <w:r w:rsidRPr="00363B2D">
        <w:rPr>
          <w:color w:val="000000"/>
        </w:rPr>
        <w:t>Южненської</w:t>
      </w:r>
      <w:proofErr w:type="spellEnd"/>
      <w:r w:rsidRPr="00363B2D">
        <w:rPr>
          <w:color w:val="000000"/>
        </w:rPr>
        <w:t xml:space="preserve"> міської ради</w:t>
      </w:r>
      <w:r w:rsidRPr="00363B2D">
        <w:rPr>
          <w:color w:val="000000"/>
        </w:rPr>
        <w:br/>
        <w:t xml:space="preserve">Одеської області» (код ЄДРПОУ 37894167) та </w:t>
      </w:r>
      <w:proofErr w:type="spellStart"/>
      <w:r w:rsidRPr="00363B2D">
        <w:rPr>
          <w:color w:val="000000"/>
        </w:rPr>
        <w:t>Южненського</w:t>
      </w:r>
      <w:proofErr w:type="spellEnd"/>
      <w:r w:rsidRPr="00363B2D">
        <w:rPr>
          <w:color w:val="000000"/>
        </w:rPr>
        <w:t xml:space="preserve"> міського центру соціальних</w:t>
      </w:r>
      <w:r w:rsidRPr="00363B2D">
        <w:rPr>
          <w:color w:val="000000"/>
        </w:rPr>
        <w:br/>
        <w:t>служб для сім’ї, дітей та молоді (код ЄДРПОУ 22477139).</w:t>
      </w:r>
    </w:p>
    <w:p w14:paraId="033B5B01" w14:textId="77777777" w:rsidR="0097433B" w:rsidRPr="00363B2D" w:rsidRDefault="0097433B" w:rsidP="0097433B">
      <w:pPr>
        <w:pStyle w:val="a3"/>
        <w:numPr>
          <w:ilvl w:val="1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Методичний та інформаційний супровід діяльності Центру забезпечує Одеський обласний Центр соціальних служб.</w:t>
      </w:r>
    </w:p>
    <w:p w14:paraId="171EFA86" w14:textId="77777777" w:rsidR="0097433B" w:rsidRPr="00363B2D" w:rsidRDefault="0097433B" w:rsidP="0097433B">
      <w:pPr>
        <w:pStyle w:val="a3"/>
        <w:numPr>
          <w:ilvl w:val="1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Центр є юридичною особою, має самостійний баланс, рахунки в органах</w:t>
      </w:r>
      <w:r w:rsidRPr="00363B2D">
        <w:rPr>
          <w:color w:val="000000"/>
        </w:rPr>
        <w:br/>
        <w:t>Казначейства, печатку із своїм найменуванням, штампи та бланки.</w:t>
      </w:r>
    </w:p>
    <w:p w14:paraId="1A7DB343" w14:textId="77777777" w:rsidR="0097433B" w:rsidRPr="00363B2D" w:rsidRDefault="0097433B" w:rsidP="0097433B">
      <w:pPr>
        <w:pStyle w:val="a3"/>
        <w:numPr>
          <w:ilvl w:val="1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 xml:space="preserve">Положення про Центр, структура та чисельність працівників, умови оплати праці центру затверджуються </w:t>
      </w:r>
      <w:proofErr w:type="spellStart"/>
      <w:r w:rsidRPr="00363B2D">
        <w:rPr>
          <w:color w:val="000000"/>
        </w:rPr>
        <w:t>Південнівською</w:t>
      </w:r>
      <w:proofErr w:type="spellEnd"/>
      <w:r w:rsidRPr="00363B2D">
        <w:rPr>
          <w:color w:val="000000"/>
        </w:rPr>
        <w:t xml:space="preserve"> міською радою відповідно до законодавства.</w:t>
      </w:r>
    </w:p>
    <w:p w14:paraId="6352CDE1" w14:textId="77777777" w:rsidR="0097433B" w:rsidRPr="00363B2D" w:rsidRDefault="0097433B" w:rsidP="0097433B">
      <w:pPr>
        <w:pStyle w:val="a3"/>
        <w:numPr>
          <w:ilvl w:val="1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 xml:space="preserve">Центр у своїй діяльності керується Конституцією та законами України, актами Президента України та Кабінету Міністрів України, наказами </w:t>
      </w:r>
      <w:proofErr w:type="spellStart"/>
      <w:r w:rsidRPr="00363B2D">
        <w:rPr>
          <w:color w:val="000000"/>
        </w:rPr>
        <w:t>Мінсоцполітики</w:t>
      </w:r>
      <w:proofErr w:type="spellEnd"/>
      <w:r w:rsidRPr="00363B2D">
        <w:rPr>
          <w:color w:val="000000"/>
        </w:rPr>
        <w:t>, іншими нормативно-правовими актами з питань надання соціальних послуг, а також цим</w:t>
      </w:r>
      <w:r w:rsidRPr="00363B2D">
        <w:rPr>
          <w:color w:val="000000"/>
        </w:rPr>
        <w:br/>
        <w:t>Положенням.</w:t>
      </w:r>
    </w:p>
    <w:p w14:paraId="7AB127F2" w14:textId="77777777" w:rsidR="0097433B" w:rsidRPr="00CE1DEE" w:rsidRDefault="0097433B" w:rsidP="0097433B">
      <w:pPr>
        <w:pStyle w:val="a3"/>
        <w:numPr>
          <w:ilvl w:val="1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Центр провадить діяльність за принципами недискримінації, дотримання прав людини, прав дитини та прав осіб з інвалідністю; гуманізму; забезпечення рівних прав та можливостей жінок і чоловіків; поваги до честі та гідності; толерантності; законності; соціальної справедливості; доступності та відкритості; неупередженості та безпечності; добровільності; індивідуального підходу; комплексності; конфіденційності; максимальної ефективності та прозорості використання надавачами соціальних послуг бюджетних та інших коштів; забезпечення високого рівня якості соціальних послуг.</w:t>
      </w:r>
    </w:p>
    <w:p w14:paraId="79566EBD" w14:textId="77777777" w:rsidR="0097433B" w:rsidRPr="00363B2D" w:rsidRDefault="0097433B" w:rsidP="0097433B">
      <w:pPr>
        <w:pStyle w:val="a3"/>
        <w:spacing w:before="0" w:beforeAutospacing="0" w:after="0"/>
        <w:jc w:val="both"/>
        <w:rPr>
          <w:color w:val="000000"/>
        </w:rPr>
      </w:pPr>
    </w:p>
    <w:p w14:paraId="03E3445F" w14:textId="77777777" w:rsidR="0097433B" w:rsidRPr="00363B2D" w:rsidRDefault="0097433B" w:rsidP="0097433B">
      <w:pPr>
        <w:pStyle w:val="a3"/>
        <w:numPr>
          <w:ilvl w:val="0"/>
          <w:numId w:val="3"/>
        </w:numPr>
        <w:spacing w:before="0" w:beforeAutospacing="0" w:after="0"/>
        <w:jc w:val="center"/>
        <w:rPr>
          <w:b/>
          <w:bCs/>
          <w:color w:val="000000"/>
        </w:rPr>
      </w:pPr>
      <w:r w:rsidRPr="00363B2D">
        <w:rPr>
          <w:b/>
          <w:bCs/>
          <w:color w:val="000000"/>
        </w:rPr>
        <w:t>Завдання Центру</w:t>
      </w:r>
    </w:p>
    <w:p w14:paraId="40C29FCB" w14:textId="77777777" w:rsidR="0097433B" w:rsidRPr="00363B2D" w:rsidRDefault="0097433B" w:rsidP="0097433B">
      <w:pPr>
        <w:pStyle w:val="a3"/>
        <w:spacing w:before="0" w:beforeAutospacing="0" w:after="0"/>
        <w:jc w:val="center"/>
        <w:rPr>
          <w:b/>
          <w:bCs/>
          <w:color w:val="000000"/>
        </w:rPr>
      </w:pPr>
    </w:p>
    <w:p w14:paraId="0578F9D4" w14:textId="77777777" w:rsidR="0097433B" w:rsidRPr="00363B2D" w:rsidRDefault="0097433B" w:rsidP="0097433B">
      <w:pPr>
        <w:pStyle w:val="a3"/>
        <w:numPr>
          <w:ilvl w:val="1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lastRenderedPageBreak/>
        <w:t>Основними завданнями Центру є:</w:t>
      </w:r>
    </w:p>
    <w:p w14:paraId="0D14EDA5" w14:textId="77777777" w:rsidR="0097433B" w:rsidRPr="00363B2D" w:rsidRDefault="0097433B" w:rsidP="0097433B">
      <w:pPr>
        <w:pStyle w:val="a3"/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проведення соціально-профілактичної роботи, спрямованої на запобігання потраплянню в складні життєві обставини осіб/сімей, які належать до вразливих груп населення;</w:t>
      </w:r>
    </w:p>
    <w:p w14:paraId="76ED8C2F" w14:textId="77777777" w:rsidR="0097433B" w:rsidRPr="00363B2D" w:rsidRDefault="0097433B" w:rsidP="0097433B">
      <w:pPr>
        <w:pStyle w:val="a3"/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 xml:space="preserve">надання особам/сім’ям комплексу соціальних послуг, яких вони потребують, відповідно до переліку послуг, затвердженого </w:t>
      </w:r>
      <w:proofErr w:type="spellStart"/>
      <w:r w:rsidRPr="00363B2D">
        <w:rPr>
          <w:color w:val="000000"/>
        </w:rPr>
        <w:t>Мінсоцполітики</w:t>
      </w:r>
      <w:proofErr w:type="spellEnd"/>
      <w:r w:rsidRPr="00363B2D">
        <w:rPr>
          <w:color w:val="000000"/>
        </w:rPr>
        <w:t>, з метою мінімізації або подолання таких обставин.</w:t>
      </w:r>
    </w:p>
    <w:p w14:paraId="1227DE97" w14:textId="77777777" w:rsidR="0097433B" w:rsidRPr="00363B2D" w:rsidRDefault="0097433B" w:rsidP="0097433B">
      <w:pPr>
        <w:pStyle w:val="a3"/>
        <w:numPr>
          <w:ilvl w:val="1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Центр відповідно до визначених цим Положенням завдань:</w:t>
      </w:r>
    </w:p>
    <w:p w14:paraId="1E92EF8B" w14:textId="77777777" w:rsidR="0097433B" w:rsidRPr="00363B2D" w:rsidRDefault="0097433B" w:rsidP="0097433B">
      <w:pPr>
        <w:pStyle w:val="a3"/>
        <w:numPr>
          <w:ilvl w:val="2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виявляє осіб/сім’ї і веде їх облік;</w:t>
      </w:r>
    </w:p>
    <w:p w14:paraId="05FC732D" w14:textId="77777777" w:rsidR="0097433B" w:rsidRPr="00363B2D" w:rsidRDefault="0097433B" w:rsidP="0097433B">
      <w:pPr>
        <w:pStyle w:val="a3"/>
        <w:numPr>
          <w:ilvl w:val="2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проводить оцінювання потреб осіб/сімей у соціальних послугах;</w:t>
      </w:r>
    </w:p>
    <w:p w14:paraId="40DB4A5B" w14:textId="77777777" w:rsidR="0097433B" w:rsidRPr="00363B2D" w:rsidRDefault="0097433B" w:rsidP="0097433B">
      <w:pPr>
        <w:pStyle w:val="a3"/>
        <w:numPr>
          <w:ilvl w:val="2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надає соціальні послуги відповідно до державних стандартів соціальних послуг;</w:t>
      </w:r>
    </w:p>
    <w:p w14:paraId="37C06A10" w14:textId="77777777" w:rsidR="0097433B" w:rsidRPr="00363B2D" w:rsidRDefault="0097433B" w:rsidP="0097433B">
      <w:pPr>
        <w:pStyle w:val="a3"/>
        <w:numPr>
          <w:ilvl w:val="2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надає допомогу особам/сім’ям у розв’язанні їх соціально-побутових проблем;</w:t>
      </w:r>
    </w:p>
    <w:p w14:paraId="6BB1BBF4" w14:textId="77777777" w:rsidR="0097433B" w:rsidRPr="00363B2D" w:rsidRDefault="0097433B" w:rsidP="0097433B">
      <w:pPr>
        <w:pStyle w:val="a3"/>
        <w:numPr>
          <w:ilvl w:val="2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забезпечує соціальне супроводження прийомних сімей і дитячих будинків сімейного типу;</w:t>
      </w:r>
    </w:p>
    <w:p w14:paraId="1C847F2C" w14:textId="77777777" w:rsidR="0097433B" w:rsidRPr="00363B2D" w:rsidRDefault="0097433B" w:rsidP="0097433B">
      <w:pPr>
        <w:pStyle w:val="a3"/>
        <w:numPr>
          <w:ilvl w:val="2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 xml:space="preserve">забезпечує соціальний патронаж осіб, які відбули покарання у виді обмеження або позбавлення волі на певний строк, а також звільнених від подальшого відбування таких покарань на підставах, передбачених законом, за повідомленням виконавчого органу з питань соціального захисту населення </w:t>
      </w:r>
      <w:proofErr w:type="spellStart"/>
      <w:r w:rsidRPr="00363B2D">
        <w:rPr>
          <w:color w:val="000000"/>
        </w:rPr>
        <w:t>Південнівської</w:t>
      </w:r>
      <w:proofErr w:type="spellEnd"/>
      <w:r w:rsidRPr="00363B2D">
        <w:rPr>
          <w:color w:val="000000"/>
        </w:rPr>
        <w:t xml:space="preserve"> міської ради, бере участь у роботі спостережних комісій;</w:t>
      </w:r>
    </w:p>
    <w:p w14:paraId="220F7475" w14:textId="77777777" w:rsidR="0097433B" w:rsidRPr="00363B2D" w:rsidRDefault="0097433B" w:rsidP="0097433B">
      <w:pPr>
        <w:pStyle w:val="a3"/>
        <w:numPr>
          <w:ilvl w:val="2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складає план реабілітації особи, яка постраждала від торгівлі людьми;</w:t>
      </w:r>
    </w:p>
    <w:p w14:paraId="45F36C31" w14:textId="77777777" w:rsidR="0097433B" w:rsidRPr="00363B2D" w:rsidRDefault="0097433B" w:rsidP="0097433B">
      <w:pPr>
        <w:pStyle w:val="a3"/>
        <w:numPr>
          <w:ilvl w:val="2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вносить відомості до реєстру надавачів та отримувачів соціальних послуг;</w:t>
      </w:r>
    </w:p>
    <w:p w14:paraId="268A7CC7" w14:textId="77777777" w:rsidR="0097433B" w:rsidRPr="00363B2D" w:rsidRDefault="0097433B" w:rsidP="0097433B">
      <w:pPr>
        <w:pStyle w:val="a3"/>
        <w:numPr>
          <w:ilvl w:val="2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проводить моніторинг та оцінювання якості наданих ним соціальних послуг;</w:t>
      </w:r>
    </w:p>
    <w:p w14:paraId="29E1A421" w14:textId="77777777" w:rsidR="0097433B" w:rsidRPr="00363B2D" w:rsidRDefault="0097433B" w:rsidP="0097433B">
      <w:pPr>
        <w:pStyle w:val="a3"/>
        <w:numPr>
          <w:ilvl w:val="2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створює умови для навчання та підвищення кваліфікації працівників, які надають соціальні послуги;</w:t>
      </w:r>
    </w:p>
    <w:p w14:paraId="5062448D" w14:textId="77777777" w:rsidR="0097433B" w:rsidRPr="00363B2D" w:rsidRDefault="0097433B" w:rsidP="0097433B">
      <w:pPr>
        <w:pStyle w:val="a3"/>
        <w:numPr>
          <w:ilvl w:val="2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взаємодіє з іншими суб’єктами системи надання соціальних послуг, а також з органами, установами, закладами, фізичними особами - підприємцями, які в межах компетенції, надають допомогу особам/сім’ям та/або здійснюють їх захист;</w:t>
      </w:r>
    </w:p>
    <w:p w14:paraId="64ECC8C3" w14:textId="77777777" w:rsidR="0097433B" w:rsidRPr="00363B2D" w:rsidRDefault="0097433B" w:rsidP="0097433B">
      <w:pPr>
        <w:pStyle w:val="a3"/>
        <w:numPr>
          <w:ilvl w:val="2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інформує населення громади та осіб/сім’ї індивідуально про перелік, обсяг і зміст соціальних послуг, які він надає, умови та порядок їх отримання. Інформація на паперових та інших носіях повинна викладатися із забезпеченням контрасту і розміру шрифту, які даватимуть змогу вільно читати її, зокрема особам із порушеннями зору і тим, що переміщуються у кріслах колісних.</w:t>
      </w:r>
    </w:p>
    <w:p w14:paraId="6ADEBE20" w14:textId="77777777" w:rsidR="0097433B" w:rsidRPr="00363B2D" w:rsidRDefault="0097433B" w:rsidP="0097433B">
      <w:pPr>
        <w:pStyle w:val="a3"/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Інформація також надається у вигляді листівок, буклетів, брошур, за потреби - із застосуванням рельєфно-крапкового шрифту (шрифту Брайля), мовою, доступною для розуміння та читання особами з інвалідністю внаслідок інтелектуальних порушень.</w:t>
      </w:r>
    </w:p>
    <w:p w14:paraId="7E30B0EE" w14:textId="77777777" w:rsidR="0097433B" w:rsidRPr="00363B2D" w:rsidRDefault="0097433B" w:rsidP="0097433B">
      <w:pPr>
        <w:pStyle w:val="a3"/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Відповідні матеріали розміщуються в засобах масової інформації, на веб-сайтах суб’єктів, що надають соціальну послугу, інших інформаційних ресурсах:</w:t>
      </w:r>
    </w:p>
    <w:p w14:paraId="2D009C77" w14:textId="77777777" w:rsidR="0097433B" w:rsidRPr="00363B2D" w:rsidRDefault="0097433B" w:rsidP="0097433B">
      <w:pPr>
        <w:pStyle w:val="a3"/>
        <w:numPr>
          <w:ilvl w:val="2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інформує населення про сімейні форми виховання дітей та проводить первинний відбір кандидатів у прийомні батьки, батьки-вихователі, патронатні вихователі;</w:t>
      </w:r>
    </w:p>
    <w:p w14:paraId="0B7F3A67" w14:textId="77777777" w:rsidR="0097433B" w:rsidRPr="00363B2D" w:rsidRDefault="0097433B" w:rsidP="0097433B">
      <w:pPr>
        <w:pStyle w:val="a3"/>
        <w:numPr>
          <w:ilvl w:val="2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бере участь у визначенні потреб населення громади у соціальних послугах, а також у підготовці та виконанні програм надання соціальних послуг, розроблених за результатами визначення потреб населення громади у соціальних послугах;</w:t>
      </w:r>
    </w:p>
    <w:p w14:paraId="2AF04B99" w14:textId="77777777" w:rsidR="0097433B" w:rsidRPr="00363B2D" w:rsidRDefault="0097433B" w:rsidP="0097433B">
      <w:pPr>
        <w:pStyle w:val="a3"/>
        <w:numPr>
          <w:ilvl w:val="2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готує статистичні та інформаційно-аналітичні матеріали стосовно наданих соціальних послуг і проведеної соціальної роботи;</w:t>
      </w:r>
    </w:p>
    <w:p w14:paraId="5F90FFAD" w14:textId="77777777" w:rsidR="0097433B" w:rsidRPr="00363B2D" w:rsidRDefault="0097433B" w:rsidP="0097433B">
      <w:pPr>
        <w:pStyle w:val="a3"/>
        <w:numPr>
          <w:ilvl w:val="2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забезпечує захист персональних даних отримувачів соціальних послуг відповідно до Закону України «Про захист персональних даних».</w:t>
      </w:r>
    </w:p>
    <w:p w14:paraId="33368976" w14:textId="77777777" w:rsidR="0097433B" w:rsidRPr="00363B2D" w:rsidRDefault="0097433B" w:rsidP="0097433B">
      <w:pPr>
        <w:pStyle w:val="a3"/>
        <w:spacing w:before="0" w:beforeAutospacing="0" w:after="0"/>
        <w:jc w:val="both"/>
        <w:rPr>
          <w:color w:val="000000"/>
        </w:rPr>
      </w:pPr>
    </w:p>
    <w:p w14:paraId="4E4449A9" w14:textId="77777777" w:rsidR="0097433B" w:rsidRPr="00363B2D" w:rsidRDefault="0097433B" w:rsidP="0097433B">
      <w:pPr>
        <w:pStyle w:val="a3"/>
        <w:numPr>
          <w:ilvl w:val="0"/>
          <w:numId w:val="3"/>
        </w:numPr>
        <w:spacing w:before="0" w:beforeAutospacing="0" w:after="0"/>
        <w:jc w:val="center"/>
        <w:rPr>
          <w:b/>
          <w:bCs/>
          <w:color w:val="000000"/>
        </w:rPr>
      </w:pPr>
      <w:bookmarkStart w:id="4" w:name="bookmark4"/>
      <w:r w:rsidRPr="00363B2D">
        <w:rPr>
          <w:b/>
          <w:bCs/>
          <w:color w:val="000000"/>
        </w:rPr>
        <w:t>Послуги Центру</w:t>
      </w:r>
      <w:bookmarkEnd w:id="4"/>
    </w:p>
    <w:p w14:paraId="2CCAB169" w14:textId="77777777" w:rsidR="0097433B" w:rsidRPr="00363B2D" w:rsidRDefault="0097433B" w:rsidP="0097433B">
      <w:pPr>
        <w:pStyle w:val="a3"/>
        <w:spacing w:before="0" w:beforeAutospacing="0" w:after="0"/>
        <w:rPr>
          <w:b/>
          <w:bCs/>
          <w:color w:val="000000"/>
        </w:rPr>
      </w:pPr>
    </w:p>
    <w:p w14:paraId="7704DAE3" w14:textId="77777777" w:rsidR="0097433B" w:rsidRPr="00363B2D" w:rsidRDefault="0097433B" w:rsidP="0097433B">
      <w:pPr>
        <w:pStyle w:val="a3"/>
        <w:numPr>
          <w:ilvl w:val="1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 xml:space="preserve">Центр, з урахуванням потреб громади у соціальних послугах, може надавати такі соціальні послуги: догляд вдома, денний догляд, догляд стаціонарний; підтримане </w:t>
      </w:r>
      <w:r w:rsidRPr="00363B2D">
        <w:rPr>
          <w:color w:val="000000"/>
        </w:rPr>
        <w:lastRenderedPageBreak/>
        <w:t>проживання; соціальна адаптація; соціальна інтеграція та реінтеграція; надання притулку; екстрене (кризове) втручання; консультування; соціальний супровід; представництво інтересів; посередництво (медіація); соціальна профілактика; натуральна допомога; фізичний супровід осіб з інвалідністю, які мають порушення опорно-рухового апарату та пересуваються на кріслах колісних, порушення зору; переклад жестовою мовою; догляд та виховання дітей в умовах, наближених до сімейних; супровід під час інклюзивного навчання; інформування; інші послуги.</w:t>
      </w:r>
    </w:p>
    <w:p w14:paraId="104E3D30" w14:textId="77777777" w:rsidR="0097433B" w:rsidRPr="00363B2D" w:rsidRDefault="0097433B" w:rsidP="0097433B">
      <w:pPr>
        <w:pStyle w:val="a3"/>
        <w:numPr>
          <w:ilvl w:val="1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Послуги надаються Центром за місцем проживання/перебування особи/сім’ї (вдома), у приміщенні надавача соціальних послуг, за місцем перебування особи/сім’ї поза межами приміщення надавача соціальних послуг (зокрема на вулиці).</w:t>
      </w:r>
    </w:p>
    <w:p w14:paraId="248E24B2" w14:textId="77777777" w:rsidR="0097433B" w:rsidRPr="00363B2D" w:rsidRDefault="0097433B" w:rsidP="0097433B">
      <w:pPr>
        <w:pStyle w:val="a3"/>
        <w:numPr>
          <w:ilvl w:val="1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Підставою для надання соціальних послуг є:</w:t>
      </w:r>
    </w:p>
    <w:p w14:paraId="7C22745C" w14:textId="77777777" w:rsidR="0097433B" w:rsidRPr="00363B2D" w:rsidRDefault="0097433B" w:rsidP="0097433B">
      <w:pPr>
        <w:pStyle w:val="a3"/>
        <w:numPr>
          <w:ilvl w:val="0"/>
          <w:numId w:val="4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 xml:space="preserve">направлення особи/сім’ї для отримання соціальних послуг, видане на підставі відповідного рішення виконавчого органу з питань соціального захисту населення </w:t>
      </w:r>
      <w:bookmarkStart w:id="5" w:name="_Hlk183701928"/>
      <w:proofErr w:type="spellStart"/>
      <w:r w:rsidRPr="00363B2D">
        <w:rPr>
          <w:color w:val="000000"/>
        </w:rPr>
        <w:t>Південнівської</w:t>
      </w:r>
      <w:bookmarkEnd w:id="5"/>
      <w:proofErr w:type="spellEnd"/>
      <w:r w:rsidRPr="00363B2D">
        <w:rPr>
          <w:color w:val="000000"/>
        </w:rPr>
        <w:t xml:space="preserve"> міської ради;</w:t>
      </w:r>
    </w:p>
    <w:p w14:paraId="50D6FA5C" w14:textId="77777777" w:rsidR="0097433B" w:rsidRPr="00363B2D" w:rsidRDefault="0097433B" w:rsidP="0097433B">
      <w:pPr>
        <w:pStyle w:val="a3"/>
        <w:numPr>
          <w:ilvl w:val="0"/>
          <w:numId w:val="4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результати оцінювання потреб особи/сім’ї у соціальних послугах.</w:t>
      </w:r>
    </w:p>
    <w:p w14:paraId="624F8EE2" w14:textId="77777777" w:rsidR="0097433B" w:rsidRPr="00363B2D" w:rsidRDefault="0097433B" w:rsidP="0097433B">
      <w:pPr>
        <w:pStyle w:val="a3"/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Рішення про надання послуг особі/сім’ї приймається відповідно до Порядку організації надання соціальних послуг, затвердженого Кабінетом Міністрів України.</w:t>
      </w:r>
    </w:p>
    <w:p w14:paraId="212970C9" w14:textId="77777777" w:rsidR="0097433B" w:rsidRPr="00363B2D" w:rsidRDefault="0097433B" w:rsidP="0097433B">
      <w:pPr>
        <w:pStyle w:val="a3"/>
        <w:numPr>
          <w:ilvl w:val="1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Соціальні послуги надаються отримувачам за рахунок бюджетних коштів, з установленням диференційованої плати залежно від доходу отримувача соціальних послуг або за рахунок отримувача соціальних послуг/третіх осіб.</w:t>
      </w:r>
    </w:p>
    <w:p w14:paraId="4DD88C16" w14:textId="77777777" w:rsidR="0097433B" w:rsidRPr="00363B2D" w:rsidRDefault="0097433B" w:rsidP="0097433B">
      <w:pPr>
        <w:pStyle w:val="a3"/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 xml:space="preserve">Тарифи на соціальні послуги щороку визначаються Центром і затверджуються </w:t>
      </w:r>
      <w:bookmarkStart w:id="6" w:name="_Hlk183702512"/>
      <w:proofErr w:type="spellStart"/>
      <w:r w:rsidRPr="00363B2D">
        <w:rPr>
          <w:color w:val="000000"/>
        </w:rPr>
        <w:t>Південнівською</w:t>
      </w:r>
      <w:bookmarkEnd w:id="6"/>
      <w:proofErr w:type="spellEnd"/>
      <w:r w:rsidRPr="00363B2D">
        <w:rPr>
          <w:color w:val="000000"/>
        </w:rPr>
        <w:t xml:space="preserve"> міською радою один раз на рік.</w:t>
      </w:r>
    </w:p>
    <w:p w14:paraId="07830342" w14:textId="77777777" w:rsidR="0097433B" w:rsidRPr="00363B2D" w:rsidRDefault="0097433B" w:rsidP="0097433B">
      <w:pPr>
        <w:pStyle w:val="a3"/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Кошти, що надходять від надання платних соціальних послуг, використовуються в установленому законодавством порядку.</w:t>
      </w:r>
    </w:p>
    <w:p w14:paraId="4820B798" w14:textId="77777777" w:rsidR="0097433B" w:rsidRPr="00363B2D" w:rsidRDefault="0097433B" w:rsidP="0097433B">
      <w:pPr>
        <w:pStyle w:val="a3"/>
        <w:numPr>
          <w:ilvl w:val="1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Моніторинг та оцінювання якості соціальних послуг у Центрі проводиться відповідно до законодавства.</w:t>
      </w:r>
    </w:p>
    <w:p w14:paraId="2A301A09" w14:textId="77777777" w:rsidR="0097433B" w:rsidRPr="00363B2D" w:rsidRDefault="0097433B" w:rsidP="0097433B">
      <w:pPr>
        <w:pStyle w:val="a3"/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Контроль за додержанням Центром вимог законодавства у сфері надання соціальних послуг здійснюється в порядку, визначеному Кабінетом Міністрів України.</w:t>
      </w:r>
    </w:p>
    <w:p w14:paraId="1263A09E" w14:textId="77777777" w:rsidR="0097433B" w:rsidRPr="00363B2D" w:rsidRDefault="0097433B" w:rsidP="0097433B">
      <w:pPr>
        <w:pStyle w:val="a3"/>
        <w:spacing w:before="0" w:beforeAutospacing="0" w:after="0"/>
        <w:jc w:val="both"/>
        <w:rPr>
          <w:color w:val="000000"/>
        </w:rPr>
      </w:pPr>
    </w:p>
    <w:p w14:paraId="13157C9B" w14:textId="77777777" w:rsidR="0097433B" w:rsidRPr="00363B2D" w:rsidRDefault="0097433B" w:rsidP="0097433B">
      <w:pPr>
        <w:pStyle w:val="a3"/>
        <w:numPr>
          <w:ilvl w:val="0"/>
          <w:numId w:val="3"/>
        </w:numPr>
        <w:spacing w:before="0" w:beforeAutospacing="0" w:after="0"/>
        <w:jc w:val="center"/>
        <w:rPr>
          <w:b/>
          <w:bCs/>
          <w:color w:val="000000"/>
        </w:rPr>
      </w:pPr>
      <w:bookmarkStart w:id="7" w:name="bookmark6"/>
      <w:r w:rsidRPr="00363B2D">
        <w:rPr>
          <w:b/>
          <w:bCs/>
          <w:color w:val="000000"/>
        </w:rPr>
        <w:t>Структура Центру</w:t>
      </w:r>
      <w:bookmarkEnd w:id="7"/>
    </w:p>
    <w:p w14:paraId="3A5A0A6B" w14:textId="77777777" w:rsidR="0097433B" w:rsidRPr="00363B2D" w:rsidRDefault="0097433B" w:rsidP="0097433B">
      <w:pPr>
        <w:pStyle w:val="a3"/>
        <w:spacing w:before="0" w:beforeAutospacing="0" w:after="0"/>
        <w:rPr>
          <w:b/>
          <w:bCs/>
          <w:color w:val="000000"/>
        </w:rPr>
      </w:pPr>
    </w:p>
    <w:p w14:paraId="2B4E88FC" w14:textId="77777777" w:rsidR="0097433B" w:rsidRPr="00363B2D" w:rsidRDefault="0097433B" w:rsidP="0097433B">
      <w:pPr>
        <w:pStyle w:val="a3"/>
        <w:numPr>
          <w:ilvl w:val="1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Для надання соціальних послуг у Центрі утворюються структурні підрозділи (відділення):</w:t>
      </w:r>
    </w:p>
    <w:p w14:paraId="7EE9E46A" w14:textId="77777777" w:rsidR="0097433B" w:rsidRPr="00363B2D" w:rsidRDefault="0097433B" w:rsidP="0097433B">
      <w:pPr>
        <w:pStyle w:val="a3"/>
        <w:numPr>
          <w:ilvl w:val="2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відділення соціальної роботи в громаді (проведення соціальної роботи з особами/сім’ями, зокрема інформаційно-просвітницька, соціально-профілактична робота, оцінювання потреб осіб/сімей у соціальних послугах, організація надання їм соціальних послуг шляхом ведення випадку, моніторинг надання соціальних послуг центром, соціальне супроводження прийомних сімей і дитячих будинків сімейного типу, соціальний патронаж осіб, які відбули покарання у виді обмеження або позбавлення волі на певний строк, а також звільнених від подальшого відбування таких покарань, забезпечення інформаційного супроводу та підтримки ветеранів війни, демобілізованих осіб та членів їх сімей, консультування з питань забезпечення реалізації прав та можливостей, отримання статусів, пільг, виплат, медичної допомоги, адміністративних, соціальних, освітніх, реабілітаційних та інших послуг, працевлаштування; забезпечення ефективної підтримки переходу ветеранів війни та демобілізованих осіб від військової служби до цивільного життя, надання допомоги під час реалізації ними передбачених законодавством прав та соціальних гарантій з урахуванням індивідуальних потреб);</w:t>
      </w:r>
    </w:p>
    <w:p w14:paraId="6DECB18A" w14:textId="77777777" w:rsidR="0097433B" w:rsidRPr="00363B2D" w:rsidRDefault="0097433B" w:rsidP="0097433B">
      <w:pPr>
        <w:pStyle w:val="a3"/>
        <w:numPr>
          <w:ilvl w:val="2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 xml:space="preserve">мобільна бригада соціально-психологічної допомоги особам, які постраждали від домашнього насильства та/або насильства за ознакою статі (надання особам, які постраждали від домашнього насильства та/або насильства за ознакою статі, послуг кризового та екстреного втручання, інформування, консультування, представництва інтересів; формування нетерпимого ставлення громадян до проявів домашнього насильства </w:t>
      </w:r>
      <w:r w:rsidRPr="00363B2D">
        <w:rPr>
          <w:color w:val="000000"/>
        </w:rPr>
        <w:lastRenderedPageBreak/>
        <w:t>та/або насильства за ознакою статі, проведення заходів у сфері запобігання та протидії насильству). У центрі також можуть утворюватися мобільні бригади екстреного реагування для надання послуг кризового та екстреного втручання іншим вразливим групам населення;</w:t>
      </w:r>
    </w:p>
    <w:p w14:paraId="2C63DEDD" w14:textId="77777777" w:rsidR="0097433B" w:rsidRPr="00363B2D" w:rsidRDefault="0097433B" w:rsidP="0097433B">
      <w:pPr>
        <w:pStyle w:val="a3"/>
        <w:numPr>
          <w:ilvl w:val="2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відділення натуральної та грошової допомоги (надання натуральної та грошової допомоги (продукти харчування, предмети і засоби особистої гігієни, санітарно- гігієнічні засоби для прибирання, засоби догляду, одяг, взуття, інші предмети першої необхідності, організація харчування тощо) особам/сім’ям, які перебувають у складних життєвих обставинах);</w:t>
      </w:r>
    </w:p>
    <w:p w14:paraId="0E699523" w14:textId="77777777" w:rsidR="0097433B" w:rsidRPr="00363B2D" w:rsidRDefault="0097433B" w:rsidP="0097433B">
      <w:pPr>
        <w:pStyle w:val="a3"/>
        <w:numPr>
          <w:ilvl w:val="2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відділення соціальних послуг за місцем проживання (надання соціальних послуг догляду вдома, соціального супроводу особам/сім’ям, які перебувають у складних життєвих обставинах, за місцем їх проживання/перебування).</w:t>
      </w:r>
    </w:p>
    <w:p w14:paraId="038B12D2" w14:textId="77777777" w:rsidR="0097433B" w:rsidRPr="00363B2D" w:rsidRDefault="0097433B" w:rsidP="0097433B">
      <w:pPr>
        <w:pStyle w:val="a3"/>
        <w:numPr>
          <w:ilvl w:val="2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 xml:space="preserve">відповідно до потреб громади в Центрі можуть </w:t>
      </w:r>
      <w:proofErr w:type="spellStart"/>
      <w:r w:rsidRPr="00363B2D">
        <w:rPr>
          <w:color w:val="000000"/>
        </w:rPr>
        <w:t>утворюватись</w:t>
      </w:r>
      <w:proofErr w:type="spellEnd"/>
      <w:r w:rsidRPr="00363B2D">
        <w:rPr>
          <w:color w:val="000000"/>
        </w:rPr>
        <w:t xml:space="preserve"> інші структурні підрозділи, діяльність яких спрямована на надання соціальних послуг.</w:t>
      </w:r>
    </w:p>
    <w:p w14:paraId="095DB11F" w14:textId="77777777" w:rsidR="0097433B" w:rsidRPr="00363B2D" w:rsidRDefault="0097433B" w:rsidP="0097433B">
      <w:pPr>
        <w:pStyle w:val="a3"/>
        <w:numPr>
          <w:ilvl w:val="1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Зазначені структурні підрозділи утворюються за рішенням засновника Центру.</w:t>
      </w:r>
    </w:p>
    <w:p w14:paraId="6A60B9E4" w14:textId="77777777" w:rsidR="0097433B" w:rsidRPr="00363B2D" w:rsidRDefault="0097433B" w:rsidP="0097433B">
      <w:pPr>
        <w:pStyle w:val="a3"/>
        <w:numPr>
          <w:ilvl w:val="1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Структурний підрозділ очолює керівник, якого призначає на посаду та звільняє директор Центру.</w:t>
      </w:r>
    </w:p>
    <w:p w14:paraId="1BC8528C" w14:textId="77777777" w:rsidR="0097433B" w:rsidRPr="00363B2D" w:rsidRDefault="0097433B" w:rsidP="0097433B">
      <w:pPr>
        <w:pStyle w:val="a3"/>
        <w:numPr>
          <w:ilvl w:val="1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 xml:space="preserve">Положення про структурні підрозділи Центру затверджуються директором Центру та погоджуються з Управлінням соціальної політики </w:t>
      </w:r>
      <w:proofErr w:type="spellStart"/>
      <w:r w:rsidRPr="00363B2D">
        <w:rPr>
          <w:color w:val="000000"/>
        </w:rPr>
        <w:t>Південнівської</w:t>
      </w:r>
      <w:proofErr w:type="spellEnd"/>
      <w:r w:rsidRPr="00363B2D">
        <w:rPr>
          <w:color w:val="000000"/>
        </w:rPr>
        <w:t xml:space="preserve"> міської ради Одеського району Одеської області.</w:t>
      </w:r>
    </w:p>
    <w:p w14:paraId="6F137BDB" w14:textId="77777777" w:rsidR="0097433B" w:rsidRPr="00363B2D" w:rsidRDefault="0097433B" w:rsidP="0097433B">
      <w:pPr>
        <w:pStyle w:val="a3"/>
        <w:spacing w:before="0" w:beforeAutospacing="0" w:after="0"/>
        <w:jc w:val="both"/>
        <w:rPr>
          <w:color w:val="000000"/>
        </w:rPr>
      </w:pPr>
    </w:p>
    <w:p w14:paraId="598366D6" w14:textId="77777777" w:rsidR="0097433B" w:rsidRDefault="0097433B" w:rsidP="0097433B">
      <w:pPr>
        <w:pStyle w:val="a3"/>
        <w:numPr>
          <w:ilvl w:val="0"/>
          <w:numId w:val="3"/>
        </w:numPr>
        <w:spacing w:before="0" w:beforeAutospacing="0" w:after="0"/>
        <w:jc w:val="center"/>
        <w:rPr>
          <w:b/>
          <w:bCs/>
          <w:color w:val="000000"/>
        </w:rPr>
      </w:pPr>
      <w:bookmarkStart w:id="8" w:name="bookmark8"/>
      <w:r w:rsidRPr="00363B2D">
        <w:rPr>
          <w:b/>
          <w:bCs/>
          <w:color w:val="000000"/>
        </w:rPr>
        <w:t>Права Центру</w:t>
      </w:r>
      <w:bookmarkEnd w:id="8"/>
    </w:p>
    <w:p w14:paraId="33F61201" w14:textId="77777777" w:rsidR="0097433B" w:rsidRPr="00363B2D" w:rsidRDefault="0097433B" w:rsidP="0097433B">
      <w:pPr>
        <w:pStyle w:val="a3"/>
        <w:spacing w:before="0" w:beforeAutospacing="0" w:after="0"/>
        <w:rPr>
          <w:b/>
          <w:bCs/>
          <w:color w:val="000000"/>
        </w:rPr>
      </w:pPr>
    </w:p>
    <w:p w14:paraId="210CF756" w14:textId="77777777" w:rsidR="0097433B" w:rsidRPr="00363B2D" w:rsidRDefault="0097433B" w:rsidP="0097433B">
      <w:pPr>
        <w:pStyle w:val="a3"/>
        <w:numPr>
          <w:ilvl w:val="1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Центр має право:</w:t>
      </w:r>
    </w:p>
    <w:p w14:paraId="09795EAF" w14:textId="77777777" w:rsidR="0097433B" w:rsidRPr="00363B2D" w:rsidRDefault="0097433B" w:rsidP="0097433B">
      <w:pPr>
        <w:pStyle w:val="a3"/>
        <w:numPr>
          <w:ilvl w:val="2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самостійно визначати форми та методи роботи;</w:t>
      </w:r>
    </w:p>
    <w:p w14:paraId="10321B25" w14:textId="77777777" w:rsidR="0097433B" w:rsidRPr="00363B2D" w:rsidRDefault="0097433B" w:rsidP="0097433B">
      <w:pPr>
        <w:pStyle w:val="a3"/>
        <w:numPr>
          <w:ilvl w:val="2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подавати до органів державної влади та органів місцевого самоврядування запити на інформацію, необхідну для організації надання соціальних послуг;</w:t>
      </w:r>
    </w:p>
    <w:p w14:paraId="6D481D6D" w14:textId="77777777" w:rsidR="0097433B" w:rsidRPr="00363B2D" w:rsidRDefault="0097433B" w:rsidP="0097433B">
      <w:pPr>
        <w:pStyle w:val="a3"/>
        <w:numPr>
          <w:ilvl w:val="2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 xml:space="preserve">утворювати робочі групи, </w:t>
      </w:r>
      <w:proofErr w:type="spellStart"/>
      <w:r w:rsidRPr="00363B2D">
        <w:rPr>
          <w:color w:val="000000"/>
        </w:rPr>
        <w:t>мультидисциплінарні</w:t>
      </w:r>
      <w:proofErr w:type="spellEnd"/>
      <w:r w:rsidRPr="00363B2D">
        <w:rPr>
          <w:color w:val="000000"/>
        </w:rPr>
        <w:t xml:space="preserve"> команди із залученням представників установ, закладів, організацій тощо, які в межах компетенції надають допомогу особам/сім’ям;</w:t>
      </w:r>
    </w:p>
    <w:p w14:paraId="029DC747" w14:textId="77777777" w:rsidR="0097433B" w:rsidRPr="00363B2D" w:rsidRDefault="0097433B" w:rsidP="0097433B">
      <w:pPr>
        <w:pStyle w:val="a3"/>
        <w:numPr>
          <w:ilvl w:val="2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залучати на договірній основі підприємства, установи, організації, фізичних осіб, волонтерів до надання соціальних послуг у підрозділах центру;</w:t>
      </w:r>
    </w:p>
    <w:p w14:paraId="79F298D3" w14:textId="77777777" w:rsidR="0097433B" w:rsidRPr="00363B2D" w:rsidRDefault="0097433B" w:rsidP="0097433B">
      <w:pPr>
        <w:pStyle w:val="a3"/>
        <w:numPr>
          <w:ilvl w:val="2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залучати грошові кошти та інші ресурси (людські, матеріальні, інформаційні тощо), необхідні для надання соціальних послуг;</w:t>
      </w:r>
    </w:p>
    <w:p w14:paraId="6ADDD309" w14:textId="77777777" w:rsidR="0097433B" w:rsidRPr="00363B2D" w:rsidRDefault="0097433B" w:rsidP="0097433B">
      <w:pPr>
        <w:pStyle w:val="a3"/>
        <w:spacing w:before="0" w:beforeAutospacing="0" w:after="0"/>
        <w:jc w:val="both"/>
        <w:rPr>
          <w:color w:val="000000"/>
        </w:rPr>
      </w:pPr>
    </w:p>
    <w:p w14:paraId="5AF5DEE7" w14:textId="77777777" w:rsidR="0097433B" w:rsidRPr="00363B2D" w:rsidRDefault="0097433B" w:rsidP="0097433B">
      <w:pPr>
        <w:pStyle w:val="a3"/>
        <w:numPr>
          <w:ilvl w:val="0"/>
          <w:numId w:val="3"/>
        </w:numPr>
        <w:spacing w:before="0" w:beforeAutospacing="0" w:after="0"/>
        <w:jc w:val="center"/>
        <w:rPr>
          <w:b/>
          <w:bCs/>
          <w:color w:val="000000"/>
        </w:rPr>
      </w:pPr>
      <w:bookmarkStart w:id="9" w:name="bookmark10"/>
      <w:r w:rsidRPr="00363B2D">
        <w:rPr>
          <w:b/>
          <w:bCs/>
          <w:color w:val="000000"/>
        </w:rPr>
        <w:t>Кадрова політика Центру</w:t>
      </w:r>
      <w:bookmarkEnd w:id="9"/>
    </w:p>
    <w:p w14:paraId="25752DA5" w14:textId="77777777" w:rsidR="0097433B" w:rsidRPr="00363B2D" w:rsidRDefault="0097433B" w:rsidP="0097433B">
      <w:pPr>
        <w:pStyle w:val="a3"/>
        <w:spacing w:before="0" w:beforeAutospacing="0" w:after="0"/>
        <w:rPr>
          <w:b/>
          <w:bCs/>
          <w:color w:val="000000"/>
        </w:rPr>
      </w:pPr>
    </w:p>
    <w:p w14:paraId="1B64D1BC" w14:textId="77777777" w:rsidR="0097433B" w:rsidRPr="00363B2D" w:rsidRDefault="0097433B" w:rsidP="0097433B">
      <w:pPr>
        <w:pStyle w:val="a3"/>
        <w:numPr>
          <w:ilvl w:val="1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Центр очолює директор, якого призначає на посаду (на конкурсній основі за контрактом) та звільняє з посади засновник.</w:t>
      </w:r>
    </w:p>
    <w:p w14:paraId="05CED505" w14:textId="77777777" w:rsidR="0097433B" w:rsidRPr="00363B2D" w:rsidRDefault="0097433B" w:rsidP="0097433B">
      <w:pPr>
        <w:pStyle w:val="a3"/>
        <w:numPr>
          <w:ilvl w:val="1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Директор Центру:</w:t>
      </w:r>
    </w:p>
    <w:p w14:paraId="6ACECB60" w14:textId="77777777" w:rsidR="0097433B" w:rsidRPr="00363B2D" w:rsidRDefault="0097433B" w:rsidP="0097433B">
      <w:pPr>
        <w:pStyle w:val="a3"/>
        <w:numPr>
          <w:ilvl w:val="2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організовує роботу Центру, персонально відповідає за виконання завдань центру, визначає ступінь відповідальності працівників;</w:t>
      </w:r>
    </w:p>
    <w:p w14:paraId="1A5D024F" w14:textId="77777777" w:rsidR="0097433B" w:rsidRPr="00363B2D" w:rsidRDefault="0097433B" w:rsidP="0097433B">
      <w:pPr>
        <w:pStyle w:val="a3"/>
        <w:numPr>
          <w:ilvl w:val="2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здійснює контроль за повнотою та якістю надання соціальних послуг особам/сім’ям відповідно до державних стандартів і нормативів;</w:t>
      </w:r>
    </w:p>
    <w:p w14:paraId="7D2E61D8" w14:textId="77777777" w:rsidR="0097433B" w:rsidRPr="00363B2D" w:rsidRDefault="0097433B" w:rsidP="0097433B">
      <w:pPr>
        <w:pStyle w:val="a3"/>
        <w:numPr>
          <w:ilvl w:val="2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забезпечує своєчасне подання звітності про роботу Центру;</w:t>
      </w:r>
    </w:p>
    <w:p w14:paraId="776C90CE" w14:textId="77777777" w:rsidR="0097433B" w:rsidRPr="00363B2D" w:rsidRDefault="0097433B" w:rsidP="0097433B">
      <w:pPr>
        <w:pStyle w:val="a3"/>
        <w:numPr>
          <w:ilvl w:val="2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затверджує положення про структурні підрозділи;</w:t>
      </w:r>
    </w:p>
    <w:p w14:paraId="1AFC1A10" w14:textId="77777777" w:rsidR="0097433B" w:rsidRPr="00363B2D" w:rsidRDefault="0097433B" w:rsidP="0097433B">
      <w:pPr>
        <w:pStyle w:val="a3"/>
        <w:numPr>
          <w:ilvl w:val="2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затверджує посадові інструкції працівників;</w:t>
      </w:r>
    </w:p>
    <w:p w14:paraId="54808897" w14:textId="77777777" w:rsidR="0097433B" w:rsidRPr="00363B2D" w:rsidRDefault="0097433B" w:rsidP="0097433B">
      <w:pPr>
        <w:pStyle w:val="a3"/>
        <w:numPr>
          <w:ilvl w:val="2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призначає в установленому порядку на посади та звільняє з посад працівників;</w:t>
      </w:r>
    </w:p>
    <w:p w14:paraId="6204EC35" w14:textId="77777777" w:rsidR="0097433B" w:rsidRPr="00363B2D" w:rsidRDefault="0097433B" w:rsidP="0097433B">
      <w:pPr>
        <w:pStyle w:val="a3"/>
        <w:numPr>
          <w:ilvl w:val="2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затверджує правила внутрішнього розпорядку Центру та контролює їх виконання;</w:t>
      </w:r>
    </w:p>
    <w:p w14:paraId="71E6A7E9" w14:textId="77777777" w:rsidR="0097433B" w:rsidRPr="00363B2D" w:rsidRDefault="0097433B" w:rsidP="0097433B">
      <w:pPr>
        <w:pStyle w:val="a3"/>
        <w:numPr>
          <w:ilvl w:val="2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lastRenderedPageBreak/>
        <w:t>видає відповідно до компетенції накази та розпорядження, організовує та контролює їх виконання;</w:t>
      </w:r>
    </w:p>
    <w:p w14:paraId="38C47CBF" w14:textId="77777777" w:rsidR="0097433B" w:rsidRPr="00363B2D" w:rsidRDefault="0097433B" w:rsidP="0097433B">
      <w:pPr>
        <w:pStyle w:val="a3"/>
        <w:numPr>
          <w:ilvl w:val="2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укладає договори, діє від імені Центру і представляє його інтереси;</w:t>
      </w:r>
    </w:p>
    <w:p w14:paraId="64F282D3" w14:textId="77777777" w:rsidR="0097433B" w:rsidRPr="00363B2D" w:rsidRDefault="0097433B" w:rsidP="0097433B">
      <w:pPr>
        <w:pStyle w:val="a3"/>
        <w:numPr>
          <w:ilvl w:val="2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розпоряджається коштами Центру в межах затвердженого кошторису;</w:t>
      </w:r>
    </w:p>
    <w:p w14:paraId="4691D7E1" w14:textId="77777777" w:rsidR="0097433B" w:rsidRPr="00363B2D" w:rsidRDefault="0097433B" w:rsidP="0097433B">
      <w:pPr>
        <w:pStyle w:val="a3"/>
        <w:numPr>
          <w:ilvl w:val="2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забезпечує фінансово-господарську діяльність Центру, створення та розвиток матеріально-технічної бази для проведення комплексу заходів із надання соціальних послуг особам/сім’ям, у тому числі забезпечення автотранспортними засобами, спеціальними засобами для догляду і самообслуговування;</w:t>
      </w:r>
    </w:p>
    <w:p w14:paraId="6413BCE9" w14:textId="77777777" w:rsidR="0097433B" w:rsidRPr="00363B2D" w:rsidRDefault="0097433B" w:rsidP="0097433B">
      <w:pPr>
        <w:pStyle w:val="a3"/>
        <w:numPr>
          <w:ilvl w:val="2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забезпечує проведення атестації працівників в порядку, визначеному законодавством, та сприяє підвищенню їх кваліфікації;</w:t>
      </w:r>
    </w:p>
    <w:p w14:paraId="64431F3E" w14:textId="77777777" w:rsidR="0097433B" w:rsidRPr="00363B2D" w:rsidRDefault="0097433B" w:rsidP="0097433B">
      <w:pPr>
        <w:pStyle w:val="a3"/>
        <w:numPr>
          <w:ilvl w:val="2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вживає заходів для поліпшення умов праці, забезпечення дотримання вимог законодавства з охорони праці, внутрішнього трудового розпорядку, санітарної та пожежної безпеки;</w:t>
      </w:r>
    </w:p>
    <w:p w14:paraId="7E127D3D" w14:textId="77777777" w:rsidR="0097433B" w:rsidRPr="00363B2D" w:rsidRDefault="0097433B" w:rsidP="0097433B">
      <w:pPr>
        <w:pStyle w:val="a3"/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6.2.14.</w:t>
      </w:r>
      <w:r w:rsidRPr="00363B2D">
        <w:rPr>
          <w:color w:val="000000"/>
        </w:rPr>
        <w:tab/>
        <w:t>здійснює інші повноваження, передбачені законодавством.</w:t>
      </w:r>
    </w:p>
    <w:p w14:paraId="265B86B2" w14:textId="77777777" w:rsidR="0097433B" w:rsidRPr="00363B2D" w:rsidRDefault="0097433B" w:rsidP="0097433B">
      <w:pPr>
        <w:pStyle w:val="a3"/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6.3.</w:t>
      </w:r>
      <w:r w:rsidRPr="00363B2D">
        <w:rPr>
          <w:color w:val="000000"/>
        </w:rPr>
        <w:tab/>
        <w:t>Центр забезпечує для працівників, які надають соціальні послуги:</w:t>
      </w:r>
    </w:p>
    <w:p w14:paraId="204B261E" w14:textId="77777777" w:rsidR="0097433B" w:rsidRPr="00363B2D" w:rsidRDefault="0097433B" w:rsidP="0097433B">
      <w:pPr>
        <w:pStyle w:val="a3"/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6.3.1.</w:t>
      </w:r>
      <w:r w:rsidRPr="00363B2D">
        <w:rPr>
          <w:color w:val="000000"/>
        </w:rPr>
        <w:tab/>
        <w:t xml:space="preserve">створення належних умов для професійної діяльності (у тому числі підвищення кваліфікації, </w:t>
      </w:r>
      <w:proofErr w:type="spellStart"/>
      <w:r w:rsidRPr="00363B2D">
        <w:rPr>
          <w:color w:val="000000"/>
        </w:rPr>
        <w:t>супервізії</w:t>
      </w:r>
      <w:proofErr w:type="spellEnd"/>
      <w:r w:rsidRPr="00363B2D">
        <w:rPr>
          <w:color w:val="000000"/>
        </w:rPr>
        <w:t>);</w:t>
      </w:r>
    </w:p>
    <w:p w14:paraId="7E02235D" w14:textId="77777777" w:rsidR="0097433B" w:rsidRPr="00363B2D" w:rsidRDefault="0097433B" w:rsidP="0097433B">
      <w:pPr>
        <w:pStyle w:val="a3"/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6.3.2.</w:t>
      </w:r>
      <w:r w:rsidRPr="00363B2D">
        <w:rPr>
          <w:color w:val="000000"/>
        </w:rPr>
        <w:tab/>
        <w:t>проведення профілактичного медичного огляду;</w:t>
      </w:r>
    </w:p>
    <w:p w14:paraId="33139827" w14:textId="77777777" w:rsidR="0097433B" w:rsidRPr="00363B2D" w:rsidRDefault="0097433B" w:rsidP="0097433B">
      <w:pPr>
        <w:pStyle w:val="a3"/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6.3.3.</w:t>
      </w:r>
      <w:r w:rsidRPr="00363B2D">
        <w:rPr>
          <w:color w:val="000000"/>
        </w:rPr>
        <w:tab/>
        <w:t>захист професійної честі, гідності та ділової репутації, зокрема в судовому порядку;</w:t>
      </w:r>
    </w:p>
    <w:p w14:paraId="11C0E344" w14:textId="77777777" w:rsidR="0097433B" w:rsidRPr="00363B2D" w:rsidRDefault="0097433B" w:rsidP="0097433B">
      <w:pPr>
        <w:pStyle w:val="a3"/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6.3.4.</w:t>
      </w:r>
      <w:r w:rsidRPr="00363B2D">
        <w:rPr>
          <w:color w:val="000000"/>
        </w:rPr>
        <w:tab/>
        <w:t>надання спеціального одягу, взуття, інвентарю, велосипедів, проїзних квитків або виплату грошової компенсації за їх придбання відповідно до норм, затверджених засновником;</w:t>
      </w:r>
    </w:p>
    <w:p w14:paraId="2FDB6C0A" w14:textId="77777777" w:rsidR="0097433B" w:rsidRDefault="0097433B" w:rsidP="0097433B">
      <w:pPr>
        <w:pStyle w:val="a3"/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6.3.5.</w:t>
      </w:r>
      <w:r w:rsidRPr="00363B2D">
        <w:rPr>
          <w:color w:val="000000"/>
        </w:rPr>
        <w:tab/>
        <w:t>створення безпечних умов праці.</w:t>
      </w:r>
    </w:p>
    <w:p w14:paraId="3E498CBB" w14:textId="77777777" w:rsidR="0097433B" w:rsidRPr="00363B2D" w:rsidRDefault="0097433B" w:rsidP="0097433B">
      <w:pPr>
        <w:pStyle w:val="a3"/>
        <w:spacing w:before="0" w:beforeAutospacing="0" w:after="0"/>
        <w:ind w:firstLine="567"/>
        <w:jc w:val="both"/>
        <w:rPr>
          <w:color w:val="000000"/>
        </w:rPr>
      </w:pPr>
    </w:p>
    <w:p w14:paraId="0FCC884A" w14:textId="77777777" w:rsidR="0097433B" w:rsidRDefault="0097433B" w:rsidP="0097433B">
      <w:pPr>
        <w:pStyle w:val="a3"/>
        <w:numPr>
          <w:ilvl w:val="0"/>
          <w:numId w:val="3"/>
        </w:numPr>
        <w:spacing w:before="0" w:beforeAutospacing="0" w:after="0"/>
        <w:jc w:val="center"/>
        <w:rPr>
          <w:b/>
          <w:bCs/>
          <w:color w:val="000000"/>
        </w:rPr>
      </w:pPr>
      <w:bookmarkStart w:id="10" w:name="bookmark12"/>
      <w:r w:rsidRPr="00363B2D">
        <w:rPr>
          <w:b/>
          <w:bCs/>
          <w:color w:val="000000"/>
        </w:rPr>
        <w:t>Фінансово-господарська діяльність Центру</w:t>
      </w:r>
      <w:bookmarkEnd w:id="10"/>
    </w:p>
    <w:p w14:paraId="3429CD3B" w14:textId="77777777" w:rsidR="0097433B" w:rsidRPr="00363B2D" w:rsidRDefault="0097433B" w:rsidP="0097433B">
      <w:pPr>
        <w:pStyle w:val="a3"/>
        <w:spacing w:before="0" w:beforeAutospacing="0" w:after="0"/>
        <w:rPr>
          <w:b/>
          <w:bCs/>
          <w:color w:val="000000"/>
        </w:rPr>
      </w:pPr>
    </w:p>
    <w:p w14:paraId="34952B64" w14:textId="77777777" w:rsidR="0097433B" w:rsidRPr="00363B2D" w:rsidRDefault="0097433B" w:rsidP="0097433B">
      <w:pPr>
        <w:pStyle w:val="a3"/>
        <w:numPr>
          <w:ilvl w:val="1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Утримання центру забезпечується за рахунок коштів, передбачених у бюджеті громади, а також за рахунок інших джерел, не заборонених законодавством.</w:t>
      </w:r>
    </w:p>
    <w:p w14:paraId="59AE711F" w14:textId="77777777" w:rsidR="0097433B" w:rsidRPr="00363B2D" w:rsidRDefault="0097433B" w:rsidP="0097433B">
      <w:pPr>
        <w:pStyle w:val="a3"/>
        <w:numPr>
          <w:ilvl w:val="1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Діяльність центру не направлена на отримання прибутку.</w:t>
      </w:r>
    </w:p>
    <w:p w14:paraId="14368B48" w14:textId="77777777" w:rsidR="0097433B" w:rsidRPr="00363B2D" w:rsidRDefault="0097433B" w:rsidP="0097433B">
      <w:pPr>
        <w:pStyle w:val="a3"/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Доходи (прибутки) центру використовуються виключно для фінансування видатків</w:t>
      </w:r>
      <w:r w:rsidRPr="00363B2D">
        <w:rPr>
          <w:color w:val="000000"/>
        </w:rPr>
        <w:br/>
        <w:t>на утримання Центру, реалізації мети (цілей, завдань) та напрямів діяльності Центру,</w:t>
      </w:r>
      <w:r w:rsidRPr="00363B2D">
        <w:rPr>
          <w:color w:val="000000"/>
        </w:rPr>
        <w:br/>
        <w:t>визначених цим Положенням.</w:t>
      </w:r>
    </w:p>
    <w:p w14:paraId="0B89F48B" w14:textId="77777777" w:rsidR="0097433B" w:rsidRPr="00363B2D" w:rsidRDefault="0097433B" w:rsidP="0097433B">
      <w:pPr>
        <w:pStyle w:val="a3"/>
        <w:numPr>
          <w:ilvl w:val="1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Умови оплати праці, тривалість робочого часу та відпусток працівників Центру встановлюються відповідно до законодавства.</w:t>
      </w:r>
    </w:p>
    <w:p w14:paraId="4677327E" w14:textId="77777777" w:rsidR="0097433B" w:rsidRPr="00363B2D" w:rsidRDefault="0097433B" w:rsidP="0097433B">
      <w:pPr>
        <w:pStyle w:val="a3"/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З урахуванням потреб та можливостей територіальної громади у Центрі може бути</w:t>
      </w:r>
      <w:r w:rsidRPr="00363B2D">
        <w:rPr>
          <w:color w:val="000000"/>
        </w:rPr>
        <w:br/>
        <w:t>запроваджено підсумований облік робочого часу відповідно до норм Кодексу законів про працю України.</w:t>
      </w:r>
    </w:p>
    <w:p w14:paraId="65D8D5E0" w14:textId="77777777" w:rsidR="0097433B" w:rsidRPr="00363B2D" w:rsidRDefault="0097433B" w:rsidP="0097433B">
      <w:pPr>
        <w:pStyle w:val="a3"/>
        <w:numPr>
          <w:ilvl w:val="1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Типовий штатний норматив чисельності працівників Центру затверджується Міністерством соціальної політики України.</w:t>
      </w:r>
    </w:p>
    <w:p w14:paraId="4A91E4DD" w14:textId="77777777" w:rsidR="0097433B" w:rsidRPr="00363B2D" w:rsidRDefault="0097433B" w:rsidP="0097433B">
      <w:pPr>
        <w:pStyle w:val="a3"/>
        <w:numPr>
          <w:ilvl w:val="1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Ведення діловодства, бухгалтерського обліку та статистичної звітності у Центрі здійснюється відповідно до законодавства.</w:t>
      </w:r>
    </w:p>
    <w:p w14:paraId="5A05E11A" w14:textId="77777777" w:rsidR="0097433B" w:rsidRPr="00363B2D" w:rsidRDefault="0097433B" w:rsidP="0097433B">
      <w:pPr>
        <w:pStyle w:val="a3"/>
        <w:numPr>
          <w:ilvl w:val="1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 xml:space="preserve">Центр володіє та користується майном, яке передано йому на праві оперативного управління </w:t>
      </w:r>
      <w:proofErr w:type="spellStart"/>
      <w:r w:rsidRPr="00363B2D">
        <w:rPr>
          <w:color w:val="000000"/>
        </w:rPr>
        <w:t>Південнівською</w:t>
      </w:r>
      <w:proofErr w:type="spellEnd"/>
      <w:r w:rsidRPr="00363B2D">
        <w:rPr>
          <w:color w:val="000000"/>
        </w:rPr>
        <w:t xml:space="preserve"> міською радою, юридичними та фізичними особами, а також майном, придбаним за рахунок бюджетних коштів та інших джерел, не заборонених законодавством.</w:t>
      </w:r>
    </w:p>
    <w:p w14:paraId="2E999516" w14:textId="77777777" w:rsidR="0097433B" w:rsidRPr="00363B2D" w:rsidRDefault="0097433B" w:rsidP="0097433B">
      <w:pPr>
        <w:pStyle w:val="a3"/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Центр має право на придбання та оренду обладнання, необхідного для забезпечення функціонування центру.</w:t>
      </w:r>
    </w:p>
    <w:p w14:paraId="54F94362" w14:textId="77777777" w:rsidR="0097433B" w:rsidRPr="00363B2D" w:rsidRDefault="0097433B" w:rsidP="0097433B">
      <w:pPr>
        <w:pStyle w:val="a3"/>
        <w:numPr>
          <w:ilvl w:val="1"/>
          <w:numId w:val="3"/>
        </w:numPr>
        <w:spacing w:before="0" w:beforeAutospacing="0" w:after="0"/>
        <w:ind w:firstLine="567"/>
        <w:jc w:val="both"/>
        <w:rPr>
          <w:color w:val="000000"/>
        </w:rPr>
      </w:pPr>
      <w:r w:rsidRPr="00363B2D">
        <w:rPr>
          <w:color w:val="000000"/>
        </w:rPr>
        <w:t>Засновник забезпечує створення та розвиток у Центрі необхідної матеріально-технічної бази, в тому числі відповідність приміщень санітарно-гігієнічним, будівельним і технічним нормам, вимогам пожежної безпеки та іншим нормам згідно із законодавством.</w:t>
      </w:r>
    </w:p>
    <w:p w14:paraId="70F125CE" w14:textId="77777777" w:rsidR="0097433B" w:rsidRDefault="0097433B" w:rsidP="0097433B">
      <w:pPr>
        <w:pStyle w:val="a3"/>
        <w:spacing w:before="0" w:beforeAutospacing="0" w:after="0"/>
        <w:jc w:val="both"/>
        <w:rPr>
          <w:color w:val="000000"/>
        </w:rPr>
      </w:pPr>
    </w:p>
    <w:p w14:paraId="75DEEFC6" w14:textId="504F51D8" w:rsidR="006C7DE2" w:rsidRPr="0097433B" w:rsidRDefault="0097433B" w:rsidP="0097433B">
      <w:pPr>
        <w:pStyle w:val="a3"/>
        <w:spacing w:before="0" w:beforeAutospacing="0" w:after="0"/>
      </w:pPr>
      <w:r w:rsidRPr="0097433B">
        <w:rPr>
          <w:color w:val="000000"/>
        </w:rPr>
        <w:t xml:space="preserve">Секретар </w:t>
      </w:r>
      <w:proofErr w:type="spellStart"/>
      <w:r w:rsidRPr="0097433B">
        <w:rPr>
          <w:color w:val="000000"/>
        </w:rPr>
        <w:t>Південнівської</w:t>
      </w:r>
      <w:proofErr w:type="spellEnd"/>
      <w:r w:rsidRPr="0097433B">
        <w:rPr>
          <w:color w:val="000000"/>
        </w:rPr>
        <w:t xml:space="preserve"> міської ради</w:t>
      </w:r>
      <w:r w:rsidRPr="0097433B">
        <w:rPr>
          <w:color w:val="000000"/>
        </w:rPr>
        <w:tab/>
      </w:r>
      <w:r w:rsidRPr="0097433B">
        <w:rPr>
          <w:color w:val="000000"/>
        </w:rPr>
        <w:tab/>
      </w:r>
      <w:r w:rsidRPr="0097433B">
        <w:rPr>
          <w:color w:val="000000"/>
        </w:rPr>
        <w:tab/>
      </w:r>
      <w:r w:rsidRPr="0097433B">
        <w:rPr>
          <w:color w:val="000000"/>
        </w:rPr>
        <w:tab/>
      </w:r>
      <w:r w:rsidRPr="0097433B">
        <w:rPr>
          <w:color w:val="000000"/>
        </w:rPr>
        <w:tab/>
        <w:t>Ігор ЧУГУННИКОВ</w:t>
      </w:r>
    </w:p>
    <w:sectPr w:rsidR="006C7DE2" w:rsidRPr="0097433B" w:rsidSect="00974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15212"/>
    <w:multiLevelType w:val="multilevel"/>
    <w:tmpl w:val="8B2A56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uk-UA" w:eastAsia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CF778F"/>
    <w:multiLevelType w:val="multilevel"/>
    <w:tmpl w:val="A40000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E120A6"/>
    <w:multiLevelType w:val="hybridMultilevel"/>
    <w:tmpl w:val="AF12DC16"/>
    <w:lvl w:ilvl="0" w:tplc="8998F96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C56B03"/>
    <w:multiLevelType w:val="multilevel"/>
    <w:tmpl w:val="36B299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97982089">
    <w:abstractNumId w:val="2"/>
  </w:num>
  <w:num w:numId="2" w16cid:durableId="1920362256">
    <w:abstractNumId w:val="3"/>
  </w:num>
  <w:num w:numId="3" w16cid:durableId="1686899976">
    <w:abstractNumId w:val="1"/>
  </w:num>
  <w:num w:numId="4" w16cid:durableId="1326399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0C7"/>
    <w:rsid w:val="002E3B67"/>
    <w:rsid w:val="00307D05"/>
    <w:rsid w:val="006C30CF"/>
    <w:rsid w:val="006C35B1"/>
    <w:rsid w:val="006C7DE2"/>
    <w:rsid w:val="007D6CDA"/>
    <w:rsid w:val="0097433B"/>
    <w:rsid w:val="00A1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0405A"/>
  <w15:chartTrackingRefBased/>
  <w15:docId w15:val="{613E782B-6543-4DFB-B79E-784E5C2C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33B"/>
    <w:pPr>
      <w:spacing w:after="200" w:line="276" w:lineRule="auto"/>
    </w:pPr>
    <w:rPr>
      <w:rFonts w:ascii="Times New Roman" w:eastAsia="SimSun" w:hAnsi="Times New Roman" w:cs="Times New Roman"/>
      <w:kern w:val="0"/>
      <w:lang w:val="ru-RU"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433B"/>
    <w:pPr>
      <w:spacing w:before="100" w:beforeAutospacing="1" w:after="119" w:line="240" w:lineRule="auto"/>
    </w:pPr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9854</Words>
  <Characters>5617</Characters>
  <Application>Microsoft Office Word</Application>
  <DocSecurity>0</DocSecurity>
  <Lines>46</Lines>
  <Paragraphs>30</Paragraphs>
  <ScaleCrop>false</ScaleCrop>
  <Company/>
  <LinksUpToDate>false</LinksUpToDate>
  <CharactersWithSpaces>15441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3</cp:revision>
  <cp:lastPrinted>2024-12-26T09:52:00Z</cp:lastPrinted>
  <dcterms:created xsi:type="dcterms:W3CDTF">2024-12-26T09:43:00Z</dcterms:created>
  <dcterms:modified xsi:type="dcterms:W3CDTF">2025-01-08T15:19:00Z</dcterms:modified>
</cp:coreProperties>
</file>