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9B71B" w14:textId="77777777" w:rsidR="003D6354" w:rsidRDefault="003D6354" w:rsidP="001B24B2">
      <w:pPr>
        <w:suppressAutoHyphens/>
        <w:jc w:val="center"/>
        <w:rPr>
          <w:b/>
          <w:lang w:val="uk-UA" w:eastAsia="zh-CN"/>
        </w:rPr>
      </w:pPr>
      <w:r>
        <w:rPr>
          <w:b/>
          <w:lang w:val="uk-UA" w:eastAsia="zh-CN"/>
        </w:rPr>
        <w:t>ОБГРУНТУВАННЯ</w:t>
      </w:r>
    </w:p>
    <w:p w14:paraId="528EBF80" w14:textId="77777777" w:rsidR="00295C04" w:rsidRDefault="00171AFB" w:rsidP="00295C04">
      <w:pPr>
        <w:suppressAutoHyphens/>
        <w:jc w:val="center"/>
        <w:rPr>
          <w:b/>
          <w:bCs/>
          <w:color w:val="00000A"/>
          <w:lang w:val="uk-UA"/>
        </w:rPr>
      </w:pPr>
      <w:r>
        <w:rPr>
          <w:b/>
          <w:lang w:val="uk-UA" w:eastAsia="zh-CN"/>
        </w:rPr>
        <w:t xml:space="preserve">до </w:t>
      </w:r>
      <w:proofErr w:type="spellStart"/>
      <w:r>
        <w:rPr>
          <w:b/>
          <w:lang w:val="uk-UA" w:eastAsia="zh-CN"/>
        </w:rPr>
        <w:t>проєкту</w:t>
      </w:r>
      <w:proofErr w:type="spellEnd"/>
      <w:r>
        <w:rPr>
          <w:b/>
          <w:lang w:val="uk-UA" w:eastAsia="zh-CN"/>
        </w:rPr>
        <w:t xml:space="preserve"> рішення </w:t>
      </w:r>
      <w:r w:rsidR="000B6474">
        <w:rPr>
          <w:b/>
          <w:lang w:val="uk-UA" w:eastAsia="zh-CN"/>
        </w:rPr>
        <w:t xml:space="preserve">щодо результатів </w:t>
      </w:r>
      <w:r w:rsidR="001B24B2">
        <w:rPr>
          <w:b/>
          <w:lang w:val="uk-UA" w:eastAsia="zh-CN"/>
        </w:rPr>
        <w:t xml:space="preserve">виконання </w:t>
      </w:r>
      <w:r w:rsidR="00295C04" w:rsidRPr="002565D7">
        <w:rPr>
          <w:b/>
          <w:bCs/>
          <w:color w:val="00000A"/>
          <w:lang w:val="uk-UA"/>
        </w:rPr>
        <w:t xml:space="preserve">Програми з локалізації </w:t>
      </w:r>
    </w:p>
    <w:p w14:paraId="3E686161" w14:textId="77777777" w:rsidR="00575E13" w:rsidRDefault="00295C04" w:rsidP="00295C04">
      <w:pPr>
        <w:suppressAutoHyphens/>
        <w:jc w:val="center"/>
        <w:rPr>
          <w:b/>
          <w:color w:val="00000A"/>
          <w:lang w:val="uk-UA"/>
        </w:rPr>
      </w:pPr>
      <w:r w:rsidRPr="002565D7">
        <w:rPr>
          <w:b/>
          <w:bCs/>
          <w:color w:val="00000A"/>
          <w:lang w:val="uk-UA"/>
        </w:rPr>
        <w:t xml:space="preserve">та ліквідації амброзії полинолистої на території </w:t>
      </w:r>
      <w:r w:rsidRPr="002565D7">
        <w:rPr>
          <w:b/>
          <w:color w:val="00000A"/>
          <w:lang w:val="uk-UA"/>
        </w:rPr>
        <w:t xml:space="preserve">Южненської міської </w:t>
      </w:r>
    </w:p>
    <w:p w14:paraId="56CD9B05" w14:textId="4862B897" w:rsidR="00295C04" w:rsidRPr="00575E13" w:rsidRDefault="00295C04" w:rsidP="00575E13">
      <w:pPr>
        <w:suppressAutoHyphens/>
        <w:jc w:val="center"/>
        <w:rPr>
          <w:b/>
          <w:lang w:val="uk-UA" w:eastAsia="zh-CN"/>
        </w:rPr>
      </w:pPr>
      <w:r w:rsidRPr="002565D7">
        <w:rPr>
          <w:b/>
          <w:color w:val="00000A"/>
          <w:lang w:val="uk-UA"/>
        </w:rPr>
        <w:t xml:space="preserve">територіальної громади </w:t>
      </w:r>
      <w:r w:rsidRPr="002565D7">
        <w:rPr>
          <w:b/>
          <w:bCs/>
          <w:color w:val="00000A"/>
          <w:lang w:val="uk-UA"/>
        </w:rPr>
        <w:t xml:space="preserve">на 2020-2024 роки, </w:t>
      </w:r>
      <w:r w:rsidRPr="00F00C14">
        <w:rPr>
          <w:b/>
          <w:bCs/>
          <w:lang w:val="uk-UA"/>
        </w:rPr>
        <w:t xml:space="preserve">затвердженої рішенням Южненської міської ради від 18.06.2020 </w:t>
      </w:r>
      <w:r>
        <w:rPr>
          <w:b/>
          <w:bCs/>
          <w:lang w:val="uk-UA"/>
        </w:rPr>
        <w:t xml:space="preserve"> </w:t>
      </w:r>
      <w:r w:rsidRPr="00F00C14">
        <w:rPr>
          <w:b/>
          <w:bCs/>
          <w:lang w:val="uk-UA"/>
        </w:rPr>
        <w:t>року №1771-</w:t>
      </w:r>
      <w:r w:rsidRPr="00F00C14">
        <w:rPr>
          <w:b/>
          <w:bCs/>
          <w:lang w:val="en-US"/>
        </w:rPr>
        <w:t>VII</w:t>
      </w:r>
      <w:r>
        <w:rPr>
          <w:b/>
          <w:lang w:val="uk-UA" w:eastAsia="zh-CN"/>
        </w:rPr>
        <w:t xml:space="preserve"> </w:t>
      </w:r>
      <w:r w:rsidRPr="00F00C14">
        <w:rPr>
          <w:b/>
          <w:lang w:val="uk-UA" w:eastAsia="zh-CN"/>
        </w:rPr>
        <w:t xml:space="preserve">зі змінами, </w:t>
      </w:r>
      <w:r w:rsidRPr="002565D7">
        <w:rPr>
          <w:b/>
          <w:bCs/>
          <w:color w:val="00000A"/>
          <w:lang w:val="uk-UA"/>
        </w:rPr>
        <w:t>за 2020-2024 роки</w:t>
      </w:r>
    </w:p>
    <w:p w14:paraId="4090B0D8" w14:textId="77777777" w:rsidR="00D060B6" w:rsidRPr="000A08ED" w:rsidRDefault="00D060B6" w:rsidP="00FC393C">
      <w:pPr>
        <w:suppressAutoHyphens/>
        <w:jc w:val="center"/>
        <w:rPr>
          <w:lang w:val="uk-UA" w:eastAsia="zh-CN"/>
        </w:rPr>
      </w:pPr>
    </w:p>
    <w:p w14:paraId="313D5ADB" w14:textId="77777777" w:rsidR="00575E13" w:rsidRDefault="00575E13" w:rsidP="00910F26">
      <w:pPr>
        <w:spacing w:after="120" w:line="276" w:lineRule="auto"/>
        <w:ind w:firstLine="539"/>
        <w:jc w:val="both"/>
        <w:rPr>
          <w:bCs/>
          <w:lang w:val="uk-UA"/>
        </w:rPr>
      </w:pPr>
    </w:p>
    <w:p w14:paraId="51872C18" w14:textId="6F79DDC2" w:rsidR="00910F26" w:rsidRPr="000A08ED" w:rsidRDefault="00910F26" w:rsidP="00575E13">
      <w:pPr>
        <w:spacing w:after="120" w:line="276" w:lineRule="auto"/>
        <w:ind w:firstLine="539"/>
        <w:jc w:val="both"/>
        <w:rPr>
          <w:bCs/>
          <w:lang w:val="uk-UA"/>
        </w:rPr>
      </w:pPr>
      <w:r w:rsidRPr="00D010A6">
        <w:rPr>
          <w:bCs/>
          <w:lang w:val="uk-UA"/>
        </w:rPr>
        <w:t>Програм</w:t>
      </w:r>
      <w:r>
        <w:rPr>
          <w:bCs/>
          <w:lang w:val="uk-UA"/>
        </w:rPr>
        <w:t>а</w:t>
      </w:r>
      <w:r w:rsidRPr="00D010A6">
        <w:rPr>
          <w:bCs/>
          <w:lang w:val="uk-UA"/>
        </w:rPr>
        <w:t xml:space="preserve"> з локалізації та ліквідації амброзії полинолистої на території Южненської міської територіальної громади на 2020-2024 роки,</w:t>
      </w:r>
      <w:r>
        <w:rPr>
          <w:bCs/>
          <w:lang w:val="uk-UA"/>
        </w:rPr>
        <w:t xml:space="preserve"> </w:t>
      </w:r>
      <w:r w:rsidRPr="000A08ED">
        <w:rPr>
          <w:bCs/>
          <w:lang w:val="uk-UA"/>
        </w:rPr>
        <w:t>(далі Програма) затверджена рішенням Южненської міської ради від</w:t>
      </w:r>
      <w:r>
        <w:rPr>
          <w:bCs/>
          <w:lang w:val="uk-UA"/>
        </w:rPr>
        <w:t xml:space="preserve"> </w:t>
      </w:r>
      <w:r w:rsidRPr="000A08ED">
        <w:rPr>
          <w:bCs/>
          <w:lang w:val="uk-UA"/>
        </w:rPr>
        <w:t>20.08.2020 р. № 1853-VII.</w:t>
      </w:r>
    </w:p>
    <w:p w14:paraId="0242AEA1" w14:textId="051FE161" w:rsidR="0058149C" w:rsidRDefault="0058149C" w:rsidP="00575E13">
      <w:pPr>
        <w:spacing w:after="120" w:line="276" w:lineRule="auto"/>
        <w:ind w:firstLine="539"/>
        <w:jc w:val="both"/>
        <w:rPr>
          <w:lang w:val="uk-UA"/>
        </w:rPr>
      </w:pPr>
      <w:r w:rsidRPr="000A08ED">
        <w:rPr>
          <w:lang w:val="uk-UA"/>
        </w:rPr>
        <w:t xml:space="preserve">Програма спрямована на </w:t>
      </w:r>
      <w:r w:rsidR="00110F3A" w:rsidRPr="00110F3A">
        <w:rPr>
          <w:lang w:val="uk-UA"/>
        </w:rPr>
        <w:t>зменшення негативних наслідків від амброзії полинолистої, ліквідаці</w:t>
      </w:r>
      <w:r w:rsidR="00110F3A">
        <w:rPr>
          <w:lang w:val="uk-UA"/>
        </w:rPr>
        <w:t>ї</w:t>
      </w:r>
      <w:r w:rsidR="00110F3A" w:rsidRPr="00110F3A">
        <w:rPr>
          <w:lang w:val="uk-UA"/>
        </w:rPr>
        <w:t xml:space="preserve"> карантинного бур</w:t>
      </w:r>
      <w:r w:rsidR="00110F3A" w:rsidRPr="00315F05">
        <w:rPr>
          <w:lang w:val="uk-UA"/>
        </w:rPr>
        <w:t>’</w:t>
      </w:r>
      <w:r w:rsidR="00110F3A" w:rsidRPr="00110F3A">
        <w:rPr>
          <w:lang w:val="uk-UA"/>
        </w:rPr>
        <w:t>яну на території Южненської міської територіальної громади протягом 2020-2024 років.</w:t>
      </w:r>
    </w:p>
    <w:p w14:paraId="4B5BF655" w14:textId="77777777" w:rsidR="00575E13" w:rsidRPr="00504A3B" w:rsidRDefault="00575E13" w:rsidP="00575E13">
      <w:pPr>
        <w:spacing w:line="276" w:lineRule="auto"/>
        <w:ind w:firstLine="539"/>
        <w:jc w:val="both"/>
        <w:rPr>
          <w:rFonts w:eastAsia="Calibri"/>
          <w:color w:val="000000"/>
          <w:lang w:val="uk-UA"/>
        </w:rPr>
      </w:pPr>
      <w:r w:rsidRPr="00504A3B">
        <w:rPr>
          <w:rFonts w:eastAsia="Calibri"/>
          <w:color w:val="000000"/>
          <w:lang w:val="uk-UA"/>
        </w:rPr>
        <w:t xml:space="preserve">Фінансування заходів Програми здійснюється відповідно до законодавства України за рахунок коштів місцевого бюджету. </w:t>
      </w:r>
    </w:p>
    <w:p w14:paraId="2205F94A" w14:textId="77777777" w:rsidR="00575E13" w:rsidRPr="005345B2" w:rsidRDefault="00575E13" w:rsidP="00575E13">
      <w:pPr>
        <w:widowControl w:val="0"/>
        <w:autoSpaceDE w:val="0"/>
        <w:autoSpaceDN w:val="0"/>
        <w:adjustRightInd w:val="0"/>
        <w:spacing w:line="276" w:lineRule="auto"/>
        <w:jc w:val="both"/>
        <w:rPr>
          <w:lang w:val="uk-UA"/>
        </w:rPr>
      </w:pPr>
      <w:r>
        <w:rPr>
          <w:lang w:val="uk-UA"/>
        </w:rPr>
        <w:tab/>
      </w:r>
    </w:p>
    <w:tbl>
      <w:tblPr>
        <w:tblStyle w:val="a7"/>
        <w:tblW w:w="9830" w:type="dxa"/>
        <w:tblInd w:w="-289" w:type="dxa"/>
        <w:tblLook w:val="04A0" w:firstRow="1" w:lastRow="0" w:firstColumn="1" w:lastColumn="0" w:noHBand="0" w:noVBand="1"/>
      </w:tblPr>
      <w:tblGrid>
        <w:gridCol w:w="3261"/>
        <w:gridCol w:w="979"/>
        <w:gridCol w:w="1113"/>
        <w:gridCol w:w="1113"/>
        <w:gridCol w:w="978"/>
        <w:gridCol w:w="979"/>
        <w:gridCol w:w="1407"/>
      </w:tblGrid>
      <w:tr w:rsidR="00575E13" w14:paraId="0A0494A5" w14:textId="77777777" w:rsidTr="00AF3D8B">
        <w:tc>
          <w:tcPr>
            <w:tcW w:w="3261" w:type="dxa"/>
            <w:vMerge w:val="restart"/>
          </w:tcPr>
          <w:p w14:paraId="5A3960A0" w14:textId="77777777" w:rsidR="00575E13" w:rsidRDefault="00575E13" w:rsidP="00AF3D8B">
            <w:pPr>
              <w:spacing w:line="276" w:lineRule="auto"/>
              <w:jc w:val="both"/>
              <w:rPr>
                <w:rFonts w:eastAsia="Calibri"/>
                <w:color w:val="000000"/>
                <w:lang w:val="uk-UA"/>
              </w:rPr>
            </w:pPr>
            <w:r w:rsidRPr="00504A3B">
              <w:rPr>
                <w:rFonts w:eastAsia="Calibri"/>
                <w:b/>
                <w:color w:val="000000"/>
                <w:lang w:val="uk-UA"/>
              </w:rPr>
              <w:t xml:space="preserve">Обсяг коштів, </w:t>
            </w:r>
            <w:r>
              <w:rPr>
                <w:rFonts w:eastAsia="Calibri"/>
                <w:b/>
                <w:color w:val="000000"/>
                <w:lang w:val="uk-UA"/>
              </w:rPr>
              <w:t>що</w:t>
            </w:r>
            <w:r w:rsidRPr="00504A3B">
              <w:rPr>
                <w:rFonts w:eastAsia="Calibri"/>
                <w:b/>
                <w:color w:val="000000"/>
                <w:lang w:val="uk-UA"/>
              </w:rPr>
              <w:t xml:space="preserve"> пропонується залучити на виконання Програми</w:t>
            </w:r>
          </w:p>
        </w:tc>
        <w:tc>
          <w:tcPr>
            <w:tcW w:w="5162" w:type="dxa"/>
            <w:gridSpan w:val="5"/>
          </w:tcPr>
          <w:p w14:paraId="663CC4AC" w14:textId="77777777" w:rsidR="00575E13" w:rsidRPr="00C6012E" w:rsidRDefault="00575E13" w:rsidP="00AF3D8B">
            <w:pPr>
              <w:jc w:val="center"/>
              <w:rPr>
                <w:rFonts w:eastAsia="Calibri"/>
                <w:b/>
                <w:iCs/>
                <w:color w:val="000000"/>
                <w:lang w:val="uk-UA"/>
              </w:rPr>
            </w:pPr>
            <w:r w:rsidRPr="00C6012E">
              <w:rPr>
                <w:rFonts w:eastAsia="Calibri"/>
                <w:b/>
                <w:iCs/>
                <w:color w:val="000000"/>
                <w:lang w:val="uk-UA"/>
              </w:rPr>
              <w:t>За роками виконання:</w:t>
            </w:r>
          </w:p>
          <w:p w14:paraId="4451DF90" w14:textId="77777777" w:rsidR="00575E13" w:rsidRDefault="00575E13" w:rsidP="00AF3D8B">
            <w:pPr>
              <w:spacing w:line="276" w:lineRule="auto"/>
              <w:jc w:val="center"/>
              <w:rPr>
                <w:rFonts w:eastAsia="Calibri"/>
                <w:color w:val="000000"/>
                <w:lang w:val="uk-UA"/>
              </w:rPr>
            </w:pPr>
            <w:r w:rsidRPr="00C6012E">
              <w:rPr>
                <w:rFonts w:eastAsia="Calibri"/>
                <w:b/>
                <w:iCs/>
                <w:color w:val="000000"/>
                <w:lang w:val="uk-UA"/>
              </w:rPr>
              <w:t>тис. грн.</w:t>
            </w:r>
          </w:p>
        </w:tc>
        <w:tc>
          <w:tcPr>
            <w:tcW w:w="1407" w:type="dxa"/>
            <w:vMerge w:val="restart"/>
          </w:tcPr>
          <w:p w14:paraId="13FA726E" w14:textId="77777777" w:rsidR="00575E13" w:rsidRDefault="00575E13" w:rsidP="00AF3D8B">
            <w:pPr>
              <w:spacing w:line="276" w:lineRule="auto"/>
              <w:jc w:val="center"/>
              <w:rPr>
                <w:rFonts w:eastAsia="Calibri"/>
                <w:color w:val="000000"/>
                <w:lang w:val="uk-UA"/>
              </w:rPr>
            </w:pPr>
            <w:r>
              <w:rPr>
                <w:rFonts w:eastAsia="Calibri"/>
                <w:b/>
                <w:color w:val="000000"/>
                <w:lang w:val="uk-UA"/>
              </w:rPr>
              <w:t>В</w:t>
            </w:r>
            <w:r w:rsidRPr="00504A3B">
              <w:rPr>
                <w:rFonts w:eastAsia="Calibri"/>
                <w:b/>
                <w:color w:val="000000"/>
                <w:lang w:val="uk-UA"/>
              </w:rPr>
              <w:t>сього витрат на виконання Програми</w:t>
            </w:r>
            <w:r>
              <w:rPr>
                <w:rFonts w:eastAsia="Calibri"/>
                <w:b/>
                <w:color w:val="000000"/>
                <w:lang w:val="uk-UA"/>
              </w:rPr>
              <w:t>, тис.грн.</w:t>
            </w:r>
          </w:p>
        </w:tc>
      </w:tr>
      <w:tr w:rsidR="00575E13" w14:paraId="672CB969" w14:textId="77777777" w:rsidTr="00AF3D8B">
        <w:tc>
          <w:tcPr>
            <w:tcW w:w="3261" w:type="dxa"/>
            <w:vMerge/>
          </w:tcPr>
          <w:p w14:paraId="6CC737A2" w14:textId="77777777" w:rsidR="00575E13" w:rsidRDefault="00575E13" w:rsidP="00AF3D8B">
            <w:pPr>
              <w:spacing w:line="276" w:lineRule="auto"/>
              <w:jc w:val="both"/>
              <w:rPr>
                <w:rFonts w:eastAsia="Calibri"/>
                <w:color w:val="000000"/>
                <w:lang w:val="uk-UA"/>
              </w:rPr>
            </w:pPr>
          </w:p>
        </w:tc>
        <w:tc>
          <w:tcPr>
            <w:tcW w:w="979" w:type="dxa"/>
            <w:vAlign w:val="center"/>
          </w:tcPr>
          <w:p w14:paraId="31AE3CCF" w14:textId="77777777" w:rsidR="00575E13" w:rsidRPr="00FD401F" w:rsidRDefault="00575E13" w:rsidP="00AF3D8B">
            <w:pPr>
              <w:jc w:val="center"/>
              <w:rPr>
                <w:rFonts w:eastAsia="Calibri"/>
                <w:b/>
                <w:iCs/>
                <w:color w:val="000000"/>
                <w:lang w:val="uk-UA"/>
              </w:rPr>
            </w:pPr>
            <w:r w:rsidRPr="00FD401F">
              <w:rPr>
                <w:rFonts w:eastAsia="Calibri"/>
                <w:b/>
                <w:iCs/>
                <w:color w:val="000000"/>
                <w:lang w:val="uk-UA"/>
              </w:rPr>
              <w:t>2020</w:t>
            </w:r>
          </w:p>
          <w:p w14:paraId="045FADE4" w14:textId="77777777" w:rsidR="00575E13" w:rsidRDefault="00575E13" w:rsidP="00AF3D8B">
            <w:pPr>
              <w:spacing w:line="276" w:lineRule="auto"/>
              <w:jc w:val="center"/>
              <w:rPr>
                <w:rFonts w:eastAsia="Calibri"/>
                <w:b/>
                <w:iCs/>
                <w:color w:val="000000"/>
                <w:lang w:val="uk-UA"/>
              </w:rPr>
            </w:pPr>
            <w:r>
              <w:rPr>
                <w:rFonts w:eastAsia="Calibri"/>
                <w:b/>
                <w:iCs/>
                <w:color w:val="000000"/>
                <w:lang w:val="uk-UA"/>
              </w:rPr>
              <w:t>р</w:t>
            </w:r>
            <w:r w:rsidRPr="00FD401F">
              <w:rPr>
                <w:rFonts w:eastAsia="Calibri"/>
                <w:b/>
                <w:iCs/>
                <w:color w:val="000000"/>
                <w:lang w:val="uk-UA"/>
              </w:rPr>
              <w:t>ік</w:t>
            </w:r>
          </w:p>
          <w:p w14:paraId="659EAB63" w14:textId="77777777" w:rsidR="00575E13" w:rsidRPr="00FD401F" w:rsidRDefault="00575E13" w:rsidP="00AF3D8B">
            <w:pPr>
              <w:spacing w:line="276" w:lineRule="auto"/>
              <w:jc w:val="center"/>
              <w:rPr>
                <w:rFonts w:eastAsia="Calibri"/>
                <w:iCs/>
                <w:color w:val="000000"/>
                <w:lang w:val="uk-UA"/>
              </w:rPr>
            </w:pPr>
            <w:r>
              <w:rPr>
                <w:rFonts w:eastAsia="Calibri"/>
                <w:b/>
                <w:iCs/>
                <w:color w:val="000000"/>
                <w:lang w:val="uk-UA"/>
              </w:rPr>
              <w:t>тис. грн.</w:t>
            </w:r>
          </w:p>
        </w:tc>
        <w:tc>
          <w:tcPr>
            <w:tcW w:w="1113" w:type="dxa"/>
            <w:vAlign w:val="center"/>
          </w:tcPr>
          <w:p w14:paraId="1321F193" w14:textId="77777777" w:rsidR="00575E13" w:rsidRPr="00FD401F" w:rsidRDefault="00575E13" w:rsidP="00AF3D8B">
            <w:pPr>
              <w:jc w:val="center"/>
              <w:rPr>
                <w:rFonts w:eastAsia="Calibri"/>
                <w:b/>
                <w:iCs/>
                <w:color w:val="000000"/>
                <w:lang w:val="uk-UA"/>
              </w:rPr>
            </w:pPr>
            <w:r w:rsidRPr="00FD401F">
              <w:rPr>
                <w:rFonts w:eastAsia="Calibri"/>
                <w:b/>
                <w:iCs/>
                <w:color w:val="000000"/>
                <w:lang w:val="uk-UA"/>
              </w:rPr>
              <w:t>2021</w:t>
            </w:r>
          </w:p>
          <w:p w14:paraId="183D4A81" w14:textId="77777777" w:rsidR="00575E13" w:rsidRDefault="00575E13" w:rsidP="00AF3D8B">
            <w:pPr>
              <w:spacing w:line="276" w:lineRule="auto"/>
              <w:jc w:val="center"/>
              <w:rPr>
                <w:rFonts w:eastAsia="Calibri"/>
                <w:b/>
                <w:iCs/>
                <w:color w:val="000000"/>
                <w:lang w:val="uk-UA"/>
              </w:rPr>
            </w:pPr>
            <w:r>
              <w:rPr>
                <w:rFonts w:eastAsia="Calibri"/>
                <w:b/>
                <w:iCs/>
                <w:color w:val="000000"/>
                <w:lang w:val="uk-UA"/>
              </w:rPr>
              <w:t>р</w:t>
            </w:r>
            <w:r w:rsidRPr="00FD401F">
              <w:rPr>
                <w:rFonts w:eastAsia="Calibri"/>
                <w:b/>
                <w:iCs/>
                <w:color w:val="000000"/>
                <w:lang w:val="uk-UA"/>
              </w:rPr>
              <w:t>ік</w:t>
            </w:r>
          </w:p>
          <w:p w14:paraId="025FEFE3" w14:textId="77777777" w:rsidR="00575E13" w:rsidRPr="00FD401F" w:rsidRDefault="00575E13" w:rsidP="00AF3D8B">
            <w:pPr>
              <w:spacing w:line="276" w:lineRule="auto"/>
              <w:jc w:val="center"/>
              <w:rPr>
                <w:rFonts w:eastAsia="Calibri"/>
                <w:iCs/>
                <w:color w:val="000000"/>
                <w:lang w:val="uk-UA"/>
              </w:rPr>
            </w:pPr>
            <w:r>
              <w:rPr>
                <w:rFonts w:eastAsia="Calibri"/>
                <w:b/>
                <w:iCs/>
                <w:color w:val="000000"/>
                <w:lang w:val="uk-UA"/>
              </w:rPr>
              <w:t>тис. грн.</w:t>
            </w:r>
          </w:p>
        </w:tc>
        <w:tc>
          <w:tcPr>
            <w:tcW w:w="1113" w:type="dxa"/>
            <w:shd w:val="clear" w:color="auto" w:fill="auto"/>
            <w:vAlign w:val="center"/>
          </w:tcPr>
          <w:p w14:paraId="358293B5" w14:textId="77777777" w:rsidR="00575E13" w:rsidRPr="00FD401F" w:rsidRDefault="00575E13" w:rsidP="00AF3D8B">
            <w:pPr>
              <w:jc w:val="center"/>
              <w:rPr>
                <w:rFonts w:eastAsia="Calibri"/>
                <w:b/>
                <w:iCs/>
                <w:color w:val="000000"/>
                <w:lang w:val="uk-UA"/>
              </w:rPr>
            </w:pPr>
            <w:r w:rsidRPr="00FD401F">
              <w:rPr>
                <w:rFonts w:eastAsia="Calibri"/>
                <w:b/>
                <w:iCs/>
                <w:color w:val="000000"/>
                <w:lang w:val="uk-UA"/>
              </w:rPr>
              <w:t>2022</w:t>
            </w:r>
          </w:p>
          <w:p w14:paraId="6D696217" w14:textId="77777777" w:rsidR="00575E13" w:rsidRDefault="00575E13" w:rsidP="00AF3D8B">
            <w:pPr>
              <w:spacing w:line="276" w:lineRule="auto"/>
              <w:jc w:val="center"/>
              <w:rPr>
                <w:rFonts w:eastAsia="Calibri"/>
                <w:b/>
                <w:iCs/>
                <w:color w:val="000000"/>
                <w:lang w:val="uk-UA"/>
              </w:rPr>
            </w:pPr>
            <w:r>
              <w:rPr>
                <w:rFonts w:eastAsia="Calibri"/>
                <w:b/>
                <w:iCs/>
                <w:color w:val="000000"/>
                <w:lang w:val="uk-UA"/>
              </w:rPr>
              <w:t>р</w:t>
            </w:r>
            <w:r w:rsidRPr="00FD401F">
              <w:rPr>
                <w:rFonts w:eastAsia="Calibri"/>
                <w:b/>
                <w:iCs/>
                <w:color w:val="000000"/>
                <w:lang w:val="uk-UA"/>
              </w:rPr>
              <w:t>ік</w:t>
            </w:r>
          </w:p>
          <w:p w14:paraId="7EE50D4E" w14:textId="77777777" w:rsidR="00575E13" w:rsidRPr="00FD401F" w:rsidRDefault="00575E13" w:rsidP="00AF3D8B">
            <w:pPr>
              <w:spacing w:line="276" w:lineRule="auto"/>
              <w:jc w:val="center"/>
              <w:rPr>
                <w:rFonts w:eastAsia="Calibri"/>
                <w:iCs/>
                <w:color w:val="000000"/>
                <w:lang w:val="uk-UA"/>
              </w:rPr>
            </w:pPr>
            <w:r>
              <w:rPr>
                <w:rFonts w:eastAsia="Calibri"/>
                <w:b/>
                <w:iCs/>
                <w:color w:val="000000"/>
                <w:lang w:val="uk-UA"/>
              </w:rPr>
              <w:t>тис. грн.</w:t>
            </w:r>
          </w:p>
        </w:tc>
        <w:tc>
          <w:tcPr>
            <w:tcW w:w="978" w:type="dxa"/>
          </w:tcPr>
          <w:p w14:paraId="343C5A67" w14:textId="77777777" w:rsidR="00575E13" w:rsidRPr="00FD401F" w:rsidRDefault="00575E13" w:rsidP="00AF3D8B">
            <w:pPr>
              <w:jc w:val="center"/>
              <w:rPr>
                <w:rFonts w:eastAsia="Calibri"/>
                <w:b/>
                <w:iCs/>
                <w:color w:val="000000"/>
                <w:lang w:val="uk-UA"/>
              </w:rPr>
            </w:pPr>
            <w:r w:rsidRPr="00FD401F">
              <w:rPr>
                <w:rFonts w:eastAsia="Calibri"/>
                <w:b/>
                <w:iCs/>
                <w:color w:val="000000"/>
                <w:lang w:val="uk-UA"/>
              </w:rPr>
              <w:t>2023</w:t>
            </w:r>
          </w:p>
          <w:p w14:paraId="0A64FF02" w14:textId="77777777" w:rsidR="00575E13" w:rsidRDefault="00575E13" w:rsidP="00AF3D8B">
            <w:pPr>
              <w:spacing w:line="276" w:lineRule="auto"/>
              <w:jc w:val="center"/>
              <w:rPr>
                <w:rFonts w:eastAsia="Calibri"/>
                <w:b/>
                <w:iCs/>
                <w:color w:val="000000"/>
                <w:lang w:val="uk-UA"/>
              </w:rPr>
            </w:pPr>
            <w:r>
              <w:rPr>
                <w:rFonts w:eastAsia="Calibri"/>
                <w:b/>
                <w:iCs/>
                <w:color w:val="000000"/>
                <w:lang w:val="uk-UA"/>
              </w:rPr>
              <w:t>р</w:t>
            </w:r>
            <w:r w:rsidRPr="00FD401F">
              <w:rPr>
                <w:rFonts w:eastAsia="Calibri"/>
                <w:b/>
                <w:iCs/>
                <w:color w:val="000000"/>
                <w:lang w:val="uk-UA"/>
              </w:rPr>
              <w:t>ік</w:t>
            </w:r>
          </w:p>
          <w:p w14:paraId="5F979E2E" w14:textId="77777777" w:rsidR="00575E13" w:rsidRPr="00FD401F" w:rsidRDefault="00575E13" w:rsidP="00AF3D8B">
            <w:pPr>
              <w:spacing w:line="276" w:lineRule="auto"/>
              <w:jc w:val="center"/>
              <w:rPr>
                <w:rFonts w:eastAsia="Calibri"/>
                <w:iCs/>
                <w:color w:val="000000"/>
                <w:lang w:val="uk-UA"/>
              </w:rPr>
            </w:pPr>
            <w:r>
              <w:rPr>
                <w:rFonts w:eastAsia="Calibri"/>
                <w:b/>
                <w:iCs/>
                <w:color w:val="000000"/>
                <w:lang w:val="uk-UA"/>
              </w:rPr>
              <w:t>тис. грн.</w:t>
            </w:r>
          </w:p>
        </w:tc>
        <w:tc>
          <w:tcPr>
            <w:tcW w:w="979" w:type="dxa"/>
          </w:tcPr>
          <w:p w14:paraId="569C3C3A" w14:textId="77777777" w:rsidR="00575E13" w:rsidRPr="00FD401F" w:rsidRDefault="00575E13" w:rsidP="00AF3D8B">
            <w:pPr>
              <w:jc w:val="center"/>
              <w:rPr>
                <w:rFonts w:eastAsia="Calibri"/>
                <w:b/>
                <w:iCs/>
                <w:color w:val="000000"/>
                <w:lang w:val="uk-UA"/>
              </w:rPr>
            </w:pPr>
            <w:r w:rsidRPr="00FD401F">
              <w:rPr>
                <w:rFonts w:eastAsia="Calibri"/>
                <w:b/>
                <w:iCs/>
                <w:color w:val="000000"/>
                <w:lang w:val="uk-UA"/>
              </w:rPr>
              <w:t>2024</w:t>
            </w:r>
          </w:p>
          <w:p w14:paraId="42BF5E07" w14:textId="77777777" w:rsidR="00575E13" w:rsidRDefault="00575E13" w:rsidP="00AF3D8B">
            <w:pPr>
              <w:spacing w:line="276" w:lineRule="auto"/>
              <w:jc w:val="center"/>
              <w:rPr>
                <w:rFonts w:eastAsia="Calibri"/>
                <w:b/>
                <w:iCs/>
                <w:color w:val="000000"/>
                <w:lang w:val="uk-UA"/>
              </w:rPr>
            </w:pPr>
            <w:r>
              <w:rPr>
                <w:rFonts w:eastAsia="Calibri"/>
                <w:b/>
                <w:iCs/>
                <w:color w:val="000000"/>
                <w:lang w:val="uk-UA"/>
              </w:rPr>
              <w:t>р</w:t>
            </w:r>
            <w:r w:rsidRPr="00FD401F">
              <w:rPr>
                <w:rFonts w:eastAsia="Calibri"/>
                <w:b/>
                <w:iCs/>
                <w:color w:val="000000"/>
                <w:lang w:val="uk-UA"/>
              </w:rPr>
              <w:t>ік</w:t>
            </w:r>
          </w:p>
          <w:p w14:paraId="42870E08" w14:textId="77777777" w:rsidR="00575E13" w:rsidRPr="00FD401F" w:rsidRDefault="00575E13" w:rsidP="00AF3D8B">
            <w:pPr>
              <w:spacing w:line="276" w:lineRule="auto"/>
              <w:jc w:val="center"/>
              <w:rPr>
                <w:rFonts w:eastAsia="Calibri"/>
                <w:iCs/>
                <w:color w:val="000000"/>
                <w:lang w:val="uk-UA"/>
              </w:rPr>
            </w:pPr>
            <w:r>
              <w:rPr>
                <w:rFonts w:eastAsia="Calibri"/>
                <w:b/>
                <w:iCs/>
                <w:color w:val="000000"/>
                <w:lang w:val="uk-UA"/>
              </w:rPr>
              <w:t>тис. грн.</w:t>
            </w:r>
          </w:p>
        </w:tc>
        <w:tc>
          <w:tcPr>
            <w:tcW w:w="1407" w:type="dxa"/>
            <w:vMerge/>
          </w:tcPr>
          <w:p w14:paraId="52321A6D" w14:textId="77777777" w:rsidR="00575E13" w:rsidRDefault="00575E13" w:rsidP="00AF3D8B">
            <w:pPr>
              <w:spacing w:line="276" w:lineRule="auto"/>
              <w:jc w:val="both"/>
              <w:rPr>
                <w:rFonts w:eastAsia="Calibri"/>
                <w:color w:val="000000"/>
                <w:lang w:val="uk-UA"/>
              </w:rPr>
            </w:pPr>
          </w:p>
        </w:tc>
      </w:tr>
      <w:tr w:rsidR="00575E13" w14:paraId="79EEDF18" w14:textId="77777777" w:rsidTr="00AF3D8B">
        <w:tc>
          <w:tcPr>
            <w:tcW w:w="3261" w:type="dxa"/>
          </w:tcPr>
          <w:p w14:paraId="39D1EDFA" w14:textId="77777777" w:rsidR="00575E13" w:rsidRPr="008D22A0" w:rsidRDefault="00575E13" w:rsidP="00AF3D8B">
            <w:pPr>
              <w:spacing w:line="276" w:lineRule="auto"/>
              <w:jc w:val="both"/>
              <w:rPr>
                <w:rFonts w:eastAsia="Calibri"/>
                <w:b/>
                <w:bCs/>
                <w:color w:val="000000"/>
                <w:lang w:val="uk-UA"/>
              </w:rPr>
            </w:pPr>
            <w:r w:rsidRPr="008D22A0">
              <w:rPr>
                <w:rFonts w:eastAsia="Calibri"/>
                <w:b/>
                <w:bCs/>
                <w:kern w:val="2"/>
                <w:lang w:val="uk-UA" w:eastAsia="en-US"/>
                <w14:ligatures w14:val="standardContextual"/>
              </w:rPr>
              <w:t xml:space="preserve">Річний обсяг </w:t>
            </w:r>
            <w:proofErr w:type="spellStart"/>
            <w:r w:rsidRPr="008D22A0">
              <w:rPr>
                <w:rFonts w:eastAsia="Calibri"/>
                <w:b/>
                <w:bCs/>
                <w:kern w:val="2"/>
                <w:lang w:val="uk-UA" w:eastAsia="en-US"/>
                <w14:ligatures w14:val="standardContextual"/>
              </w:rPr>
              <w:t>фінансу-вання</w:t>
            </w:r>
            <w:proofErr w:type="spellEnd"/>
            <w:r w:rsidRPr="008D22A0">
              <w:rPr>
                <w:rFonts w:eastAsia="Calibri"/>
                <w:b/>
                <w:bCs/>
                <w:kern w:val="2"/>
                <w:lang w:val="uk-UA" w:eastAsia="en-US"/>
                <w14:ligatures w14:val="standardContextual"/>
              </w:rPr>
              <w:t xml:space="preserve">, передбачений Програмою </w:t>
            </w:r>
          </w:p>
        </w:tc>
        <w:tc>
          <w:tcPr>
            <w:tcW w:w="979" w:type="dxa"/>
          </w:tcPr>
          <w:p w14:paraId="45A35AD3" w14:textId="77777777" w:rsidR="00575E13" w:rsidRDefault="00575E13" w:rsidP="00AF3D8B">
            <w:pPr>
              <w:spacing w:line="276" w:lineRule="auto"/>
              <w:jc w:val="center"/>
              <w:rPr>
                <w:rFonts w:eastAsia="Calibri"/>
                <w:color w:val="000000"/>
                <w:lang w:val="uk-UA"/>
              </w:rPr>
            </w:pPr>
            <w:r>
              <w:rPr>
                <w:rFonts w:eastAsia="Calibri"/>
                <w:color w:val="000000"/>
                <w:lang w:val="uk-UA"/>
              </w:rPr>
              <w:t>84,3</w:t>
            </w:r>
          </w:p>
        </w:tc>
        <w:tc>
          <w:tcPr>
            <w:tcW w:w="1113" w:type="dxa"/>
          </w:tcPr>
          <w:p w14:paraId="26E023AD" w14:textId="77777777" w:rsidR="00575E13" w:rsidRDefault="00575E13" w:rsidP="00AF3D8B">
            <w:pPr>
              <w:spacing w:line="276" w:lineRule="auto"/>
              <w:jc w:val="center"/>
              <w:rPr>
                <w:rFonts w:eastAsia="Calibri"/>
                <w:color w:val="000000"/>
                <w:lang w:val="uk-UA"/>
              </w:rPr>
            </w:pPr>
            <w:r>
              <w:rPr>
                <w:rFonts w:eastAsia="Calibri"/>
                <w:color w:val="000000"/>
                <w:lang w:val="uk-UA"/>
              </w:rPr>
              <w:t>162,2</w:t>
            </w:r>
          </w:p>
        </w:tc>
        <w:tc>
          <w:tcPr>
            <w:tcW w:w="1113" w:type="dxa"/>
          </w:tcPr>
          <w:p w14:paraId="7FC56136" w14:textId="77777777" w:rsidR="00575E13" w:rsidRDefault="00575E13" w:rsidP="00AF3D8B">
            <w:pPr>
              <w:spacing w:line="276" w:lineRule="auto"/>
              <w:jc w:val="center"/>
              <w:rPr>
                <w:rFonts w:eastAsia="Calibri"/>
                <w:color w:val="000000"/>
                <w:lang w:val="uk-UA"/>
              </w:rPr>
            </w:pPr>
            <w:r>
              <w:rPr>
                <w:rFonts w:eastAsia="Calibri"/>
                <w:color w:val="000000"/>
                <w:lang w:val="uk-UA"/>
              </w:rPr>
              <w:t>168,5</w:t>
            </w:r>
          </w:p>
        </w:tc>
        <w:tc>
          <w:tcPr>
            <w:tcW w:w="978" w:type="dxa"/>
          </w:tcPr>
          <w:p w14:paraId="522F4BC1" w14:textId="77777777" w:rsidR="00575E13" w:rsidRDefault="00575E13" w:rsidP="00AF3D8B">
            <w:pPr>
              <w:spacing w:line="276" w:lineRule="auto"/>
              <w:jc w:val="center"/>
              <w:rPr>
                <w:rFonts w:eastAsia="Calibri"/>
                <w:color w:val="000000"/>
                <w:lang w:val="uk-UA"/>
              </w:rPr>
            </w:pPr>
            <w:r>
              <w:rPr>
                <w:rFonts w:eastAsia="Calibri"/>
                <w:color w:val="000000"/>
                <w:lang w:val="uk-UA"/>
              </w:rPr>
              <w:t>310,3</w:t>
            </w:r>
          </w:p>
        </w:tc>
        <w:tc>
          <w:tcPr>
            <w:tcW w:w="979" w:type="dxa"/>
          </w:tcPr>
          <w:p w14:paraId="7B79FDC2" w14:textId="77777777" w:rsidR="00575E13" w:rsidRDefault="00575E13" w:rsidP="00AF3D8B">
            <w:pPr>
              <w:spacing w:line="276" w:lineRule="auto"/>
              <w:jc w:val="center"/>
              <w:rPr>
                <w:rFonts w:eastAsia="Calibri"/>
                <w:color w:val="000000"/>
                <w:lang w:val="uk-UA"/>
              </w:rPr>
            </w:pPr>
            <w:r>
              <w:rPr>
                <w:rFonts w:eastAsia="Calibri"/>
                <w:color w:val="000000"/>
                <w:lang w:val="uk-UA"/>
              </w:rPr>
              <w:t>375,0</w:t>
            </w:r>
          </w:p>
        </w:tc>
        <w:tc>
          <w:tcPr>
            <w:tcW w:w="1407" w:type="dxa"/>
          </w:tcPr>
          <w:p w14:paraId="1208E2BB" w14:textId="77777777" w:rsidR="00575E13" w:rsidRPr="008D22A0" w:rsidRDefault="00575E13" w:rsidP="00AF3D8B">
            <w:pPr>
              <w:spacing w:line="276" w:lineRule="auto"/>
              <w:jc w:val="center"/>
              <w:rPr>
                <w:rFonts w:eastAsia="Calibri"/>
                <w:b/>
                <w:bCs/>
                <w:color w:val="000000"/>
                <w:lang w:val="uk-UA"/>
              </w:rPr>
            </w:pPr>
            <w:r w:rsidRPr="008D22A0">
              <w:rPr>
                <w:rFonts w:eastAsia="Calibri"/>
                <w:b/>
                <w:bCs/>
                <w:color w:val="000000"/>
                <w:lang w:val="uk-UA"/>
              </w:rPr>
              <w:t>1100,3</w:t>
            </w:r>
          </w:p>
        </w:tc>
      </w:tr>
      <w:tr w:rsidR="00575E13" w14:paraId="28312A6F" w14:textId="77777777" w:rsidTr="00AF3D8B">
        <w:tc>
          <w:tcPr>
            <w:tcW w:w="3261" w:type="dxa"/>
          </w:tcPr>
          <w:p w14:paraId="5BF1A0A4" w14:textId="77777777" w:rsidR="00575E13" w:rsidRPr="008D22A0" w:rsidRDefault="00575E13" w:rsidP="00AF3D8B">
            <w:pPr>
              <w:spacing w:line="276" w:lineRule="auto"/>
              <w:jc w:val="both"/>
              <w:rPr>
                <w:rFonts w:eastAsia="Calibri"/>
                <w:b/>
                <w:bCs/>
                <w:kern w:val="2"/>
                <w:lang w:val="uk-UA" w:eastAsia="en-US"/>
                <w14:ligatures w14:val="standardContextual"/>
              </w:rPr>
            </w:pPr>
            <w:r w:rsidRPr="008D22A0">
              <w:rPr>
                <w:rFonts w:eastAsia="Calibri"/>
                <w:b/>
                <w:bCs/>
                <w:kern w:val="2"/>
                <w:lang w:val="uk-UA" w:eastAsia="en-US"/>
                <w14:ligatures w14:val="standardContextual"/>
              </w:rPr>
              <w:t xml:space="preserve">Річний обсяг </w:t>
            </w:r>
            <w:proofErr w:type="spellStart"/>
            <w:r w:rsidRPr="008D22A0">
              <w:rPr>
                <w:rFonts w:eastAsia="Calibri"/>
                <w:b/>
                <w:bCs/>
                <w:kern w:val="2"/>
                <w:lang w:val="uk-UA" w:eastAsia="en-US"/>
                <w14:ligatures w14:val="standardContextual"/>
              </w:rPr>
              <w:t>фінансу-вання</w:t>
            </w:r>
            <w:proofErr w:type="spellEnd"/>
            <w:r w:rsidRPr="008D22A0">
              <w:rPr>
                <w:rFonts w:eastAsia="Calibri"/>
                <w:b/>
                <w:bCs/>
                <w:kern w:val="2"/>
                <w:lang w:val="uk-UA" w:eastAsia="en-US"/>
                <w14:ligatures w14:val="standardContextual"/>
              </w:rPr>
              <w:t>, затверджений бюджетом</w:t>
            </w:r>
            <w:r>
              <w:rPr>
                <w:rFonts w:eastAsia="Calibri"/>
                <w:b/>
                <w:bCs/>
                <w:kern w:val="2"/>
                <w:lang w:val="uk-UA" w:eastAsia="en-US"/>
                <w14:ligatures w14:val="standardContextual"/>
              </w:rPr>
              <w:t xml:space="preserve"> </w:t>
            </w:r>
            <w:proofErr w:type="spellStart"/>
            <w:r>
              <w:rPr>
                <w:rFonts w:eastAsia="Calibri"/>
                <w:b/>
                <w:bCs/>
                <w:kern w:val="2"/>
                <w:lang w:val="uk-UA" w:eastAsia="en-US"/>
                <w14:ligatures w14:val="standardContextual"/>
              </w:rPr>
              <w:t>Південнівської</w:t>
            </w:r>
            <w:proofErr w:type="spellEnd"/>
            <w:r>
              <w:rPr>
                <w:rFonts w:eastAsia="Calibri"/>
                <w:b/>
                <w:bCs/>
                <w:kern w:val="2"/>
                <w:lang w:val="uk-UA" w:eastAsia="en-US"/>
                <w14:ligatures w14:val="standardContextual"/>
              </w:rPr>
              <w:t xml:space="preserve"> міської територіальної громади</w:t>
            </w:r>
          </w:p>
        </w:tc>
        <w:tc>
          <w:tcPr>
            <w:tcW w:w="979" w:type="dxa"/>
          </w:tcPr>
          <w:p w14:paraId="5FAC9668" w14:textId="77777777" w:rsidR="00575E13" w:rsidRDefault="00575E13" w:rsidP="00AF3D8B">
            <w:pPr>
              <w:spacing w:line="276" w:lineRule="auto"/>
              <w:jc w:val="center"/>
              <w:rPr>
                <w:rFonts w:eastAsia="Calibri"/>
                <w:color w:val="000000"/>
                <w:lang w:val="uk-UA"/>
              </w:rPr>
            </w:pPr>
            <w:r>
              <w:rPr>
                <w:rFonts w:eastAsia="Calibri"/>
                <w:color w:val="000000"/>
                <w:lang w:val="uk-UA"/>
              </w:rPr>
              <w:t>68,0</w:t>
            </w:r>
          </w:p>
        </w:tc>
        <w:tc>
          <w:tcPr>
            <w:tcW w:w="1113" w:type="dxa"/>
          </w:tcPr>
          <w:p w14:paraId="7B130405" w14:textId="77777777" w:rsidR="00575E13" w:rsidRDefault="00575E13" w:rsidP="00AF3D8B">
            <w:pPr>
              <w:spacing w:line="276" w:lineRule="auto"/>
              <w:jc w:val="center"/>
              <w:rPr>
                <w:rFonts w:eastAsia="Calibri"/>
                <w:color w:val="000000"/>
                <w:lang w:val="uk-UA"/>
              </w:rPr>
            </w:pPr>
            <w:r>
              <w:rPr>
                <w:rFonts w:eastAsia="Calibri"/>
                <w:color w:val="000000"/>
                <w:lang w:val="uk-UA"/>
              </w:rPr>
              <w:t>138,3</w:t>
            </w:r>
          </w:p>
        </w:tc>
        <w:tc>
          <w:tcPr>
            <w:tcW w:w="1113" w:type="dxa"/>
          </w:tcPr>
          <w:p w14:paraId="238E37C4" w14:textId="77777777" w:rsidR="00575E13" w:rsidRDefault="00575E13" w:rsidP="00AF3D8B">
            <w:pPr>
              <w:spacing w:line="276" w:lineRule="auto"/>
              <w:jc w:val="center"/>
              <w:rPr>
                <w:rFonts w:eastAsia="Calibri"/>
                <w:color w:val="000000"/>
                <w:lang w:val="uk-UA"/>
              </w:rPr>
            </w:pPr>
            <w:r>
              <w:rPr>
                <w:rFonts w:eastAsia="Calibri"/>
                <w:color w:val="000000"/>
                <w:lang w:val="uk-UA"/>
              </w:rPr>
              <w:t>155,6</w:t>
            </w:r>
          </w:p>
        </w:tc>
        <w:tc>
          <w:tcPr>
            <w:tcW w:w="978" w:type="dxa"/>
          </w:tcPr>
          <w:p w14:paraId="21FE2F19" w14:textId="77777777" w:rsidR="00575E13" w:rsidRDefault="00575E13" w:rsidP="00AF3D8B">
            <w:pPr>
              <w:spacing w:line="276" w:lineRule="auto"/>
              <w:jc w:val="center"/>
              <w:rPr>
                <w:rFonts w:eastAsia="Calibri"/>
                <w:color w:val="000000"/>
                <w:lang w:val="uk-UA"/>
              </w:rPr>
            </w:pPr>
            <w:r>
              <w:rPr>
                <w:rFonts w:eastAsia="Calibri"/>
                <w:color w:val="000000"/>
                <w:lang w:val="uk-UA"/>
              </w:rPr>
              <w:t>279,5</w:t>
            </w:r>
          </w:p>
        </w:tc>
        <w:tc>
          <w:tcPr>
            <w:tcW w:w="979" w:type="dxa"/>
          </w:tcPr>
          <w:p w14:paraId="2F61A434" w14:textId="2A906448" w:rsidR="00575E13" w:rsidRDefault="00B20631" w:rsidP="00AF3D8B">
            <w:pPr>
              <w:spacing w:line="276" w:lineRule="auto"/>
              <w:jc w:val="center"/>
              <w:rPr>
                <w:rFonts w:eastAsia="Calibri"/>
                <w:color w:val="000000"/>
                <w:lang w:val="uk-UA"/>
              </w:rPr>
            </w:pPr>
            <w:r>
              <w:rPr>
                <w:rFonts w:eastAsia="Calibri"/>
                <w:color w:val="000000"/>
                <w:lang w:val="uk-UA"/>
              </w:rPr>
              <w:t>128</w:t>
            </w:r>
            <w:r w:rsidR="00575E13">
              <w:rPr>
                <w:rFonts w:eastAsia="Calibri"/>
                <w:color w:val="000000"/>
                <w:lang w:val="uk-UA"/>
              </w:rPr>
              <w:t>,0</w:t>
            </w:r>
          </w:p>
        </w:tc>
        <w:tc>
          <w:tcPr>
            <w:tcW w:w="1407" w:type="dxa"/>
          </w:tcPr>
          <w:p w14:paraId="4FE53BBA" w14:textId="512EDD53" w:rsidR="00575E13" w:rsidRPr="008D22A0" w:rsidRDefault="00B20631" w:rsidP="00AF3D8B">
            <w:pPr>
              <w:spacing w:line="276" w:lineRule="auto"/>
              <w:jc w:val="center"/>
              <w:rPr>
                <w:rFonts w:eastAsia="Calibri"/>
                <w:b/>
                <w:bCs/>
                <w:color w:val="000000"/>
                <w:lang w:val="uk-UA"/>
              </w:rPr>
            </w:pPr>
            <w:r>
              <w:rPr>
                <w:rFonts w:eastAsia="Calibri"/>
                <w:b/>
                <w:bCs/>
                <w:color w:val="000000"/>
                <w:lang w:val="uk-UA"/>
              </w:rPr>
              <w:t>769</w:t>
            </w:r>
            <w:r w:rsidR="00575E13" w:rsidRPr="008D22A0">
              <w:rPr>
                <w:rFonts w:eastAsia="Calibri"/>
                <w:b/>
                <w:bCs/>
                <w:color w:val="000000"/>
                <w:lang w:val="uk-UA"/>
              </w:rPr>
              <w:t>,4</w:t>
            </w:r>
          </w:p>
        </w:tc>
      </w:tr>
      <w:tr w:rsidR="00575E13" w14:paraId="359795AA" w14:textId="77777777" w:rsidTr="00AF3D8B">
        <w:tc>
          <w:tcPr>
            <w:tcW w:w="3261" w:type="dxa"/>
          </w:tcPr>
          <w:p w14:paraId="0135B254" w14:textId="77777777" w:rsidR="00575E13" w:rsidRPr="008D22A0" w:rsidRDefault="00575E13" w:rsidP="00AF3D8B">
            <w:pPr>
              <w:spacing w:line="276" w:lineRule="auto"/>
              <w:jc w:val="both"/>
              <w:rPr>
                <w:rFonts w:eastAsia="Calibri"/>
                <w:b/>
                <w:bCs/>
                <w:kern w:val="2"/>
                <w:lang w:val="uk-UA" w:eastAsia="en-US"/>
                <w14:ligatures w14:val="standardContextual"/>
              </w:rPr>
            </w:pPr>
            <w:r w:rsidRPr="008D22A0">
              <w:rPr>
                <w:rFonts w:eastAsia="Calibri"/>
                <w:b/>
                <w:bCs/>
                <w:kern w:val="2"/>
                <w:lang w:val="uk-UA" w:eastAsia="en-US"/>
                <w14:ligatures w14:val="standardContextual"/>
              </w:rPr>
              <w:t>Фактично профінансовано у звітному періоді</w:t>
            </w:r>
          </w:p>
        </w:tc>
        <w:tc>
          <w:tcPr>
            <w:tcW w:w="979" w:type="dxa"/>
          </w:tcPr>
          <w:p w14:paraId="0406F75E" w14:textId="77777777" w:rsidR="00575E13" w:rsidRDefault="00575E13" w:rsidP="00AF3D8B">
            <w:pPr>
              <w:spacing w:line="276" w:lineRule="auto"/>
              <w:jc w:val="center"/>
              <w:rPr>
                <w:rFonts w:eastAsia="Calibri"/>
                <w:color w:val="000000"/>
                <w:lang w:val="uk-UA"/>
              </w:rPr>
            </w:pPr>
            <w:r>
              <w:rPr>
                <w:rFonts w:eastAsia="Calibri"/>
                <w:color w:val="000000"/>
                <w:lang w:val="uk-UA"/>
              </w:rPr>
              <w:t>54,2</w:t>
            </w:r>
          </w:p>
        </w:tc>
        <w:tc>
          <w:tcPr>
            <w:tcW w:w="1113" w:type="dxa"/>
          </w:tcPr>
          <w:p w14:paraId="1A4C8321" w14:textId="77777777" w:rsidR="00575E13" w:rsidRDefault="00575E13" w:rsidP="00AF3D8B">
            <w:pPr>
              <w:spacing w:line="276" w:lineRule="auto"/>
              <w:jc w:val="center"/>
              <w:rPr>
                <w:rFonts w:eastAsia="Calibri"/>
                <w:color w:val="000000"/>
                <w:lang w:val="uk-UA"/>
              </w:rPr>
            </w:pPr>
            <w:r>
              <w:rPr>
                <w:rFonts w:eastAsia="Calibri"/>
                <w:color w:val="000000"/>
                <w:lang w:val="uk-UA"/>
              </w:rPr>
              <w:t>125,4</w:t>
            </w:r>
          </w:p>
        </w:tc>
        <w:tc>
          <w:tcPr>
            <w:tcW w:w="1113" w:type="dxa"/>
          </w:tcPr>
          <w:p w14:paraId="044F4DE2" w14:textId="77777777" w:rsidR="00575E13" w:rsidRDefault="00575E13" w:rsidP="00AF3D8B">
            <w:pPr>
              <w:spacing w:line="276" w:lineRule="auto"/>
              <w:jc w:val="center"/>
              <w:rPr>
                <w:rFonts w:eastAsia="Calibri"/>
                <w:color w:val="000000"/>
                <w:lang w:val="uk-UA"/>
              </w:rPr>
            </w:pPr>
            <w:r>
              <w:rPr>
                <w:rFonts w:eastAsia="Calibri"/>
                <w:color w:val="000000"/>
                <w:lang w:val="uk-UA"/>
              </w:rPr>
              <w:t>61,7</w:t>
            </w:r>
          </w:p>
        </w:tc>
        <w:tc>
          <w:tcPr>
            <w:tcW w:w="978" w:type="dxa"/>
          </w:tcPr>
          <w:p w14:paraId="716B96D8" w14:textId="77777777" w:rsidR="00575E13" w:rsidRDefault="00575E13" w:rsidP="00AF3D8B">
            <w:pPr>
              <w:spacing w:line="276" w:lineRule="auto"/>
              <w:jc w:val="center"/>
              <w:rPr>
                <w:rFonts w:eastAsia="Calibri"/>
                <w:color w:val="000000"/>
                <w:lang w:val="uk-UA"/>
              </w:rPr>
            </w:pPr>
            <w:r>
              <w:rPr>
                <w:rFonts w:eastAsia="Calibri"/>
                <w:color w:val="000000"/>
                <w:lang w:val="uk-UA"/>
              </w:rPr>
              <w:t>129,6</w:t>
            </w:r>
          </w:p>
        </w:tc>
        <w:tc>
          <w:tcPr>
            <w:tcW w:w="979" w:type="dxa"/>
          </w:tcPr>
          <w:p w14:paraId="4786D443" w14:textId="77777777" w:rsidR="00575E13" w:rsidRDefault="00575E13" w:rsidP="00AF3D8B">
            <w:pPr>
              <w:spacing w:line="276" w:lineRule="auto"/>
              <w:jc w:val="center"/>
              <w:rPr>
                <w:rFonts w:eastAsia="Calibri"/>
                <w:color w:val="000000"/>
                <w:lang w:val="uk-UA"/>
              </w:rPr>
            </w:pPr>
            <w:r>
              <w:rPr>
                <w:rFonts w:eastAsia="Calibri"/>
                <w:color w:val="000000"/>
                <w:lang w:val="uk-UA"/>
              </w:rPr>
              <w:t>127,2</w:t>
            </w:r>
          </w:p>
        </w:tc>
        <w:tc>
          <w:tcPr>
            <w:tcW w:w="1407" w:type="dxa"/>
          </w:tcPr>
          <w:p w14:paraId="1A89DAB2" w14:textId="77777777" w:rsidR="00575E13" w:rsidRPr="008D22A0" w:rsidRDefault="00575E13" w:rsidP="00AF3D8B">
            <w:pPr>
              <w:spacing w:line="276" w:lineRule="auto"/>
              <w:jc w:val="center"/>
              <w:rPr>
                <w:rFonts w:eastAsia="Calibri"/>
                <w:b/>
                <w:bCs/>
                <w:color w:val="000000"/>
                <w:lang w:val="uk-UA"/>
              </w:rPr>
            </w:pPr>
            <w:r w:rsidRPr="008D22A0">
              <w:rPr>
                <w:rFonts w:eastAsia="Calibri"/>
                <w:b/>
                <w:bCs/>
                <w:color w:val="000000"/>
                <w:lang w:val="uk-UA"/>
              </w:rPr>
              <w:t>498,1</w:t>
            </w:r>
          </w:p>
        </w:tc>
      </w:tr>
    </w:tbl>
    <w:p w14:paraId="45E70948" w14:textId="77777777" w:rsidR="00575E13" w:rsidRPr="000A08ED" w:rsidRDefault="00575E13" w:rsidP="00FC393C">
      <w:pPr>
        <w:spacing w:after="120"/>
        <w:ind w:firstLine="539"/>
        <w:jc w:val="both"/>
        <w:rPr>
          <w:lang w:val="uk-UA"/>
        </w:rPr>
      </w:pPr>
    </w:p>
    <w:p w14:paraId="50DC62A9" w14:textId="1860B597" w:rsidR="009B4F88" w:rsidRDefault="00575E13" w:rsidP="00575E13">
      <w:pPr>
        <w:spacing w:line="276" w:lineRule="auto"/>
        <w:ind w:firstLine="539"/>
        <w:jc w:val="both"/>
        <w:rPr>
          <w:lang w:val="uk-UA"/>
        </w:rPr>
      </w:pPr>
      <w:r w:rsidRPr="00575E13">
        <w:rPr>
          <w:lang w:val="uk-UA"/>
        </w:rPr>
        <w:t xml:space="preserve">Програмою на виконання заходів на 2020-2024 роки передбачено видатків на загальну суму </w:t>
      </w:r>
      <w:r w:rsidRPr="00575E13">
        <w:rPr>
          <w:b/>
          <w:bCs/>
          <w:lang w:val="uk-UA"/>
        </w:rPr>
        <w:t>1100,3 тис.грн.</w:t>
      </w:r>
      <w:r w:rsidRPr="00575E13">
        <w:rPr>
          <w:lang w:val="uk-UA"/>
        </w:rPr>
        <w:t xml:space="preserve"> Обсяг фінансування затверджений бюджетом на 2020-2024 роки  на загальну суму </w:t>
      </w:r>
      <w:r w:rsidR="00B20631">
        <w:rPr>
          <w:b/>
          <w:bCs/>
          <w:lang w:val="uk-UA"/>
        </w:rPr>
        <w:t>769</w:t>
      </w:r>
      <w:r w:rsidRPr="00575E13">
        <w:rPr>
          <w:b/>
          <w:bCs/>
          <w:lang w:val="uk-UA"/>
        </w:rPr>
        <w:t>,4 тис.грн</w:t>
      </w:r>
      <w:r>
        <w:rPr>
          <w:lang w:val="uk-UA"/>
        </w:rPr>
        <w:t>.</w:t>
      </w:r>
      <w:r w:rsidRPr="00575E13">
        <w:rPr>
          <w:lang w:val="uk-UA"/>
        </w:rPr>
        <w:t xml:space="preserve"> Фактично виконано за 2022-2024 роки на загальну суму </w:t>
      </w:r>
      <w:r w:rsidRPr="00575E13">
        <w:rPr>
          <w:b/>
          <w:bCs/>
          <w:lang w:val="uk-UA"/>
        </w:rPr>
        <w:t>498,1 тис.грн.</w:t>
      </w:r>
    </w:p>
    <w:p w14:paraId="20AF2F17" w14:textId="77777777" w:rsidR="00171AFB" w:rsidRDefault="00171AFB" w:rsidP="005E2E72">
      <w:pPr>
        <w:jc w:val="both"/>
        <w:rPr>
          <w:lang w:val="uk-UA"/>
        </w:rPr>
      </w:pPr>
    </w:p>
    <w:p w14:paraId="73276D67" w14:textId="77777777" w:rsidR="009B4F88" w:rsidRDefault="009B4F88" w:rsidP="005E2E72">
      <w:pPr>
        <w:jc w:val="both"/>
        <w:rPr>
          <w:lang w:val="uk-UA"/>
        </w:rPr>
      </w:pPr>
    </w:p>
    <w:p w14:paraId="50091260" w14:textId="77777777" w:rsidR="00575E13" w:rsidRDefault="00575E13" w:rsidP="005E2E72">
      <w:pPr>
        <w:jc w:val="both"/>
        <w:rPr>
          <w:b/>
          <w:bCs/>
          <w:lang w:val="uk-UA"/>
        </w:rPr>
      </w:pPr>
    </w:p>
    <w:p w14:paraId="64ACD773" w14:textId="6D3CC972" w:rsidR="00456F2E" w:rsidRDefault="00456F2E" w:rsidP="005E2E72">
      <w:pPr>
        <w:jc w:val="both"/>
        <w:rPr>
          <w:b/>
          <w:bCs/>
          <w:lang w:val="uk-UA"/>
        </w:rPr>
      </w:pPr>
      <w:r w:rsidRPr="00456F2E">
        <w:rPr>
          <w:b/>
          <w:bCs/>
          <w:lang w:val="uk-UA"/>
        </w:rPr>
        <w:t xml:space="preserve">Начальник управління архітектури </w:t>
      </w:r>
    </w:p>
    <w:p w14:paraId="16C7E2C5" w14:textId="64D0A59B" w:rsidR="005E2E72" w:rsidRPr="00456F2E" w:rsidRDefault="00456F2E" w:rsidP="005E2E72">
      <w:pPr>
        <w:jc w:val="both"/>
        <w:rPr>
          <w:b/>
          <w:bCs/>
          <w:lang w:val="uk-UA"/>
        </w:rPr>
      </w:pPr>
      <w:r w:rsidRPr="00456F2E">
        <w:rPr>
          <w:b/>
          <w:bCs/>
          <w:lang w:val="uk-UA"/>
        </w:rPr>
        <w:t>та містобудування</w:t>
      </w:r>
      <w:r>
        <w:rPr>
          <w:b/>
          <w:bCs/>
          <w:lang w:val="uk-UA"/>
        </w:rPr>
        <w:t xml:space="preserve"> ЮМР                                                                           </w:t>
      </w:r>
      <w:r w:rsidRPr="00456F2E">
        <w:rPr>
          <w:b/>
          <w:bCs/>
          <w:lang w:val="uk-UA"/>
        </w:rPr>
        <w:t>Сергій ОРИШАКА</w:t>
      </w:r>
    </w:p>
    <w:p w14:paraId="699407E6" w14:textId="77777777" w:rsidR="00456F2E" w:rsidRDefault="00456F2E" w:rsidP="005E2E72">
      <w:pPr>
        <w:jc w:val="both"/>
        <w:rPr>
          <w:lang w:val="uk-UA"/>
        </w:rPr>
      </w:pPr>
    </w:p>
    <w:p w14:paraId="67BDD916" w14:textId="77777777" w:rsidR="006800A5" w:rsidRDefault="006800A5" w:rsidP="006800A5">
      <w:pPr>
        <w:jc w:val="both"/>
        <w:rPr>
          <w:sz w:val="20"/>
          <w:szCs w:val="20"/>
          <w:lang w:val="uk-UA"/>
        </w:rPr>
      </w:pPr>
    </w:p>
    <w:p w14:paraId="4FBEB0E2" w14:textId="77777777" w:rsidR="009B4F88" w:rsidRDefault="009B4F88" w:rsidP="006800A5">
      <w:pPr>
        <w:jc w:val="both"/>
        <w:rPr>
          <w:sz w:val="20"/>
          <w:szCs w:val="20"/>
          <w:lang w:val="uk-UA"/>
        </w:rPr>
      </w:pPr>
    </w:p>
    <w:p w14:paraId="754478D3" w14:textId="77777777" w:rsidR="00575E13" w:rsidRDefault="00575E13" w:rsidP="006800A5">
      <w:pPr>
        <w:jc w:val="both"/>
        <w:rPr>
          <w:sz w:val="20"/>
          <w:szCs w:val="20"/>
          <w:lang w:val="uk-UA"/>
        </w:rPr>
      </w:pPr>
    </w:p>
    <w:p w14:paraId="1BA7924F" w14:textId="0712BF60" w:rsidR="005C5AF8" w:rsidRPr="006800A5" w:rsidRDefault="006800A5" w:rsidP="006800A5">
      <w:pPr>
        <w:jc w:val="both"/>
        <w:rPr>
          <w:sz w:val="20"/>
          <w:szCs w:val="20"/>
          <w:lang w:val="uk-UA"/>
        </w:rPr>
      </w:pPr>
      <w:r w:rsidRPr="006800A5">
        <w:rPr>
          <w:sz w:val="20"/>
          <w:szCs w:val="20"/>
          <w:lang w:val="uk-UA"/>
        </w:rPr>
        <w:t>Виконавець: Юл</w:t>
      </w:r>
      <w:r>
        <w:rPr>
          <w:sz w:val="20"/>
          <w:szCs w:val="20"/>
          <w:lang w:val="uk-UA"/>
        </w:rPr>
        <w:t>і</w:t>
      </w:r>
      <w:r w:rsidRPr="006800A5">
        <w:rPr>
          <w:sz w:val="20"/>
          <w:szCs w:val="20"/>
          <w:lang w:val="uk-UA"/>
        </w:rPr>
        <w:t xml:space="preserve">я </w:t>
      </w:r>
      <w:r w:rsidR="00D576A3">
        <w:rPr>
          <w:sz w:val="20"/>
          <w:szCs w:val="20"/>
          <w:lang w:val="uk-UA"/>
        </w:rPr>
        <w:t>Буряк</w:t>
      </w:r>
    </w:p>
    <w:sectPr w:rsidR="005C5AF8" w:rsidRPr="006800A5" w:rsidSect="00C064CD">
      <w:pgSz w:w="11906" w:h="16838"/>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ACBF7" w14:textId="77777777" w:rsidR="000B0DF1" w:rsidRDefault="000B0DF1">
      <w:r>
        <w:separator/>
      </w:r>
    </w:p>
  </w:endnote>
  <w:endnote w:type="continuationSeparator" w:id="0">
    <w:p w14:paraId="6D284A13" w14:textId="77777777" w:rsidR="000B0DF1" w:rsidRDefault="000B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A3303" w14:textId="77777777" w:rsidR="000B0DF1" w:rsidRDefault="000B0DF1">
      <w:r>
        <w:separator/>
      </w:r>
    </w:p>
  </w:footnote>
  <w:footnote w:type="continuationSeparator" w:id="0">
    <w:p w14:paraId="6FB5A280" w14:textId="77777777" w:rsidR="000B0DF1" w:rsidRDefault="000B0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29E0886"/>
    <w:multiLevelType w:val="hybridMultilevel"/>
    <w:tmpl w:val="D284B26C"/>
    <w:lvl w:ilvl="0" w:tplc="8DF0A238">
      <w:start w:val="1"/>
      <w:numFmt w:val="decimal"/>
      <w:lvlText w:val="%1-"/>
      <w:lvlJc w:val="left"/>
      <w:pPr>
        <w:ind w:left="645" w:hanging="360"/>
      </w:pPr>
      <w:rPr>
        <w:rFonts w:ascii="Times New Roman" w:hAnsi="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7B84FED"/>
    <w:multiLevelType w:val="hybridMultilevel"/>
    <w:tmpl w:val="E196BE00"/>
    <w:lvl w:ilvl="0" w:tplc="753C18A6">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1"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12"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3"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9"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FD65D9"/>
    <w:multiLevelType w:val="hybridMultilevel"/>
    <w:tmpl w:val="11FAFC82"/>
    <w:lvl w:ilvl="0" w:tplc="3664F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2" w15:restartNumberingAfterBreak="0">
    <w:nsid w:val="5BCA1A80"/>
    <w:multiLevelType w:val="hybridMultilevel"/>
    <w:tmpl w:val="A724BDE8"/>
    <w:lvl w:ilvl="0" w:tplc="F8882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E425DE2"/>
    <w:multiLevelType w:val="hybridMultilevel"/>
    <w:tmpl w:val="41C6A5A4"/>
    <w:lvl w:ilvl="0" w:tplc="7C240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F6451A"/>
    <w:multiLevelType w:val="hybridMultilevel"/>
    <w:tmpl w:val="088AE822"/>
    <w:lvl w:ilvl="0" w:tplc="313E896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5" w15:restartNumberingAfterBreak="0">
    <w:nsid w:val="5FD70428"/>
    <w:multiLevelType w:val="hybridMultilevel"/>
    <w:tmpl w:val="FE804320"/>
    <w:lvl w:ilvl="0" w:tplc="6A522B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8" w15:restartNumberingAfterBreak="0">
    <w:nsid w:val="68276365"/>
    <w:multiLevelType w:val="hybridMultilevel"/>
    <w:tmpl w:val="9AF67AF2"/>
    <w:lvl w:ilvl="0" w:tplc="BEA08F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0"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1"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3"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4"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6" w15:restartNumberingAfterBreak="0">
    <w:nsid w:val="7A973E46"/>
    <w:multiLevelType w:val="hybridMultilevel"/>
    <w:tmpl w:val="948C62D2"/>
    <w:lvl w:ilvl="0" w:tplc="6F2A3FF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5907703">
    <w:abstractNumId w:val="7"/>
  </w:num>
  <w:num w:numId="2" w16cid:durableId="1837454502">
    <w:abstractNumId w:val="17"/>
  </w:num>
  <w:num w:numId="3" w16cid:durableId="909538983">
    <w:abstractNumId w:val="4"/>
    <w:lvlOverride w:ilvl="0">
      <w:startOverride w:val="1"/>
    </w:lvlOverride>
  </w:num>
  <w:num w:numId="4" w16cid:durableId="930772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0356023">
    <w:abstractNumId w:val="29"/>
  </w:num>
  <w:num w:numId="6" w16cid:durableId="679163329">
    <w:abstractNumId w:val="33"/>
  </w:num>
  <w:num w:numId="7" w16cid:durableId="673145625">
    <w:abstractNumId w:val="16"/>
  </w:num>
  <w:num w:numId="8" w16cid:durableId="129709138">
    <w:abstractNumId w:val="34"/>
  </w:num>
  <w:num w:numId="9" w16cid:durableId="1512338284">
    <w:abstractNumId w:val="13"/>
  </w:num>
  <w:num w:numId="10" w16cid:durableId="1690331455">
    <w:abstractNumId w:val="18"/>
  </w:num>
  <w:num w:numId="11" w16cid:durableId="1145507759">
    <w:abstractNumId w:val="9"/>
  </w:num>
  <w:num w:numId="12" w16cid:durableId="1873221689">
    <w:abstractNumId w:val="26"/>
  </w:num>
  <w:num w:numId="13" w16cid:durableId="205535092">
    <w:abstractNumId w:val="35"/>
  </w:num>
  <w:num w:numId="14" w16cid:durableId="1911230126">
    <w:abstractNumId w:val="32"/>
  </w:num>
  <w:num w:numId="15" w16cid:durableId="1466385717">
    <w:abstractNumId w:val="27"/>
  </w:num>
  <w:num w:numId="16" w16cid:durableId="181938984">
    <w:abstractNumId w:val="12"/>
  </w:num>
  <w:num w:numId="17" w16cid:durableId="510221750">
    <w:abstractNumId w:val="14"/>
  </w:num>
  <w:num w:numId="18" w16cid:durableId="674957502">
    <w:abstractNumId w:val="19"/>
  </w:num>
  <w:num w:numId="19" w16cid:durableId="1472020653">
    <w:abstractNumId w:val="11"/>
  </w:num>
  <w:num w:numId="20" w16cid:durableId="421410519">
    <w:abstractNumId w:val="21"/>
  </w:num>
  <w:num w:numId="21" w16cid:durableId="777215411">
    <w:abstractNumId w:val="30"/>
  </w:num>
  <w:num w:numId="22" w16cid:durableId="772669971">
    <w:abstractNumId w:val="15"/>
  </w:num>
  <w:num w:numId="23" w16cid:durableId="647435812">
    <w:abstractNumId w:val="23"/>
  </w:num>
  <w:num w:numId="24" w16cid:durableId="1155419478">
    <w:abstractNumId w:val="28"/>
  </w:num>
  <w:num w:numId="25" w16cid:durableId="647784876">
    <w:abstractNumId w:val="36"/>
  </w:num>
  <w:num w:numId="26" w16cid:durableId="2128617728">
    <w:abstractNumId w:val="20"/>
  </w:num>
  <w:num w:numId="27" w16cid:durableId="1736390804">
    <w:abstractNumId w:val="25"/>
  </w:num>
  <w:num w:numId="28" w16cid:durableId="2092382711">
    <w:abstractNumId w:val="22"/>
  </w:num>
  <w:num w:numId="29" w16cid:durableId="1035545265">
    <w:abstractNumId w:val="6"/>
  </w:num>
  <w:num w:numId="30" w16cid:durableId="1238397620">
    <w:abstractNumId w:val="24"/>
  </w:num>
  <w:num w:numId="31" w16cid:durableId="356586047">
    <w:abstractNumId w:val="31"/>
  </w:num>
  <w:num w:numId="32" w16cid:durableId="175905379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16E7"/>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0BE3"/>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3F59"/>
    <w:rsid w:val="000748B5"/>
    <w:rsid w:val="0007519D"/>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2FE4"/>
    <w:rsid w:val="00093042"/>
    <w:rsid w:val="0009363C"/>
    <w:rsid w:val="0009496C"/>
    <w:rsid w:val="0009580F"/>
    <w:rsid w:val="00096A98"/>
    <w:rsid w:val="00097060"/>
    <w:rsid w:val="00097F01"/>
    <w:rsid w:val="00097F97"/>
    <w:rsid w:val="000A08ED"/>
    <w:rsid w:val="000A0BE3"/>
    <w:rsid w:val="000A2A05"/>
    <w:rsid w:val="000A2E7F"/>
    <w:rsid w:val="000A3431"/>
    <w:rsid w:val="000A3BD0"/>
    <w:rsid w:val="000A4130"/>
    <w:rsid w:val="000A4962"/>
    <w:rsid w:val="000A5533"/>
    <w:rsid w:val="000A65F9"/>
    <w:rsid w:val="000A66F9"/>
    <w:rsid w:val="000A6C04"/>
    <w:rsid w:val="000B0B23"/>
    <w:rsid w:val="000B0DF1"/>
    <w:rsid w:val="000B16CA"/>
    <w:rsid w:val="000B1E92"/>
    <w:rsid w:val="000B2137"/>
    <w:rsid w:val="000B2EDC"/>
    <w:rsid w:val="000B3432"/>
    <w:rsid w:val="000B3826"/>
    <w:rsid w:val="000B3989"/>
    <w:rsid w:val="000B3EC4"/>
    <w:rsid w:val="000B4214"/>
    <w:rsid w:val="000B468F"/>
    <w:rsid w:val="000B4DFC"/>
    <w:rsid w:val="000B5C2F"/>
    <w:rsid w:val="000B6474"/>
    <w:rsid w:val="000B687D"/>
    <w:rsid w:val="000B726C"/>
    <w:rsid w:val="000C08D9"/>
    <w:rsid w:val="000C0AFE"/>
    <w:rsid w:val="000C2546"/>
    <w:rsid w:val="000C2B76"/>
    <w:rsid w:val="000C3092"/>
    <w:rsid w:val="000C32A7"/>
    <w:rsid w:val="000C58EC"/>
    <w:rsid w:val="000C5F20"/>
    <w:rsid w:val="000C762D"/>
    <w:rsid w:val="000D0E4F"/>
    <w:rsid w:val="000D2834"/>
    <w:rsid w:val="000D330C"/>
    <w:rsid w:val="000D33D7"/>
    <w:rsid w:val="000D3C28"/>
    <w:rsid w:val="000D4866"/>
    <w:rsid w:val="000D53B4"/>
    <w:rsid w:val="000D580A"/>
    <w:rsid w:val="000D596B"/>
    <w:rsid w:val="000D597A"/>
    <w:rsid w:val="000D5B09"/>
    <w:rsid w:val="000D60A5"/>
    <w:rsid w:val="000D77BE"/>
    <w:rsid w:val="000E058A"/>
    <w:rsid w:val="000E2428"/>
    <w:rsid w:val="000E25AD"/>
    <w:rsid w:val="000E3C9D"/>
    <w:rsid w:val="000E437F"/>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6A65"/>
    <w:rsid w:val="000F7E33"/>
    <w:rsid w:val="00100150"/>
    <w:rsid w:val="0010124D"/>
    <w:rsid w:val="001015D3"/>
    <w:rsid w:val="00101680"/>
    <w:rsid w:val="0010216A"/>
    <w:rsid w:val="00102783"/>
    <w:rsid w:val="0010393E"/>
    <w:rsid w:val="00104A96"/>
    <w:rsid w:val="00106531"/>
    <w:rsid w:val="001066E3"/>
    <w:rsid w:val="001103A5"/>
    <w:rsid w:val="00110975"/>
    <w:rsid w:val="00110F3A"/>
    <w:rsid w:val="00111628"/>
    <w:rsid w:val="00111C6A"/>
    <w:rsid w:val="00111C8B"/>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5FB"/>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AFB"/>
    <w:rsid w:val="00171E49"/>
    <w:rsid w:val="00173659"/>
    <w:rsid w:val="00173876"/>
    <w:rsid w:val="00173D43"/>
    <w:rsid w:val="001741E8"/>
    <w:rsid w:val="00174834"/>
    <w:rsid w:val="00175579"/>
    <w:rsid w:val="00176424"/>
    <w:rsid w:val="0017654F"/>
    <w:rsid w:val="00176CDD"/>
    <w:rsid w:val="001779D4"/>
    <w:rsid w:val="00180B1B"/>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24B2"/>
    <w:rsid w:val="001B2BA1"/>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CB5"/>
    <w:rsid w:val="001D01ED"/>
    <w:rsid w:val="001D0F6A"/>
    <w:rsid w:val="001D1181"/>
    <w:rsid w:val="001D1CDB"/>
    <w:rsid w:val="001D20F2"/>
    <w:rsid w:val="001D2901"/>
    <w:rsid w:val="001D3833"/>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6AE2"/>
    <w:rsid w:val="001E70E3"/>
    <w:rsid w:val="001E7EFD"/>
    <w:rsid w:val="001F0861"/>
    <w:rsid w:val="001F08D4"/>
    <w:rsid w:val="001F114D"/>
    <w:rsid w:val="001F17FB"/>
    <w:rsid w:val="001F226B"/>
    <w:rsid w:val="001F3557"/>
    <w:rsid w:val="001F40CD"/>
    <w:rsid w:val="001F43AC"/>
    <w:rsid w:val="001F4780"/>
    <w:rsid w:val="001F4965"/>
    <w:rsid w:val="001F57CB"/>
    <w:rsid w:val="001F5A8A"/>
    <w:rsid w:val="001F5EFF"/>
    <w:rsid w:val="001F7A37"/>
    <w:rsid w:val="001F7C24"/>
    <w:rsid w:val="00200642"/>
    <w:rsid w:val="00200D73"/>
    <w:rsid w:val="002019C7"/>
    <w:rsid w:val="0020215B"/>
    <w:rsid w:val="002030BE"/>
    <w:rsid w:val="0020646C"/>
    <w:rsid w:val="002109F1"/>
    <w:rsid w:val="00210E3A"/>
    <w:rsid w:val="00210EEF"/>
    <w:rsid w:val="0021244F"/>
    <w:rsid w:val="00213315"/>
    <w:rsid w:val="00213DA4"/>
    <w:rsid w:val="00214865"/>
    <w:rsid w:val="00214B2D"/>
    <w:rsid w:val="00214BC1"/>
    <w:rsid w:val="00215AD9"/>
    <w:rsid w:val="00215FF7"/>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78A"/>
    <w:rsid w:val="002333B1"/>
    <w:rsid w:val="00233BF4"/>
    <w:rsid w:val="00235074"/>
    <w:rsid w:val="00235D3B"/>
    <w:rsid w:val="00235E54"/>
    <w:rsid w:val="00236903"/>
    <w:rsid w:val="00237579"/>
    <w:rsid w:val="00242646"/>
    <w:rsid w:val="00242875"/>
    <w:rsid w:val="0024439F"/>
    <w:rsid w:val="0024446E"/>
    <w:rsid w:val="0024503B"/>
    <w:rsid w:val="0024541A"/>
    <w:rsid w:val="00246968"/>
    <w:rsid w:val="00246FE3"/>
    <w:rsid w:val="00250F9D"/>
    <w:rsid w:val="002513D1"/>
    <w:rsid w:val="00251B73"/>
    <w:rsid w:val="00251FA3"/>
    <w:rsid w:val="002552EA"/>
    <w:rsid w:val="002553F3"/>
    <w:rsid w:val="00255465"/>
    <w:rsid w:val="00256705"/>
    <w:rsid w:val="00256A6A"/>
    <w:rsid w:val="00256F94"/>
    <w:rsid w:val="00261FC7"/>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A49"/>
    <w:rsid w:val="00275D86"/>
    <w:rsid w:val="0027618F"/>
    <w:rsid w:val="00276791"/>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C04"/>
    <w:rsid w:val="00295E74"/>
    <w:rsid w:val="00295F2B"/>
    <w:rsid w:val="0029609D"/>
    <w:rsid w:val="00296E33"/>
    <w:rsid w:val="00297825"/>
    <w:rsid w:val="002A0AF7"/>
    <w:rsid w:val="002A1431"/>
    <w:rsid w:val="002A15A8"/>
    <w:rsid w:val="002A21B6"/>
    <w:rsid w:val="002A21CA"/>
    <w:rsid w:val="002A2B55"/>
    <w:rsid w:val="002A2F6F"/>
    <w:rsid w:val="002A3E44"/>
    <w:rsid w:val="002A3E56"/>
    <w:rsid w:val="002A4E0F"/>
    <w:rsid w:val="002A5670"/>
    <w:rsid w:val="002A5BD2"/>
    <w:rsid w:val="002A62F2"/>
    <w:rsid w:val="002A74E4"/>
    <w:rsid w:val="002A7696"/>
    <w:rsid w:val="002B1FCF"/>
    <w:rsid w:val="002B2657"/>
    <w:rsid w:val="002B3563"/>
    <w:rsid w:val="002B6015"/>
    <w:rsid w:val="002B6693"/>
    <w:rsid w:val="002B6CE6"/>
    <w:rsid w:val="002B7163"/>
    <w:rsid w:val="002B71B1"/>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79E"/>
    <w:rsid w:val="002D2B9B"/>
    <w:rsid w:val="002D2C30"/>
    <w:rsid w:val="002D2F2C"/>
    <w:rsid w:val="002D34E2"/>
    <w:rsid w:val="002D3A03"/>
    <w:rsid w:val="002D3A7B"/>
    <w:rsid w:val="002D49C5"/>
    <w:rsid w:val="002D4A64"/>
    <w:rsid w:val="002D4A81"/>
    <w:rsid w:val="002D7592"/>
    <w:rsid w:val="002E0066"/>
    <w:rsid w:val="002E0321"/>
    <w:rsid w:val="002E08BE"/>
    <w:rsid w:val="002E0A49"/>
    <w:rsid w:val="002E28CA"/>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5F05"/>
    <w:rsid w:val="00316A41"/>
    <w:rsid w:val="00317035"/>
    <w:rsid w:val="0031732F"/>
    <w:rsid w:val="003173C8"/>
    <w:rsid w:val="0032003F"/>
    <w:rsid w:val="003220B9"/>
    <w:rsid w:val="0032327C"/>
    <w:rsid w:val="003236AE"/>
    <w:rsid w:val="00323A77"/>
    <w:rsid w:val="00323F14"/>
    <w:rsid w:val="0032435C"/>
    <w:rsid w:val="0032617B"/>
    <w:rsid w:val="0032631E"/>
    <w:rsid w:val="00326AC2"/>
    <w:rsid w:val="003272BA"/>
    <w:rsid w:val="00330713"/>
    <w:rsid w:val="00331C91"/>
    <w:rsid w:val="00332AFF"/>
    <w:rsid w:val="00333A66"/>
    <w:rsid w:val="0033407D"/>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2C9F"/>
    <w:rsid w:val="003540D1"/>
    <w:rsid w:val="00354E4E"/>
    <w:rsid w:val="00355ED4"/>
    <w:rsid w:val="00356657"/>
    <w:rsid w:val="003567A7"/>
    <w:rsid w:val="00357177"/>
    <w:rsid w:val="0036069C"/>
    <w:rsid w:val="00360AC9"/>
    <w:rsid w:val="003612D9"/>
    <w:rsid w:val="003617C0"/>
    <w:rsid w:val="003625A2"/>
    <w:rsid w:val="003626D4"/>
    <w:rsid w:val="00363CBB"/>
    <w:rsid w:val="00364182"/>
    <w:rsid w:val="00364685"/>
    <w:rsid w:val="00365DB6"/>
    <w:rsid w:val="003665AC"/>
    <w:rsid w:val="00366CDF"/>
    <w:rsid w:val="00367CCB"/>
    <w:rsid w:val="0037007E"/>
    <w:rsid w:val="003712B0"/>
    <w:rsid w:val="003719AB"/>
    <w:rsid w:val="00372B1F"/>
    <w:rsid w:val="00372F97"/>
    <w:rsid w:val="0037388B"/>
    <w:rsid w:val="0037390D"/>
    <w:rsid w:val="003746CD"/>
    <w:rsid w:val="00375BF1"/>
    <w:rsid w:val="00376EF0"/>
    <w:rsid w:val="00381360"/>
    <w:rsid w:val="00381A1F"/>
    <w:rsid w:val="00381D75"/>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1F2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84D"/>
    <w:rsid w:val="003D4D7D"/>
    <w:rsid w:val="003D5F58"/>
    <w:rsid w:val="003D6354"/>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E7816"/>
    <w:rsid w:val="003F1D09"/>
    <w:rsid w:val="003F1F83"/>
    <w:rsid w:val="003F21A9"/>
    <w:rsid w:val="003F2994"/>
    <w:rsid w:val="003F3AA3"/>
    <w:rsid w:val="003F4D9E"/>
    <w:rsid w:val="003F5A1C"/>
    <w:rsid w:val="003F5A33"/>
    <w:rsid w:val="003F7CEE"/>
    <w:rsid w:val="00400527"/>
    <w:rsid w:val="00400D63"/>
    <w:rsid w:val="00401703"/>
    <w:rsid w:val="00402CFA"/>
    <w:rsid w:val="0040391D"/>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55B"/>
    <w:rsid w:val="004447CA"/>
    <w:rsid w:val="00444EB2"/>
    <w:rsid w:val="00445F1A"/>
    <w:rsid w:val="0044617D"/>
    <w:rsid w:val="004468C0"/>
    <w:rsid w:val="00447AD3"/>
    <w:rsid w:val="00450332"/>
    <w:rsid w:val="00451B63"/>
    <w:rsid w:val="00452F0F"/>
    <w:rsid w:val="004535B1"/>
    <w:rsid w:val="004537E1"/>
    <w:rsid w:val="00453C0D"/>
    <w:rsid w:val="00454235"/>
    <w:rsid w:val="00454842"/>
    <w:rsid w:val="00454C84"/>
    <w:rsid w:val="00455803"/>
    <w:rsid w:val="00455CE2"/>
    <w:rsid w:val="004567E9"/>
    <w:rsid w:val="00456C66"/>
    <w:rsid w:val="00456F2E"/>
    <w:rsid w:val="0045720F"/>
    <w:rsid w:val="0046075D"/>
    <w:rsid w:val="00460A7B"/>
    <w:rsid w:val="004616D1"/>
    <w:rsid w:val="004619B9"/>
    <w:rsid w:val="00461BDC"/>
    <w:rsid w:val="00461EC2"/>
    <w:rsid w:val="004620F3"/>
    <w:rsid w:val="0046210A"/>
    <w:rsid w:val="00462BD2"/>
    <w:rsid w:val="00462F6B"/>
    <w:rsid w:val="0046329D"/>
    <w:rsid w:val="00464811"/>
    <w:rsid w:val="0046483E"/>
    <w:rsid w:val="00464F3A"/>
    <w:rsid w:val="004663C4"/>
    <w:rsid w:val="00466602"/>
    <w:rsid w:val="0046685C"/>
    <w:rsid w:val="00471113"/>
    <w:rsid w:val="00471609"/>
    <w:rsid w:val="00472A9F"/>
    <w:rsid w:val="00473A52"/>
    <w:rsid w:val="00473B53"/>
    <w:rsid w:val="004741C4"/>
    <w:rsid w:val="00474664"/>
    <w:rsid w:val="00474B5B"/>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659D"/>
    <w:rsid w:val="00487A6E"/>
    <w:rsid w:val="00494212"/>
    <w:rsid w:val="00495EED"/>
    <w:rsid w:val="00496CAE"/>
    <w:rsid w:val="00497FF1"/>
    <w:rsid w:val="004A00F8"/>
    <w:rsid w:val="004A05D8"/>
    <w:rsid w:val="004A1678"/>
    <w:rsid w:val="004A1FCB"/>
    <w:rsid w:val="004A40A8"/>
    <w:rsid w:val="004A4C0B"/>
    <w:rsid w:val="004A5B9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22FC"/>
    <w:rsid w:val="004D232B"/>
    <w:rsid w:val="004D3F25"/>
    <w:rsid w:val="004D4F3D"/>
    <w:rsid w:val="004D5489"/>
    <w:rsid w:val="004D54ED"/>
    <w:rsid w:val="004D5A5C"/>
    <w:rsid w:val="004D683C"/>
    <w:rsid w:val="004D6FD5"/>
    <w:rsid w:val="004D7607"/>
    <w:rsid w:val="004E09F2"/>
    <w:rsid w:val="004E219E"/>
    <w:rsid w:val="004E349A"/>
    <w:rsid w:val="004E47F9"/>
    <w:rsid w:val="004E6DD4"/>
    <w:rsid w:val="004F1C6F"/>
    <w:rsid w:val="004F1DD0"/>
    <w:rsid w:val="004F21DA"/>
    <w:rsid w:val="004F4A64"/>
    <w:rsid w:val="004F56DE"/>
    <w:rsid w:val="004F630F"/>
    <w:rsid w:val="004F64B4"/>
    <w:rsid w:val="004F6F1D"/>
    <w:rsid w:val="004F70DB"/>
    <w:rsid w:val="004F7E03"/>
    <w:rsid w:val="00501930"/>
    <w:rsid w:val="005042CB"/>
    <w:rsid w:val="00505C82"/>
    <w:rsid w:val="005064A5"/>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37A33"/>
    <w:rsid w:val="005405A1"/>
    <w:rsid w:val="00540B5B"/>
    <w:rsid w:val="00540ECB"/>
    <w:rsid w:val="00540F88"/>
    <w:rsid w:val="005429D0"/>
    <w:rsid w:val="00544C54"/>
    <w:rsid w:val="00545637"/>
    <w:rsid w:val="00545C7B"/>
    <w:rsid w:val="005469DD"/>
    <w:rsid w:val="005474DA"/>
    <w:rsid w:val="0055041F"/>
    <w:rsid w:val="005508E1"/>
    <w:rsid w:val="00550BC5"/>
    <w:rsid w:val="0055110D"/>
    <w:rsid w:val="00551B7E"/>
    <w:rsid w:val="00551D77"/>
    <w:rsid w:val="005528F6"/>
    <w:rsid w:val="005541FB"/>
    <w:rsid w:val="0055422B"/>
    <w:rsid w:val="00554B05"/>
    <w:rsid w:val="00554D85"/>
    <w:rsid w:val="00556AB5"/>
    <w:rsid w:val="00560129"/>
    <w:rsid w:val="00560C14"/>
    <w:rsid w:val="00560D82"/>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824"/>
    <w:rsid w:val="005729C0"/>
    <w:rsid w:val="00572DE9"/>
    <w:rsid w:val="00573FC1"/>
    <w:rsid w:val="00574B96"/>
    <w:rsid w:val="005751BD"/>
    <w:rsid w:val="00575E13"/>
    <w:rsid w:val="005768BD"/>
    <w:rsid w:val="00576ECC"/>
    <w:rsid w:val="0058015B"/>
    <w:rsid w:val="0058149C"/>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C25"/>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AF4"/>
    <w:rsid w:val="005B6E38"/>
    <w:rsid w:val="005B7640"/>
    <w:rsid w:val="005C08EB"/>
    <w:rsid w:val="005C0B7E"/>
    <w:rsid w:val="005C2F3F"/>
    <w:rsid w:val="005C3F40"/>
    <w:rsid w:val="005C5260"/>
    <w:rsid w:val="005C5AF8"/>
    <w:rsid w:val="005C5CB4"/>
    <w:rsid w:val="005C64DE"/>
    <w:rsid w:val="005C656B"/>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E72"/>
    <w:rsid w:val="005E2F1C"/>
    <w:rsid w:val="005E3659"/>
    <w:rsid w:val="005E3E9B"/>
    <w:rsid w:val="005E4F48"/>
    <w:rsid w:val="005E52BD"/>
    <w:rsid w:val="005E7A92"/>
    <w:rsid w:val="005F0D92"/>
    <w:rsid w:val="005F137E"/>
    <w:rsid w:val="005F35B8"/>
    <w:rsid w:val="005F3E67"/>
    <w:rsid w:val="005F3F43"/>
    <w:rsid w:val="005F5D24"/>
    <w:rsid w:val="005F5DF0"/>
    <w:rsid w:val="005F70D1"/>
    <w:rsid w:val="005F7C24"/>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904"/>
    <w:rsid w:val="00634DA3"/>
    <w:rsid w:val="006356AC"/>
    <w:rsid w:val="0063616B"/>
    <w:rsid w:val="00640F3D"/>
    <w:rsid w:val="00641A5E"/>
    <w:rsid w:val="006425CC"/>
    <w:rsid w:val="006426E2"/>
    <w:rsid w:val="00642A8C"/>
    <w:rsid w:val="006432FA"/>
    <w:rsid w:val="00643736"/>
    <w:rsid w:val="00643A97"/>
    <w:rsid w:val="006446C7"/>
    <w:rsid w:val="006448B1"/>
    <w:rsid w:val="00650F67"/>
    <w:rsid w:val="00652E01"/>
    <w:rsid w:val="0065337D"/>
    <w:rsid w:val="00653C41"/>
    <w:rsid w:val="0065515E"/>
    <w:rsid w:val="006553A1"/>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2887"/>
    <w:rsid w:val="00673811"/>
    <w:rsid w:val="00673D1F"/>
    <w:rsid w:val="00674475"/>
    <w:rsid w:val="006746E0"/>
    <w:rsid w:val="0067474C"/>
    <w:rsid w:val="00676294"/>
    <w:rsid w:val="0067674E"/>
    <w:rsid w:val="00677CD0"/>
    <w:rsid w:val="00677E2B"/>
    <w:rsid w:val="006800A5"/>
    <w:rsid w:val="0068029D"/>
    <w:rsid w:val="006807A1"/>
    <w:rsid w:val="006835CD"/>
    <w:rsid w:val="00683FE9"/>
    <w:rsid w:val="006840B8"/>
    <w:rsid w:val="00684280"/>
    <w:rsid w:val="00685B02"/>
    <w:rsid w:val="0068654A"/>
    <w:rsid w:val="006867EA"/>
    <w:rsid w:val="00686DFE"/>
    <w:rsid w:val="006904D4"/>
    <w:rsid w:val="00690777"/>
    <w:rsid w:val="00690BF2"/>
    <w:rsid w:val="00690E95"/>
    <w:rsid w:val="00691BBD"/>
    <w:rsid w:val="006921F3"/>
    <w:rsid w:val="00693188"/>
    <w:rsid w:val="0069372D"/>
    <w:rsid w:val="00693B7B"/>
    <w:rsid w:val="00693BF5"/>
    <w:rsid w:val="0069411C"/>
    <w:rsid w:val="00694808"/>
    <w:rsid w:val="006948E1"/>
    <w:rsid w:val="00695361"/>
    <w:rsid w:val="00695B41"/>
    <w:rsid w:val="00696115"/>
    <w:rsid w:val="00696649"/>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6334"/>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4C7"/>
    <w:rsid w:val="006D76EC"/>
    <w:rsid w:val="006D7F8F"/>
    <w:rsid w:val="006E0628"/>
    <w:rsid w:val="006E21B4"/>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39A"/>
    <w:rsid w:val="006F6959"/>
    <w:rsid w:val="006F728B"/>
    <w:rsid w:val="007009A4"/>
    <w:rsid w:val="007015EB"/>
    <w:rsid w:val="00702E4B"/>
    <w:rsid w:val="0070301B"/>
    <w:rsid w:val="00703506"/>
    <w:rsid w:val="007039EC"/>
    <w:rsid w:val="00703BEF"/>
    <w:rsid w:val="0070403F"/>
    <w:rsid w:val="00704B08"/>
    <w:rsid w:val="00704EE0"/>
    <w:rsid w:val="00705897"/>
    <w:rsid w:val="00705E92"/>
    <w:rsid w:val="007063A7"/>
    <w:rsid w:val="00706BAD"/>
    <w:rsid w:val="00706DC5"/>
    <w:rsid w:val="00706DF7"/>
    <w:rsid w:val="00711211"/>
    <w:rsid w:val="007116D5"/>
    <w:rsid w:val="00711EA7"/>
    <w:rsid w:val="007124AF"/>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42C"/>
    <w:rsid w:val="00756D32"/>
    <w:rsid w:val="00756E8C"/>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8FB"/>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2CB"/>
    <w:rsid w:val="00805C01"/>
    <w:rsid w:val="00805D68"/>
    <w:rsid w:val="00806945"/>
    <w:rsid w:val="00807E4B"/>
    <w:rsid w:val="0081018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52F"/>
    <w:rsid w:val="008328CD"/>
    <w:rsid w:val="00832B29"/>
    <w:rsid w:val="00832EBE"/>
    <w:rsid w:val="00832F06"/>
    <w:rsid w:val="00833AE8"/>
    <w:rsid w:val="00834492"/>
    <w:rsid w:val="00834694"/>
    <w:rsid w:val="008346B4"/>
    <w:rsid w:val="008358C5"/>
    <w:rsid w:val="00835FC9"/>
    <w:rsid w:val="00836ED8"/>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258"/>
    <w:rsid w:val="008545BE"/>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221"/>
    <w:rsid w:val="00873473"/>
    <w:rsid w:val="0087375A"/>
    <w:rsid w:val="008737BD"/>
    <w:rsid w:val="00874189"/>
    <w:rsid w:val="00874A7D"/>
    <w:rsid w:val="00874C27"/>
    <w:rsid w:val="00875161"/>
    <w:rsid w:val="00875AE1"/>
    <w:rsid w:val="00876308"/>
    <w:rsid w:val="00876606"/>
    <w:rsid w:val="008767F9"/>
    <w:rsid w:val="008768D1"/>
    <w:rsid w:val="00876933"/>
    <w:rsid w:val="00877197"/>
    <w:rsid w:val="00877534"/>
    <w:rsid w:val="00877B92"/>
    <w:rsid w:val="00880187"/>
    <w:rsid w:val="0088052C"/>
    <w:rsid w:val="00880FCB"/>
    <w:rsid w:val="00881530"/>
    <w:rsid w:val="00881FDF"/>
    <w:rsid w:val="008847C4"/>
    <w:rsid w:val="00884A37"/>
    <w:rsid w:val="00884C85"/>
    <w:rsid w:val="00885923"/>
    <w:rsid w:val="008864BB"/>
    <w:rsid w:val="0089009F"/>
    <w:rsid w:val="0089092C"/>
    <w:rsid w:val="00891FDC"/>
    <w:rsid w:val="00892580"/>
    <w:rsid w:val="008925EA"/>
    <w:rsid w:val="008929B1"/>
    <w:rsid w:val="00893485"/>
    <w:rsid w:val="008942C3"/>
    <w:rsid w:val="00895412"/>
    <w:rsid w:val="008954B8"/>
    <w:rsid w:val="00896021"/>
    <w:rsid w:val="00896380"/>
    <w:rsid w:val="0089640F"/>
    <w:rsid w:val="0089716F"/>
    <w:rsid w:val="0089764E"/>
    <w:rsid w:val="0089797F"/>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1AE"/>
    <w:rsid w:val="008C1274"/>
    <w:rsid w:val="008C13AD"/>
    <w:rsid w:val="008C1763"/>
    <w:rsid w:val="008C2C58"/>
    <w:rsid w:val="008C388A"/>
    <w:rsid w:val="008C3B2B"/>
    <w:rsid w:val="008C3B36"/>
    <w:rsid w:val="008C3CC3"/>
    <w:rsid w:val="008C4347"/>
    <w:rsid w:val="008C447F"/>
    <w:rsid w:val="008C44B5"/>
    <w:rsid w:val="008C5403"/>
    <w:rsid w:val="008C56D8"/>
    <w:rsid w:val="008C5780"/>
    <w:rsid w:val="008C6ACB"/>
    <w:rsid w:val="008C6B87"/>
    <w:rsid w:val="008C6FA4"/>
    <w:rsid w:val="008C7192"/>
    <w:rsid w:val="008C7ED7"/>
    <w:rsid w:val="008D0455"/>
    <w:rsid w:val="008D05F4"/>
    <w:rsid w:val="008D06B4"/>
    <w:rsid w:val="008D16BB"/>
    <w:rsid w:val="008D171A"/>
    <w:rsid w:val="008D1941"/>
    <w:rsid w:val="008D2A52"/>
    <w:rsid w:val="008D2F81"/>
    <w:rsid w:val="008D32E0"/>
    <w:rsid w:val="008D34E8"/>
    <w:rsid w:val="008D3C09"/>
    <w:rsid w:val="008D3F09"/>
    <w:rsid w:val="008D6B59"/>
    <w:rsid w:val="008D6C7C"/>
    <w:rsid w:val="008D719B"/>
    <w:rsid w:val="008D7540"/>
    <w:rsid w:val="008E1053"/>
    <w:rsid w:val="008E148F"/>
    <w:rsid w:val="008E27B4"/>
    <w:rsid w:val="008E2871"/>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163"/>
    <w:rsid w:val="008F763D"/>
    <w:rsid w:val="0090038D"/>
    <w:rsid w:val="00900865"/>
    <w:rsid w:val="00900AE0"/>
    <w:rsid w:val="00901CF0"/>
    <w:rsid w:val="00902AD9"/>
    <w:rsid w:val="00903FC8"/>
    <w:rsid w:val="00904264"/>
    <w:rsid w:val="0090426D"/>
    <w:rsid w:val="0090434B"/>
    <w:rsid w:val="009046C4"/>
    <w:rsid w:val="00904E69"/>
    <w:rsid w:val="00905A44"/>
    <w:rsid w:val="00907C3F"/>
    <w:rsid w:val="00910293"/>
    <w:rsid w:val="00910504"/>
    <w:rsid w:val="0091058C"/>
    <w:rsid w:val="00910F26"/>
    <w:rsid w:val="00912556"/>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2680"/>
    <w:rsid w:val="00943149"/>
    <w:rsid w:val="00944766"/>
    <w:rsid w:val="0094536D"/>
    <w:rsid w:val="0094539D"/>
    <w:rsid w:val="00945A9A"/>
    <w:rsid w:val="009472C2"/>
    <w:rsid w:val="00947908"/>
    <w:rsid w:val="009502C5"/>
    <w:rsid w:val="00951D16"/>
    <w:rsid w:val="009521CB"/>
    <w:rsid w:val="00952321"/>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41E7"/>
    <w:rsid w:val="00975029"/>
    <w:rsid w:val="00975B86"/>
    <w:rsid w:val="0097664B"/>
    <w:rsid w:val="00976812"/>
    <w:rsid w:val="00976C96"/>
    <w:rsid w:val="00977F08"/>
    <w:rsid w:val="009808BE"/>
    <w:rsid w:val="009819C3"/>
    <w:rsid w:val="00981D0D"/>
    <w:rsid w:val="00981FE1"/>
    <w:rsid w:val="0098273F"/>
    <w:rsid w:val="00983CE8"/>
    <w:rsid w:val="00983ECB"/>
    <w:rsid w:val="0098418E"/>
    <w:rsid w:val="00984C3E"/>
    <w:rsid w:val="00985641"/>
    <w:rsid w:val="009863D8"/>
    <w:rsid w:val="00986D5A"/>
    <w:rsid w:val="00987C82"/>
    <w:rsid w:val="00990D15"/>
    <w:rsid w:val="00991E81"/>
    <w:rsid w:val="009920CE"/>
    <w:rsid w:val="009930AE"/>
    <w:rsid w:val="009939EB"/>
    <w:rsid w:val="00995027"/>
    <w:rsid w:val="00996FD9"/>
    <w:rsid w:val="009974B9"/>
    <w:rsid w:val="009A0F4F"/>
    <w:rsid w:val="009A14D2"/>
    <w:rsid w:val="009A322D"/>
    <w:rsid w:val="009A32F4"/>
    <w:rsid w:val="009A480C"/>
    <w:rsid w:val="009A5FB9"/>
    <w:rsid w:val="009A64DC"/>
    <w:rsid w:val="009A6694"/>
    <w:rsid w:val="009A726D"/>
    <w:rsid w:val="009A7B16"/>
    <w:rsid w:val="009A7BE1"/>
    <w:rsid w:val="009A7FA2"/>
    <w:rsid w:val="009A7FDA"/>
    <w:rsid w:val="009B0743"/>
    <w:rsid w:val="009B0B27"/>
    <w:rsid w:val="009B0D9F"/>
    <w:rsid w:val="009B1195"/>
    <w:rsid w:val="009B1959"/>
    <w:rsid w:val="009B1E6F"/>
    <w:rsid w:val="009B2D2E"/>
    <w:rsid w:val="009B45DF"/>
    <w:rsid w:val="009B4F88"/>
    <w:rsid w:val="009B52E9"/>
    <w:rsid w:val="009C0167"/>
    <w:rsid w:val="009C022D"/>
    <w:rsid w:val="009C105D"/>
    <w:rsid w:val="009C17E4"/>
    <w:rsid w:val="009C1AC9"/>
    <w:rsid w:val="009C291C"/>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3E"/>
    <w:rsid w:val="009D1B67"/>
    <w:rsid w:val="009D1E83"/>
    <w:rsid w:val="009D25EE"/>
    <w:rsid w:val="009D2641"/>
    <w:rsid w:val="009D3DB0"/>
    <w:rsid w:val="009D3E02"/>
    <w:rsid w:val="009D505C"/>
    <w:rsid w:val="009D5167"/>
    <w:rsid w:val="009D5F81"/>
    <w:rsid w:val="009D6FAA"/>
    <w:rsid w:val="009D7847"/>
    <w:rsid w:val="009E0535"/>
    <w:rsid w:val="009E117B"/>
    <w:rsid w:val="009E170F"/>
    <w:rsid w:val="009E17A3"/>
    <w:rsid w:val="009E2C8D"/>
    <w:rsid w:val="009E34F9"/>
    <w:rsid w:val="009E39AF"/>
    <w:rsid w:val="009E3D3F"/>
    <w:rsid w:val="009E467B"/>
    <w:rsid w:val="009E4EB1"/>
    <w:rsid w:val="009E5136"/>
    <w:rsid w:val="009E57E9"/>
    <w:rsid w:val="009E5AA9"/>
    <w:rsid w:val="009E6A76"/>
    <w:rsid w:val="009E6E33"/>
    <w:rsid w:val="009E7B4C"/>
    <w:rsid w:val="009E7C05"/>
    <w:rsid w:val="009F0337"/>
    <w:rsid w:val="009F08EE"/>
    <w:rsid w:val="009F29CA"/>
    <w:rsid w:val="009F52B7"/>
    <w:rsid w:val="009F54D1"/>
    <w:rsid w:val="009F62C1"/>
    <w:rsid w:val="009F6378"/>
    <w:rsid w:val="009F6D04"/>
    <w:rsid w:val="00A001DC"/>
    <w:rsid w:val="00A0054D"/>
    <w:rsid w:val="00A00586"/>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243"/>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38C"/>
    <w:rsid w:val="00A33DB8"/>
    <w:rsid w:val="00A35D75"/>
    <w:rsid w:val="00A3622A"/>
    <w:rsid w:val="00A367A0"/>
    <w:rsid w:val="00A3685A"/>
    <w:rsid w:val="00A370D6"/>
    <w:rsid w:val="00A40CA7"/>
    <w:rsid w:val="00A40E63"/>
    <w:rsid w:val="00A41846"/>
    <w:rsid w:val="00A43064"/>
    <w:rsid w:val="00A4402C"/>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356D"/>
    <w:rsid w:val="00A649E4"/>
    <w:rsid w:val="00A65734"/>
    <w:rsid w:val="00A65EC2"/>
    <w:rsid w:val="00A679C4"/>
    <w:rsid w:val="00A67A31"/>
    <w:rsid w:val="00A67A9F"/>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A71"/>
    <w:rsid w:val="00A82D45"/>
    <w:rsid w:val="00A82E18"/>
    <w:rsid w:val="00A83142"/>
    <w:rsid w:val="00A85260"/>
    <w:rsid w:val="00A86530"/>
    <w:rsid w:val="00A86576"/>
    <w:rsid w:val="00A869F8"/>
    <w:rsid w:val="00A871DE"/>
    <w:rsid w:val="00A8730C"/>
    <w:rsid w:val="00A87501"/>
    <w:rsid w:val="00A87DA9"/>
    <w:rsid w:val="00A90D00"/>
    <w:rsid w:val="00A91481"/>
    <w:rsid w:val="00A9238D"/>
    <w:rsid w:val="00A928DC"/>
    <w:rsid w:val="00A93BCB"/>
    <w:rsid w:val="00A94DA8"/>
    <w:rsid w:val="00A95176"/>
    <w:rsid w:val="00A96419"/>
    <w:rsid w:val="00A96B73"/>
    <w:rsid w:val="00A96DAD"/>
    <w:rsid w:val="00A974C5"/>
    <w:rsid w:val="00A97855"/>
    <w:rsid w:val="00AA0B80"/>
    <w:rsid w:val="00AA1810"/>
    <w:rsid w:val="00AA1BF5"/>
    <w:rsid w:val="00AA25F6"/>
    <w:rsid w:val="00AA288B"/>
    <w:rsid w:val="00AA2C7F"/>
    <w:rsid w:val="00AA3752"/>
    <w:rsid w:val="00AA3C2B"/>
    <w:rsid w:val="00AA3E98"/>
    <w:rsid w:val="00AA4B7C"/>
    <w:rsid w:val="00AA6CDA"/>
    <w:rsid w:val="00AA7657"/>
    <w:rsid w:val="00AB1D70"/>
    <w:rsid w:val="00AB2E5E"/>
    <w:rsid w:val="00AB2F65"/>
    <w:rsid w:val="00AB38A2"/>
    <w:rsid w:val="00AB6413"/>
    <w:rsid w:val="00AB6913"/>
    <w:rsid w:val="00AB6EDF"/>
    <w:rsid w:val="00AB713A"/>
    <w:rsid w:val="00AB720B"/>
    <w:rsid w:val="00AB7589"/>
    <w:rsid w:val="00AB7B53"/>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2E13"/>
    <w:rsid w:val="00AD3D45"/>
    <w:rsid w:val="00AD3D4E"/>
    <w:rsid w:val="00AD48F4"/>
    <w:rsid w:val="00AD65A2"/>
    <w:rsid w:val="00AE071B"/>
    <w:rsid w:val="00AE0B97"/>
    <w:rsid w:val="00AE1287"/>
    <w:rsid w:val="00AE264C"/>
    <w:rsid w:val="00AE2C1D"/>
    <w:rsid w:val="00AE2F96"/>
    <w:rsid w:val="00AE38D2"/>
    <w:rsid w:val="00AE51B2"/>
    <w:rsid w:val="00AE64D8"/>
    <w:rsid w:val="00AE6F34"/>
    <w:rsid w:val="00AE75A9"/>
    <w:rsid w:val="00AF1009"/>
    <w:rsid w:val="00AF139D"/>
    <w:rsid w:val="00AF3DD9"/>
    <w:rsid w:val="00AF40A6"/>
    <w:rsid w:val="00AF4D77"/>
    <w:rsid w:val="00AF544D"/>
    <w:rsid w:val="00AF76BD"/>
    <w:rsid w:val="00AF7D69"/>
    <w:rsid w:val="00B03930"/>
    <w:rsid w:val="00B04227"/>
    <w:rsid w:val="00B05785"/>
    <w:rsid w:val="00B07AC2"/>
    <w:rsid w:val="00B1057B"/>
    <w:rsid w:val="00B1078A"/>
    <w:rsid w:val="00B10E46"/>
    <w:rsid w:val="00B12F25"/>
    <w:rsid w:val="00B14FAC"/>
    <w:rsid w:val="00B16C68"/>
    <w:rsid w:val="00B20631"/>
    <w:rsid w:val="00B20FBE"/>
    <w:rsid w:val="00B2146B"/>
    <w:rsid w:val="00B21623"/>
    <w:rsid w:val="00B225A2"/>
    <w:rsid w:val="00B2375E"/>
    <w:rsid w:val="00B23FF0"/>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316A"/>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18B5"/>
    <w:rsid w:val="00B52430"/>
    <w:rsid w:val="00B52E4C"/>
    <w:rsid w:val="00B533A1"/>
    <w:rsid w:val="00B5349C"/>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E9C"/>
    <w:rsid w:val="00BA3489"/>
    <w:rsid w:val="00BA4ED1"/>
    <w:rsid w:val="00BA535F"/>
    <w:rsid w:val="00BA5D2D"/>
    <w:rsid w:val="00BA67C3"/>
    <w:rsid w:val="00BB02EA"/>
    <w:rsid w:val="00BB100B"/>
    <w:rsid w:val="00BB1302"/>
    <w:rsid w:val="00BB1A8A"/>
    <w:rsid w:val="00BB1B9C"/>
    <w:rsid w:val="00BB3239"/>
    <w:rsid w:val="00BB4B9C"/>
    <w:rsid w:val="00BB4BD3"/>
    <w:rsid w:val="00BB547C"/>
    <w:rsid w:val="00BB70F6"/>
    <w:rsid w:val="00BC0282"/>
    <w:rsid w:val="00BC04BA"/>
    <w:rsid w:val="00BC0A31"/>
    <w:rsid w:val="00BC0CD6"/>
    <w:rsid w:val="00BC0CEB"/>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0F0"/>
    <w:rsid w:val="00BF314D"/>
    <w:rsid w:val="00BF39ED"/>
    <w:rsid w:val="00BF4521"/>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4CD"/>
    <w:rsid w:val="00C0655C"/>
    <w:rsid w:val="00C06EEC"/>
    <w:rsid w:val="00C0704A"/>
    <w:rsid w:val="00C0765C"/>
    <w:rsid w:val="00C107D3"/>
    <w:rsid w:val="00C1144C"/>
    <w:rsid w:val="00C12218"/>
    <w:rsid w:val="00C12E04"/>
    <w:rsid w:val="00C134EB"/>
    <w:rsid w:val="00C140CF"/>
    <w:rsid w:val="00C1412B"/>
    <w:rsid w:val="00C14211"/>
    <w:rsid w:val="00C161DB"/>
    <w:rsid w:val="00C17372"/>
    <w:rsid w:val="00C2161D"/>
    <w:rsid w:val="00C21CB1"/>
    <w:rsid w:val="00C22132"/>
    <w:rsid w:val="00C22E63"/>
    <w:rsid w:val="00C22F7C"/>
    <w:rsid w:val="00C23A88"/>
    <w:rsid w:val="00C2435F"/>
    <w:rsid w:val="00C243AF"/>
    <w:rsid w:val="00C2580C"/>
    <w:rsid w:val="00C25C39"/>
    <w:rsid w:val="00C25EAC"/>
    <w:rsid w:val="00C2604B"/>
    <w:rsid w:val="00C2618E"/>
    <w:rsid w:val="00C26ADC"/>
    <w:rsid w:val="00C27BC3"/>
    <w:rsid w:val="00C310BD"/>
    <w:rsid w:val="00C31BF3"/>
    <w:rsid w:val="00C31E72"/>
    <w:rsid w:val="00C33579"/>
    <w:rsid w:val="00C34B71"/>
    <w:rsid w:val="00C34DBF"/>
    <w:rsid w:val="00C35863"/>
    <w:rsid w:val="00C36777"/>
    <w:rsid w:val="00C371A2"/>
    <w:rsid w:val="00C4049D"/>
    <w:rsid w:val="00C41621"/>
    <w:rsid w:val="00C425C3"/>
    <w:rsid w:val="00C43617"/>
    <w:rsid w:val="00C444A4"/>
    <w:rsid w:val="00C46DCD"/>
    <w:rsid w:val="00C502C3"/>
    <w:rsid w:val="00C511A1"/>
    <w:rsid w:val="00C51CB8"/>
    <w:rsid w:val="00C52614"/>
    <w:rsid w:val="00C54554"/>
    <w:rsid w:val="00C55492"/>
    <w:rsid w:val="00C55B54"/>
    <w:rsid w:val="00C55F01"/>
    <w:rsid w:val="00C56922"/>
    <w:rsid w:val="00C57192"/>
    <w:rsid w:val="00C57835"/>
    <w:rsid w:val="00C57AB3"/>
    <w:rsid w:val="00C60571"/>
    <w:rsid w:val="00C616BF"/>
    <w:rsid w:val="00C61F4A"/>
    <w:rsid w:val="00C628BD"/>
    <w:rsid w:val="00C6423C"/>
    <w:rsid w:val="00C64AC8"/>
    <w:rsid w:val="00C65231"/>
    <w:rsid w:val="00C66DB2"/>
    <w:rsid w:val="00C672B8"/>
    <w:rsid w:val="00C67326"/>
    <w:rsid w:val="00C70304"/>
    <w:rsid w:val="00C703D0"/>
    <w:rsid w:val="00C70B83"/>
    <w:rsid w:val="00C71C8F"/>
    <w:rsid w:val="00C71D86"/>
    <w:rsid w:val="00C7233D"/>
    <w:rsid w:val="00C7279E"/>
    <w:rsid w:val="00C72C31"/>
    <w:rsid w:val="00C74D8E"/>
    <w:rsid w:val="00C7551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9578D"/>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6D39"/>
    <w:rsid w:val="00CA7498"/>
    <w:rsid w:val="00CA74BB"/>
    <w:rsid w:val="00CA7D1D"/>
    <w:rsid w:val="00CB0353"/>
    <w:rsid w:val="00CB15A8"/>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C72"/>
    <w:rsid w:val="00CE3F77"/>
    <w:rsid w:val="00CE4087"/>
    <w:rsid w:val="00CE416A"/>
    <w:rsid w:val="00CE461C"/>
    <w:rsid w:val="00CE4706"/>
    <w:rsid w:val="00CE4D0A"/>
    <w:rsid w:val="00CE5266"/>
    <w:rsid w:val="00CE56AE"/>
    <w:rsid w:val="00CE56BD"/>
    <w:rsid w:val="00CE5C16"/>
    <w:rsid w:val="00CE6FB1"/>
    <w:rsid w:val="00CE7C04"/>
    <w:rsid w:val="00CF0326"/>
    <w:rsid w:val="00CF0C0F"/>
    <w:rsid w:val="00CF1B4F"/>
    <w:rsid w:val="00CF30B7"/>
    <w:rsid w:val="00CF31F0"/>
    <w:rsid w:val="00CF36E8"/>
    <w:rsid w:val="00CF3E23"/>
    <w:rsid w:val="00D00260"/>
    <w:rsid w:val="00D00AE5"/>
    <w:rsid w:val="00D026AD"/>
    <w:rsid w:val="00D02E81"/>
    <w:rsid w:val="00D03834"/>
    <w:rsid w:val="00D03B13"/>
    <w:rsid w:val="00D03DD5"/>
    <w:rsid w:val="00D041B0"/>
    <w:rsid w:val="00D04DDA"/>
    <w:rsid w:val="00D060B6"/>
    <w:rsid w:val="00D104B0"/>
    <w:rsid w:val="00D10C4B"/>
    <w:rsid w:val="00D12BA4"/>
    <w:rsid w:val="00D15E07"/>
    <w:rsid w:val="00D17839"/>
    <w:rsid w:val="00D218BA"/>
    <w:rsid w:val="00D22520"/>
    <w:rsid w:val="00D23C18"/>
    <w:rsid w:val="00D23DD2"/>
    <w:rsid w:val="00D24540"/>
    <w:rsid w:val="00D24662"/>
    <w:rsid w:val="00D247FB"/>
    <w:rsid w:val="00D26D09"/>
    <w:rsid w:val="00D27296"/>
    <w:rsid w:val="00D30860"/>
    <w:rsid w:val="00D30B1B"/>
    <w:rsid w:val="00D31732"/>
    <w:rsid w:val="00D323CB"/>
    <w:rsid w:val="00D325A5"/>
    <w:rsid w:val="00D328A3"/>
    <w:rsid w:val="00D3298E"/>
    <w:rsid w:val="00D32AE7"/>
    <w:rsid w:val="00D3311D"/>
    <w:rsid w:val="00D355AD"/>
    <w:rsid w:val="00D362EB"/>
    <w:rsid w:val="00D36A90"/>
    <w:rsid w:val="00D36AFC"/>
    <w:rsid w:val="00D36C34"/>
    <w:rsid w:val="00D36F1A"/>
    <w:rsid w:val="00D37FD2"/>
    <w:rsid w:val="00D4031A"/>
    <w:rsid w:val="00D40673"/>
    <w:rsid w:val="00D407E3"/>
    <w:rsid w:val="00D4249C"/>
    <w:rsid w:val="00D42B0E"/>
    <w:rsid w:val="00D438D4"/>
    <w:rsid w:val="00D44CB0"/>
    <w:rsid w:val="00D44D47"/>
    <w:rsid w:val="00D4506B"/>
    <w:rsid w:val="00D45C8D"/>
    <w:rsid w:val="00D45F5D"/>
    <w:rsid w:val="00D47701"/>
    <w:rsid w:val="00D47BAD"/>
    <w:rsid w:val="00D47D33"/>
    <w:rsid w:val="00D50BB1"/>
    <w:rsid w:val="00D52045"/>
    <w:rsid w:val="00D527BE"/>
    <w:rsid w:val="00D52A3D"/>
    <w:rsid w:val="00D52C4E"/>
    <w:rsid w:val="00D5533A"/>
    <w:rsid w:val="00D56B5F"/>
    <w:rsid w:val="00D575AC"/>
    <w:rsid w:val="00D576A3"/>
    <w:rsid w:val="00D57C77"/>
    <w:rsid w:val="00D57CCF"/>
    <w:rsid w:val="00D61ABE"/>
    <w:rsid w:val="00D61DA1"/>
    <w:rsid w:val="00D62CE3"/>
    <w:rsid w:val="00D63854"/>
    <w:rsid w:val="00D64113"/>
    <w:rsid w:val="00D647D6"/>
    <w:rsid w:val="00D64F98"/>
    <w:rsid w:val="00D651AA"/>
    <w:rsid w:val="00D652CD"/>
    <w:rsid w:val="00D653F0"/>
    <w:rsid w:val="00D65C04"/>
    <w:rsid w:val="00D66A99"/>
    <w:rsid w:val="00D66FF7"/>
    <w:rsid w:val="00D679BD"/>
    <w:rsid w:val="00D70CB4"/>
    <w:rsid w:val="00D721DE"/>
    <w:rsid w:val="00D72F63"/>
    <w:rsid w:val="00D731BC"/>
    <w:rsid w:val="00D732B9"/>
    <w:rsid w:val="00D735DF"/>
    <w:rsid w:val="00D73912"/>
    <w:rsid w:val="00D74943"/>
    <w:rsid w:val="00D7606D"/>
    <w:rsid w:val="00D76EEE"/>
    <w:rsid w:val="00D77633"/>
    <w:rsid w:val="00D778E5"/>
    <w:rsid w:val="00D8109B"/>
    <w:rsid w:val="00D81375"/>
    <w:rsid w:val="00D82E33"/>
    <w:rsid w:val="00D82FDB"/>
    <w:rsid w:val="00D83851"/>
    <w:rsid w:val="00D83E7F"/>
    <w:rsid w:val="00D846F2"/>
    <w:rsid w:val="00D84C14"/>
    <w:rsid w:val="00D84DE7"/>
    <w:rsid w:val="00D856EE"/>
    <w:rsid w:val="00D8580E"/>
    <w:rsid w:val="00D8726E"/>
    <w:rsid w:val="00D87390"/>
    <w:rsid w:val="00D9054D"/>
    <w:rsid w:val="00D90A2B"/>
    <w:rsid w:val="00D91755"/>
    <w:rsid w:val="00D91AE7"/>
    <w:rsid w:val="00D91CE2"/>
    <w:rsid w:val="00D92337"/>
    <w:rsid w:val="00D93035"/>
    <w:rsid w:val="00D936CF"/>
    <w:rsid w:val="00D9384E"/>
    <w:rsid w:val="00D9386B"/>
    <w:rsid w:val="00D939C0"/>
    <w:rsid w:val="00D94869"/>
    <w:rsid w:val="00D9583C"/>
    <w:rsid w:val="00D958B8"/>
    <w:rsid w:val="00D96BD6"/>
    <w:rsid w:val="00D97560"/>
    <w:rsid w:val="00D979E4"/>
    <w:rsid w:val="00DA13D1"/>
    <w:rsid w:val="00DA1527"/>
    <w:rsid w:val="00DA1932"/>
    <w:rsid w:val="00DA1EA5"/>
    <w:rsid w:val="00DA3254"/>
    <w:rsid w:val="00DA4692"/>
    <w:rsid w:val="00DA4BDE"/>
    <w:rsid w:val="00DA4D2C"/>
    <w:rsid w:val="00DA511C"/>
    <w:rsid w:val="00DA5A2B"/>
    <w:rsid w:val="00DA62ED"/>
    <w:rsid w:val="00DA6766"/>
    <w:rsid w:val="00DA6A45"/>
    <w:rsid w:val="00DA78B4"/>
    <w:rsid w:val="00DB0CC5"/>
    <w:rsid w:val="00DB2009"/>
    <w:rsid w:val="00DB2C52"/>
    <w:rsid w:val="00DB32A4"/>
    <w:rsid w:val="00DB33E3"/>
    <w:rsid w:val="00DB3E28"/>
    <w:rsid w:val="00DB42F6"/>
    <w:rsid w:val="00DB5C9F"/>
    <w:rsid w:val="00DB7B46"/>
    <w:rsid w:val="00DB7B7B"/>
    <w:rsid w:val="00DC2845"/>
    <w:rsid w:val="00DC3A88"/>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72C"/>
    <w:rsid w:val="00DE0BDD"/>
    <w:rsid w:val="00DE0DDA"/>
    <w:rsid w:val="00DE1F0A"/>
    <w:rsid w:val="00DE21D0"/>
    <w:rsid w:val="00DE3E3B"/>
    <w:rsid w:val="00DE47F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AF2"/>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1F89"/>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52"/>
    <w:rsid w:val="00E4066D"/>
    <w:rsid w:val="00E4254F"/>
    <w:rsid w:val="00E4280F"/>
    <w:rsid w:val="00E42F7B"/>
    <w:rsid w:val="00E43B54"/>
    <w:rsid w:val="00E444E0"/>
    <w:rsid w:val="00E455BF"/>
    <w:rsid w:val="00E50E55"/>
    <w:rsid w:val="00E51345"/>
    <w:rsid w:val="00E514FC"/>
    <w:rsid w:val="00E51C9E"/>
    <w:rsid w:val="00E5249F"/>
    <w:rsid w:val="00E52919"/>
    <w:rsid w:val="00E52F94"/>
    <w:rsid w:val="00E53064"/>
    <w:rsid w:val="00E541D8"/>
    <w:rsid w:val="00E547AA"/>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023"/>
    <w:rsid w:val="00E75461"/>
    <w:rsid w:val="00E75577"/>
    <w:rsid w:val="00E75D10"/>
    <w:rsid w:val="00E75D8F"/>
    <w:rsid w:val="00E763DE"/>
    <w:rsid w:val="00E77146"/>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BE1"/>
    <w:rsid w:val="00EA1DB6"/>
    <w:rsid w:val="00EA1F8B"/>
    <w:rsid w:val="00EA319F"/>
    <w:rsid w:val="00EA3538"/>
    <w:rsid w:val="00EA5171"/>
    <w:rsid w:val="00EA5198"/>
    <w:rsid w:val="00EA5EB9"/>
    <w:rsid w:val="00EA6364"/>
    <w:rsid w:val="00EA63F3"/>
    <w:rsid w:val="00EA6E34"/>
    <w:rsid w:val="00EA7918"/>
    <w:rsid w:val="00EB09DD"/>
    <w:rsid w:val="00EB236B"/>
    <w:rsid w:val="00EB3101"/>
    <w:rsid w:val="00EB358B"/>
    <w:rsid w:val="00EB3FF4"/>
    <w:rsid w:val="00EB4914"/>
    <w:rsid w:val="00EB4DB7"/>
    <w:rsid w:val="00EB514E"/>
    <w:rsid w:val="00EB5735"/>
    <w:rsid w:val="00EB70D4"/>
    <w:rsid w:val="00EB7517"/>
    <w:rsid w:val="00EB7600"/>
    <w:rsid w:val="00EB7738"/>
    <w:rsid w:val="00EB7C7F"/>
    <w:rsid w:val="00EC051A"/>
    <w:rsid w:val="00EC17ED"/>
    <w:rsid w:val="00EC1CFF"/>
    <w:rsid w:val="00EC42E0"/>
    <w:rsid w:val="00EC433B"/>
    <w:rsid w:val="00EC71C0"/>
    <w:rsid w:val="00ED1119"/>
    <w:rsid w:val="00ED1961"/>
    <w:rsid w:val="00ED38E1"/>
    <w:rsid w:val="00ED422A"/>
    <w:rsid w:val="00ED439E"/>
    <w:rsid w:val="00ED5E7F"/>
    <w:rsid w:val="00ED5F8A"/>
    <w:rsid w:val="00ED5FD3"/>
    <w:rsid w:val="00ED68B8"/>
    <w:rsid w:val="00ED6A8A"/>
    <w:rsid w:val="00ED7060"/>
    <w:rsid w:val="00ED769D"/>
    <w:rsid w:val="00ED7A95"/>
    <w:rsid w:val="00EE0CDE"/>
    <w:rsid w:val="00EE0F00"/>
    <w:rsid w:val="00EE1B32"/>
    <w:rsid w:val="00EE37C8"/>
    <w:rsid w:val="00EE4024"/>
    <w:rsid w:val="00EE7649"/>
    <w:rsid w:val="00EF15FA"/>
    <w:rsid w:val="00EF1B70"/>
    <w:rsid w:val="00EF3A1E"/>
    <w:rsid w:val="00EF4DFF"/>
    <w:rsid w:val="00EF4E8F"/>
    <w:rsid w:val="00EF573A"/>
    <w:rsid w:val="00EF5E90"/>
    <w:rsid w:val="00EF5ED1"/>
    <w:rsid w:val="00EF6170"/>
    <w:rsid w:val="00EF618B"/>
    <w:rsid w:val="00EF6792"/>
    <w:rsid w:val="00EF701D"/>
    <w:rsid w:val="00EF7F71"/>
    <w:rsid w:val="00F001D4"/>
    <w:rsid w:val="00F00298"/>
    <w:rsid w:val="00F00E89"/>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4C3E"/>
    <w:rsid w:val="00F256DE"/>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6D59"/>
    <w:rsid w:val="00F57E61"/>
    <w:rsid w:val="00F603E9"/>
    <w:rsid w:val="00F60B78"/>
    <w:rsid w:val="00F61DBD"/>
    <w:rsid w:val="00F6287C"/>
    <w:rsid w:val="00F62E09"/>
    <w:rsid w:val="00F64AB3"/>
    <w:rsid w:val="00F65BC5"/>
    <w:rsid w:val="00F67367"/>
    <w:rsid w:val="00F678DC"/>
    <w:rsid w:val="00F67A35"/>
    <w:rsid w:val="00F700D3"/>
    <w:rsid w:val="00F71404"/>
    <w:rsid w:val="00F72B58"/>
    <w:rsid w:val="00F75A55"/>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3C41"/>
    <w:rsid w:val="00FA4143"/>
    <w:rsid w:val="00FA45E8"/>
    <w:rsid w:val="00FA496B"/>
    <w:rsid w:val="00FA5642"/>
    <w:rsid w:val="00FA716B"/>
    <w:rsid w:val="00FB04DB"/>
    <w:rsid w:val="00FB0666"/>
    <w:rsid w:val="00FB0A13"/>
    <w:rsid w:val="00FB0E43"/>
    <w:rsid w:val="00FB188E"/>
    <w:rsid w:val="00FB25B5"/>
    <w:rsid w:val="00FB35D2"/>
    <w:rsid w:val="00FB3EBA"/>
    <w:rsid w:val="00FB47D8"/>
    <w:rsid w:val="00FB5181"/>
    <w:rsid w:val="00FB6C77"/>
    <w:rsid w:val="00FB7042"/>
    <w:rsid w:val="00FB7F1F"/>
    <w:rsid w:val="00FC0747"/>
    <w:rsid w:val="00FC0D99"/>
    <w:rsid w:val="00FC0E7E"/>
    <w:rsid w:val="00FC393C"/>
    <w:rsid w:val="00FC4124"/>
    <w:rsid w:val="00FC53BF"/>
    <w:rsid w:val="00FC75E7"/>
    <w:rsid w:val="00FD0AE1"/>
    <w:rsid w:val="00FD0F82"/>
    <w:rsid w:val="00FD10D4"/>
    <w:rsid w:val="00FD1879"/>
    <w:rsid w:val="00FD2C12"/>
    <w:rsid w:val="00FD2D0B"/>
    <w:rsid w:val="00FD3009"/>
    <w:rsid w:val="00FD4C32"/>
    <w:rsid w:val="00FD640B"/>
    <w:rsid w:val="00FD7288"/>
    <w:rsid w:val="00FD7927"/>
    <w:rsid w:val="00FE0081"/>
    <w:rsid w:val="00FE0A90"/>
    <w:rsid w:val="00FE21DD"/>
    <w:rsid w:val="00FE233E"/>
    <w:rsid w:val="00FE29F3"/>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35895"/>
  <w15:docId w15:val="{10BD67E9-1615-4719-B67C-12AC9EA9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a"/>
    <w:qFormat/>
    <w:rsid w:val="00122A40"/>
    <w:pPr>
      <w:jc w:val="center"/>
    </w:pPr>
    <w:rPr>
      <w:b/>
      <w:sz w:val="28"/>
      <w:szCs w:val="20"/>
      <w:lang w:val="uk-UA"/>
    </w:rPr>
  </w:style>
  <w:style w:type="character" w:customStyle="1" w:styleId="aa">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і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f">
    <w:name w:val="Body Text Indent"/>
    <w:basedOn w:val="a"/>
    <w:link w:val="af0"/>
    <w:rsid w:val="00122A40"/>
    <w:pPr>
      <w:spacing w:after="120"/>
      <w:ind w:left="283"/>
    </w:pPr>
  </w:style>
  <w:style w:type="character" w:customStyle="1" w:styleId="af0">
    <w:name w:val="Основний текст з від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5"/>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ви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rPr>
  </w:style>
  <w:style w:type="paragraph" w:styleId="aff4">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5">
    <w:name w:val="Подпись к таблице_"/>
    <w:link w:val="19"/>
    <w:locked/>
    <w:rsid w:val="006721AF"/>
    <w:rPr>
      <w:b/>
      <w:sz w:val="27"/>
      <w:shd w:val="clear" w:color="auto" w:fill="FFFFFF"/>
    </w:rPr>
  </w:style>
  <w:style w:type="paragraph" w:customStyle="1" w:styleId="19">
    <w:name w:val="Подпись к таблице1"/>
    <w:basedOn w:val="a"/>
    <w:link w:val="aff5"/>
    <w:rsid w:val="006721AF"/>
    <w:pPr>
      <w:shd w:val="clear" w:color="auto" w:fill="FFFFFF"/>
      <w:spacing w:line="240" w:lineRule="atLeast"/>
    </w:pPr>
    <w:rPr>
      <w:b/>
      <w:sz w:val="27"/>
      <w:szCs w:val="20"/>
    </w:rPr>
  </w:style>
  <w:style w:type="character" w:customStyle="1" w:styleId="aff6">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rPr>
  </w:style>
  <w:style w:type="character" w:customStyle="1" w:styleId="1e">
    <w:name w:val="Зміст 1 Знак"/>
    <w:link w:val="1d"/>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afff1">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2">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3">
    <w:name w:val="Документ Знак Знак"/>
    <w:basedOn w:val="a"/>
    <w:link w:val="afff4"/>
    <w:rsid w:val="00AE0B97"/>
    <w:pPr>
      <w:widowControl w:val="0"/>
      <w:ind w:firstLine="851"/>
      <w:jc w:val="both"/>
    </w:pPr>
    <w:rPr>
      <w:sz w:val="28"/>
      <w:szCs w:val="20"/>
    </w:rPr>
  </w:style>
  <w:style w:type="character" w:customStyle="1" w:styleId="afff4">
    <w:name w:val="Документ Знак Знак Знак"/>
    <w:link w:val="afff3"/>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5">
    <w:name w:val="Символ нумерации"/>
    <w:rsid w:val="00E43B54"/>
  </w:style>
  <w:style w:type="character" w:customStyle="1" w:styleId="afff6">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0">
    <w:name w:val="Название1"/>
    <w:basedOn w:val="a"/>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7">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9">
    <w:name w:val="Знак Знак"/>
    <w:basedOn w:val="a0"/>
    <w:rsid w:val="0085157C"/>
    <w:rPr>
      <w:sz w:val="24"/>
      <w:lang w:val="uk-UA" w:eastAsia="ru-RU" w:bidi="ar-SA"/>
    </w:rPr>
  </w:style>
  <w:style w:type="table" w:customStyle="1" w:styleId="2f3">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a">
    <w:name w:val="Знак"/>
    <w:basedOn w:val="a"/>
    <w:rsid w:val="00DA6A45"/>
    <w:pPr>
      <w:spacing w:after="200"/>
    </w:pPr>
    <w:rPr>
      <w:rFonts w:ascii="Arial" w:hAnsi="Arial" w:cs="Arial"/>
      <w:sz w:val="22"/>
      <w:lang w:val="en-US" w:eastAsia="en-US"/>
    </w:rPr>
  </w:style>
  <w:style w:type="paragraph" w:customStyle="1" w:styleId="afffb">
    <w:name w:val="Знак"/>
    <w:basedOn w:val="a"/>
    <w:rsid w:val="007504C2"/>
    <w:pPr>
      <w:spacing w:after="200"/>
    </w:pPr>
    <w:rPr>
      <w:rFonts w:ascii="Arial" w:hAnsi="Arial" w:cs="Arial"/>
      <w:sz w:val="22"/>
      <w:lang w:val="en-US" w:eastAsia="en-US"/>
    </w:rPr>
  </w:style>
  <w:style w:type="paragraph" w:customStyle="1" w:styleId="afffc">
    <w:name w:val="Знак"/>
    <w:basedOn w:val="a"/>
    <w:rsid w:val="00A200D0"/>
    <w:pPr>
      <w:spacing w:after="200"/>
    </w:pPr>
    <w:rPr>
      <w:rFonts w:ascii="Arial" w:hAnsi="Arial" w:cs="Arial"/>
      <w:sz w:val="22"/>
      <w:lang w:val="en-US" w:eastAsia="en-US"/>
    </w:rPr>
  </w:style>
  <w:style w:type="paragraph" w:customStyle="1" w:styleId="afffd">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7">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e">
    <w:name w:val="Block Text"/>
    <w:basedOn w:val="a"/>
    <w:rsid w:val="003A1E82"/>
    <w:pPr>
      <w:tabs>
        <w:tab w:val="left" w:pos="8080"/>
      </w:tabs>
      <w:ind w:left="567" w:right="284" w:firstLine="284"/>
      <w:jc w:val="both"/>
    </w:pPr>
    <w:rPr>
      <w:szCs w:val="20"/>
      <w:lang w:val="uk-UA"/>
    </w:rPr>
  </w:style>
  <w:style w:type="character" w:customStyle="1" w:styleId="af9">
    <w:name w:val="Назва Знак"/>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9">
    <w:name w:val="Знак Знак1 Знак"/>
    <w:basedOn w:val="a"/>
    <w:rsid w:val="00AE264C"/>
    <w:rPr>
      <w:rFonts w:ascii="Verdana" w:hAnsi="Verdana" w:cs="Verdana"/>
      <w:sz w:val="20"/>
      <w:szCs w:val="20"/>
      <w:lang w:val="en-US" w:eastAsia="en-US"/>
    </w:rPr>
  </w:style>
  <w:style w:type="character" w:customStyle="1" w:styleId="affff">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b">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d">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QuoteChar">
    <w:name w:val="Quote Char"/>
    <w:basedOn w:val="a0"/>
    <w:link w:val="215"/>
    <w:uiPriority w:val="99"/>
    <w:qFormat/>
    <w:locked/>
    <w:rsid w:val="0058149C"/>
    <w:rPr>
      <w:i/>
      <w:iCs/>
      <w:sz w:val="24"/>
      <w:szCs w:val="24"/>
    </w:rPr>
  </w:style>
  <w:style w:type="paragraph" w:customStyle="1" w:styleId="215">
    <w:name w:val="Цитата 21"/>
    <w:basedOn w:val="a"/>
    <w:next w:val="a"/>
    <w:link w:val="QuoteChar"/>
    <w:uiPriority w:val="99"/>
    <w:qFormat/>
    <w:rsid w:val="0058149C"/>
    <w:pPr>
      <w:spacing w:after="200" w:line="276" w:lineRule="auto"/>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5B81F-0AEA-4C85-A633-38299BB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1156</Words>
  <Characters>660</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User</cp:lastModifiedBy>
  <cp:revision>5</cp:revision>
  <cp:lastPrinted>2024-02-27T12:32:00Z</cp:lastPrinted>
  <dcterms:created xsi:type="dcterms:W3CDTF">2025-02-06T10:30:00Z</dcterms:created>
  <dcterms:modified xsi:type="dcterms:W3CDTF">2025-02-07T13:02:00Z</dcterms:modified>
</cp:coreProperties>
</file>