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6CCFE" w14:textId="77777777" w:rsidR="008E1D26" w:rsidRPr="00482A67" w:rsidRDefault="008E1D26" w:rsidP="00482A67">
      <w:pPr>
        <w:rPr>
          <w:lang w:val="uk-UA"/>
        </w:rPr>
      </w:pPr>
      <w:bookmarkStart w:id="0" w:name="_Hlk65497459"/>
      <w:bookmarkStart w:id="1" w:name="_GoBack"/>
      <w:bookmarkEnd w:id="1"/>
    </w:p>
    <w:bookmarkEnd w:id="0"/>
    <w:p w14:paraId="28BB40A2" w14:textId="77777777" w:rsidR="00BA59B3" w:rsidRDefault="00BA59B3" w:rsidP="00631D85">
      <w:pPr>
        <w:rPr>
          <w:rFonts w:eastAsia="Calibri"/>
          <w:sz w:val="22"/>
          <w:szCs w:val="22"/>
          <w:lang w:val="uk-UA" w:eastAsia="en-US"/>
        </w:rPr>
      </w:pPr>
    </w:p>
    <w:p w14:paraId="28921D5A" w14:textId="77777777" w:rsidR="00631D85" w:rsidRDefault="00631D85" w:rsidP="00631D85">
      <w:pPr>
        <w:ind w:left="4248" w:firstLine="708"/>
        <w:jc w:val="both"/>
        <w:rPr>
          <w:color w:val="000000"/>
          <w:lang w:val="uk-UA"/>
        </w:rPr>
      </w:pPr>
      <w:bookmarkStart w:id="2" w:name="_Hlk65237451"/>
      <w:bookmarkEnd w:id="2"/>
      <w:r>
        <w:rPr>
          <w:color w:val="000000"/>
          <w:lang w:val="uk-UA"/>
        </w:rPr>
        <w:t>Додаток</w:t>
      </w:r>
    </w:p>
    <w:p w14:paraId="726186B7" w14:textId="3A13518D" w:rsidR="00BA59B3" w:rsidRDefault="00631D85" w:rsidP="00631D85">
      <w:pPr>
        <w:ind w:left="4248" w:firstLine="708"/>
        <w:rPr>
          <w:color w:val="000000"/>
          <w:lang w:val="uk-UA"/>
        </w:rPr>
      </w:pPr>
      <w:r>
        <w:rPr>
          <w:color w:val="000000"/>
          <w:lang w:val="uk-UA"/>
        </w:rPr>
        <w:t xml:space="preserve">до </w:t>
      </w:r>
      <w:r w:rsidR="00BA59B3">
        <w:rPr>
          <w:color w:val="000000"/>
          <w:lang w:val="uk-UA"/>
        </w:rPr>
        <w:t xml:space="preserve">проєкту </w:t>
      </w:r>
      <w:r>
        <w:rPr>
          <w:color w:val="000000"/>
          <w:lang w:val="uk-UA"/>
        </w:rPr>
        <w:t xml:space="preserve">рішення </w:t>
      </w:r>
    </w:p>
    <w:p w14:paraId="087CC337" w14:textId="16DE89D0" w:rsidR="00631D85" w:rsidRDefault="00C87511" w:rsidP="00631D85">
      <w:pPr>
        <w:ind w:left="4248" w:firstLine="708"/>
        <w:rPr>
          <w:color w:val="000000"/>
          <w:lang w:val="uk-UA"/>
        </w:rPr>
      </w:pPr>
      <w:r>
        <w:rPr>
          <w:color w:val="000000"/>
          <w:lang w:val="uk-UA"/>
        </w:rPr>
        <w:t>Південнів</w:t>
      </w:r>
      <w:r w:rsidR="00631D85">
        <w:rPr>
          <w:color w:val="000000"/>
          <w:lang w:val="uk-UA"/>
        </w:rPr>
        <w:t>ської міської ради</w:t>
      </w:r>
    </w:p>
    <w:p w14:paraId="3559CD54" w14:textId="594D9B16" w:rsidR="00631D85" w:rsidRDefault="00631D85" w:rsidP="00631D85">
      <w:pPr>
        <w:ind w:left="4236" w:firstLine="720"/>
        <w:rPr>
          <w:color w:val="000000"/>
          <w:lang w:val="uk-UA"/>
        </w:rPr>
      </w:pPr>
      <w:r>
        <w:rPr>
          <w:color w:val="000000"/>
          <w:lang w:val="uk-UA"/>
        </w:rPr>
        <w:t xml:space="preserve">від </w:t>
      </w:r>
      <w:r w:rsidR="002E6357">
        <w:rPr>
          <w:color w:val="000000"/>
          <w:lang w:val="uk-UA"/>
        </w:rPr>
        <w:t>________________</w:t>
      </w:r>
      <w:r>
        <w:rPr>
          <w:color w:val="000000"/>
          <w:lang w:val="uk-UA"/>
        </w:rPr>
        <w:t xml:space="preserve"> № </w:t>
      </w:r>
      <w:r w:rsidR="002E6357">
        <w:rPr>
          <w:color w:val="000000"/>
          <w:lang w:val="uk-UA"/>
        </w:rPr>
        <w:t>__________</w:t>
      </w:r>
    </w:p>
    <w:p w14:paraId="5126D9C5" w14:textId="77777777" w:rsidR="00631D85" w:rsidRDefault="00631D85" w:rsidP="00631D85">
      <w:pPr>
        <w:jc w:val="both"/>
        <w:rPr>
          <w:color w:val="000000"/>
          <w:lang w:val="uk-UA"/>
        </w:rPr>
      </w:pPr>
    </w:p>
    <w:p w14:paraId="5A7D34A1" w14:textId="77777777" w:rsidR="00631D85" w:rsidRDefault="00631D85" w:rsidP="00631D85">
      <w:pPr>
        <w:jc w:val="both"/>
        <w:rPr>
          <w:color w:val="000000"/>
          <w:lang w:val="uk-UA"/>
        </w:rPr>
      </w:pPr>
    </w:p>
    <w:p w14:paraId="62EC429B" w14:textId="77777777" w:rsidR="002C6672" w:rsidRDefault="002C6672" w:rsidP="00631D85">
      <w:pPr>
        <w:jc w:val="both"/>
        <w:rPr>
          <w:color w:val="000000"/>
          <w:lang w:val="uk-UA"/>
        </w:rPr>
      </w:pPr>
    </w:p>
    <w:p w14:paraId="2A5982B8" w14:textId="77777777" w:rsidR="002C6672" w:rsidRDefault="002C6672" w:rsidP="00631D85">
      <w:pPr>
        <w:jc w:val="both"/>
        <w:rPr>
          <w:color w:val="000000"/>
          <w:lang w:val="uk-UA"/>
        </w:rPr>
      </w:pPr>
    </w:p>
    <w:p w14:paraId="46D85607" w14:textId="77777777" w:rsidR="002C6672" w:rsidRDefault="002C6672" w:rsidP="00631D85">
      <w:pPr>
        <w:jc w:val="both"/>
        <w:rPr>
          <w:color w:val="000000"/>
          <w:lang w:val="uk-UA"/>
        </w:rPr>
      </w:pPr>
    </w:p>
    <w:p w14:paraId="0362F5B9" w14:textId="77777777" w:rsidR="002C6672" w:rsidRDefault="002C6672" w:rsidP="00631D85">
      <w:pPr>
        <w:jc w:val="both"/>
        <w:rPr>
          <w:color w:val="000000"/>
          <w:lang w:val="uk-UA"/>
        </w:rPr>
      </w:pPr>
    </w:p>
    <w:p w14:paraId="7A2FB2BA" w14:textId="77777777" w:rsidR="002C6672" w:rsidRDefault="002C6672" w:rsidP="00631D85">
      <w:pPr>
        <w:jc w:val="both"/>
        <w:rPr>
          <w:color w:val="000000"/>
          <w:lang w:val="uk-UA"/>
        </w:rPr>
      </w:pPr>
    </w:p>
    <w:p w14:paraId="7E170161" w14:textId="77777777" w:rsidR="002C6672" w:rsidRDefault="002C6672" w:rsidP="00631D85">
      <w:pPr>
        <w:jc w:val="both"/>
        <w:rPr>
          <w:color w:val="000000"/>
          <w:lang w:val="uk-UA"/>
        </w:rPr>
      </w:pPr>
    </w:p>
    <w:p w14:paraId="3007EFA7" w14:textId="77777777" w:rsidR="009121E9" w:rsidRDefault="009121E9" w:rsidP="00631D85">
      <w:pPr>
        <w:jc w:val="both"/>
        <w:rPr>
          <w:color w:val="000000"/>
          <w:lang w:val="uk-UA"/>
        </w:rPr>
      </w:pPr>
    </w:p>
    <w:p w14:paraId="768EB966" w14:textId="77777777" w:rsidR="009121E9" w:rsidRDefault="009121E9" w:rsidP="00631D85">
      <w:pPr>
        <w:jc w:val="both"/>
        <w:rPr>
          <w:color w:val="000000"/>
          <w:lang w:val="uk-UA"/>
        </w:rPr>
      </w:pPr>
    </w:p>
    <w:p w14:paraId="23A6726A" w14:textId="77777777" w:rsidR="009121E9" w:rsidRDefault="009121E9" w:rsidP="00631D85">
      <w:pPr>
        <w:jc w:val="both"/>
        <w:rPr>
          <w:color w:val="000000"/>
          <w:lang w:val="uk-UA"/>
        </w:rPr>
      </w:pPr>
    </w:p>
    <w:p w14:paraId="230D3B62" w14:textId="77777777" w:rsidR="009121E9" w:rsidRDefault="009121E9" w:rsidP="00631D85">
      <w:pPr>
        <w:jc w:val="both"/>
        <w:rPr>
          <w:color w:val="000000"/>
          <w:lang w:val="uk-UA"/>
        </w:rPr>
      </w:pPr>
    </w:p>
    <w:p w14:paraId="45CE2863" w14:textId="77777777" w:rsidR="002C6672" w:rsidRDefault="002C6672" w:rsidP="00631D85">
      <w:pPr>
        <w:jc w:val="both"/>
        <w:rPr>
          <w:color w:val="000000"/>
          <w:lang w:val="uk-UA"/>
        </w:rPr>
      </w:pPr>
    </w:p>
    <w:p w14:paraId="69045DBE" w14:textId="77777777" w:rsidR="002C6672" w:rsidRDefault="002C6672" w:rsidP="00631D85">
      <w:pPr>
        <w:jc w:val="both"/>
        <w:rPr>
          <w:color w:val="000000"/>
          <w:lang w:val="uk-UA"/>
        </w:rPr>
      </w:pPr>
    </w:p>
    <w:p w14:paraId="52ED1D46" w14:textId="77777777" w:rsidR="002C6672" w:rsidRDefault="002C6672" w:rsidP="002C6672">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підтримки Збройних сил України та сил оборони </w:t>
      </w:r>
    </w:p>
    <w:p w14:paraId="6D88DAF2" w14:textId="0E679BC4" w:rsidR="002C6672" w:rsidRDefault="002C6672" w:rsidP="002C6672">
      <w:pPr>
        <w:jc w:val="center"/>
        <w:rPr>
          <w:color w:val="0D0D0D"/>
          <w:sz w:val="28"/>
          <w:szCs w:val="28"/>
          <w:lang w:val="uk-UA"/>
        </w:rPr>
      </w:pPr>
      <w:r>
        <w:rPr>
          <w:b/>
          <w:bCs/>
          <w:color w:val="0D0D0D"/>
          <w:sz w:val="26"/>
          <w:szCs w:val="26"/>
          <w:lang w:val="uk-UA"/>
        </w:rPr>
        <w:t>на 202</w:t>
      </w:r>
      <w:r w:rsidR="00E9173B">
        <w:rPr>
          <w:b/>
          <w:bCs/>
          <w:color w:val="0D0D0D"/>
          <w:sz w:val="26"/>
          <w:szCs w:val="26"/>
          <w:lang w:val="uk-UA"/>
        </w:rPr>
        <w:t>5</w:t>
      </w:r>
      <w:r>
        <w:rPr>
          <w:b/>
          <w:bCs/>
          <w:color w:val="0D0D0D"/>
          <w:sz w:val="26"/>
          <w:szCs w:val="26"/>
          <w:lang w:val="uk-UA"/>
        </w:rPr>
        <w:t>-202</w:t>
      </w:r>
      <w:r w:rsidR="008E1D26">
        <w:rPr>
          <w:b/>
          <w:bCs/>
          <w:color w:val="0D0D0D"/>
          <w:sz w:val="26"/>
          <w:szCs w:val="26"/>
          <w:lang w:val="uk-UA"/>
        </w:rPr>
        <w:t>7</w:t>
      </w:r>
      <w:r>
        <w:rPr>
          <w:b/>
          <w:bCs/>
          <w:color w:val="0D0D0D"/>
          <w:sz w:val="26"/>
          <w:szCs w:val="26"/>
          <w:lang w:val="uk-UA"/>
        </w:rPr>
        <w:t xml:space="preserve"> роки</w:t>
      </w:r>
      <w:r>
        <w:rPr>
          <w:color w:val="0D0D0D"/>
          <w:sz w:val="28"/>
          <w:szCs w:val="28"/>
          <w:lang w:val="uk-UA"/>
        </w:rPr>
        <w:t> </w:t>
      </w:r>
    </w:p>
    <w:p w14:paraId="364471EC" w14:textId="77777777" w:rsidR="002C6672" w:rsidRDefault="002C6672" w:rsidP="002C6672">
      <w:pPr>
        <w:jc w:val="center"/>
        <w:rPr>
          <w:color w:val="0D0D0D"/>
          <w:lang w:val="uk-UA"/>
        </w:rPr>
      </w:pPr>
      <w:r>
        <w:rPr>
          <w:color w:val="0D0D0D"/>
          <w:lang w:val="uk-UA"/>
        </w:rPr>
        <w:t> </w:t>
      </w:r>
    </w:p>
    <w:p w14:paraId="7AD335E2" w14:textId="77777777" w:rsidR="002C6672" w:rsidRDefault="002C6672" w:rsidP="002C6672">
      <w:pPr>
        <w:jc w:val="center"/>
        <w:rPr>
          <w:lang w:val="uk-UA"/>
        </w:rPr>
      </w:pPr>
      <w:r>
        <w:rPr>
          <w:lang w:val="uk-UA"/>
        </w:rPr>
        <w:t> </w:t>
      </w:r>
    </w:p>
    <w:p w14:paraId="13C7266D" w14:textId="77777777" w:rsidR="002C6672" w:rsidRDefault="002C6672" w:rsidP="002C6672">
      <w:pPr>
        <w:jc w:val="center"/>
        <w:rPr>
          <w:lang w:val="uk-UA"/>
        </w:rPr>
      </w:pPr>
      <w:r>
        <w:rPr>
          <w:lang w:val="uk-UA"/>
        </w:rPr>
        <w:t> </w:t>
      </w:r>
    </w:p>
    <w:p w14:paraId="5A19D8DF" w14:textId="77777777" w:rsidR="002C6672" w:rsidRDefault="002C6672" w:rsidP="002C6672">
      <w:pPr>
        <w:jc w:val="center"/>
        <w:rPr>
          <w:lang w:val="uk-UA"/>
        </w:rPr>
      </w:pPr>
      <w:r>
        <w:rPr>
          <w:lang w:val="uk-UA"/>
        </w:rPr>
        <w:t> </w:t>
      </w:r>
    </w:p>
    <w:p w14:paraId="2CA1C279" w14:textId="77777777" w:rsidR="002C6672" w:rsidRDefault="002C6672" w:rsidP="002C6672">
      <w:pPr>
        <w:jc w:val="center"/>
        <w:rPr>
          <w:lang w:val="uk-UA"/>
        </w:rPr>
      </w:pPr>
      <w:r>
        <w:rPr>
          <w:lang w:val="uk-UA"/>
        </w:rPr>
        <w:t> </w:t>
      </w:r>
    </w:p>
    <w:p w14:paraId="54AE5F2B" w14:textId="77777777" w:rsidR="002C6672" w:rsidRDefault="002C6672" w:rsidP="002C6672">
      <w:pPr>
        <w:jc w:val="center"/>
        <w:rPr>
          <w:lang w:val="uk-UA"/>
        </w:rPr>
      </w:pPr>
      <w:r>
        <w:rPr>
          <w:lang w:val="uk-UA"/>
        </w:rPr>
        <w:t> </w:t>
      </w:r>
    </w:p>
    <w:p w14:paraId="4085CBD7" w14:textId="77777777" w:rsidR="002C6672" w:rsidRDefault="002C6672" w:rsidP="002C6672">
      <w:pPr>
        <w:jc w:val="center"/>
        <w:rPr>
          <w:lang w:val="uk-UA"/>
        </w:rPr>
      </w:pPr>
      <w:r>
        <w:rPr>
          <w:lang w:val="uk-UA"/>
        </w:rPr>
        <w:t> </w:t>
      </w:r>
    </w:p>
    <w:p w14:paraId="67E9BB10" w14:textId="77777777" w:rsidR="002C6672" w:rsidRDefault="002C6672" w:rsidP="002C6672">
      <w:pPr>
        <w:jc w:val="center"/>
        <w:rPr>
          <w:lang w:val="uk-UA"/>
        </w:rPr>
      </w:pPr>
      <w:r>
        <w:rPr>
          <w:lang w:val="uk-UA"/>
        </w:rPr>
        <w:t> </w:t>
      </w:r>
    </w:p>
    <w:p w14:paraId="0CBA4B5A" w14:textId="77777777" w:rsidR="002C6672" w:rsidRDefault="002C6672" w:rsidP="002C6672">
      <w:pPr>
        <w:jc w:val="center"/>
        <w:rPr>
          <w:lang w:val="uk-UA"/>
        </w:rPr>
      </w:pPr>
      <w:r>
        <w:rPr>
          <w:lang w:val="uk-UA"/>
        </w:rPr>
        <w:t> </w:t>
      </w:r>
    </w:p>
    <w:p w14:paraId="61E97CCE" w14:textId="77777777" w:rsidR="002C6672" w:rsidRDefault="002C6672" w:rsidP="002C6672">
      <w:pPr>
        <w:jc w:val="center"/>
        <w:rPr>
          <w:lang w:val="uk-UA"/>
        </w:rPr>
      </w:pPr>
      <w:r>
        <w:rPr>
          <w:lang w:val="uk-UA"/>
        </w:rPr>
        <w:t> </w:t>
      </w:r>
    </w:p>
    <w:p w14:paraId="5565E51E" w14:textId="77777777" w:rsidR="002C6672" w:rsidRDefault="002C6672" w:rsidP="002C6672">
      <w:pPr>
        <w:jc w:val="center"/>
        <w:rPr>
          <w:lang w:val="uk-UA"/>
        </w:rPr>
      </w:pPr>
      <w:r>
        <w:rPr>
          <w:lang w:val="uk-UA"/>
        </w:rPr>
        <w:t> </w:t>
      </w:r>
    </w:p>
    <w:p w14:paraId="41139A86" w14:textId="77777777" w:rsidR="002C6672" w:rsidRDefault="002C6672" w:rsidP="002C6672">
      <w:pPr>
        <w:jc w:val="center"/>
        <w:rPr>
          <w:lang w:val="uk-UA"/>
        </w:rPr>
      </w:pPr>
      <w:r>
        <w:rPr>
          <w:lang w:val="uk-UA"/>
        </w:rPr>
        <w:t> </w:t>
      </w:r>
    </w:p>
    <w:p w14:paraId="281BCC5D" w14:textId="77777777" w:rsidR="002C6672" w:rsidRDefault="002C6672" w:rsidP="002C6672">
      <w:pPr>
        <w:jc w:val="center"/>
        <w:rPr>
          <w:lang w:val="uk-UA"/>
        </w:rPr>
      </w:pPr>
      <w:r>
        <w:rPr>
          <w:lang w:val="uk-UA"/>
        </w:rPr>
        <w:t> </w:t>
      </w:r>
    </w:p>
    <w:p w14:paraId="4D7BE2C7" w14:textId="77777777" w:rsidR="002C6672" w:rsidRDefault="002C6672" w:rsidP="002C6672">
      <w:pPr>
        <w:jc w:val="center"/>
        <w:rPr>
          <w:lang w:val="uk-UA"/>
        </w:rPr>
      </w:pPr>
      <w:r>
        <w:rPr>
          <w:lang w:val="uk-UA"/>
        </w:rPr>
        <w:t> </w:t>
      </w:r>
    </w:p>
    <w:p w14:paraId="24B7C1B7" w14:textId="77777777" w:rsidR="002C6672" w:rsidRDefault="002C6672" w:rsidP="002C6672">
      <w:pPr>
        <w:jc w:val="center"/>
        <w:rPr>
          <w:lang w:val="uk-UA"/>
        </w:rPr>
      </w:pPr>
      <w:r>
        <w:rPr>
          <w:lang w:val="uk-UA"/>
        </w:rPr>
        <w:t> </w:t>
      </w:r>
    </w:p>
    <w:p w14:paraId="388F3FA8" w14:textId="77777777" w:rsidR="002C6672" w:rsidRDefault="002C6672" w:rsidP="002C6672">
      <w:pPr>
        <w:jc w:val="center"/>
        <w:rPr>
          <w:lang w:val="uk-UA"/>
        </w:rPr>
      </w:pPr>
      <w:r>
        <w:rPr>
          <w:lang w:val="uk-UA"/>
        </w:rPr>
        <w:t> </w:t>
      </w:r>
    </w:p>
    <w:p w14:paraId="6A89D005" w14:textId="77777777" w:rsidR="002C6672" w:rsidRDefault="002C6672" w:rsidP="002C6672">
      <w:pPr>
        <w:jc w:val="center"/>
        <w:rPr>
          <w:lang w:val="uk-UA"/>
        </w:rPr>
      </w:pPr>
      <w:r>
        <w:rPr>
          <w:lang w:val="uk-UA"/>
        </w:rPr>
        <w:t> </w:t>
      </w:r>
    </w:p>
    <w:p w14:paraId="43FE2E4D" w14:textId="77777777" w:rsidR="002C6672" w:rsidRDefault="002C6672" w:rsidP="002C6672">
      <w:pPr>
        <w:jc w:val="center"/>
        <w:rPr>
          <w:lang w:val="uk-UA"/>
        </w:rPr>
      </w:pPr>
      <w:r>
        <w:rPr>
          <w:lang w:val="uk-UA"/>
        </w:rPr>
        <w:t>  </w:t>
      </w:r>
    </w:p>
    <w:p w14:paraId="09431BB0" w14:textId="77777777" w:rsidR="002C6672" w:rsidRDefault="002C6672" w:rsidP="002C6672">
      <w:pPr>
        <w:jc w:val="center"/>
        <w:rPr>
          <w:lang w:val="uk-UA"/>
        </w:rPr>
      </w:pPr>
      <w:r>
        <w:rPr>
          <w:lang w:val="uk-UA"/>
        </w:rPr>
        <w:t> </w:t>
      </w:r>
    </w:p>
    <w:p w14:paraId="6E89EF00" w14:textId="77777777" w:rsidR="002C6672" w:rsidRDefault="002C6672" w:rsidP="002C6672">
      <w:pPr>
        <w:jc w:val="center"/>
        <w:rPr>
          <w:lang w:val="uk-UA"/>
        </w:rPr>
      </w:pPr>
      <w:r>
        <w:rPr>
          <w:lang w:val="uk-UA"/>
        </w:rPr>
        <w:t> </w:t>
      </w:r>
    </w:p>
    <w:p w14:paraId="3CA2B874" w14:textId="77777777" w:rsidR="002C6672" w:rsidRDefault="002C6672" w:rsidP="002C6672">
      <w:pPr>
        <w:jc w:val="center"/>
        <w:rPr>
          <w:lang w:val="uk-UA"/>
        </w:rPr>
      </w:pPr>
      <w:r>
        <w:rPr>
          <w:lang w:val="uk-UA"/>
        </w:rPr>
        <w:t> </w:t>
      </w:r>
    </w:p>
    <w:p w14:paraId="498B11E2" w14:textId="77777777" w:rsidR="002C6672" w:rsidRDefault="002C6672" w:rsidP="002C6672">
      <w:pPr>
        <w:jc w:val="center"/>
        <w:rPr>
          <w:lang w:val="uk-UA"/>
        </w:rPr>
      </w:pPr>
      <w:r>
        <w:rPr>
          <w:lang w:val="uk-UA"/>
        </w:rPr>
        <w:t> </w:t>
      </w:r>
    </w:p>
    <w:p w14:paraId="7739D979" w14:textId="77777777" w:rsidR="002C6672" w:rsidRDefault="002C6672" w:rsidP="002C6672">
      <w:pPr>
        <w:rPr>
          <w:lang w:val="uk-UA"/>
        </w:rPr>
      </w:pPr>
      <w:r>
        <w:rPr>
          <w:color w:val="000000"/>
          <w:lang w:val="uk-UA"/>
        </w:rPr>
        <w:br w:type="page"/>
      </w:r>
      <w:r>
        <w:rPr>
          <w:color w:val="000000"/>
          <w:lang w:val="uk-UA"/>
        </w:rPr>
        <w:lastRenderedPageBreak/>
        <w:t> </w:t>
      </w:r>
    </w:p>
    <w:p w14:paraId="0158F703" w14:textId="77777777" w:rsidR="002C6672" w:rsidRDefault="002C6672" w:rsidP="002C6672">
      <w:pPr>
        <w:jc w:val="center"/>
        <w:rPr>
          <w:lang w:val="uk-UA"/>
        </w:rPr>
      </w:pPr>
      <w:r>
        <w:rPr>
          <w:b/>
          <w:bCs/>
          <w:color w:val="000000"/>
          <w:lang w:val="uk-UA"/>
        </w:rPr>
        <w:t>З М І С Т</w:t>
      </w:r>
    </w:p>
    <w:p w14:paraId="7DBB0F51" w14:textId="77777777" w:rsidR="008E6C1D" w:rsidRDefault="008E6C1D" w:rsidP="008E6C1D">
      <w:pPr>
        <w:spacing w:line="276" w:lineRule="auto"/>
        <w:jc w:val="center"/>
        <w:rPr>
          <w:b/>
          <w:bCs/>
          <w:color w:val="000000"/>
          <w:lang w:val="uk-UA"/>
        </w:rPr>
      </w:pPr>
    </w:p>
    <w:p w14:paraId="0C478C71" w14:textId="77777777" w:rsidR="008E6C1D" w:rsidRDefault="008E6C1D" w:rsidP="008E6C1D">
      <w:pPr>
        <w:spacing w:line="276" w:lineRule="auto"/>
        <w:jc w:val="center"/>
        <w:rPr>
          <w:lang w:val="uk-UA"/>
        </w:rPr>
      </w:pPr>
    </w:p>
    <w:p w14:paraId="2FE38D5D" w14:textId="77777777" w:rsidR="008E6C1D" w:rsidRDefault="008E6C1D" w:rsidP="008E6C1D">
      <w:pPr>
        <w:spacing w:line="276" w:lineRule="auto"/>
        <w:rPr>
          <w:color w:val="000000"/>
          <w:lang w:val="uk-UA"/>
        </w:rPr>
      </w:pPr>
      <w:r>
        <w:rPr>
          <w:color w:val="000000"/>
          <w:lang w:val="uk-UA"/>
        </w:rPr>
        <w:t>Вступ</w:t>
      </w:r>
    </w:p>
    <w:p w14:paraId="47B2F91C" w14:textId="77777777" w:rsidR="008E6C1D" w:rsidRDefault="008E6C1D" w:rsidP="008E6C1D">
      <w:pPr>
        <w:spacing w:line="276" w:lineRule="auto"/>
        <w:rPr>
          <w:lang w:val="uk-UA"/>
        </w:rPr>
      </w:pPr>
    </w:p>
    <w:p w14:paraId="380B7639" w14:textId="77777777" w:rsidR="008E6C1D" w:rsidRDefault="008E6C1D" w:rsidP="008E6C1D">
      <w:pPr>
        <w:spacing w:line="276" w:lineRule="auto"/>
        <w:rPr>
          <w:lang w:val="uk-UA"/>
        </w:rPr>
      </w:pPr>
      <w:r>
        <w:rPr>
          <w:lang w:val="uk-UA"/>
        </w:rPr>
        <w:t> </w:t>
      </w:r>
    </w:p>
    <w:p w14:paraId="6BBC9B77" w14:textId="61C3A052"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Паспорт Програми.</w:t>
      </w:r>
    </w:p>
    <w:p w14:paraId="00546C07" w14:textId="48B15DEF"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63D23453" w14:textId="6AAB9ACF"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Визначення мети Програми.</w:t>
      </w:r>
    </w:p>
    <w:p w14:paraId="3207B203" w14:textId="77777777" w:rsidR="008E6C1D" w:rsidRDefault="008E6C1D" w:rsidP="008E6C1D">
      <w:pPr>
        <w:numPr>
          <w:ilvl w:val="0"/>
          <w:numId w:val="2"/>
        </w:numPr>
        <w:spacing w:line="276" w:lineRule="auto"/>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6AE755C9" w14:textId="77777777" w:rsidR="008E6C1D" w:rsidRPr="0033256E" w:rsidRDefault="008E6C1D" w:rsidP="008E6C1D">
      <w:pPr>
        <w:spacing w:line="276" w:lineRule="auto"/>
        <w:ind w:left="502"/>
        <w:rPr>
          <w:color w:val="000000" w:themeColor="text1"/>
          <w:lang w:val="uk-UA"/>
        </w:rPr>
      </w:pPr>
    </w:p>
    <w:p w14:paraId="122E4A51" w14:textId="03B52522"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Очікувані результати виконання Програми.</w:t>
      </w:r>
    </w:p>
    <w:p w14:paraId="14E5CA10" w14:textId="7ECCEEBD"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Обсяги та джерела фінансування Програми.</w:t>
      </w:r>
    </w:p>
    <w:p w14:paraId="740AFE34" w14:textId="7BEE0524"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Строки та етапи виконання Програми.</w:t>
      </w:r>
    </w:p>
    <w:p w14:paraId="64EE0C4B" w14:textId="77777777" w:rsidR="008E6C1D" w:rsidRPr="0033256E" w:rsidRDefault="008E6C1D" w:rsidP="008E6C1D">
      <w:pPr>
        <w:numPr>
          <w:ilvl w:val="0"/>
          <w:numId w:val="2"/>
        </w:numPr>
        <w:spacing w:line="480" w:lineRule="auto"/>
        <w:jc w:val="both"/>
        <w:rPr>
          <w:color w:val="000000" w:themeColor="text1"/>
          <w:lang w:val="uk-UA"/>
        </w:rPr>
      </w:pPr>
      <w:r w:rsidRPr="0033256E">
        <w:rPr>
          <w:color w:val="000000" w:themeColor="text1"/>
          <w:lang w:val="uk-UA"/>
        </w:rPr>
        <w:t>Координація та контроль за ходом виконання Програми.</w:t>
      </w:r>
    </w:p>
    <w:p w14:paraId="1B5A8093" w14:textId="77777777" w:rsidR="008E6C1D" w:rsidRDefault="008E6C1D" w:rsidP="008E6C1D">
      <w:pPr>
        <w:spacing w:line="276" w:lineRule="auto"/>
        <w:rPr>
          <w:lang w:val="uk-UA"/>
        </w:rPr>
      </w:pPr>
    </w:p>
    <w:p w14:paraId="7A034D62" w14:textId="77777777" w:rsidR="008E6C1D" w:rsidRDefault="008E6C1D" w:rsidP="008E6C1D">
      <w:pPr>
        <w:rPr>
          <w:lang w:val="uk-UA"/>
        </w:rPr>
      </w:pPr>
    </w:p>
    <w:p w14:paraId="6011D6FD" w14:textId="77777777" w:rsidR="002C6672" w:rsidRDefault="002C6672" w:rsidP="002C6672">
      <w:pPr>
        <w:rPr>
          <w:lang w:val="uk-UA"/>
        </w:rPr>
      </w:pPr>
      <w:r>
        <w:rPr>
          <w:lang w:val="uk-UA"/>
        </w:rPr>
        <w:t>  </w:t>
      </w:r>
    </w:p>
    <w:p w14:paraId="277180A1" w14:textId="77777777" w:rsidR="002C6672" w:rsidRDefault="002C6672" w:rsidP="002C6672">
      <w:pPr>
        <w:rPr>
          <w:lang w:val="uk-UA"/>
        </w:rPr>
      </w:pPr>
    </w:p>
    <w:p w14:paraId="4860565D" w14:textId="77777777" w:rsidR="002C6672" w:rsidRDefault="002C6672" w:rsidP="002C6672">
      <w:pPr>
        <w:rPr>
          <w:lang w:val="uk-UA"/>
        </w:rPr>
      </w:pPr>
    </w:p>
    <w:p w14:paraId="32DDF844" w14:textId="77777777" w:rsidR="002C6672" w:rsidRDefault="002C6672" w:rsidP="002C6672">
      <w:pPr>
        <w:rPr>
          <w:lang w:val="uk-UA"/>
        </w:rPr>
      </w:pPr>
    </w:p>
    <w:p w14:paraId="088A1150" w14:textId="77777777" w:rsidR="002C6672" w:rsidRDefault="002C6672" w:rsidP="002C6672">
      <w:pPr>
        <w:rPr>
          <w:lang w:val="uk-UA"/>
        </w:rPr>
      </w:pPr>
    </w:p>
    <w:p w14:paraId="33C6DDEA" w14:textId="77777777" w:rsidR="002C6672" w:rsidRDefault="002C6672" w:rsidP="002C6672">
      <w:pPr>
        <w:rPr>
          <w:lang w:val="uk-UA"/>
        </w:rPr>
      </w:pPr>
    </w:p>
    <w:p w14:paraId="6F3C2828" w14:textId="77777777" w:rsidR="002C6672" w:rsidRDefault="002C6672" w:rsidP="002C6672">
      <w:pPr>
        <w:rPr>
          <w:lang w:val="uk-UA"/>
        </w:rPr>
      </w:pPr>
    </w:p>
    <w:p w14:paraId="71DD71AD" w14:textId="77777777" w:rsidR="002C6672" w:rsidRDefault="002C6672" w:rsidP="002C6672">
      <w:pPr>
        <w:rPr>
          <w:lang w:val="uk-UA"/>
        </w:rPr>
      </w:pPr>
    </w:p>
    <w:p w14:paraId="575EF075" w14:textId="77777777" w:rsidR="002C6672" w:rsidRDefault="002C6672" w:rsidP="002C6672">
      <w:pPr>
        <w:rPr>
          <w:lang w:val="uk-UA"/>
        </w:rPr>
      </w:pPr>
    </w:p>
    <w:p w14:paraId="703BA705" w14:textId="77777777" w:rsidR="002C6672" w:rsidRDefault="002C6672" w:rsidP="002C6672">
      <w:pPr>
        <w:rPr>
          <w:lang w:val="uk-UA"/>
        </w:rPr>
      </w:pPr>
    </w:p>
    <w:p w14:paraId="3B8367F2" w14:textId="77777777" w:rsidR="002C6672" w:rsidRDefault="002C6672" w:rsidP="002C6672">
      <w:pPr>
        <w:rPr>
          <w:lang w:val="uk-UA"/>
        </w:rPr>
      </w:pPr>
    </w:p>
    <w:p w14:paraId="3B3795F1" w14:textId="77777777" w:rsidR="002C6672" w:rsidRDefault="002C6672" w:rsidP="002C6672">
      <w:pPr>
        <w:rPr>
          <w:lang w:val="uk-UA"/>
        </w:rPr>
      </w:pPr>
    </w:p>
    <w:p w14:paraId="5E800F06" w14:textId="77777777" w:rsidR="002C6672" w:rsidRDefault="002C6672" w:rsidP="002C6672">
      <w:pPr>
        <w:rPr>
          <w:lang w:val="uk-UA"/>
        </w:rPr>
      </w:pPr>
    </w:p>
    <w:p w14:paraId="71CD362A" w14:textId="77777777" w:rsidR="002C6672" w:rsidRDefault="002C6672" w:rsidP="002C6672">
      <w:pPr>
        <w:rPr>
          <w:lang w:val="uk-UA"/>
        </w:rPr>
      </w:pPr>
    </w:p>
    <w:p w14:paraId="68A3D30E" w14:textId="77777777" w:rsidR="002C6672" w:rsidRDefault="002C6672" w:rsidP="002C6672">
      <w:pPr>
        <w:rPr>
          <w:lang w:val="uk-UA"/>
        </w:rPr>
      </w:pPr>
    </w:p>
    <w:p w14:paraId="6FE4AC34" w14:textId="77777777" w:rsidR="002C6672" w:rsidRDefault="002C6672" w:rsidP="002C6672">
      <w:pPr>
        <w:rPr>
          <w:lang w:val="uk-UA"/>
        </w:rPr>
      </w:pPr>
    </w:p>
    <w:p w14:paraId="32AF4B37" w14:textId="77777777" w:rsidR="002C6672" w:rsidRDefault="002C6672" w:rsidP="002C6672">
      <w:pPr>
        <w:rPr>
          <w:lang w:val="uk-UA"/>
        </w:rPr>
      </w:pPr>
    </w:p>
    <w:p w14:paraId="09E54E6E" w14:textId="77777777" w:rsidR="002C6672" w:rsidRDefault="002C6672" w:rsidP="002C6672">
      <w:pPr>
        <w:rPr>
          <w:lang w:val="uk-UA"/>
        </w:rPr>
      </w:pPr>
    </w:p>
    <w:p w14:paraId="3CFE9672" w14:textId="77777777" w:rsidR="002C6672" w:rsidRDefault="002C6672" w:rsidP="002C6672">
      <w:pPr>
        <w:rPr>
          <w:lang w:val="uk-UA"/>
        </w:rPr>
      </w:pPr>
    </w:p>
    <w:p w14:paraId="0DDE6E01" w14:textId="77777777" w:rsidR="002C6672" w:rsidRDefault="002C6672" w:rsidP="002C6672">
      <w:pPr>
        <w:rPr>
          <w:lang w:val="uk-UA"/>
        </w:rPr>
      </w:pPr>
    </w:p>
    <w:p w14:paraId="292EE6FE" w14:textId="77777777" w:rsidR="002C6672" w:rsidRDefault="002C6672" w:rsidP="002C6672">
      <w:pPr>
        <w:rPr>
          <w:lang w:val="uk-UA"/>
        </w:rPr>
      </w:pPr>
    </w:p>
    <w:p w14:paraId="076074D2" w14:textId="77777777" w:rsidR="002C6672" w:rsidRDefault="002C6672" w:rsidP="002C6672">
      <w:pPr>
        <w:rPr>
          <w:lang w:val="uk-UA"/>
        </w:rPr>
      </w:pPr>
    </w:p>
    <w:p w14:paraId="1A6E47E6" w14:textId="77777777" w:rsidR="002C6672" w:rsidRDefault="002C6672" w:rsidP="002C6672">
      <w:pPr>
        <w:rPr>
          <w:lang w:val="uk-UA"/>
        </w:rPr>
      </w:pPr>
    </w:p>
    <w:p w14:paraId="13C91175" w14:textId="77777777" w:rsidR="002C6672" w:rsidRDefault="002C6672" w:rsidP="002C6672">
      <w:pPr>
        <w:rPr>
          <w:lang w:val="uk-UA"/>
        </w:rPr>
      </w:pPr>
    </w:p>
    <w:p w14:paraId="23AF733F" w14:textId="77777777" w:rsidR="002C6672" w:rsidRDefault="002C6672" w:rsidP="002C6672">
      <w:pPr>
        <w:rPr>
          <w:lang w:val="uk-UA"/>
        </w:rPr>
      </w:pPr>
    </w:p>
    <w:p w14:paraId="1CE50524" w14:textId="77777777" w:rsidR="002C6672" w:rsidRDefault="002C6672" w:rsidP="002C6672">
      <w:pPr>
        <w:rPr>
          <w:lang w:val="uk-UA"/>
        </w:rPr>
      </w:pPr>
    </w:p>
    <w:p w14:paraId="1902F3F9" w14:textId="77777777" w:rsidR="002C6672" w:rsidRDefault="002C6672" w:rsidP="002C6672">
      <w:pPr>
        <w:rPr>
          <w:lang w:val="uk-UA"/>
        </w:rPr>
      </w:pPr>
    </w:p>
    <w:p w14:paraId="21564C49" w14:textId="77777777" w:rsidR="002C6672" w:rsidRDefault="002C6672" w:rsidP="002C6672">
      <w:pPr>
        <w:rPr>
          <w:lang w:val="uk-UA"/>
        </w:rPr>
      </w:pPr>
    </w:p>
    <w:p w14:paraId="3D45A3F6" w14:textId="77777777" w:rsidR="0089754D" w:rsidRDefault="0089754D" w:rsidP="0089754D">
      <w:pPr>
        <w:jc w:val="center"/>
        <w:rPr>
          <w:lang w:val="uk-UA"/>
        </w:rPr>
      </w:pPr>
      <w:r>
        <w:rPr>
          <w:b/>
          <w:bCs/>
          <w:color w:val="000000"/>
          <w:lang w:val="uk-UA"/>
        </w:rPr>
        <w:lastRenderedPageBreak/>
        <w:t>Вступ</w:t>
      </w:r>
    </w:p>
    <w:p w14:paraId="33AFE884" w14:textId="77777777" w:rsidR="0089754D" w:rsidRDefault="0089754D" w:rsidP="0089754D">
      <w:pPr>
        <w:jc w:val="center"/>
        <w:rPr>
          <w:lang w:val="uk-UA"/>
        </w:rPr>
      </w:pPr>
    </w:p>
    <w:p w14:paraId="7E77CE37" w14:textId="77777777" w:rsidR="0089754D" w:rsidRDefault="0089754D" w:rsidP="0089754D">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2025-2027 роки. </w:t>
      </w:r>
    </w:p>
    <w:p w14:paraId="552F1202" w14:textId="77777777" w:rsidR="0089754D" w:rsidRDefault="0089754D" w:rsidP="0089754D">
      <w:pPr>
        <w:ind w:firstLine="708"/>
        <w:jc w:val="both"/>
        <w:rPr>
          <w:bCs/>
          <w:color w:val="000000"/>
          <w:lang w:val="uk-UA"/>
        </w:rPr>
      </w:pPr>
      <w:r>
        <w:rPr>
          <w:bCs/>
          <w:color w:val="000000"/>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 (далі по тексту – Програма).</w:t>
      </w:r>
    </w:p>
    <w:p w14:paraId="09D2C4A6" w14:textId="77777777" w:rsidR="0089754D" w:rsidRDefault="0089754D" w:rsidP="0089754D">
      <w:pPr>
        <w:jc w:val="both"/>
        <w:rPr>
          <w:b/>
          <w:bCs/>
          <w:color w:val="000000"/>
          <w:lang w:val="uk-UA"/>
        </w:rPr>
      </w:pPr>
    </w:p>
    <w:p w14:paraId="6B051CCF" w14:textId="77777777" w:rsidR="00F72E9D" w:rsidRDefault="00F72E9D" w:rsidP="00F72E9D">
      <w:pPr>
        <w:jc w:val="center"/>
        <w:rPr>
          <w:lang w:val="uk-UA"/>
        </w:rPr>
      </w:pPr>
      <w:r>
        <w:rPr>
          <w:b/>
          <w:bCs/>
          <w:color w:val="000000"/>
          <w:lang w:val="en-US"/>
        </w:rPr>
        <w:t>I</w:t>
      </w:r>
      <w:r>
        <w:rPr>
          <w:b/>
          <w:bCs/>
          <w:color w:val="000000"/>
          <w:lang w:val="uk-UA"/>
        </w:rPr>
        <w:t>. ПАСПОРТ ПРОГРАМИ</w:t>
      </w:r>
    </w:p>
    <w:p w14:paraId="3E2F3406" w14:textId="77777777" w:rsidR="00F72E9D" w:rsidRDefault="00F72E9D" w:rsidP="00F72E9D">
      <w:pPr>
        <w:jc w:val="center"/>
        <w:rPr>
          <w:lang w:val="uk-UA"/>
        </w:rPr>
      </w:pPr>
    </w:p>
    <w:p w14:paraId="33EBA9B7" w14:textId="77777777" w:rsidR="00F72E9D" w:rsidRDefault="00F72E9D" w:rsidP="00F72E9D">
      <w:pPr>
        <w:ind w:firstLine="709"/>
        <w:jc w:val="both"/>
        <w:rPr>
          <w:color w:val="000000"/>
          <w:lang w:val="uk-UA"/>
        </w:rPr>
      </w:pPr>
      <w:r>
        <w:rPr>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w:t>
      </w:r>
      <w:r>
        <w:rPr>
          <w:bCs/>
          <w:color w:val="000000"/>
          <w:lang w:val="uk-UA"/>
        </w:rPr>
        <w:t xml:space="preserve">2025-2027 </w:t>
      </w:r>
      <w:r>
        <w:rPr>
          <w:color w:val="000000"/>
          <w:lang w:val="uk-UA"/>
        </w:rPr>
        <w:t>роки</w:t>
      </w:r>
    </w:p>
    <w:p w14:paraId="72DA9BA8" w14:textId="77777777" w:rsidR="00F72E9D" w:rsidRDefault="00F72E9D" w:rsidP="00F72E9D">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F72E9D" w:rsidRPr="00870D69" w14:paraId="27FEC06A" w14:textId="77777777" w:rsidTr="00930354">
        <w:tc>
          <w:tcPr>
            <w:tcW w:w="534" w:type="dxa"/>
            <w:tcBorders>
              <w:top w:val="single" w:sz="4" w:space="0" w:color="auto"/>
              <w:left w:val="single" w:sz="4" w:space="0" w:color="auto"/>
              <w:bottom w:val="single" w:sz="4" w:space="0" w:color="auto"/>
              <w:right w:val="single" w:sz="4" w:space="0" w:color="auto"/>
            </w:tcBorders>
          </w:tcPr>
          <w:p w14:paraId="4792757D" w14:textId="77777777" w:rsidR="00F72E9D" w:rsidRPr="004E488D" w:rsidRDefault="00F72E9D" w:rsidP="00930354">
            <w:pPr>
              <w:jc w:val="both"/>
              <w:rPr>
                <w:color w:val="000000"/>
                <w:lang w:val="uk-UA"/>
              </w:rPr>
            </w:pPr>
            <w:r>
              <w:rPr>
                <w:color w:val="000000"/>
                <w:lang w:val="en-US"/>
              </w:rPr>
              <w:t>1</w:t>
            </w:r>
            <w:r>
              <w:rPr>
                <w:color w:val="000000"/>
                <w:lang w:val="uk-UA"/>
              </w:rPr>
              <w:t>.</w:t>
            </w:r>
          </w:p>
        </w:tc>
        <w:tc>
          <w:tcPr>
            <w:tcW w:w="3260" w:type="dxa"/>
            <w:tcBorders>
              <w:top w:val="single" w:sz="4" w:space="0" w:color="auto"/>
              <w:left w:val="single" w:sz="4" w:space="0" w:color="auto"/>
              <w:bottom w:val="single" w:sz="4" w:space="0" w:color="auto"/>
              <w:right w:val="single" w:sz="4" w:space="0" w:color="auto"/>
            </w:tcBorders>
          </w:tcPr>
          <w:p w14:paraId="58B2272F" w14:textId="77777777" w:rsidR="00F72E9D" w:rsidRDefault="00F72E9D" w:rsidP="00930354">
            <w:pPr>
              <w:jc w:val="both"/>
              <w:rPr>
                <w:color w:val="000000"/>
                <w:lang w:val="uk-UA"/>
              </w:rPr>
            </w:pPr>
            <w:r w:rsidRPr="00441BEF">
              <w:rPr>
                <w:color w:val="000000" w:themeColor="text1"/>
                <w:lang w:val="uk-UA"/>
              </w:rPr>
              <w:t>Ініціатор розроблення Програми</w:t>
            </w:r>
          </w:p>
        </w:tc>
        <w:tc>
          <w:tcPr>
            <w:tcW w:w="5740" w:type="dxa"/>
            <w:tcBorders>
              <w:top w:val="single" w:sz="4" w:space="0" w:color="auto"/>
              <w:left w:val="single" w:sz="4" w:space="0" w:color="auto"/>
              <w:bottom w:val="single" w:sz="4" w:space="0" w:color="auto"/>
              <w:right w:val="single" w:sz="4" w:space="0" w:color="auto"/>
            </w:tcBorders>
          </w:tcPr>
          <w:p w14:paraId="459609B2" w14:textId="77777777" w:rsidR="00F72E9D" w:rsidRDefault="00F72E9D" w:rsidP="00930354">
            <w:pPr>
              <w:jc w:val="both"/>
              <w:rPr>
                <w:color w:val="000000"/>
                <w:lang w:val="uk-UA"/>
              </w:rPr>
            </w:pPr>
            <w:r>
              <w:rPr>
                <w:color w:val="000000"/>
                <w:lang w:val="uk-UA"/>
              </w:rPr>
              <w:t>Виконавчий комітет Південнівської міської ради Одеського району Одеської області</w:t>
            </w:r>
          </w:p>
        </w:tc>
      </w:tr>
      <w:tr w:rsidR="00F72E9D" w14:paraId="3EDFB759"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732878AC" w14:textId="77777777" w:rsidR="00F72E9D" w:rsidRDefault="00F72E9D" w:rsidP="00930354">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72AA5A57" w14:textId="77777777" w:rsidR="00F72E9D" w:rsidRDefault="00F72E9D" w:rsidP="00930354">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0C589F30" w14:textId="77777777" w:rsidR="00F72E9D" w:rsidRDefault="00F72E9D" w:rsidP="00930354">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F72E9D" w14:paraId="2928D8C0"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2789B30A" w14:textId="77777777" w:rsidR="00F72E9D" w:rsidRDefault="00F72E9D" w:rsidP="00930354">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68A65B13" w14:textId="77777777" w:rsidR="00F72E9D" w:rsidRDefault="00F72E9D" w:rsidP="00930354">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5100DCF1" w14:textId="77777777" w:rsidR="00F72E9D" w:rsidRDefault="00F72E9D" w:rsidP="00930354">
            <w:pPr>
              <w:jc w:val="both"/>
              <w:rPr>
                <w:color w:val="000000"/>
                <w:lang w:val="uk-UA"/>
              </w:rPr>
            </w:pPr>
            <w:r>
              <w:rPr>
                <w:color w:val="000000"/>
                <w:lang w:val="uk-UA"/>
              </w:rPr>
              <w:t>Управління правового забезпечення та взаємодії з державними органами Південнівської міської ради Одеського району Одеської області</w:t>
            </w:r>
          </w:p>
        </w:tc>
      </w:tr>
      <w:tr w:rsidR="00F72E9D" w:rsidRPr="00824823" w14:paraId="7F7BB8F0"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1F10175E" w14:textId="77777777" w:rsidR="00F72E9D" w:rsidRDefault="00F72E9D" w:rsidP="00930354">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475D2DEA" w14:textId="77777777" w:rsidR="00F72E9D" w:rsidRDefault="00F72E9D" w:rsidP="00930354">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5CB74FC2" w14:textId="77777777" w:rsidR="00F72E9D" w:rsidRDefault="00F72E9D" w:rsidP="00930354">
            <w:pPr>
              <w:jc w:val="both"/>
              <w:rPr>
                <w:color w:val="000000"/>
                <w:lang w:val="uk-UA"/>
              </w:rPr>
            </w:pPr>
            <w:r>
              <w:rPr>
                <w:color w:val="000000"/>
                <w:lang w:val="uk-UA"/>
              </w:rPr>
              <w:t>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w:t>
            </w:r>
          </w:p>
        </w:tc>
      </w:tr>
      <w:tr w:rsidR="00F72E9D" w14:paraId="3E7F10D0"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4872CBDE" w14:textId="77777777" w:rsidR="00F72E9D" w:rsidRDefault="00F72E9D" w:rsidP="00930354">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7703E713" w14:textId="77777777" w:rsidR="00F72E9D" w:rsidRDefault="00F72E9D" w:rsidP="00930354">
            <w:pPr>
              <w:jc w:val="both"/>
              <w:rPr>
                <w:color w:val="000000"/>
                <w:lang w:val="uk-UA"/>
              </w:rPr>
            </w:pPr>
            <w:r>
              <w:rPr>
                <w:color w:val="000000"/>
                <w:lang w:val="uk-UA"/>
              </w:rPr>
              <w:t>Учасники (співвиконавці)</w:t>
            </w:r>
          </w:p>
          <w:p w14:paraId="6BC4C587" w14:textId="77777777" w:rsidR="00F72E9D" w:rsidRDefault="00F72E9D" w:rsidP="00930354">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76DAAF2C" w14:textId="77777777" w:rsidR="00F72E9D" w:rsidRDefault="00F72E9D" w:rsidP="00930354">
            <w:pPr>
              <w:rPr>
                <w:color w:val="000000"/>
                <w:lang w:val="uk-UA"/>
              </w:rPr>
            </w:pPr>
            <w:r>
              <w:rPr>
                <w:color w:val="000000"/>
                <w:lang w:val="uk-UA"/>
              </w:rPr>
              <w:t xml:space="preserve">Одеська обласна (військова) адміністрація, </w:t>
            </w:r>
            <w:r w:rsidRPr="00736A31">
              <w:rPr>
                <w:color w:val="000000"/>
                <w:lang w:val="uk-UA"/>
              </w:rPr>
              <w:t>ГУНП в Одеській області</w:t>
            </w:r>
            <w:r>
              <w:rPr>
                <w:color w:val="000000"/>
                <w:lang w:val="uk-UA"/>
              </w:rPr>
              <w:t xml:space="preserve"> </w:t>
            </w:r>
            <w:r w:rsidRPr="00736A31">
              <w:rPr>
                <w:color w:val="000000"/>
                <w:lang w:val="uk-UA"/>
              </w:rPr>
              <w:t>(стрілецький)</w:t>
            </w:r>
            <w:r>
              <w:rPr>
                <w:color w:val="000000"/>
                <w:lang w:val="uk-UA"/>
              </w:rPr>
              <w:t>, військова частина  А 2709.</w:t>
            </w:r>
          </w:p>
        </w:tc>
      </w:tr>
      <w:tr w:rsidR="00F72E9D" w:rsidRPr="004E488D" w14:paraId="34AB0F34" w14:textId="77777777" w:rsidTr="00930354">
        <w:tc>
          <w:tcPr>
            <w:tcW w:w="534" w:type="dxa"/>
            <w:tcBorders>
              <w:top w:val="single" w:sz="4" w:space="0" w:color="auto"/>
              <w:left w:val="single" w:sz="4" w:space="0" w:color="auto"/>
              <w:bottom w:val="single" w:sz="4" w:space="0" w:color="auto"/>
              <w:right w:val="single" w:sz="4" w:space="0" w:color="auto"/>
            </w:tcBorders>
          </w:tcPr>
          <w:p w14:paraId="2BB4CFB5" w14:textId="77777777" w:rsidR="00F72E9D" w:rsidRDefault="00F72E9D" w:rsidP="00930354">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tcPr>
          <w:p w14:paraId="52912BEB" w14:textId="77777777" w:rsidR="00F72E9D" w:rsidRDefault="00F72E9D" w:rsidP="00930354">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tcPr>
          <w:p w14:paraId="264EB60E" w14:textId="77777777" w:rsidR="00F72E9D" w:rsidRDefault="00F72E9D" w:rsidP="00930354">
            <w:pPr>
              <w:jc w:val="both"/>
              <w:rPr>
                <w:color w:val="000000"/>
                <w:lang w:val="uk-UA"/>
              </w:rPr>
            </w:pPr>
            <w:r>
              <w:rPr>
                <w:bCs/>
                <w:color w:val="000000"/>
                <w:lang w:val="uk-UA"/>
              </w:rPr>
              <w:t xml:space="preserve">2025-2027 </w:t>
            </w:r>
            <w:r>
              <w:rPr>
                <w:color w:val="000000"/>
                <w:lang w:val="uk-UA"/>
              </w:rPr>
              <w:t>роки</w:t>
            </w:r>
          </w:p>
        </w:tc>
      </w:tr>
      <w:tr w:rsidR="00F72E9D" w:rsidRPr="00824823" w14:paraId="277921B3"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217308BF" w14:textId="77777777" w:rsidR="00F72E9D" w:rsidRDefault="00F72E9D" w:rsidP="00930354">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55234C78" w14:textId="77777777" w:rsidR="00F72E9D" w:rsidRDefault="00F72E9D" w:rsidP="00930354">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46398391" w14:textId="77777777" w:rsidR="00F72E9D" w:rsidRDefault="00F72E9D" w:rsidP="00930354">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F72E9D" w14:paraId="4C6EC53F"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6D0EA990" w14:textId="77777777" w:rsidR="00F72E9D" w:rsidRDefault="00F72E9D" w:rsidP="00930354">
            <w:pPr>
              <w:jc w:val="both"/>
              <w:rPr>
                <w:color w:val="000000"/>
                <w:lang w:val="uk-UA"/>
              </w:rPr>
            </w:pPr>
            <w:r>
              <w:rPr>
                <w:color w:val="000000"/>
                <w:lang w:val="uk-UA"/>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14:paraId="668BFBD6" w14:textId="77777777" w:rsidR="00F72E9D" w:rsidRDefault="00F72E9D" w:rsidP="00930354">
            <w:pPr>
              <w:jc w:val="both"/>
              <w:rPr>
                <w:color w:val="000000"/>
                <w:lang w:val="uk-UA"/>
              </w:rPr>
            </w:pPr>
            <w:r>
              <w:rPr>
                <w:color w:val="000000"/>
                <w:lang w:val="uk-UA"/>
              </w:rPr>
              <w:t>Загальний обсяг фінансових ресурсів, необхідних для реалізації Програми,</w:t>
            </w:r>
          </w:p>
          <w:p w14:paraId="23492AC5" w14:textId="77777777" w:rsidR="00F72E9D" w:rsidRDefault="00F72E9D" w:rsidP="00930354">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48FA7BDE" w14:textId="77777777" w:rsidR="00F72E9D" w:rsidRDefault="00F72E9D" w:rsidP="00930354">
            <w:pPr>
              <w:jc w:val="both"/>
              <w:rPr>
                <w:i/>
                <w:lang w:val="uk-UA"/>
              </w:rPr>
            </w:pPr>
            <w:r>
              <w:rPr>
                <w:b/>
                <w:bCs/>
                <w:color w:val="000000" w:themeColor="text1"/>
                <w:lang w:val="uk-UA"/>
              </w:rPr>
              <w:t>30 400,444 тис. грн.</w:t>
            </w:r>
          </w:p>
        </w:tc>
      </w:tr>
      <w:tr w:rsidR="00F72E9D" w14:paraId="687AD228" w14:textId="77777777" w:rsidTr="00930354">
        <w:tc>
          <w:tcPr>
            <w:tcW w:w="534" w:type="dxa"/>
            <w:tcBorders>
              <w:top w:val="single" w:sz="4" w:space="0" w:color="auto"/>
              <w:left w:val="single" w:sz="4" w:space="0" w:color="auto"/>
              <w:bottom w:val="single" w:sz="4" w:space="0" w:color="auto"/>
              <w:right w:val="single" w:sz="4" w:space="0" w:color="auto"/>
            </w:tcBorders>
          </w:tcPr>
          <w:p w14:paraId="5091D44F" w14:textId="77777777" w:rsidR="00F72E9D" w:rsidRDefault="00F72E9D" w:rsidP="00930354">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058AAD0D" w14:textId="77777777" w:rsidR="00F72E9D" w:rsidRDefault="00F72E9D" w:rsidP="00930354">
            <w:pPr>
              <w:jc w:val="both"/>
              <w:rPr>
                <w:color w:val="000000"/>
                <w:lang w:val="uk-UA"/>
              </w:rPr>
            </w:pPr>
            <w:r>
              <w:rPr>
                <w:color w:val="000000"/>
                <w:lang w:val="uk-UA"/>
              </w:rPr>
              <w:t>зокрема:</w:t>
            </w:r>
          </w:p>
        </w:tc>
        <w:tc>
          <w:tcPr>
            <w:tcW w:w="5740" w:type="dxa"/>
            <w:tcBorders>
              <w:top w:val="single" w:sz="4" w:space="0" w:color="auto"/>
              <w:left w:val="single" w:sz="4" w:space="0" w:color="auto"/>
              <w:bottom w:val="single" w:sz="4" w:space="0" w:color="auto"/>
              <w:right w:val="single" w:sz="4" w:space="0" w:color="auto"/>
            </w:tcBorders>
          </w:tcPr>
          <w:p w14:paraId="341D70BD" w14:textId="77777777" w:rsidR="00F72E9D" w:rsidRDefault="00F72E9D" w:rsidP="00930354">
            <w:pPr>
              <w:jc w:val="both"/>
              <w:rPr>
                <w:color w:val="000000"/>
                <w:lang w:val="uk-UA"/>
              </w:rPr>
            </w:pPr>
          </w:p>
        </w:tc>
      </w:tr>
      <w:tr w:rsidR="00F72E9D" w14:paraId="18A5BA47"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4ADD3E05" w14:textId="77777777" w:rsidR="00F72E9D" w:rsidRDefault="00F72E9D" w:rsidP="00930354">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24A11877" w14:textId="77777777" w:rsidR="00F72E9D" w:rsidRDefault="00F72E9D" w:rsidP="00930354">
            <w:pPr>
              <w:jc w:val="both"/>
              <w:rPr>
                <w:color w:val="000000"/>
                <w:lang w:val="uk-UA"/>
              </w:rPr>
            </w:pPr>
            <w:r>
              <w:rPr>
                <w:color w:val="000000"/>
                <w:lang w:val="uk-UA"/>
              </w:rPr>
              <w:t>коштів бюджету громади</w:t>
            </w:r>
          </w:p>
        </w:tc>
        <w:tc>
          <w:tcPr>
            <w:tcW w:w="5740" w:type="dxa"/>
            <w:tcBorders>
              <w:top w:val="single" w:sz="4" w:space="0" w:color="auto"/>
              <w:left w:val="single" w:sz="4" w:space="0" w:color="auto"/>
              <w:bottom w:val="single" w:sz="4" w:space="0" w:color="auto"/>
              <w:right w:val="single" w:sz="4" w:space="0" w:color="auto"/>
            </w:tcBorders>
            <w:hideMark/>
          </w:tcPr>
          <w:p w14:paraId="53344E1E" w14:textId="77777777" w:rsidR="00F72E9D" w:rsidRDefault="00F72E9D" w:rsidP="00930354">
            <w:pPr>
              <w:jc w:val="both"/>
              <w:rPr>
                <w:i/>
                <w:lang w:val="uk-UA"/>
              </w:rPr>
            </w:pPr>
            <w:r>
              <w:rPr>
                <w:b/>
                <w:bCs/>
                <w:color w:val="000000" w:themeColor="text1"/>
                <w:lang w:val="uk-UA"/>
              </w:rPr>
              <w:t>30 400,444 тис. грн.</w:t>
            </w:r>
          </w:p>
        </w:tc>
      </w:tr>
      <w:tr w:rsidR="00F72E9D" w14:paraId="53C790D3"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28E8066B" w14:textId="77777777" w:rsidR="00F72E9D" w:rsidRDefault="00F72E9D" w:rsidP="00930354">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684AFB6E" w14:textId="77777777" w:rsidR="00F72E9D" w:rsidRDefault="00F72E9D" w:rsidP="00930354">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1F9C8C85" w14:textId="77777777" w:rsidR="00F72E9D" w:rsidRPr="00DA160B" w:rsidRDefault="00F72E9D" w:rsidP="00930354">
            <w:pPr>
              <w:jc w:val="both"/>
              <w:rPr>
                <w:i/>
                <w:color w:val="000000"/>
              </w:rPr>
            </w:pPr>
          </w:p>
        </w:tc>
      </w:tr>
      <w:tr w:rsidR="00F72E9D" w14:paraId="4857E3A8"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2A0BC592" w14:textId="77777777" w:rsidR="00F72E9D" w:rsidRDefault="00F72E9D" w:rsidP="00930354">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20A7407E" w14:textId="77777777" w:rsidR="00F72E9D" w:rsidRDefault="00F72E9D" w:rsidP="00930354">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4B61DC11" w14:textId="77777777" w:rsidR="00F72E9D" w:rsidRDefault="00F72E9D" w:rsidP="00930354">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04445E28" w14:textId="77777777" w:rsidR="00F72E9D" w:rsidRDefault="00F72E9D" w:rsidP="00930354">
            <w:pPr>
              <w:jc w:val="both"/>
              <w:rPr>
                <w:color w:val="000000"/>
                <w:lang w:val="uk-UA"/>
              </w:rPr>
            </w:pPr>
            <w:r>
              <w:rPr>
                <w:color w:val="000000"/>
                <w:lang w:val="uk-UA"/>
              </w:rPr>
              <w:t>- підвищити обороноздатність держави;</w:t>
            </w:r>
          </w:p>
          <w:p w14:paraId="4DDCE02C" w14:textId="77777777" w:rsidR="00F72E9D" w:rsidRDefault="00F72E9D" w:rsidP="00930354">
            <w:pPr>
              <w:jc w:val="both"/>
              <w:rPr>
                <w:color w:val="000000"/>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2D90E84E" w14:textId="77777777" w:rsidR="00F72E9D" w:rsidRDefault="00F72E9D" w:rsidP="00930354">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2B2CB687" w14:textId="77777777" w:rsidR="00F72E9D" w:rsidRDefault="00F72E9D" w:rsidP="00930354">
            <w:pPr>
              <w:jc w:val="both"/>
              <w:rPr>
                <w:color w:val="000000"/>
                <w:lang w:val="uk-UA"/>
              </w:rPr>
            </w:pPr>
            <w:r>
              <w:rPr>
                <w:color w:val="000000"/>
                <w:lang w:val="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6D6329BD" w14:textId="77777777" w:rsidR="00F72E9D" w:rsidRDefault="00F72E9D" w:rsidP="00930354">
            <w:pPr>
              <w:jc w:val="both"/>
              <w:rPr>
                <w:color w:val="000000"/>
                <w:lang w:val="uk-UA"/>
              </w:rPr>
            </w:pPr>
            <w:r>
              <w:rPr>
                <w:color w:val="000000"/>
                <w:lang w:val="uk-UA"/>
              </w:rPr>
              <w:t>- зменшити кількість загиблих та постраждалих серед мирного населення;</w:t>
            </w:r>
          </w:p>
          <w:p w14:paraId="1045298E" w14:textId="77777777" w:rsidR="00F72E9D" w:rsidRDefault="00F72E9D" w:rsidP="00930354">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F72E9D" w:rsidRPr="00824823" w14:paraId="5363ED58" w14:textId="77777777" w:rsidTr="00930354">
        <w:tc>
          <w:tcPr>
            <w:tcW w:w="534" w:type="dxa"/>
            <w:tcBorders>
              <w:top w:val="single" w:sz="4" w:space="0" w:color="auto"/>
              <w:left w:val="single" w:sz="4" w:space="0" w:color="auto"/>
              <w:bottom w:val="single" w:sz="4" w:space="0" w:color="auto"/>
              <w:right w:val="single" w:sz="4" w:space="0" w:color="auto"/>
            </w:tcBorders>
            <w:hideMark/>
          </w:tcPr>
          <w:p w14:paraId="6EC59146" w14:textId="77777777" w:rsidR="00F72E9D" w:rsidRDefault="00F72E9D" w:rsidP="00930354">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2C632431" w14:textId="77777777" w:rsidR="00F72E9D" w:rsidRDefault="00F72E9D" w:rsidP="00930354">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727025B8" w14:textId="77777777" w:rsidR="00F72E9D" w:rsidRDefault="00F72E9D" w:rsidP="00930354">
            <w:pPr>
              <w:jc w:val="both"/>
              <w:rPr>
                <w:color w:val="000000"/>
                <w:lang w:val="uk-UA"/>
              </w:rPr>
            </w:pPr>
            <w:r>
              <w:rPr>
                <w:color w:val="000000"/>
                <w:lang w:val="uk-UA"/>
              </w:rPr>
              <w:t>Контроль за виконанням Програми здійснює Управління правового забезпечення та взаємодії з державними органами Південнівської міської ради Одеського району Одеської області, постійна комісія з питань бюджету, фінансово-економічної, інвестиційної політики та підприємництва Південнівської міської ради та постійна комісія з питань регламенту, депутатської етики, законності, правопорядку, цивільної оборони та ЗМІ Південнівської міської ради.</w:t>
            </w:r>
          </w:p>
        </w:tc>
      </w:tr>
    </w:tbl>
    <w:p w14:paraId="3B951938" w14:textId="77777777" w:rsidR="00F72E9D" w:rsidRDefault="00F72E9D" w:rsidP="00F72E9D">
      <w:pPr>
        <w:jc w:val="center"/>
        <w:rPr>
          <w:b/>
          <w:bCs/>
          <w:color w:val="000000"/>
          <w:lang w:val="uk-UA"/>
        </w:rPr>
      </w:pPr>
    </w:p>
    <w:p w14:paraId="61F5416C" w14:textId="77777777" w:rsidR="00F72E9D" w:rsidRDefault="00F72E9D" w:rsidP="00F72E9D">
      <w:pPr>
        <w:jc w:val="center"/>
        <w:rPr>
          <w:b/>
          <w:bCs/>
          <w:color w:val="000000"/>
          <w:lang w:val="uk-UA"/>
        </w:rPr>
      </w:pPr>
    </w:p>
    <w:p w14:paraId="18DBC266" w14:textId="77777777" w:rsidR="00F72E9D" w:rsidRDefault="00F72E9D" w:rsidP="00F72E9D">
      <w:pPr>
        <w:jc w:val="center"/>
        <w:rPr>
          <w:b/>
          <w:bCs/>
          <w:color w:val="000000"/>
          <w:lang w:val="uk-UA"/>
        </w:rPr>
      </w:pPr>
      <w:r>
        <w:rPr>
          <w:b/>
          <w:bCs/>
          <w:color w:val="000000"/>
          <w:lang w:val="en-US"/>
        </w:rPr>
        <w:t>II</w:t>
      </w:r>
      <w:r>
        <w:rPr>
          <w:b/>
          <w:bCs/>
          <w:color w:val="000000"/>
          <w:lang w:val="uk-UA"/>
        </w:rPr>
        <w:t>. Визначення проблеми, на розв’язання якої спрямована Програма.</w:t>
      </w:r>
    </w:p>
    <w:p w14:paraId="41BD87B0" w14:textId="77777777" w:rsidR="00F72E9D" w:rsidRDefault="00F72E9D" w:rsidP="00F72E9D">
      <w:pPr>
        <w:jc w:val="center"/>
        <w:rPr>
          <w:lang w:val="uk-UA"/>
        </w:rPr>
      </w:pPr>
    </w:p>
    <w:p w14:paraId="1F0B5377" w14:textId="77777777" w:rsidR="00F72E9D" w:rsidRDefault="00F72E9D" w:rsidP="00F72E9D">
      <w:pPr>
        <w:ind w:firstLine="709"/>
        <w:jc w:val="both"/>
        <w:rPr>
          <w:lang w:val="uk-UA"/>
        </w:rPr>
      </w:pPr>
      <w:r>
        <w:rPr>
          <w:lang w:val="uk-UA"/>
        </w:rPr>
        <w:t>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Южненської міської територіальної громади Одеського району Одеської області.</w:t>
      </w:r>
    </w:p>
    <w:p w14:paraId="108DBE9F" w14:textId="77777777" w:rsidR="00F72E9D" w:rsidRDefault="00F72E9D" w:rsidP="00F72E9D">
      <w:pPr>
        <w:ind w:firstLine="709"/>
        <w:jc w:val="both"/>
        <w:rPr>
          <w:lang w:val="uk-UA"/>
        </w:rPr>
      </w:pPr>
      <w:r>
        <w:rPr>
          <w:lang w:val="uk-UA"/>
        </w:rPr>
        <w:t>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Южненської міської територіальної громади Одеського району Одеської області та інших джерел, не заборонених чинним законодавством України.</w:t>
      </w:r>
    </w:p>
    <w:p w14:paraId="28D68AB1" w14:textId="77777777" w:rsidR="00F72E9D" w:rsidRDefault="00F72E9D" w:rsidP="00F72E9D">
      <w:pPr>
        <w:ind w:firstLine="709"/>
        <w:jc w:val="both"/>
        <w:rPr>
          <w:lang w:val="uk-UA"/>
        </w:rPr>
      </w:pPr>
    </w:p>
    <w:p w14:paraId="4993733B" w14:textId="77777777" w:rsidR="00F72E9D" w:rsidRDefault="00F72E9D" w:rsidP="00F72E9D">
      <w:pPr>
        <w:jc w:val="center"/>
        <w:rPr>
          <w:b/>
          <w:bCs/>
          <w:color w:val="000000"/>
          <w:lang w:val="uk-UA"/>
        </w:rPr>
      </w:pPr>
    </w:p>
    <w:p w14:paraId="38B86A7D" w14:textId="77777777" w:rsidR="00F72E9D" w:rsidRDefault="00F72E9D" w:rsidP="00F72E9D">
      <w:pPr>
        <w:jc w:val="center"/>
        <w:rPr>
          <w:b/>
          <w:bCs/>
          <w:color w:val="000000"/>
          <w:lang w:val="uk-UA"/>
        </w:rPr>
      </w:pPr>
    </w:p>
    <w:p w14:paraId="15D9FEE6" w14:textId="77777777" w:rsidR="00F72E9D" w:rsidRDefault="00F72E9D" w:rsidP="00F72E9D">
      <w:pPr>
        <w:jc w:val="center"/>
        <w:rPr>
          <w:b/>
          <w:bCs/>
          <w:color w:val="000000"/>
          <w:lang w:val="uk-UA"/>
        </w:rPr>
      </w:pPr>
    </w:p>
    <w:p w14:paraId="67148DF3" w14:textId="77777777" w:rsidR="00F72E9D" w:rsidRDefault="00F72E9D" w:rsidP="00F72E9D">
      <w:pPr>
        <w:jc w:val="center"/>
        <w:rPr>
          <w:b/>
          <w:bCs/>
          <w:color w:val="000000"/>
          <w:lang w:val="uk-UA"/>
        </w:rPr>
      </w:pPr>
      <w:r>
        <w:rPr>
          <w:b/>
          <w:bCs/>
          <w:color w:val="000000"/>
          <w:lang w:val="en-US"/>
        </w:rPr>
        <w:lastRenderedPageBreak/>
        <w:t>III</w:t>
      </w:r>
      <w:r>
        <w:rPr>
          <w:b/>
          <w:bCs/>
          <w:color w:val="000000"/>
          <w:lang w:val="uk-UA"/>
        </w:rPr>
        <w:t>. Визначення мети Програми.</w:t>
      </w:r>
    </w:p>
    <w:p w14:paraId="1A969FA9" w14:textId="77777777" w:rsidR="00F72E9D" w:rsidRDefault="00F72E9D" w:rsidP="00F72E9D">
      <w:pPr>
        <w:jc w:val="center"/>
        <w:rPr>
          <w:lang w:val="uk-UA"/>
        </w:rPr>
      </w:pPr>
    </w:p>
    <w:p w14:paraId="1F77DDF4" w14:textId="77777777" w:rsidR="00F72E9D" w:rsidRDefault="00F72E9D" w:rsidP="00F72E9D">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548A9F06" w14:textId="77777777" w:rsidR="00F72E9D" w:rsidRDefault="00F72E9D" w:rsidP="00F72E9D">
      <w:pPr>
        <w:ind w:firstLine="709"/>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65038AA9" w14:textId="77777777" w:rsidR="00F72E9D" w:rsidRDefault="00F72E9D" w:rsidP="00F72E9D">
      <w:pPr>
        <w:widowControl w:val="0"/>
        <w:shd w:val="clear" w:color="auto" w:fill="FFFFFF"/>
        <w:ind w:firstLine="567"/>
        <w:jc w:val="center"/>
        <w:rPr>
          <w:b/>
          <w:bCs/>
          <w:color w:val="000000"/>
          <w:lang w:val="uk-UA"/>
        </w:rPr>
      </w:pPr>
    </w:p>
    <w:p w14:paraId="53EB5B4C" w14:textId="77777777" w:rsidR="00F72E9D" w:rsidRPr="00EA43D2" w:rsidRDefault="00F72E9D" w:rsidP="00F72E9D">
      <w:pPr>
        <w:ind w:left="360"/>
        <w:jc w:val="center"/>
        <w:rPr>
          <w:b/>
          <w:color w:val="000000" w:themeColor="text1"/>
          <w:lang w:val="uk-UA"/>
        </w:rPr>
      </w:pPr>
      <w:r>
        <w:rPr>
          <w:b/>
          <w:color w:val="000000" w:themeColor="text1"/>
          <w:lang w:val="en-US"/>
        </w:rPr>
        <w:t>IV</w:t>
      </w:r>
      <w:r>
        <w:rPr>
          <w:b/>
          <w:color w:val="000000" w:themeColor="text1"/>
          <w:lang w:val="uk-UA"/>
        </w:rPr>
        <w:t xml:space="preserve">. </w:t>
      </w:r>
      <w:r w:rsidRPr="00EA43D2">
        <w:rPr>
          <w:b/>
          <w:color w:val="000000" w:themeColor="text1"/>
          <w:lang w:val="uk-UA"/>
        </w:rPr>
        <w:t>Обґрунтування завдань і засобів розв’язання проблеми, заходів і показників результативності.</w:t>
      </w:r>
    </w:p>
    <w:p w14:paraId="071A4DA7" w14:textId="77777777" w:rsidR="00F72E9D" w:rsidRDefault="00F72E9D" w:rsidP="00F72E9D">
      <w:pPr>
        <w:widowControl w:val="0"/>
        <w:shd w:val="clear" w:color="auto" w:fill="FFFFFF"/>
        <w:ind w:firstLine="567"/>
        <w:jc w:val="center"/>
        <w:rPr>
          <w:b/>
          <w:bCs/>
          <w:color w:val="000000"/>
          <w:lang w:val="uk-UA"/>
        </w:rPr>
      </w:pPr>
    </w:p>
    <w:p w14:paraId="1721A762" w14:textId="77777777" w:rsidR="00F72E9D" w:rsidRDefault="00F72E9D" w:rsidP="00F72E9D">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Южненській міській територіальній громаді </w:t>
      </w:r>
      <w:r>
        <w:rPr>
          <w:lang w:val="uk-UA"/>
        </w:rPr>
        <w:t>Одеського району Одеської області</w:t>
      </w:r>
      <w:r>
        <w:rPr>
          <w:color w:val="000000"/>
          <w:lang w:val="uk-UA"/>
        </w:rPr>
        <w:t>,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Южненської міської територіальної громади</w:t>
      </w:r>
      <w:r w:rsidRPr="00AA549A">
        <w:rPr>
          <w:lang w:val="uk-UA"/>
        </w:rPr>
        <w:t xml:space="preserve"> </w:t>
      </w:r>
      <w:r>
        <w:rPr>
          <w:lang w:val="uk-UA"/>
        </w:rPr>
        <w:t>Одеського району Одеської області</w:t>
      </w:r>
      <w:r>
        <w:rPr>
          <w:color w:val="000000"/>
          <w:lang w:val="uk-UA"/>
        </w:rPr>
        <w:t xml:space="preserve">, підготовці жителів Южненської міської територіальної громади </w:t>
      </w:r>
      <w:r>
        <w:rPr>
          <w:lang w:val="uk-UA"/>
        </w:rPr>
        <w:t>Одеського району Одеської області</w:t>
      </w:r>
      <w:r>
        <w:rPr>
          <w:color w:val="000000"/>
          <w:lang w:val="uk-UA"/>
        </w:rPr>
        <w:t xml:space="preserve"> до національного спротиву. </w:t>
      </w:r>
    </w:p>
    <w:p w14:paraId="011F186C" w14:textId="77777777" w:rsidR="00F72E9D" w:rsidRDefault="00F72E9D" w:rsidP="00F72E9D">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20F89518" w14:textId="77777777" w:rsidR="00F72E9D" w:rsidRDefault="00F72E9D" w:rsidP="00F72E9D">
      <w:pPr>
        <w:ind w:firstLine="709"/>
        <w:jc w:val="both"/>
        <w:rPr>
          <w:rFonts w:ascii="Calibri" w:hAnsi="Calibri"/>
          <w:sz w:val="22"/>
          <w:szCs w:val="22"/>
          <w:lang w:val="uk-UA"/>
        </w:rPr>
      </w:pPr>
      <w:r>
        <w:rPr>
          <w:color w:val="000000"/>
          <w:lang w:val="uk-UA"/>
        </w:rPr>
        <w:t>- комплексне розв’язання проблем матеріально-технічного забезпечення військовослужбовців та особового складу підрозділів територіальної оборони Южненської міської територіальної громади Одеського району Одеської області, засобами предметами речового майна і спорядження згідно з потребами;</w:t>
      </w:r>
    </w:p>
    <w:p w14:paraId="7B7C737D" w14:textId="77777777" w:rsidR="00F72E9D" w:rsidRDefault="00F72E9D" w:rsidP="00F72E9D">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70676979" w14:textId="77777777" w:rsidR="00F72E9D" w:rsidRDefault="00F72E9D" w:rsidP="00F72E9D">
      <w:pPr>
        <w:tabs>
          <w:tab w:val="left" w:pos="851"/>
        </w:tabs>
        <w:ind w:firstLine="709"/>
        <w:jc w:val="both"/>
        <w:rPr>
          <w:rFonts w:ascii="Calibri" w:hAnsi="Calibri"/>
          <w:sz w:val="22"/>
          <w:szCs w:val="22"/>
          <w:lang w:val="uk-UA"/>
        </w:rPr>
      </w:pPr>
      <w:r>
        <w:rPr>
          <w:color w:val="000000"/>
          <w:lang w:val="uk-UA"/>
        </w:rPr>
        <w:t>- впровадження оперативного розгортання заходів з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4A462E22" w14:textId="77777777" w:rsidR="00F72E9D" w:rsidRDefault="00F72E9D" w:rsidP="00F72E9D">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0164ACD7" w14:textId="77777777" w:rsidR="00F72E9D" w:rsidRPr="00D407BC" w:rsidRDefault="00F72E9D" w:rsidP="00F72E9D">
      <w:pPr>
        <w:widowControl w:val="0"/>
        <w:tabs>
          <w:tab w:val="left" w:pos="0"/>
          <w:tab w:val="left" w:pos="10992"/>
          <w:tab w:val="left" w:pos="11908"/>
          <w:tab w:val="left" w:pos="12824"/>
          <w:tab w:val="left" w:pos="13740"/>
          <w:tab w:val="left" w:pos="14656"/>
        </w:tabs>
        <w:autoSpaceDE w:val="0"/>
        <w:autoSpaceDN w:val="0"/>
        <w:ind w:firstLine="567"/>
        <w:jc w:val="both"/>
        <w:rPr>
          <w:szCs w:val="22"/>
          <w:lang w:val="uk-UA" w:eastAsia="en-US"/>
        </w:rPr>
      </w:pPr>
      <w:r>
        <w:rPr>
          <w:color w:val="000000" w:themeColor="text1"/>
          <w:lang w:val="uk-UA"/>
        </w:rPr>
        <w:t>З</w:t>
      </w:r>
      <w:r w:rsidRPr="0007311A">
        <w:rPr>
          <w:color w:val="000000" w:themeColor="text1"/>
          <w:lang w:val="uk-UA"/>
        </w:rPr>
        <w:t>авдан</w:t>
      </w:r>
      <w:r>
        <w:rPr>
          <w:color w:val="000000" w:themeColor="text1"/>
          <w:lang w:val="uk-UA"/>
        </w:rPr>
        <w:t>ня та</w:t>
      </w:r>
      <w:r w:rsidRPr="0007311A">
        <w:rPr>
          <w:color w:val="000000" w:themeColor="text1"/>
          <w:lang w:val="uk-UA"/>
        </w:rPr>
        <w:t xml:space="preserve"> заход</w:t>
      </w:r>
      <w:r>
        <w:rPr>
          <w:color w:val="000000" w:themeColor="text1"/>
          <w:lang w:val="uk-UA"/>
        </w:rPr>
        <w:t>и</w:t>
      </w:r>
      <w:r w:rsidRPr="0007311A">
        <w:rPr>
          <w:lang w:val="uk-UA"/>
        </w:rPr>
        <w:t xml:space="preserve"> </w:t>
      </w:r>
      <w:r w:rsidRPr="002E4A10">
        <w:rPr>
          <w:lang w:val="uk-UA"/>
        </w:rPr>
        <w:t>П</w:t>
      </w:r>
      <w:r>
        <w:rPr>
          <w:lang w:val="uk-UA"/>
        </w:rPr>
        <w:t xml:space="preserve">рограми </w:t>
      </w:r>
      <w:r w:rsidRPr="00D407BC">
        <w:rPr>
          <w:szCs w:val="22"/>
          <w:lang w:val="uk-UA" w:eastAsia="en-US"/>
        </w:rPr>
        <w:t>наведено у додатку 1 до Програми.</w:t>
      </w:r>
    </w:p>
    <w:p w14:paraId="0E476975" w14:textId="77777777" w:rsidR="00F72E9D" w:rsidRPr="00D407BC" w:rsidRDefault="00F72E9D" w:rsidP="00F72E9D">
      <w:pPr>
        <w:jc w:val="center"/>
        <w:rPr>
          <w:b/>
          <w:color w:val="000000" w:themeColor="text1"/>
          <w:lang w:val="uk-UA"/>
        </w:rPr>
      </w:pPr>
    </w:p>
    <w:p w14:paraId="64A56D91" w14:textId="77777777" w:rsidR="00F72E9D" w:rsidRDefault="00F72E9D" w:rsidP="00F72E9D">
      <w:pPr>
        <w:jc w:val="center"/>
        <w:rPr>
          <w:lang w:val="uk-UA"/>
        </w:rPr>
      </w:pPr>
      <w:r>
        <w:rPr>
          <w:b/>
          <w:color w:val="000000" w:themeColor="text1"/>
          <w:lang w:val="en-US"/>
        </w:rPr>
        <w:t>V</w:t>
      </w:r>
      <w:r>
        <w:rPr>
          <w:b/>
          <w:bCs/>
          <w:color w:val="000000"/>
          <w:lang w:val="uk-UA"/>
        </w:rPr>
        <w:t>. Очікувані результати виконання Програми</w:t>
      </w:r>
    </w:p>
    <w:p w14:paraId="396944A2" w14:textId="77777777" w:rsidR="00F72E9D" w:rsidRDefault="00F72E9D" w:rsidP="00F72E9D">
      <w:pPr>
        <w:ind w:firstLine="708"/>
        <w:jc w:val="center"/>
        <w:rPr>
          <w:lang w:val="uk-UA"/>
        </w:rPr>
      </w:pPr>
      <w:r>
        <w:rPr>
          <w:lang w:val="uk-UA"/>
        </w:rPr>
        <w:t> </w:t>
      </w:r>
    </w:p>
    <w:p w14:paraId="167ABAB1" w14:textId="77777777" w:rsidR="00F72E9D" w:rsidRDefault="00F72E9D" w:rsidP="00F72E9D">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7D58E8D8" w14:textId="77777777" w:rsidR="00F72E9D" w:rsidRDefault="00F72E9D" w:rsidP="00F72E9D">
      <w:pPr>
        <w:ind w:firstLine="709"/>
        <w:jc w:val="both"/>
        <w:rPr>
          <w:lang w:val="uk-UA"/>
        </w:rPr>
      </w:pPr>
      <w:r>
        <w:rPr>
          <w:b/>
          <w:bCs/>
          <w:color w:val="000000"/>
          <w:lang w:val="uk-UA"/>
        </w:rPr>
        <w:t>Соціальний ефект реалізації Програми:</w:t>
      </w:r>
    </w:p>
    <w:p w14:paraId="56E9B0C9" w14:textId="77777777" w:rsidR="00F72E9D" w:rsidRDefault="00F72E9D" w:rsidP="00F72E9D">
      <w:pPr>
        <w:ind w:firstLine="709"/>
        <w:jc w:val="both"/>
        <w:rPr>
          <w:lang w:val="uk-UA"/>
        </w:rPr>
      </w:pPr>
      <w:r>
        <w:rPr>
          <w:color w:val="000000"/>
          <w:lang w:val="uk-UA"/>
        </w:rPr>
        <w:t>Передбачається, що реалізація Програми на 2025-2027 роки дасть можливість:</w:t>
      </w:r>
    </w:p>
    <w:p w14:paraId="5E2FF4D8" w14:textId="77777777" w:rsidR="00F72E9D" w:rsidRDefault="00F72E9D" w:rsidP="00F72E9D">
      <w:pPr>
        <w:ind w:firstLine="709"/>
        <w:jc w:val="both"/>
        <w:rPr>
          <w:lang w:val="uk-UA"/>
        </w:rPr>
      </w:pPr>
      <w:r>
        <w:rPr>
          <w:color w:val="000000"/>
          <w:lang w:val="uk-UA"/>
        </w:rPr>
        <w:t>- підвищити обороноздатність держави;</w:t>
      </w:r>
    </w:p>
    <w:p w14:paraId="70D0FCE6" w14:textId="77777777" w:rsidR="00F72E9D" w:rsidRDefault="00F72E9D" w:rsidP="00F72E9D">
      <w:pPr>
        <w:ind w:firstLine="709"/>
        <w:jc w:val="both"/>
        <w:rPr>
          <w:lang w:val="uk-UA"/>
        </w:rPr>
      </w:pPr>
      <w:r>
        <w:rPr>
          <w:color w:val="000000"/>
          <w:lang w:val="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1C82FC1E" w14:textId="77777777" w:rsidR="00F72E9D" w:rsidRDefault="00F72E9D" w:rsidP="00F72E9D">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680EC86A" w14:textId="77777777" w:rsidR="00F72E9D" w:rsidRDefault="00F72E9D" w:rsidP="00F72E9D">
      <w:pPr>
        <w:ind w:firstLine="709"/>
        <w:jc w:val="both"/>
        <w:rPr>
          <w:lang w:val="uk-UA"/>
        </w:rPr>
      </w:pPr>
      <w:r>
        <w:rPr>
          <w:color w:val="000000"/>
          <w:lang w:val="uk-UA"/>
        </w:rPr>
        <w:t>- підтримувати безпеку і правопорядок на території населених пунктів громади;</w:t>
      </w:r>
    </w:p>
    <w:p w14:paraId="1A2B6938" w14:textId="77777777" w:rsidR="00F72E9D" w:rsidRDefault="00F72E9D" w:rsidP="00F72E9D">
      <w:pPr>
        <w:ind w:firstLine="709"/>
        <w:jc w:val="both"/>
        <w:rPr>
          <w:lang w:val="uk-UA"/>
        </w:rPr>
      </w:pPr>
      <w:r>
        <w:rPr>
          <w:color w:val="000000"/>
          <w:lang w:val="uk-UA"/>
        </w:rPr>
        <w:lastRenderedPageBreak/>
        <w:t>- зменшити кількість загиблих та постраждалих серед мирного населення;</w:t>
      </w:r>
    </w:p>
    <w:p w14:paraId="0E70539A" w14:textId="77777777" w:rsidR="00F72E9D" w:rsidRDefault="00F72E9D" w:rsidP="00F72E9D">
      <w:pPr>
        <w:ind w:firstLine="709"/>
        <w:jc w:val="both"/>
        <w:rPr>
          <w:color w:val="000000"/>
          <w:lang w:val="uk-UA"/>
        </w:rPr>
      </w:pPr>
      <w:r>
        <w:rPr>
          <w:color w:val="000000"/>
          <w:lang w:val="uk-UA"/>
        </w:rPr>
        <w:t>- в повному обсязі оснастити формування підрозділів територіальної оборони</w:t>
      </w:r>
    </w:p>
    <w:p w14:paraId="0643EEA6" w14:textId="77777777" w:rsidR="00F72E9D" w:rsidRDefault="00F72E9D" w:rsidP="00F72E9D">
      <w:pPr>
        <w:ind w:firstLine="709"/>
        <w:jc w:val="both"/>
        <w:rPr>
          <w:color w:val="000000"/>
          <w:lang w:val="uk-UA"/>
        </w:rPr>
      </w:pPr>
    </w:p>
    <w:p w14:paraId="77271684" w14:textId="77777777" w:rsidR="00F72E9D" w:rsidRDefault="00F72E9D" w:rsidP="00F72E9D">
      <w:pPr>
        <w:ind w:left="360"/>
        <w:jc w:val="center"/>
        <w:rPr>
          <w:b/>
          <w:lang w:val="uk-UA"/>
        </w:rPr>
      </w:pPr>
      <w:r w:rsidRPr="0058351E">
        <w:rPr>
          <w:b/>
          <w:lang w:val="en-US"/>
        </w:rPr>
        <w:t>VI</w:t>
      </w:r>
      <w:r w:rsidRPr="0058351E">
        <w:rPr>
          <w:b/>
          <w:lang w:val="uk-UA"/>
        </w:rPr>
        <w:t>.  Обсяги та джерела фінансування Програми.</w:t>
      </w:r>
    </w:p>
    <w:p w14:paraId="3197B958" w14:textId="77777777" w:rsidR="00F72E9D" w:rsidRDefault="00F72E9D" w:rsidP="00F72E9D">
      <w:pPr>
        <w:ind w:left="360"/>
        <w:jc w:val="center"/>
        <w:rPr>
          <w:b/>
          <w:lang w:val="uk-UA"/>
        </w:rPr>
      </w:pPr>
    </w:p>
    <w:p w14:paraId="24AE3452" w14:textId="77777777" w:rsidR="00F72E9D" w:rsidRDefault="00F72E9D" w:rsidP="00F72E9D">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Південнівської міської ради Одеського району Одеської області. </w:t>
      </w:r>
    </w:p>
    <w:p w14:paraId="4A19EEFA" w14:textId="77777777" w:rsidR="00F72E9D" w:rsidRDefault="00F72E9D" w:rsidP="00F72E9D">
      <w:pPr>
        <w:ind w:firstLine="709"/>
        <w:jc w:val="both"/>
        <w:rPr>
          <w:color w:val="000000"/>
          <w:lang w:val="uk-UA"/>
        </w:rPr>
      </w:pPr>
      <w:r w:rsidRPr="002E4A10">
        <w:rPr>
          <w:lang w:val="uk-UA"/>
        </w:rPr>
        <w:t xml:space="preserve">Фінансове забезпечення Програми здійснюється за рахунок коштів бюджету </w:t>
      </w:r>
      <w:r w:rsidRPr="002E4A10">
        <w:rPr>
          <w:color w:val="000000"/>
          <w:lang w:val="uk-UA"/>
        </w:rPr>
        <w:t>Южненської міської територіальної громади Одеського району Одеської області</w:t>
      </w:r>
      <w:r w:rsidRPr="002E4A10">
        <w:rPr>
          <w:lang w:val="uk-UA"/>
        </w:rPr>
        <w:t xml:space="preserve"> </w:t>
      </w:r>
      <w:r>
        <w:rPr>
          <w:color w:val="000000"/>
          <w:lang w:val="uk-UA"/>
        </w:rPr>
        <w:t xml:space="preserve">та інших джерел, не заборонених чинним законодавством України у відповідності до ст.ст. 91, 93 Бюджетного кодексу України та з урахуванням положень ст.ст 85,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5FF1C7B5" w14:textId="77777777" w:rsidR="00F72E9D" w:rsidRDefault="00F72E9D" w:rsidP="00F72E9D">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59875141" w14:textId="77777777" w:rsidR="00F72E9D" w:rsidRPr="00D407BC" w:rsidRDefault="00F72E9D" w:rsidP="00F72E9D">
      <w:pPr>
        <w:ind w:right="-1" w:firstLine="567"/>
        <w:jc w:val="both"/>
        <w:rPr>
          <w:szCs w:val="22"/>
          <w:lang w:val="uk-UA" w:eastAsia="en-US"/>
        </w:rPr>
      </w:pPr>
      <w:r>
        <w:rPr>
          <w:lang w:val="uk-UA"/>
        </w:rPr>
        <w:t xml:space="preserve">  </w:t>
      </w:r>
      <w:r w:rsidRPr="00D407BC">
        <w:rPr>
          <w:szCs w:val="22"/>
          <w:lang w:val="uk-UA" w:eastAsia="en-US"/>
        </w:rPr>
        <w:t xml:space="preserve">Ресурсне забезпечення Програми наведено у додатку </w:t>
      </w:r>
      <w:r>
        <w:rPr>
          <w:szCs w:val="22"/>
          <w:lang w:val="uk-UA" w:eastAsia="en-US"/>
        </w:rPr>
        <w:t>2</w:t>
      </w:r>
      <w:r w:rsidRPr="00D407BC">
        <w:rPr>
          <w:szCs w:val="22"/>
          <w:lang w:val="uk-UA" w:eastAsia="en-US"/>
        </w:rPr>
        <w:t xml:space="preserve"> до Програми.</w:t>
      </w:r>
    </w:p>
    <w:p w14:paraId="37451709" w14:textId="77777777" w:rsidR="00F72E9D" w:rsidRPr="002E4A10" w:rsidRDefault="00F72E9D" w:rsidP="00F72E9D">
      <w:pPr>
        <w:ind w:right="-1" w:firstLine="567"/>
        <w:jc w:val="both"/>
        <w:rPr>
          <w:lang w:val="uk-UA"/>
        </w:rPr>
      </w:pPr>
    </w:p>
    <w:p w14:paraId="709187BD" w14:textId="77777777" w:rsidR="00F72E9D" w:rsidRPr="0058351E" w:rsidRDefault="00F72E9D" w:rsidP="00F72E9D">
      <w:pPr>
        <w:ind w:firstLine="709"/>
        <w:rPr>
          <w:color w:val="000000"/>
          <w:lang w:val="uk-UA"/>
        </w:rPr>
      </w:pPr>
    </w:p>
    <w:p w14:paraId="1A1144D7" w14:textId="77777777" w:rsidR="00F72E9D" w:rsidRDefault="00F72E9D" w:rsidP="00F72E9D">
      <w:pPr>
        <w:ind w:left="567"/>
        <w:jc w:val="both"/>
        <w:rPr>
          <w:b/>
          <w:bCs/>
          <w:color w:val="000000"/>
          <w:lang w:val="uk-UA"/>
        </w:rPr>
      </w:pPr>
      <w:r w:rsidRPr="003A0699">
        <w:rPr>
          <w:b/>
          <w:bCs/>
          <w:color w:val="000000" w:themeColor="text1"/>
          <w:lang w:val="uk-UA"/>
        </w:rPr>
        <w:t xml:space="preserve">                           </w:t>
      </w:r>
      <w:r>
        <w:rPr>
          <w:b/>
          <w:bCs/>
          <w:color w:val="000000" w:themeColor="text1"/>
          <w:lang w:val="uk-UA"/>
        </w:rPr>
        <w:t xml:space="preserve">    </w:t>
      </w:r>
      <w:r w:rsidRPr="003A0699">
        <w:rPr>
          <w:b/>
          <w:bCs/>
          <w:color w:val="000000" w:themeColor="text1"/>
          <w:lang w:val="uk-UA"/>
        </w:rPr>
        <w:t xml:space="preserve">    </w:t>
      </w:r>
      <w:r>
        <w:rPr>
          <w:b/>
          <w:color w:val="000000" w:themeColor="text1"/>
          <w:lang w:val="en-US"/>
        </w:rPr>
        <w:t>V</w:t>
      </w:r>
      <w:r w:rsidRPr="0058351E">
        <w:rPr>
          <w:b/>
          <w:lang w:val="en-US"/>
        </w:rPr>
        <w:t>II</w:t>
      </w:r>
      <w:r>
        <w:rPr>
          <w:b/>
          <w:bCs/>
          <w:color w:val="000000"/>
          <w:lang w:val="uk-UA"/>
        </w:rPr>
        <w:t xml:space="preserve">. Строки та етапи виконання Програми. </w:t>
      </w:r>
    </w:p>
    <w:p w14:paraId="238AA43B" w14:textId="77777777" w:rsidR="00F72E9D" w:rsidRDefault="00F72E9D" w:rsidP="00F72E9D">
      <w:pPr>
        <w:ind w:firstLine="709"/>
        <w:jc w:val="center"/>
        <w:rPr>
          <w:b/>
          <w:bCs/>
          <w:lang w:val="uk-UA"/>
        </w:rPr>
      </w:pPr>
    </w:p>
    <w:p w14:paraId="18CB20C9" w14:textId="77777777" w:rsidR="00F72E9D" w:rsidRDefault="00F72E9D" w:rsidP="00F72E9D">
      <w:pPr>
        <w:ind w:firstLine="709"/>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43B57F15" w14:textId="77777777" w:rsidR="00F72E9D" w:rsidRDefault="00F72E9D" w:rsidP="00F72E9D">
      <w:pPr>
        <w:ind w:firstLine="709"/>
        <w:jc w:val="both"/>
        <w:rPr>
          <w:color w:val="000000"/>
          <w:lang w:val="uk-UA"/>
        </w:rPr>
      </w:pPr>
    </w:p>
    <w:p w14:paraId="24D92E15" w14:textId="77777777" w:rsidR="00F72E9D" w:rsidRPr="000C17AC" w:rsidRDefault="00F72E9D" w:rsidP="00F72E9D">
      <w:pPr>
        <w:ind w:left="142"/>
        <w:jc w:val="center"/>
        <w:rPr>
          <w:b/>
          <w:color w:val="000000" w:themeColor="text1"/>
          <w:lang w:val="uk-UA"/>
        </w:rPr>
      </w:pPr>
      <w:r w:rsidRPr="000C17AC">
        <w:rPr>
          <w:b/>
          <w:color w:val="000000" w:themeColor="text1"/>
          <w:lang w:val="en-US"/>
        </w:rPr>
        <w:t>V</w:t>
      </w:r>
      <w:r w:rsidRPr="000C17AC">
        <w:rPr>
          <w:b/>
          <w:lang w:val="en-US"/>
        </w:rPr>
        <w:t>II</w:t>
      </w:r>
      <w:r w:rsidRPr="0058351E">
        <w:rPr>
          <w:b/>
          <w:lang w:val="en-US"/>
        </w:rPr>
        <w:t>I</w:t>
      </w:r>
      <w:r w:rsidRPr="000C17AC">
        <w:rPr>
          <w:b/>
          <w:bCs/>
          <w:color w:val="000000"/>
          <w:lang w:val="uk-UA"/>
        </w:rPr>
        <w:t xml:space="preserve">. </w:t>
      </w:r>
      <w:r w:rsidRPr="000C17AC">
        <w:rPr>
          <w:b/>
          <w:color w:val="000000" w:themeColor="text1"/>
          <w:lang w:val="uk-UA"/>
        </w:rPr>
        <w:t>Координація та контроль за ходом виконання Програми.</w:t>
      </w:r>
    </w:p>
    <w:p w14:paraId="3AC9B339" w14:textId="77777777" w:rsidR="00F72E9D" w:rsidRDefault="00F72E9D" w:rsidP="00F72E9D">
      <w:pPr>
        <w:rPr>
          <w:lang w:val="uk-UA"/>
        </w:rPr>
      </w:pPr>
    </w:p>
    <w:p w14:paraId="66ED5225" w14:textId="77777777" w:rsidR="00F72E9D" w:rsidRDefault="00F72E9D" w:rsidP="00F72E9D">
      <w:pPr>
        <w:ind w:firstLine="709"/>
        <w:jc w:val="both"/>
        <w:rPr>
          <w:lang w:val="uk-UA"/>
        </w:rPr>
      </w:pPr>
      <w:r>
        <w:rPr>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r>
        <w:rPr>
          <w:color w:val="000000"/>
          <w:lang w:val="uk-UA"/>
        </w:rPr>
        <w:t>Південнівської</w:t>
      </w:r>
      <w:r>
        <w:rPr>
          <w:lang w:val="uk-UA"/>
        </w:rPr>
        <w:t xml:space="preserve"> міської ради Одеського району Одеської області.</w:t>
      </w:r>
    </w:p>
    <w:p w14:paraId="39753760" w14:textId="77777777" w:rsidR="00F72E9D" w:rsidRDefault="00F72E9D" w:rsidP="00F72E9D">
      <w:pPr>
        <w:ind w:firstLine="709"/>
        <w:jc w:val="both"/>
        <w:rPr>
          <w:lang w:val="uk-UA"/>
        </w:rPr>
      </w:pPr>
      <w:r>
        <w:rPr>
          <w:color w:val="000000"/>
          <w:lang w:val="uk-UA"/>
        </w:rPr>
        <w:t>Загальний контроль</w:t>
      </w:r>
      <w:r>
        <w:rPr>
          <w:b/>
          <w:bCs/>
          <w:color w:val="000000"/>
          <w:lang w:val="uk-UA"/>
        </w:rPr>
        <w:t xml:space="preserve"> </w:t>
      </w:r>
      <w:r>
        <w:rPr>
          <w:color w:val="000000"/>
          <w:lang w:val="uk-UA"/>
        </w:rPr>
        <w:t>за реалізацією заходів Програми здійснюється постійною Комісією  з питань бюджету, фінансово – економічної, інвестиційної політики та підприємництва</w:t>
      </w:r>
      <w:r w:rsidRPr="00816FA5">
        <w:rPr>
          <w:color w:val="000000"/>
          <w:lang w:val="uk-UA"/>
        </w:rPr>
        <w:t xml:space="preserve"> </w:t>
      </w:r>
      <w:r>
        <w:rPr>
          <w:color w:val="000000"/>
          <w:lang w:val="uk-UA"/>
        </w:rPr>
        <w:t>Південнівської міської ради, постійною Комісією з питань регламенту, депутатської етики, законності, правопорядку, цивільної оборони та ЗМІ Південнівської міської ради.</w:t>
      </w:r>
    </w:p>
    <w:p w14:paraId="60DA20DC" w14:textId="77777777" w:rsidR="00F72E9D" w:rsidRDefault="00F72E9D" w:rsidP="00F72E9D">
      <w:pPr>
        <w:ind w:firstLine="709"/>
        <w:jc w:val="both"/>
        <w:rPr>
          <w:color w:val="000000"/>
          <w:lang w:val="uk-UA"/>
        </w:rPr>
      </w:pPr>
      <w:r>
        <w:rPr>
          <w:color w:val="000000"/>
          <w:lang w:val="uk-UA"/>
        </w:rPr>
        <w:t>Відповідальними виконавцями Програми є 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Одеського району Одеської області, які щороку звітують перед Південнівською міською радою Одеського району Одеської області про результати виконання Програми згідно чинного законодавства.</w:t>
      </w:r>
    </w:p>
    <w:p w14:paraId="2B2B8099" w14:textId="0EA9A2E0" w:rsidR="00F72E9D" w:rsidRPr="00A91F8B" w:rsidRDefault="00F72E9D" w:rsidP="00F72E9D">
      <w:pPr>
        <w:ind w:firstLine="708"/>
        <w:jc w:val="both"/>
        <w:rPr>
          <w:lang w:val="uk-UA"/>
        </w:rPr>
      </w:pPr>
      <w:r w:rsidRPr="00A91F8B">
        <w:rPr>
          <w:lang w:val="uk-UA"/>
        </w:rPr>
        <w:t>Інформацію про хід виконання Програми військові частини</w:t>
      </w:r>
      <w:r>
        <w:rPr>
          <w:lang w:val="uk-UA"/>
        </w:rPr>
        <w:t>, які</w:t>
      </w:r>
      <w:r w:rsidRPr="00A91F8B">
        <w:rPr>
          <w:lang w:val="uk-UA"/>
        </w:rPr>
        <w:t xml:space="preserve"> задіяні в Програмі</w:t>
      </w:r>
      <w:r>
        <w:rPr>
          <w:lang w:val="uk-UA"/>
        </w:rPr>
        <w:t>,</w:t>
      </w:r>
      <w:r w:rsidRPr="00A91F8B">
        <w:rPr>
          <w:lang w:val="uk-UA"/>
        </w:rPr>
        <w:t xml:space="preserve"> щороку подають до Південнівської міської ради Одеського району Одеської області</w:t>
      </w:r>
      <w:r>
        <w:rPr>
          <w:lang w:val="uk-UA"/>
        </w:rPr>
        <w:t>.</w:t>
      </w:r>
    </w:p>
    <w:p w14:paraId="3EF13DE8" w14:textId="77777777" w:rsidR="00F72E9D" w:rsidRPr="00980CE4" w:rsidRDefault="00F72E9D" w:rsidP="00F72E9D">
      <w:pPr>
        <w:ind w:firstLine="709"/>
        <w:jc w:val="both"/>
        <w:rPr>
          <w:color w:val="FF0000"/>
          <w:lang w:val="uk-UA"/>
        </w:rPr>
      </w:pPr>
    </w:p>
    <w:p w14:paraId="47E0BC55" w14:textId="77777777" w:rsidR="00F72E9D" w:rsidRDefault="00F72E9D" w:rsidP="00F72E9D">
      <w:pPr>
        <w:rPr>
          <w:lang w:val="uk-UA"/>
        </w:rPr>
      </w:pPr>
    </w:p>
    <w:p w14:paraId="7B0F352D" w14:textId="77777777" w:rsidR="00197D67" w:rsidRDefault="00197D67" w:rsidP="00197D67">
      <w:pPr>
        <w:rPr>
          <w:lang w:val="uk-UA"/>
        </w:rPr>
      </w:pPr>
    </w:p>
    <w:p w14:paraId="3A1E4138" w14:textId="77777777" w:rsidR="0089754D" w:rsidRDefault="0089754D" w:rsidP="00197D67">
      <w:pPr>
        <w:rPr>
          <w:lang w:val="uk-UA"/>
        </w:rPr>
      </w:pPr>
    </w:p>
    <w:p w14:paraId="05D07626" w14:textId="77777777" w:rsidR="00397B37" w:rsidRDefault="00397B37" w:rsidP="00397B37">
      <w:pPr>
        <w:rPr>
          <w:bCs/>
          <w:lang w:val="uk-UA"/>
        </w:rPr>
      </w:pPr>
      <w:r>
        <w:rPr>
          <w:bCs/>
          <w:lang w:val="uk-UA"/>
        </w:rPr>
        <w:t xml:space="preserve">Заступник начальника управління – </w:t>
      </w:r>
    </w:p>
    <w:p w14:paraId="29514C93" w14:textId="77777777" w:rsidR="00397B37" w:rsidRDefault="00397B37" w:rsidP="00397B37">
      <w:pPr>
        <w:rPr>
          <w:bCs/>
          <w:lang w:val="uk-UA"/>
        </w:rPr>
      </w:pPr>
      <w:r>
        <w:rPr>
          <w:bCs/>
          <w:lang w:val="uk-UA"/>
        </w:rPr>
        <w:t>начальник відділу взаємодії з правоохоронними</w:t>
      </w:r>
    </w:p>
    <w:p w14:paraId="2EF362CB" w14:textId="77777777" w:rsidR="00397B37" w:rsidRDefault="00397B37" w:rsidP="00397B37">
      <w:pPr>
        <w:rPr>
          <w:bCs/>
          <w:lang w:val="uk-UA"/>
        </w:rPr>
      </w:pPr>
      <w:r>
        <w:rPr>
          <w:bCs/>
          <w:lang w:val="uk-UA"/>
        </w:rPr>
        <w:t>органами управління правового забезпечення</w:t>
      </w:r>
    </w:p>
    <w:p w14:paraId="4A21D2D9" w14:textId="77777777" w:rsidR="00397B37" w:rsidRDefault="00397B37" w:rsidP="00397B37">
      <w:pPr>
        <w:rPr>
          <w:bCs/>
          <w:lang w:val="uk-UA"/>
        </w:rPr>
      </w:pPr>
      <w:r>
        <w:rPr>
          <w:bCs/>
          <w:lang w:val="uk-UA"/>
        </w:rPr>
        <w:t>та взаємодії з державними органами</w:t>
      </w:r>
    </w:p>
    <w:p w14:paraId="0EA2A527" w14:textId="63F223A2" w:rsidR="00397B37" w:rsidRDefault="00397B37" w:rsidP="00397B37">
      <w:pPr>
        <w:rPr>
          <w:bCs/>
          <w:lang w:val="uk-UA"/>
        </w:rPr>
      </w:pPr>
      <w:r>
        <w:rPr>
          <w:bCs/>
          <w:lang w:val="uk-UA"/>
        </w:rPr>
        <w:t xml:space="preserve">Південнівської міської ради                                                                        Степан ТІМЧИШИН   </w:t>
      </w:r>
    </w:p>
    <w:p w14:paraId="10A6863D" w14:textId="77777777" w:rsidR="00397B37" w:rsidRDefault="00397B37" w:rsidP="00397B37">
      <w:pPr>
        <w:rPr>
          <w:b/>
          <w:bCs/>
          <w:lang w:val="uk-UA"/>
        </w:rPr>
      </w:pPr>
    </w:p>
    <w:p w14:paraId="7A5556CA" w14:textId="77777777" w:rsidR="00197D67" w:rsidRDefault="00197D67" w:rsidP="00197D67">
      <w:pPr>
        <w:rPr>
          <w:lang w:val="uk-UA"/>
        </w:rPr>
      </w:pPr>
      <w:r>
        <w:rPr>
          <w:lang w:val="uk-UA"/>
        </w:rPr>
        <w:t>Виконавець Галина Слісаренко</w:t>
      </w:r>
    </w:p>
    <w:p w14:paraId="6A7C691C" w14:textId="77777777" w:rsidR="002C6672" w:rsidRDefault="002C6672" w:rsidP="002C6672">
      <w:pPr>
        <w:ind w:firstLine="709"/>
        <w:jc w:val="both"/>
        <w:rPr>
          <w:color w:val="000000"/>
          <w:lang w:val="uk-UA"/>
        </w:rPr>
      </w:pPr>
    </w:p>
    <w:p w14:paraId="41D93EA6" w14:textId="77777777" w:rsidR="002C6672" w:rsidRDefault="002C6672" w:rsidP="002C6672">
      <w:pPr>
        <w:ind w:firstLine="709"/>
        <w:jc w:val="both"/>
        <w:rPr>
          <w:color w:val="000000"/>
          <w:lang w:val="uk-UA"/>
        </w:rPr>
      </w:pPr>
    </w:p>
    <w:p w14:paraId="46453A39" w14:textId="77777777" w:rsidR="002C6672" w:rsidRDefault="002C6672" w:rsidP="002C6672">
      <w:pPr>
        <w:ind w:firstLine="709"/>
        <w:jc w:val="both"/>
        <w:rPr>
          <w:color w:val="000000"/>
          <w:lang w:val="uk-UA"/>
        </w:rPr>
      </w:pPr>
    </w:p>
    <w:p w14:paraId="2ED674AF" w14:textId="77777777" w:rsidR="007751D0" w:rsidRDefault="007751D0" w:rsidP="002C6672">
      <w:pPr>
        <w:ind w:firstLine="709"/>
        <w:jc w:val="both"/>
        <w:rPr>
          <w:color w:val="000000"/>
          <w:lang w:val="uk-UA"/>
        </w:rPr>
      </w:pPr>
    </w:p>
    <w:p w14:paraId="137BD5E5" w14:textId="77777777" w:rsidR="00916909" w:rsidRDefault="00916909" w:rsidP="002C6672">
      <w:pPr>
        <w:ind w:firstLine="709"/>
        <w:jc w:val="both"/>
        <w:rPr>
          <w:color w:val="000000"/>
          <w:lang w:val="uk-UA"/>
        </w:rPr>
      </w:pPr>
    </w:p>
    <w:p w14:paraId="10C974BB" w14:textId="77777777" w:rsidR="00916909" w:rsidRDefault="00916909" w:rsidP="002C6672">
      <w:pPr>
        <w:ind w:firstLine="709"/>
        <w:jc w:val="both"/>
        <w:rPr>
          <w:color w:val="000000"/>
          <w:lang w:val="uk-UA"/>
        </w:rPr>
      </w:pPr>
    </w:p>
    <w:p w14:paraId="1B8FE8CD" w14:textId="77777777" w:rsidR="00916909" w:rsidRDefault="00916909" w:rsidP="002C6672">
      <w:pPr>
        <w:ind w:firstLine="709"/>
        <w:jc w:val="both"/>
        <w:rPr>
          <w:color w:val="000000"/>
          <w:lang w:val="uk-UA"/>
        </w:rPr>
      </w:pPr>
    </w:p>
    <w:p w14:paraId="7AE2C328" w14:textId="77777777" w:rsidR="00916909" w:rsidRDefault="00916909" w:rsidP="002C6672">
      <w:pPr>
        <w:ind w:firstLine="709"/>
        <w:jc w:val="both"/>
        <w:rPr>
          <w:color w:val="000000"/>
          <w:lang w:val="uk-UA"/>
        </w:rPr>
      </w:pPr>
    </w:p>
    <w:p w14:paraId="6865C8B2" w14:textId="77777777" w:rsidR="00916909" w:rsidRDefault="00916909" w:rsidP="002C6672">
      <w:pPr>
        <w:ind w:firstLine="709"/>
        <w:jc w:val="both"/>
        <w:rPr>
          <w:color w:val="000000"/>
          <w:lang w:val="uk-UA"/>
        </w:rPr>
      </w:pPr>
    </w:p>
    <w:p w14:paraId="3671AE49" w14:textId="77777777" w:rsidR="00EF1BA0" w:rsidRDefault="00EF1BA0" w:rsidP="002C6672">
      <w:pPr>
        <w:ind w:firstLine="709"/>
        <w:jc w:val="both"/>
        <w:rPr>
          <w:color w:val="000000"/>
          <w:lang w:val="uk-UA"/>
        </w:rPr>
      </w:pPr>
    </w:p>
    <w:p w14:paraId="4237ECCD" w14:textId="77777777" w:rsidR="00EF1BA0" w:rsidRDefault="00EF1BA0" w:rsidP="002C6672">
      <w:pPr>
        <w:ind w:firstLine="709"/>
        <w:jc w:val="both"/>
        <w:rPr>
          <w:color w:val="000000"/>
          <w:lang w:val="uk-UA"/>
        </w:rPr>
      </w:pPr>
    </w:p>
    <w:p w14:paraId="76845CD8" w14:textId="77777777" w:rsidR="00EF1BA0" w:rsidRDefault="00EF1BA0" w:rsidP="002C6672">
      <w:pPr>
        <w:ind w:firstLine="709"/>
        <w:jc w:val="both"/>
        <w:rPr>
          <w:color w:val="000000"/>
          <w:lang w:val="uk-UA"/>
        </w:rPr>
      </w:pPr>
    </w:p>
    <w:p w14:paraId="4EEACBA5" w14:textId="77777777" w:rsidR="00EF1BA0" w:rsidRDefault="00EF1BA0" w:rsidP="002C6672">
      <w:pPr>
        <w:ind w:firstLine="709"/>
        <w:jc w:val="both"/>
        <w:rPr>
          <w:color w:val="000000"/>
          <w:lang w:val="uk-UA"/>
        </w:rPr>
      </w:pPr>
    </w:p>
    <w:p w14:paraId="2093587A" w14:textId="77777777" w:rsidR="00EF1BA0" w:rsidRDefault="00EF1BA0" w:rsidP="002C6672">
      <w:pPr>
        <w:ind w:firstLine="709"/>
        <w:jc w:val="both"/>
        <w:rPr>
          <w:color w:val="000000"/>
          <w:lang w:val="uk-UA"/>
        </w:rPr>
      </w:pPr>
    </w:p>
    <w:p w14:paraId="4FB60A80" w14:textId="77777777" w:rsidR="00EF1BA0" w:rsidRDefault="00EF1BA0" w:rsidP="002C6672">
      <w:pPr>
        <w:ind w:firstLine="709"/>
        <w:jc w:val="both"/>
        <w:rPr>
          <w:color w:val="000000"/>
          <w:lang w:val="uk-UA"/>
        </w:rPr>
      </w:pPr>
    </w:p>
    <w:p w14:paraId="15BDA399" w14:textId="77777777" w:rsidR="00EF1BA0" w:rsidRDefault="00EF1BA0" w:rsidP="002C6672">
      <w:pPr>
        <w:ind w:firstLine="709"/>
        <w:jc w:val="both"/>
        <w:rPr>
          <w:color w:val="000000"/>
          <w:lang w:val="uk-UA"/>
        </w:rPr>
      </w:pPr>
    </w:p>
    <w:p w14:paraId="2739E8EB" w14:textId="77777777" w:rsidR="00EF1BA0" w:rsidRDefault="00EF1BA0" w:rsidP="002C6672">
      <w:pPr>
        <w:ind w:firstLine="709"/>
        <w:jc w:val="both"/>
        <w:rPr>
          <w:color w:val="000000"/>
          <w:lang w:val="uk-UA"/>
        </w:rPr>
      </w:pPr>
    </w:p>
    <w:p w14:paraId="73A94C05" w14:textId="77777777" w:rsidR="00EF1BA0" w:rsidRDefault="00EF1BA0" w:rsidP="002C6672">
      <w:pPr>
        <w:ind w:firstLine="709"/>
        <w:jc w:val="both"/>
        <w:rPr>
          <w:color w:val="000000"/>
          <w:lang w:val="uk-UA"/>
        </w:rPr>
      </w:pPr>
    </w:p>
    <w:p w14:paraId="40D6550D" w14:textId="77777777" w:rsidR="00EF1BA0" w:rsidRDefault="00EF1BA0" w:rsidP="002C6672">
      <w:pPr>
        <w:ind w:firstLine="709"/>
        <w:jc w:val="both"/>
        <w:rPr>
          <w:color w:val="000000"/>
          <w:lang w:val="uk-UA"/>
        </w:rPr>
      </w:pPr>
    </w:p>
    <w:p w14:paraId="7989A9AA" w14:textId="77777777" w:rsidR="00EF1BA0" w:rsidRDefault="00EF1BA0" w:rsidP="002C6672">
      <w:pPr>
        <w:ind w:firstLine="709"/>
        <w:jc w:val="both"/>
        <w:rPr>
          <w:color w:val="000000"/>
          <w:lang w:val="uk-UA"/>
        </w:rPr>
      </w:pPr>
    </w:p>
    <w:p w14:paraId="1035F7ED" w14:textId="77777777" w:rsidR="00EF1BA0" w:rsidRDefault="00EF1BA0" w:rsidP="002C6672">
      <w:pPr>
        <w:ind w:firstLine="709"/>
        <w:jc w:val="both"/>
        <w:rPr>
          <w:color w:val="000000"/>
          <w:lang w:val="uk-UA"/>
        </w:rPr>
      </w:pPr>
    </w:p>
    <w:p w14:paraId="0174FE31" w14:textId="77777777" w:rsidR="00EF1BA0" w:rsidRDefault="00EF1BA0" w:rsidP="002C6672">
      <w:pPr>
        <w:ind w:firstLine="709"/>
        <w:jc w:val="both"/>
        <w:rPr>
          <w:color w:val="000000"/>
          <w:lang w:val="uk-UA"/>
        </w:rPr>
      </w:pPr>
    </w:p>
    <w:p w14:paraId="00484F08" w14:textId="77777777" w:rsidR="00EF1BA0" w:rsidRDefault="00EF1BA0" w:rsidP="002C6672">
      <w:pPr>
        <w:ind w:firstLine="709"/>
        <w:jc w:val="both"/>
        <w:rPr>
          <w:color w:val="000000"/>
          <w:lang w:val="uk-UA"/>
        </w:rPr>
      </w:pPr>
    </w:p>
    <w:p w14:paraId="710CA658" w14:textId="77777777" w:rsidR="00EF1BA0" w:rsidRDefault="00EF1BA0" w:rsidP="002C6672">
      <w:pPr>
        <w:ind w:firstLine="709"/>
        <w:jc w:val="both"/>
        <w:rPr>
          <w:color w:val="000000"/>
          <w:lang w:val="uk-UA"/>
        </w:rPr>
      </w:pPr>
    </w:p>
    <w:p w14:paraId="0D566B67" w14:textId="77777777" w:rsidR="00EF1BA0" w:rsidRDefault="00EF1BA0" w:rsidP="002C6672">
      <w:pPr>
        <w:ind w:firstLine="709"/>
        <w:jc w:val="both"/>
        <w:rPr>
          <w:color w:val="000000"/>
          <w:lang w:val="uk-UA"/>
        </w:rPr>
      </w:pPr>
    </w:p>
    <w:p w14:paraId="47630BEF" w14:textId="77777777" w:rsidR="00EF1BA0" w:rsidRDefault="00EF1BA0" w:rsidP="002C6672">
      <w:pPr>
        <w:ind w:firstLine="709"/>
        <w:jc w:val="both"/>
        <w:rPr>
          <w:color w:val="000000"/>
          <w:lang w:val="uk-UA"/>
        </w:rPr>
      </w:pPr>
    </w:p>
    <w:p w14:paraId="3DCDAE89" w14:textId="77777777" w:rsidR="00EF1BA0" w:rsidRDefault="00EF1BA0" w:rsidP="002C6672">
      <w:pPr>
        <w:ind w:firstLine="709"/>
        <w:jc w:val="both"/>
        <w:rPr>
          <w:color w:val="000000"/>
          <w:lang w:val="uk-UA"/>
        </w:rPr>
      </w:pPr>
    </w:p>
    <w:p w14:paraId="16AD8807" w14:textId="77777777" w:rsidR="00EF1BA0" w:rsidRDefault="00EF1BA0" w:rsidP="002C6672">
      <w:pPr>
        <w:ind w:firstLine="709"/>
        <w:jc w:val="both"/>
        <w:rPr>
          <w:color w:val="000000"/>
          <w:lang w:val="uk-UA"/>
        </w:rPr>
      </w:pPr>
    </w:p>
    <w:p w14:paraId="1A48283F" w14:textId="77777777" w:rsidR="00EF1BA0" w:rsidRDefault="00EF1BA0" w:rsidP="002C6672">
      <w:pPr>
        <w:ind w:firstLine="709"/>
        <w:jc w:val="both"/>
        <w:rPr>
          <w:color w:val="000000"/>
          <w:lang w:val="uk-UA"/>
        </w:rPr>
      </w:pPr>
    </w:p>
    <w:p w14:paraId="5D3CB919" w14:textId="77777777" w:rsidR="00EF1BA0" w:rsidRDefault="00EF1BA0" w:rsidP="002C6672">
      <w:pPr>
        <w:ind w:firstLine="709"/>
        <w:jc w:val="both"/>
        <w:rPr>
          <w:color w:val="000000"/>
          <w:lang w:val="uk-UA"/>
        </w:rPr>
      </w:pPr>
    </w:p>
    <w:p w14:paraId="7D95E778" w14:textId="77777777" w:rsidR="00EF1BA0" w:rsidRDefault="00EF1BA0" w:rsidP="002C6672">
      <w:pPr>
        <w:ind w:firstLine="709"/>
        <w:jc w:val="both"/>
        <w:rPr>
          <w:color w:val="000000"/>
          <w:lang w:val="uk-UA"/>
        </w:rPr>
      </w:pPr>
    </w:p>
    <w:p w14:paraId="7ADDDC4E" w14:textId="77777777" w:rsidR="00EF1BA0" w:rsidRDefault="00EF1BA0" w:rsidP="002C6672">
      <w:pPr>
        <w:ind w:firstLine="709"/>
        <w:jc w:val="both"/>
        <w:rPr>
          <w:color w:val="000000"/>
          <w:lang w:val="uk-UA"/>
        </w:rPr>
      </w:pPr>
    </w:p>
    <w:p w14:paraId="2C5983F7" w14:textId="77777777" w:rsidR="00EF1BA0" w:rsidRDefault="00EF1BA0" w:rsidP="002C6672">
      <w:pPr>
        <w:ind w:firstLine="709"/>
        <w:jc w:val="both"/>
        <w:rPr>
          <w:color w:val="000000"/>
          <w:lang w:val="uk-UA"/>
        </w:rPr>
      </w:pPr>
    </w:p>
    <w:p w14:paraId="0128564D" w14:textId="77777777" w:rsidR="00EF1BA0" w:rsidRDefault="00EF1BA0" w:rsidP="002C6672">
      <w:pPr>
        <w:ind w:firstLine="709"/>
        <w:jc w:val="both"/>
        <w:rPr>
          <w:color w:val="000000"/>
          <w:lang w:val="uk-UA"/>
        </w:rPr>
      </w:pPr>
    </w:p>
    <w:p w14:paraId="03838AF6" w14:textId="77777777" w:rsidR="00EF1BA0" w:rsidRDefault="00EF1BA0" w:rsidP="002C6672">
      <w:pPr>
        <w:ind w:firstLine="709"/>
        <w:jc w:val="both"/>
        <w:rPr>
          <w:color w:val="000000"/>
          <w:lang w:val="uk-UA"/>
        </w:rPr>
      </w:pPr>
    </w:p>
    <w:p w14:paraId="6876C1AE" w14:textId="77777777" w:rsidR="00EF1BA0" w:rsidRDefault="00EF1BA0" w:rsidP="002C6672">
      <w:pPr>
        <w:ind w:firstLine="709"/>
        <w:jc w:val="both"/>
        <w:rPr>
          <w:color w:val="000000"/>
          <w:lang w:val="uk-UA"/>
        </w:rPr>
      </w:pPr>
    </w:p>
    <w:p w14:paraId="2EF10C08" w14:textId="77777777" w:rsidR="00EF1BA0" w:rsidRDefault="00EF1BA0" w:rsidP="002C6672">
      <w:pPr>
        <w:ind w:firstLine="709"/>
        <w:jc w:val="both"/>
        <w:rPr>
          <w:color w:val="000000"/>
          <w:lang w:val="uk-UA"/>
        </w:rPr>
      </w:pPr>
    </w:p>
    <w:p w14:paraId="706764FF" w14:textId="77777777" w:rsidR="00EF1BA0" w:rsidRDefault="00EF1BA0" w:rsidP="002C6672">
      <w:pPr>
        <w:ind w:firstLine="709"/>
        <w:jc w:val="both"/>
        <w:rPr>
          <w:color w:val="000000"/>
          <w:lang w:val="uk-UA"/>
        </w:rPr>
      </w:pPr>
    </w:p>
    <w:p w14:paraId="6A9E84A6" w14:textId="77777777" w:rsidR="00EF1BA0" w:rsidRDefault="00EF1BA0" w:rsidP="002C6672">
      <w:pPr>
        <w:ind w:firstLine="709"/>
        <w:jc w:val="both"/>
        <w:rPr>
          <w:color w:val="000000"/>
          <w:lang w:val="uk-UA"/>
        </w:rPr>
      </w:pPr>
    </w:p>
    <w:p w14:paraId="5E53CB97" w14:textId="77777777" w:rsidR="00EF1BA0" w:rsidRDefault="00EF1BA0" w:rsidP="002C6672">
      <w:pPr>
        <w:ind w:firstLine="709"/>
        <w:jc w:val="both"/>
        <w:rPr>
          <w:color w:val="000000"/>
          <w:lang w:val="uk-UA"/>
        </w:rPr>
      </w:pPr>
    </w:p>
    <w:p w14:paraId="4FB6404A" w14:textId="77777777" w:rsidR="00EF1BA0" w:rsidRDefault="00EF1BA0" w:rsidP="002C6672">
      <w:pPr>
        <w:ind w:firstLine="709"/>
        <w:jc w:val="both"/>
        <w:rPr>
          <w:color w:val="000000"/>
          <w:lang w:val="uk-UA"/>
        </w:rPr>
      </w:pPr>
    </w:p>
    <w:p w14:paraId="1DCD27F5" w14:textId="77777777" w:rsidR="00EF1BA0" w:rsidRDefault="00EF1BA0" w:rsidP="002C6672">
      <w:pPr>
        <w:ind w:firstLine="709"/>
        <w:jc w:val="both"/>
        <w:rPr>
          <w:color w:val="000000"/>
          <w:lang w:val="uk-UA"/>
        </w:rPr>
      </w:pPr>
    </w:p>
    <w:p w14:paraId="6282AA02" w14:textId="77777777" w:rsidR="00EF1BA0" w:rsidRDefault="00EF1BA0" w:rsidP="002C6672">
      <w:pPr>
        <w:ind w:firstLine="709"/>
        <w:jc w:val="both"/>
        <w:rPr>
          <w:color w:val="000000"/>
          <w:lang w:val="uk-UA"/>
        </w:rPr>
      </w:pPr>
    </w:p>
    <w:p w14:paraId="49C0FDEB" w14:textId="77777777" w:rsidR="00EF1BA0" w:rsidRDefault="00EF1BA0" w:rsidP="002C6672">
      <w:pPr>
        <w:ind w:firstLine="709"/>
        <w:jc w:val="both"/>
        <w:rPr>
          <w:color w:val="000000"/>
          <w:lang w:val="uk-UA"/>
        </w:rPr>
      </w:pPr>
    </w:p>
    <w:p w14:paraId="0BDA0F7E" w14:textId="77777777" w:rsidR="00EF1BA0" w:rsidRDefault="00EF1BA0" w:rsidP="002C6672">
      <w:pPr>
        <w:ind w:firstLine="709"/>
        <w:jc w:val="both"/>
        <w:rPr>
          <w:color w:val="000000"/>
          <w:lang w:val="uk-UA"/>
        </w:rPr>
      </w:pPr>
    </w:p>
    <w:p w14:paraId="4791168F" w14:textId="77777777" w:rsidR="00EF1BA0" w:rsidRDefault="00EF1BA0" w:rsidP="002C6672">
      <w:pPr>
        <w:ind w:firstLine="709"/>
        <w:jc w:val="both"/>
        <w:rPr>
          <w:color w:val="000000"/>
          <w:lang w:val="uk-UA"/>
        </w:rPr>
      </w:pPr>
    </w:p>
    <w:p w14:paraId="241B5839" w14:textId="77777777" w:rsidR="00EF1BA0" w:rsidRDefault="00EF1BA0" w:rsidP="002C6672">
      <w:pPr>
        <w:ind w:firstLine="709"/>
        <w:jc w:val="both"/>
        <w:rPr>
          <w:color w:val="000000"/>
          <w:lang w:val="uk-UA"/>
        </w:rPr>
      </w:pPr>
    </w:p>
    <w:p w14:paraId="4814483E" w14:textId="77777777" w:rsidR="00EF1BA0" w:rsidRDefault="00EF1BA0" w:rsidP="002C6672">
      <w:pPr>
        <w:ind w:firstLine="709"/>
        <w:jc w:val="both"/>
        <w:rPr>
          <w:color w:val="000000"/>
          <w:lang w:val="uk-UA"/>
        </w:rPr>
      </w:pPr>
    </w:p>
    <w:p w14:paraId="4D243B94" w14:textId="77777777" w:rsidR="00EF1BA0" w:rsidRDefault="00EF1BA0" w:rsidP="002C6672">
      <w:pPr>
        <w:ind w:firstLine="709"/>
        <w:jc w:val="both"/>
        <w:rPr>
          <w:color w:val="000000"/>
          <w:lang w:val="uk-UA"/>
        </w:rPr>
      </w:pPr>
    </w:p>
    <w:p w14:paraId="020E7A6E" w14:textId="77777777" w:rsidR="00EF1BA0" w:rsidRDefault="00EF1BA0" w:rsidP="002C6672">
      <w:pPr>
        <w:ind w:firstLine="709"/>
        <w:jc w:val="both"/>
        <w:rPr>
          <w:color w:val="000000"/>
          <w:lang w:val="uk-UA"/>
        </w:rPr>
      </w:pPr>
    </w:p>
    <w:p w14:paraId="007B8364" w14:textId="77777777" w:rsidR="00EF1BA0" w:rsidRDefault="00EF1BA0" w:rsidP="002C6672">
      <w:pPr>
        <w:ind w:firstLine="709"/>
        <w:jc w:val="both"/>
        <w:rPr>
          <w:color w:val="000000"/>
          <w:lang w:val="uk-UA"/>
        </w:rPr>
      </w:pPr>
    </w:p>
    <w:p w14:paraId="1D6C3400" w14:textId="77777777" w:rsidR="00EF1BA0" w:rsidRDefault="00EF1BA0" w:rsidP="002C6672">
      <w:pPr>
        <w:ind w:firstLine="709"/>
        <w:jc w:val="both"/>
        <w:rPr>
          <w:color w:val="000000"/>
          <w:lang w:val="uk-UA"/>
        </w:rPr>
      </w:pPr>
    </w:p>
    <w:p w14:paraId="5B13B5F7" w14:textId="77777777" w:rsidR="00EF1BA0" w:rsidRDefault="00EF1BA0" w:rsidP="002C6672">
      <w:pPr>
        <w:ind w:firstLine="709"/>
        <w:jc w:val="both"/>
        <w:rPr>
          <w:color w:val="000000"/>
          <w:lang w:val="uk-UA"/>
        </w:rPr>
      </w:pPr>
    </w:p>
    <w:p w14:paraId="1E38A6DA" w14:textId="77777777" w:rsidR="00EF1BA0" w:rsidRDefault="00EF1BA0" w:rsidP="002C6672">
      <w:pPr>
        <w:ind w:firstLine="709"/>
        <w:jc w:val="both"/>
        <w:rPr>
          <w:color w:val="000000"/>
          <w:lang w:val="uk-UA"/>
        </w:rPr>
      </w:pPr>
    </w:p>
    <w:p w14:paraId="7E65BA61" w14:textId="77777777" w:rsidR="00EF1BA0" w:rsidRDefault="00EF1BA0" w:rsidP="002C6672">
      <w:pPr>
        <w:ind w:firstLine="709"/>
        <w:jc w:val="both"/>
        <w:rPr>
          <w:color w:val="000000"/>
          <w:lang w:val="uk-UA"/>
        </w:rPr>
      </w:pPr>
    </w:p>
    <w:p w14:paraId="1FAC1C7E" w14:textId="77777777" w:rsidR="00EF1BA0" w:rsidRDefault="00EF1BA0" w:rsidP="002C6672">
      <w:pPr>
        <w:ind w:firstLine="709"/>
        <w:jc w:val="both"/>
        <w:rPr>
          <w:color w:val="000000"/>
          <w:lang w:val="uk-UA"/>
        </w:rPr>
      </w:pPr>
    </w:p>
    <w:p w14:paraId="5D7FD639" w14:textId="77777777" w:rsidR="00EF1BA0" w:rsidRDefault="00EF1BA0" w:rsidP="00EF1BA0">
      <w:pPr>
        <w:rPr>
          <w:color w:val="000000" w:themeColor="text1"/>
          <w:lang w:val="uk-UA"/>
        </w:rPr>
        <w:sectPr w:rsidR="00EF1BA0" w:rsidSect="00601790">
          <w:pgSz w:w="11906" w:h="16838"/>
          <w:pgMar w:top="709" w:right="850" w:bottom="850" w:left="1701" w:header="708" w:footer="708" w:gutter="0"/>
          <w:cols w:space="708"/>
          <w:docGrid w:linePitch="360"/>
        </w:sectPr>
      </w:pPr>
      <w:r>
        <w:rPr>
          <w:color w:val="000000" w:themeColor="text1"/>
          <w:lang w:val="uk-UA"/>
        </w:rPr>
        <w:t xml:space="preserve">                                                                                                                                                                                                                               </w:t>
      </w:r>
    </w:p>
    <w:p w14:paraId="6C2BDC3D" w14:textId="0465F234" w:rsidR="00E71893" w:rsidRDefault="00EF1BA0" w:rsidP="00DF6D54">
      <w:pPr>
        <w:ind w:left="12744"/>
        <w:jc w:val="both"/>
        <w:rPr>
          <w:color w:val="000000"/>
          <w:lang w:val="uk-UA"/>
        </w:rPr>
      </w:pPr>
      <w:r>
        <w:rPr>
          <w:color w:val="000000" w:themeColor="text1"/>
          <w:lang w:val="uk-UA"/>
        </w:rPr>
        <w:lastRenderedPageBreak/>
        <w:t xml:space="preserve">                                                                                                                                                                                                                   </w:t>
      </w:r>
      <w:r w:rsidR="00E71893">
        <w:rPr>
          <w:color w:val="000000" w:themeColor="text1"/>
          <w:lang w:val="uk-UA"/>
        </w:rPr>
        <w:t xml:space="preserve">                  </w:t>
      </w:r>
      <w:r w:rsidR="00E71893">
        <w:rPr>
          <w:color w:val="000000"/>
          <w:lang w:val="uk-UA"/>
        </w:rPr>
        <w:t>Додаток</w:t>
      </w:r>
      <w:r w:rsidR="00DF6D54">
        <w:rPr>
          <w:color w:val="000000"/>
          <w:lang w:val="uk-UA"/>
        </w:rPr>
        <w:t xml:space="preserve"> 1</w:t>
      </w:r>
    </w:p>
    <w:p w14:paraId="386BE338" w14:textId="25394B85" w:rsidR="00E71893" w:rsidRDefault="00E71893" w:rsidP="00DF6D54">
      <w:pPr>
        <w:ind w:left="12036" w:firstLine="708"/>
        <w:rPr>
          <w:color w:val="000000"/>
          <w:lang w:val="uk-UA"/>
        </w:rPr>
      </w:pPr>
      <w:r>
        <w:rPr>
          <w:color w:val="000000"/>
          <w:lang w:val="uk-UA"/>
        </w:rPr>
        <w:t xml:space="preserve">до </w:t>
      </w:r>
      <w:r w:rsidR="00DF6D54">
        <w:rPr>
          <w:color w:val="000000"/>
          <w:lang w:val="uk-UA"/>
        </w:rPr>
        <w:t>Програми</w:t>
      </w:r>
    </w:p>
    <w:p w14:paraId="1DF8B449" w14:textId="77777777" w:rsidR="00E71893" w:rsidRDefault="00E71893" w:rsidP="00E71893">
      <w:pPr>
        <w:jc w:val="both"/>
        <w:rPr>
          <w:color w:val="000000"/>
          <w:lang w:val="uk-UA"/>
        </w:rPr>
      </w:pPr>
    </w:p>
    <w:p w14:paraId="0D959A31" w14:textId="77777777" w:rsidR="00EF1BA0" w:rsidRDefault="00EF1BA0" w:rsidP="00EF1BA0">
      <w:pPr>
        <w:rPr>
          <w:b/>
          <w:bCs/>
          <w:color w:val="000000" w:themeColor="text1"/>
          <w:lang w:val="uk-UA"/>
        </w:rPr>
      </w:pPr>
    </w:p>
    <w:p w14:paraId="4C15E540" w14:textId="77777777" w:rsidR="00F72E9D" w:rsidRDefault="00F72E9D" w:rsidP="00F72E9D">
      <w:pPr>
        <w:jc w:val="center"/>
        <w:rPr>
          <w:b/>
          <w:bCs/>
          <w:color w:val="000000" w:themeColor="text1"/>
          <w:lang w:val="uk-UA"/>
        </w:rPr>
      </w:pPr>
      <w:r w:rsidRPr="00F14BB4">
        <w:rPr>
          <w:b/>
          <w:bCs/>
          <w:color w:val="000000" w:themeColor="text1"/>
          <w:lang w:val="uk-UA"/>
        </w:rPr>
        <w:t xml:space="preserve">ЗАВДАННЯ І ЗАХОДИ РЕАЛІЗАЦІЇ </w:t>
      </w:r>
      <w:r>
        <w:rPr>
          <w:b/>
          <w:bCs/>
          <w:color w:val="000000" w:themeColor="text1"/>
          <w:lang w:val="uk-UA"/>
        </w:rPr>
        <w:t>ПРОГРАМИ</w:t>
      </w:r>
    </w:p>
    <w:p w14:paraId="7F08B3D8" w14:textId="77777777" w:rsidR="00F72E9D" w:rsidRDefault="00F72E9D" w:rsidP="00F72E9D">
      <w:pPr>
        <w:rPr>
          <w:b/>
          <w:bCs/>
          <w:color w:val="000000" w:themeColor="text1"/>
          <w:lang w:val="uk-UA"/>
        </w:rPr>
      </w:pPr>
    </w:p>
    <w:tbl>
      <w:tblPr>
        <w:tblStyle w:val="a9"/>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F72E9D" w14:paraId="549249DE" w14:textId="77777777" w:rsidTr="00930354">
        <w:tc>
          <w:tcPr>
            <w:tcW w:w="567" w:type="dxa"/>
            <w:vMerge w:val="restart"/>
          </w:tcPr>
          <w:p w14:paraId="0BE85F61"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 з/п</w:t>
            </w:r>
          </w:p>
        </w:tc>
        <w:tc>
          <w:tcPr>
            <w:tcW w:w="2268" w:type="dxa"/>
            <w:vMerge w:val="restart"/>
          </w:tcPr>
          <w:p w14:paraId="6C9FD418"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Перелік заходів Програми</w:t>
            </w:r>
          </w:p>
        </w:tc>
        <w:tc>
          <w:tcPr>
            <w:tcW w:w="1134" w:type="dxa"/>
            <w:vMerge w:val="restart"/>
          </w:tcPr>
          <w:p w14:paraId="4A987DFA"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Термін виконання заходу</w:t>
            </w:r>
          </w:p>
        </w:tc>
        <w:tc>
          <w:tcPr>
            <w:tcW w:w="1701" w:type="dxa"/>
            <w:vMerge w:val="restart"/>
          </w:tcPr>
          <w:p w14:paraId="5725B0F7"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Виконавці</w:t>
            </w:r>
          </w:p>
        </w:tc>
        <w:tc>
          <w:tcPr>
            <w:tcW w:w="1701" w:type="dxa"/>
            <w:vMerge w:val="restart"/>
          </w:tcPr>
          <w:p w14:paraId="5C02E911"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Джерела фінансування</w:t>
            </w:r>
          </w:p>
        </w:tc>
        <w:tc>
          <w:tcPr>
            <w:tcW w:w="4678" w:type="dxa"/>
            <w:gridSpan w:val="4"/>
          </w:tcPr>
          <w:p w14:paraId="76B41C3F"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Орієнтовні обсяги фінансування (вартість), тис.грн, у тому числі</w:t>
            </w:r>
          </w:p>
        </w:tc>
        <w:tc>
          <w:tcPr>
            <w:tcW w:w="2268" w:type="dxa"/>
            <w:vMerge w:val="restart"/>
          </w:tcPr>
          <w:p w14:paraId="76AC8C61"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Очікуваний результат</w:t>
            </w:r>
          </w:p>
        </w:tc>
      </w:tr>
      <w:tr w:rsidR="00F72E9D" w14:paraId="3D636D4A" w14:textId="77777777" w:rsidTr="00930354">
        <w:tc>
          <w:tcPr>
            <w:tcW w:w="567" w:type="dxa"/>
            <w:vMerge/>
          </w:tcPr>
          <w:p w14:paraId="0B28A165" w14:textId="77777777" w:rsidR="00F72E9D" w:rsidRPr="00DA160B" w:rsidRDefault="00F72E9D" w:rsidP="00930354">
            <w:pPr>
              <w:rPr>
                <w:color w:val="000000" w:themeColor="text1"/>
                <w:sz w:val="20"/>
                <w:szCs w:val="20"/>
                <w:lang w:val="uk-UA"/>
              </w:rPr>
            </w:pPr>
          </w:p>
        </w:tc>
        <w:tc>
          <w:tcPr>
            <w:tcW w:w="2268" w:type="dxa"/>
            <w:vMerge/>
          </w:tcPr>
          <w:p w14:paraId="30C447B4" w14:textId="77777777" w:rsidR="00F72E9D" w:rsidRPr="00DA160B" w:rsidRDefault="00F72E9D" w:rsidP="00930354">
            <w:pPr>
              <w:rPr>
                <w:color w:val="000000" w:themeColor="text1"/>
                <w:sz w:val="20"/>
                <w:szCs w:val="20"/>
                <w:lang w:val="uk-UA"/>
              </w:rPr>
            </w:pPr>
          </w:p>
        </w:tc>
        <w:tc>
          <w:tcPr>
            <w:tcW w:w="1134" w:type="dxa"/>
            <w:vMerge/>
          </w:tcPr>
          <w:p w14:paraId="74FF9E14" w14:textId="77777777" w:rsidR="00F72E9D" w:rsidRPr="00DA160B" w:rsidRDefault="00F72E9D" w:rsidP="00930354">
            <w:pPr>
              <w:rPr>
                <w:color w:val="000000" w:themeColor="text1"/>
                <w:sz w:val="20"/>
                <w:szCs w:val="20"/>
                <w:lang w:val="uk-UA"/>
              </w:rPr>
            </w:pPr>
          </w:p>
        </w:tc>
        <w:tc>
          <w:tcPr>
            <w:tcW w:w="1701" w:type="dxa"/>
            <w:vMerge/>
          </w:tcPr>
          <w:p w14:paraId="0D604F5E" w14:textId="77777777" w:rsidR="00F72E9D" w:rsidRPr="00DA160B" w:rsidRDefault="00F72E9D" w:rsidP="00930354">
            <w:pPr>
              <w:rPr>
                <w:color w:val="000000" w:themeColor="text1"/>
                <w:sz w:val="20"/>
                <w:szCs w:val="20"/>
                <w:lang w:val="uk-UA"/>
              </w:rPr>
            </w:pPr>
          </w:p>
        </w:tc>
        <w:tc>
          <w:tcPr>
            <w:tcW w:w="1701" w:type="dxa"/>
            <w:vMerge/>
          </w:tcPr>
          <w:p w14:paraId="42D1846B" w14:textId="77777777" w:rsidR="00F72E9D" w:rsidRPr="00DA160B" w:rsidRDefault="00F72E9D" w:rsidP="00930354">
            <w:pPr>
              <w:rPr>
                <w:color w:val="000000" w:themeColor="text1"/>
                <w:sz w:val="20"/>
                <w:szCs w:val="20"/>
                <w:lang w:val="uk-UA"/>
              </w:rPr>
            </w:pPr>
          </w:p>
        </w:tc>
        <w:tc>
          <w:tcPr>
            <w:tcW w:w="3544" w:type="dxa"/>
            <w:gridSpan w:val="3"/>
          </w:tcPr>
          <w:p w14:paraId="7AD1CA58"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За роками</w:t>
            </w:r>
          </w:p>
          <w:p w14:paraId="5D4C8B20" w14:textId="77777777" w:rsidR="00F72E9D" w:rsidRPr="00DA160B" w:rsidRDefault="00F72E9D" w:rsidP="00930354">
            <w:pPr>
              <w:jc w:val="center"/>
              <w:rPr>
                <w:color w:val="000000" w:themeColor="text1"/>
                <w:sz w:val="20"/>
                <w:szCs w:val="20"/>
                <w:lang w:val="uk-UA"/>
              </w:rPr>
            </w:pPr>
          </w:p>
        </w:tc>
        <w:tc>
          <w:tcPr>
            <w:tcW w:w="1134" w:type="dxa"/>
            <w:vMerge w:val="restart"/>
          </w:tcPr>
          <w:p w14:paraId="5C823FE3" w14:textId="77777777" w:rsidR="00F72E9D" w:rsidRPr="00DA160B" w:rsidRDefault="00F72E9D" w:rsidP="00930354">
            <w:pPr>
              <w:rPr>
                <w:color w:val="000000" w:themeColor="text1"/>
                <w:sz w:val="20"/>
                <w:szCs w:val="20"/>
                <w:lang w:val="uk-UA"/>
              </w:rPr>
            </w:pPr>
            <w:r w:rsidRPr="00DA160B">
              <w:rPr>
                <w:color w:val="000000" w:themeColor="text1"/>
                <w:sz w:val="20"/>
                <w:szCs w:val="20"/>
                <w:lang w:val="uk-UA"/>
              </w:rPr>
              <w:t>Всього</w:t>
            </w:r>
          </w:p>
        </w:tc>
        <w:tc>
          <w:tcPr>
            <w:tcW w:w="2268" w:type="dxa"/>
            <w:vMerge/>
          </w:tcPr>
          <w:p w14:paraId="0BD9CB93" w14:textId="77777777" w:rsidR="00F72E9D" w:rsidRPr="00DA160B" w:rsidRDefault="00F72E9D" w:rsidP="00930354">
            <w:pPr>
              <w:rPr>
                <w:color w:val="000000" w:themeColor="text1"/>
                <w:sz w:val="20"/>
                <w:szCs w:val="20"/>
                <w:lang w:val="uk-UA"/>
              </w:rPr>
            </w:pPr>
          </w:p>
        </w:tc>
      </w:tr>
      <w:tr w:rsidR="00F72E9D" w14:paraId="3292AD23" w14:textId="77777777" w:rsidTr="00930354">
        <w:tc>
          <w:tcPr>
            <w:tcW w:w="567" w:type="dxa"/>
            <w:vMerge/>
          </w:tcPr>
          <w:p w14:paraId="2A649423" w14:textId="77777777" w:rsidR="00F72E9D" w:rsidRPr="00DA160B" w:rsidRDefault="00F72E9D" w:rsidP="00930354">
            <w:pPr>
              <w:rPr>
                <w:color w:val="000000" w:themeColor="text1"/>
                <w:sz w:val="20"/>
                <w:szCs w:val="20"/>
                <w:lang w:val="uk-UA"/>
              </w:rPr>
            </w:pPr>
          </w:p>
        </w:tc>
        <w:tc>
          <w:tcPr>
            <w:tcW w:w="2268" w:type="dxa"/>
            <w:vMerge/>
          </w:tcPr>
          <w:p w14:paraId="6F93DDE6" w14:textId="77777777" w:rsidR="00F72E9D" w:rsidRPr="00DA160B" w:rsidRDefault="00F72E9D" w:rsidP="00930354">
            <w:pPr>
              <w:rPr>
                <w:color w:val="000000" w:themeColor="text1"/>
                <w:sz w:val="20"/>
                <w:szCs w:val="20"/>
                <w:lang w:val="uk-UA"/>
              </w:rPr>
            </w:pPr>
          </w:p>
        </w:tc>
        <w:tc>
          <w:tcPr>
            <w:tcW w:w="1134" w:type="dxa"/>
            <w:vMerge/>
          </w:tcPr>
          <w:p w14:paraId="16B4C2EF" w14:textId="77777777" w:rsidR="00F72E9D" w:rsidRPr="00DA160B" w:rsidRDefault="00F72E9D" w:rsidP="00930354">
            <w:pPr>
              <w:rPr>
                <w:color w:val="000000" w:themeColor="text1"/>
                <w:sz w:val="20"/>
                <w:szCs w:val="20"/>
                <w:lang w:val="uk-UA"/>
              </w:rPr>
            </w:pPr>
          </w:p>
        </w:tc>
        <w:tc>
          <w:tcPr>
            <w:tcW w:w="1701" w:type="dxa"/>
            <w:vMerge/>
          </w:tcPr>
          <w:p w14:paraId="2FA70066" w14:textId="77777777" w:rsidR="00F72E9D" w:rsidRPr="00DA160B" w:rsidRDefault="00F72E9D" w:rsidP="00930354">
            <w:pPr>
              <w:rPr>
                <w:color w:val="000000" w:themeColor="text1"/>
                <w:sz w:val="20"/>
                <w:szCs w:val="20"/>
                <w:lang w:val="uk-UA"/>
              </w:rPr>
            </w:pPr>
          </w:p>
        </w:tc>
        <w:tc>
          <w:tcPr>
            <w:tcW w:w="1701" w:type="dxa"/>
            <w:vMerge/>
          </w:tcPr>
          <w:p w14:paraId="34C71E06" w14:textId="77777777" w:rsidR="00F72E9D" w:rsidRPr="00DA160B" w:rsidRDefault="00F72E9D" w:rsidP="00930354">
            <w:pPr>
              <w:rPr>
                <w:color w:val="000000" w:themeColor="text1"/>
                <w:sz w:val="20"/>
                <w:szCs w:val="20"/>
                <w:lang w:val="uk-UA"/>
              </w:rPr>
            </w:pPr>
          </w:p>
        </w:tc>
        <w:tc>
          <w:tcPr>
            <w:tcW w:w="1276" w:type="dxa"/>
          </w:tcPr>
          <w:p w14:paraId="55D7A545" w14:textId="77777777" w:rsidR="00F72E9D" w:rsidRPr="00DA160B" w:rsidRDefault="00F72E9D" w:rsidP="00930354">
            <w:pPr>
              <w:rPr>
                <w:color w:val="000000" w:themeColor="text1"/>
                <w:sz w:val="20"/>
                <w:szCs w:val="20"/>
                <w:lang w:val="uk-UA"/>
              </w:rPr>
            </w:pPr>
            <w:r w:rsidRPr="00DA160B">
              <w:rPr>
                <w:color w:val="000000" w:themeColor="text1"/>
                <w:sz w:val="20"/>
                <w:szCs w:val="20"/>
                <w:lang w:val="uk-UA"/>
              </w:rPr>
              <w:t>2025 рік</w:t>
            </w:r>
          </w:p>
          <w:p w14:paraId="4CEC20C8" w14:textId="77777777" w:rsidR="00F72E9D" w:rsidRPr="00DA160B" w:rsidRDefault="00F72E9D" w:rsidP="00930354">
            <w:pPr>
              <w:rPr>
                <w:color w:val="000000" w:themeColor="text1"/>
                <w:sz w:val="20"/>
                <w:szCs w:val="20"/>
                <w:lang w:val="uk-UA"/>
              </w:rPr>
            </w:pPr>
          </w:p>
        </w:tc>
        <w:tc>
          <w:tcPr>
            <w:tcW w:w="1134" w:type="dxa"/>
          </w:tcPr>
          <w:p w14:paraId="19B274E5" w14:textId="77777777" w:rsidR="00F72E9D" w:rsidRPr="00DA160B" w:rsidRDefault="00F72E9D" w:rsidP="00930354">
            <w:pPr>
              <w:rPr>
                <w:color w:val="000000" w:themeColor="text1"/>
                <w:sz w:val="20"/>
                <w:szCs w:val="20"/>
                <w:lang w:val="uk-UA"/>
              </w:rPr>
            </w:pPr>
            <w:r w:rsidRPr="00DA160B">
              <w:rPr>
                <w:color w:val="000000" w:themeColor="text1"/>
                <w:sz w:val="20"/>
                <w:szCs w:val="20"/>
                <w:lang w:val="uk-UA"/>
              </w:rPr>
              <w:t>2026 рік</w:t>
            </w:r>
          </w:p>
        </w:tc>
        <w:tc>
          <w:tcPr>
            <w:tcW w:w="1134" w:type="dxa"/>
          </w:tcPr>
          <w:p w14:paraId="6E3B3FAB" w14:textId="77777777" w:rsidR="00F72E9D" w:rsidRPr="00DA160B" w:rsidRDefault="00F72E9D" w:rsidP="00930354">
            <w:pPr>
              <w:rPr>
                <w:color w:val="000000" w:themeColor="text1"/>
                <w:sz w:val="20"/>
                <w:szCs w:val="20"/>
                <w:lang w:val="uk-UA"/>
              </w:rPr>
            </w:pPr>
            <w:r w:rsidRPr="00DA160B">
              <w:rPr>
                <w:color w:val="000000" w:themeColor="text1"/>
                <w:sz w:val="20"/>
                <w:szCs w:val="20"/>
                <w:lang w:val="uk-UA"/>
              </w:rPr>
              <w:t>2027 рік</w:t>
            </w:r>
          </w:p>
        </w:tc>
        <w:tc>
          <w:tcPr>
            <w:tcW w:w="1134" w:type="dxa"/>
            <w:vMerge/>
          </w:tcPr>
          <w:p w14:paraId="72067216" w14:textId="77777777" w:rsidR="00F72E9D" w:rsidRPr="00DA160B" w:rsidRDefault="00F72E9D" w:rsidP="00930354">
            <w:pPr>
              <w:rPr>
                <w:b/>
                <w:bCs/>
                <w:color w:val="000000" w:themeColor="text1"/>
                <w:sz w:val="20"/>
                <w:szCs w:val="20"/>
                <w:lang w:val="uk-UA"/>
              </w:rPr>
            </w:pPr>
          </w:p>
        </w:tc>
        <w:tc>
          <w:tcPr>
            <w:tcW w:w="2268" w:type="dxa"/>
            <w:vMerge/>
          </w:tcPr>
          <w:p w14:paraId="7C53B6A4" w14:textId="77777777" w:rsidR="00F72E9D" w:rsidRPr="00DA160B" w:rsidRDefault="00F72E9D" w:rsidP="00930354">
            <w:pPr>
              <w:rPr>
                <w:b/>
                <w:bCs/>
                <w:color w:val="000000" w:themeColor="text1"/>
                <w:sz w:val="20"/>
                <w:szCs w:val="20"/>
                <w:lang w:val="uk-UA"/>
              </w:rPr>
            </w:pPr>
          </w:p>
        </w:tc>
      </w:tr>
      <w:tr w:rsidR="00F72E9D" w:rsidRPr="003C2C85" w14:paraId="31FE4127" w14:textId="77777777" w:rsidTr="00930354">
        <w:tc>
          <w:tcPr>
            <w:tcW w:w="567" w:type="dxa"/>
          </w:tcPr>
          <w:p w14:paraId="4008DF6C"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1</w:t>
            </w:r>
          </w:p>
        </w:tc>
        <w:tc>
          <w:tcPr>
            <w:tcW w:w="2268" w:type="dxa"/>
          </w:tcPr>
          <w:p w14:paraId="2F70058E"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2</w:t>
            </w:r>
          </w:p>
        </w:tc>
        <w:tc>
          <w:tcPr>
            <w:tcW w:w="1134" w:type="dxa"/>
          </w:tcPr>
          <w:p w14:paraId="7791F1D3"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3</w:t>
            </w:r>
          </w:p>
        </w:tc>
        <w:tc>
          <w:tcPr>
            <w:tcW w:w="1701" w:type="dxa"/>
          </w:tcPr>
          <w:p w14:paraId="34F7124E"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4</w:t>
            </w:r>
          </w:p>
        </w:tc>
        <w:tc>
          <w:tcPr>
            <w:tcW w:w="1701" w:type="dxa"/>
          </w:tcPr>
          <w:p w14:paraId="05860E7C"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5</w:t>
            </w:r>
          </w:p>
        </w:tc>
        <w:tc>
          <w:tcPr>
            <w:tcW w:w="1276" w:type="dxa"/>
          </w:tcPr>
          <w:p w14:paraId="02E65DDA"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6</w:t>
            </w:r>
          </w:p>
        </w:tc>
        <w:tc>
          <w:tcPr>
            <w:tcW w:w="1134" w:type="dxa"/>
          </w:tcPr>
          <w:p w14:paraId="5AAB2D84"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7</w:t>
            </w:r>
          </w:p>
        </w:tc>
        <w:tc>
          <w:tcPr>
            <w:tcW w:w="1134" w:type="dxa"/>
          </w:tcPr>
          <w:p w14:paraId="73FDF911"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8</w:t>
            </w:r>
          </w:p>
        </w:tc>
        <w:tc>
          <w:tcPr>
            <w:tcW w:w="1134" w:type="dxa"/>
          </w:tcPr>
          <w:p w14:paraId="71490965"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9</w:t>
            </w:r>
          </w:p>
        </w:tc>
        <w:tc>
          <w:tcPr>
            <w:tcW w:w="2268" w:type="dxa"/>
          </w:tcPr>
          <w:p w14:paraId="19FA4A3A"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10</w:t>
            </w:r>
          </w:p>
        </w:tc>
      </w:tr>
      <w:tr w:rsidR="00F72E9D" w14:paraId="2B3584AB" w14:textId="77777777" w:rsidTr="00930354">
        <w:tc>
          <w:tcPr>
            <w:tcW w:w="14317" w:type="dxa"/>
            <w:gridSpan w:val="10"/>
          </w:tcPr>
          <w:p w14:paraId="021643D9" w14:textId="77777777" w:rsidR="00F72E9D" w:rsidRPr="00DA160B" w:rsidRDefault="00F72E9D" w:rsidP="00930354">
            <w:pPr>
              <w:jc w:val="center"/>
              <w:rPr>
                <w:b/>
                <w:bCs/>
                <w:color w:val="000000" w:themeColor="text1"/>
                <w:sz w:val="20"/>
                <w:szCs w:val="20"/>
                <w:lang w:val="uk-UA"/>
              </w:rPr>
            </w:pPr>
            <w:r w:rsidRPr="00DA160B">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F72E9D" w:rsidRPr="00824823" w14:paraId="6CF04B60" w14:textId="77777777" w:rsidTr="00930354">
        <w:tc>
          <w:tcPr>
            <w:tcW w:w="567" w:type="dxa"/>
          </w:tcPr>
          <w:p w14:paraId="3F2F6DBD" w14:textId="77777777" w:rsidR="00F72E9D" w:rsidRPr="00DA160B" w:rsidRDefault="00F72E9D" w:rsidP="00930354">
            <w:pPr>
              <w:rPr>
                <w:bCs/>
                <w:color w:val="000000" w:themeColor="text1"/>
                <w:sz w:val="20"/>
                <w:szCs w:val="20"/>
                <w:lang w:val="uk-UA"/>
              </w:rPr>
            </w:pPr>
            <w:r w:rsidRPr="00DA160B">
              <w:rPr>
                <w:bCs/>
                <w:color w:val="000000" w:themeColor="text1"/>
                <w:sz w:val="20"/>
                <w:szCs w:val="20"/>
                <w:lang w:val="uk-UA"/>
              </w:rPr>
              <w:t>1.</w:t>
            </w:r>
          </w:p>
        </w:tc>
        <w:tc>
          <w:tcPr>
            <w:tcW w:w="2268" w:type="dxa"/>
          </w:tcPr>
          <w:p w14:paraId="1991BF6F" w14:textId="77777777" w:rsidR="00F72E9D" w:rsidRPr="00DA160B" w:rsidRDefault="00F72E9D" w:rsidP="00930354">
            <w:pPr>
              <w:jc w:val="center"/>
              <w:rPr>
                <w:b/>
                <w:bCs/>
                <w:color w:val="000000" w:themeColor="text1"/>
                <w:sz w:val="20"/>
                <w:szCs w:val="20"/>
                <w:lang w:val="uk-UA"/>
              </w:rPr>
            </w:pPr>
            <w:r w:rsidRPr="00DA160B">
              <w:rPr>
                <w:sz w:val="20"/>
                <w:szCs w:val="20"/>
                <w:lang w:val="uk-UA"/>
              </w:rPr>
              <w:t>Здійснення закупівлі обладнання безперебійного живлення (акумулятори, інвертори), шляхом надання субвенції з бюджету Південнівської міської територіальної громади державному бюджету України</w:t>
            </w:r>
          </w:p>
        </w:tc>
        <w:tc>
          <w:tcPr>
            <w:tcW w:w="1134" w:type="dxa"/>
          </w:tcPr>
          <w:p w14:paraId="0769BBA7" w14:textId="77777777" w:rsidR="00F72E9D" w:rsidRPr="00DA160B" w:rsidRDefault="00F72E9D" w:rsidP="00930354">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7E509D3A" w14:textId="77777777" w:rsidR="00F72E9D" w:rsidRPr="00DA160B" w:rsidRDefault="00F72E9D" w:rsidP="00930354">
            <w:pPr>
              <w:jc w:val="center"/>
              <w:rPr>
                <w:sz w:val="20"/>
                <w:szCs w:val="20"/>
                <w:lang w:val="uk-UA"/>
              </w:rPr>
            </w:pPr>
            <w:r w:rsidRPr="00DA160B">
              <w:rPr>
                <w:sz w:val="20"/>
                <w:szCs w:val="20"/>
                <w:lang w:val="uk-UA"/>
              </w:rPr>
              <w:t>Виконавчий комітет Південнівської міської ради,</w:t>
            </w:r>
          </w:p>
          <w:p w14:paraId="75ACB6AC" w14:textId="77777777" w:rsidR="00F72E9D" w:rsidRPr="00DA160B" w:rsidRDefault="00F72E9D" w:rsidP="00930354">
            <w:pPr>
              <w:jc w:val="center"/>
              <w:rPr>
                <w:b/>
                <w:bCs/>
                <w:color w:val="000000" w:themeColor="text1"/>
                <w:sz w:val="20"/>
                <w:szCs w:val="20"/>
                <w:lang w:val="uk-UA"/>
              </w:rPr>
            </w:pPr>
            <w:r w:rsidRPr="00DA160B">
              <w:rPr>
                <w:sz w:val="20"/>
                <w:szCs w:val="20"/>
                <w:lang w:val="uk-UA"/>
              </w:rPr>
              <w:t>Одеська обласна (військова) адміністрація, військова частина А 2709</w:t>
            </w:r>
          </w:p>
        </w:tc>
        <w:tc>
          <w:tcPr>
            <w:tcW w:w="1701" w:type="dxa"/>
          </w:tcPr>
          <w:p w14:paraId="7DE8E761" w14:textId="77777777" w:rsidR="00F72E9D" w:rsidRPr="00DA160B" w:rsidRDefault="00F72E9D" w:rsidP="00930354">
            <w:pPr>
              <w:jc w:val="center"/>
              <w:rPr>
                <w:color w:val="000000" w:themeColor="text1"/>
                <w:sz w:val="20"/>
                <w:szCs w:val="20"/>
                <w:lang w:val="uk-UA"/>
              </w:rPr>
            </w:pPr>
            <w:r>
              <w:rPr>
                <w:color w:val="000000" w:themeColor="text1"/>
                <w:sz w:val="20"/>
                <w:szCs w:val="20"/>
                <w:lang w:val="uk-UA"/>
              </w:rPr>
              <w:t>Бюджет Южненсь</w:t>
            </w:r>
            <w:r w:rsidRPr="00DA160B">
              <w:rPr>
                <w:color w:val="000000" w:themeColor="text1"/>
                <w:sz w:val="20"/>
                <w:szCs w:val="20"/>
                <w:lang w:val="uk-UA"/>
              </w:rPr>
              <w:t>кої міської територіальної громади</w:t>
            </w:r>
          </w:p>
          <w:p w14:paraId="6B018107" w14:textId="77777777" w:rsidR="00F72E9D" w:rsidRPr="00DA160B" w:rsidRDefault="00F72E9D" w:rsidP="00930354">
            <w:pPr>
              <w:jc w:val="center"/>
              <w:rPr>
                <w:color w:val="000000" w:themeColor="text1"/>
                <w:sz w:val="20"/>
                <w:szCs w:val="20"/>
                <w:lang w:val="uk-UA"/>
              </w:rPr>
            </w:pPr>
          </w:p>
        </w:tc>
        <w:tc>
          <w:tcPr>
            <w:tcW w:w="1276" w:type="dxa"/>
          </w:tcPr>
          <w:p w14:paraId="33BFCF12" w14:textId="77777777" w:rsidR="00F72E9D" w:rsidRPr="00DA160B" w:rsidRDefault="00F72E9D" w:rsidP="00930354">
            <w:pPr>
              <w:jc w:val="center"/>
              <w:rPr>
                <w:bCs/>
                <w:color w:val="000000" w:themeColor="text1"/>
                <w:sz w:val="20"/>
                <w:szCs w:val="20"/>
                <w:lang w:val="uk-UA"/>
              </w:rPr>
            </w:pPr>
            <w:r w:rsidRPr="00DA160B">
              <w:rPr>
                <w:bCs/>
                <w:sz w:val="20"/>
                <w:szCs w:val="20"/>
                <w:lang w:val="uk-UA"/>
              </w:rPr>
              <w:t>400,444</w:t>
            </w:r>
          </w:p>
        </w:tc>
        <w:tc>
          <w:tcPr>
            <w:tcW w:w="1134" w:type="dxa"/>
          </w:tcPr>
          <w:p w14:paraId="6077C42C" w14:textId="77777777" w:rsidR="00F72E9D" w:rsidRPr="00DA160B" w:rsidRDefault="00F72E9D" w:rsidP="00930354">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6DADB5A1" w14:textId="77777777" w:rsidR="00F72E9D" w:rsidRPr="00DA160B" w:rsidRDefault="00F72E9D" w:rsidP="00930354">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3C1DE609" w14:textId="77777777" w:rsidR="00F72E9D" w:rsidRPr="00DA160B" w:rsidRDefault="00F72E9D" w:rsidP="00930354">
            <w:pPr>
              <w:jc w:val="center"/>
              <w:rPr>
                <w:b/>
                <w:bCs/>
                <w:color w:val="000000" w:themeColor="text1"/>
                <w:sz w:val="20"/>
                <w:szCs w:val="20"/>
                <w:lang w:val="uk-UA"/>
              </w:rPr>
            </w:pPr>
            <w:r w:rsidRPr="00DA160B">
              <w:rPr>
                <w:bCs/>
                <w:sz w:val="20"/>
                <w:szCs w:val="20"/>
                <w:lang w:val="uk-UA"/>
              </w:rPr>
              <w:t>400,444</w:t>
            </w:r>
          </w:p>
        </w:tc>
        <w:tc>
          <w:tcPr>
            <w:tcW w:w="2268" w:type="dxa"/>
          </w:tcPr>
          <w:p w14:paraId="620ECD8B" w14:textId="77777777" w:rsidR="00F72E9D" w:rsidRPr="00DA160B" w:rsidRDefault="00F72E9D" w:rsidP="00930354">
            <w:pPr>
              <w:jc w:val="center"/>
              <w:rPr>
                <w:bCs/>
                <w:color w:val="000000" w:themeColor="text1"/>
                <w:sz w:val="20"/>
                <w:szCs w:val="20"/>
                <w:lang w:val="uk-UA"/>
              </w:rPr>
            </w:pPr>
            <w:r w:rsidRPr="00DA160B">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F72E9D" w:rsidRPr="0060545B" w14:paraId="147D208B" w14:textId="77777777" w:rsidTr="00930354">
        <w:tc>
          <w:tcPr>
            <w:tcW w:w="567" w:type="dxa"/>
          </w:tcPr>
          <w:p w14:paraId="598881B5" w14:textId="77777777" w:rsidR="00F72E9D" w:rsidRPr="00DA160B" w:rsidRDefault="00F72E9D" w:rsidP="00930354">
            <w:pPr>
              <w:rPr>
                <w:bCs/>
                <w:color w:val="000000" w:themeColor="text1"/>
                <w:sz w:val="20"/>
                <w:szCs w:val="20"/>
                <w:lang w:val="uk-UA"/>
              </w:rPr>
            </w:pPr>
          </w:p>
          <w:p w14:paraId="64E4E2E1" w14:textId="77777777" w:rsidR="00F72E9D" w:rsidRPr="00DA160B" w:rsidRDefault="00F72E9D" w:rsidP="00930354">
            <w:pPr>
              <w:rPr>
                <w:bCs/>
                <w:color w:val="000000" w:themeColor="text1"/>
                <w:sz w:val="20"/>
                <w:szCs w:val="20"/>
                <w:lang w:val="uk-UA"/>
              </w:rPr>
            </w:pPr>
            <w:r w:rsidRPr="00DA160B">
              <w:rPr>
                <w:bCs/>
                <w:color w:val="000000" w:themeColor="text1"/>
                <w:sz w:val="20"/>
                <w:szCs w:val="20"/>
                <w:lang w:val="uk-UA"/>
              </w:rPr>
              <w:t>2.</w:t>
            </w:r>
          </w:p>
        </w:tc>
        <w:tc>
          <w:tcPr>
            <w:tcW w:w="2268" w:type="dxa"/>
          </w:tcPr>
          <w:p w14:paraId="3BE0C1AF" w14:textId="1702A68D" w:rsidR="00F72E9D" w:rsidRPr="00DA160B" w:rsidRDefault="0060545B" w:rsidP="00930354">
            <w:pPr>
              <w:jc w:val="center"/>
              <w:rPr>
                <w:bCs/>
                <w:color w:val="000000" w:themeColor="text1"/>
                <w:sz w:val="20"/>
                <w:szCs w:val="20"/>
                <w:lang w:val="uk-UA"/>
              </w:rPr>
            </w:pPr>
            <w:r w:rsidRPr="00DA160B">
              <w:rPr>
                <w:bCs/>
                <w:color w:val="000000" w:themeColor="text1"/>
                <w:sz w:val="20"/>
                <w:szCs w:val="20"/>
                <w:lang w:val="uk-UA"/>
              </w:rPr>
              <w:t xml:space="preserve">Сприяння забезпечення </w:t>
            </w:r>
            <w:r>
              <w:rPr>
                <w:bCs/>
                <w:color w:val="000000" w:themeColor="text1"/>
                <w:sz w:val="20"/>
                <w:szCs w:val="20"/>
                <w:lang w:val="uk-UA"/>
              </w:rPr>
              <w:t>матеріально-технічної бази</w:t>
            </w:r>
            <w:r w:rsidRPr="00DA160B">
              <w:rPr>
                <w:bCs/>
                <w:color w:val="000000" w:themeColor="text1"/>
                <w:sz w:val="20"/>
                <w:szCs w:val="20"/>
                <w:lang w:val="uk-UA"/>
              </w:rPr>
              <w:t xml:space="preserve"> ЗСУ шляхом передачі  субвенції з місцевого бюджету до обласного бюджету Одеської області</w:t>
            </w:r>
          </w:p>
        </w:tc>
        <w:tc>
          <w:tcPr>
            <w:tcW w:w="1134" w:type="dxa"/>
          </w:tcPr>
          <w:p w14:paraId="3873184A" w14:textId="77777777" w:rsidR="00F72E9D" w:rsidRPr="00DA160B" w:rsidRDefault="00F72E9D" w:rsidP="00930354">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32778DD3" w14:textId="77777777" w:rsidR="00F72E9D" w:rsidRPr="00DA160B" w:rsidRDefault="00F72E9D" w:rsidP="00930354">
            <w:pPr>
              <w:jc w:val="center"/>
              <w:rPr>
                <w:sz w:val="20"/>
                <w:szCs w:val="20"/>
                <w:lang w:val="uk-UA"/>
              </w:rPr>
            </w:pPr>
            <w:r w:rsidRPr="00DA160B">
              <w:rPr>
                <w:sz w:val="20"/>
                <w:szCs w:val="20"/>
                <w:lang w:val="uk-UA"/>
              </w:rPr>
              <w:t>Виконавчий комітет Південнівської міської ради,</w:t>
            </w:r>
          </w:p>
          <w:p w14:paraId="2F88A14F" w14:textId="77777777" w:rsidR="00F72E9D" w:rsidRPr="00DA160B" w:rsidRDefault="00F72E9D" w:rsidP="00930354">
            <w:pPr>
              <w:jc w:val="center"/>
              <w:rPr>
                <w:b/>
                <w:bCs/>
                <w:color w:val="000000" w:themeColor="text1"/>
                <w:sz w:val="20"/>
                <w:szCs w:val="20"/>
                <w:lang w:val="uk-UA"/>
              </w:rPr>
            </w:pPr>
            <w:r w:rsidRPr="00DA160B">
              <w:rPr>
                <w:sz w:val="20"/>
                <w:szCs w:val="20"/>
                <w:lang w:val="uk-UA"/>
              </w:rPr>
              <w:t>Одеська обласна (військова) адміністрація</w:t>
            </w:r>
          </w:p>
        </w:tc>
        <w:tc>
          <w:tcPr>
            <w:tcW w:w="1701" w:type="dxa"/>
          </w:tcPr>
          <w:p w14:paraId="27A11C62" w14:textId="77777777" w:rsidR="00F72E9D" w:rsidRPr="00DA160B" w:rsidRDefault="00F72E9D" w:rsidP="00930354">
            <w:pPr>
              <w:jc w:val="center"/>
              <w:rPr>
                <w:color w:val="000000" w:themeColor="text1"/>
                <w:sz w:val="20"/>
                <w:szCs w:val="20"/>
                <w:lang w:val="uk-UA"/>
              </w:rPr>
            </w:pPr>
            <w:r>
              <w:rPr>
                <w:color w:val="000000" w:themeColor="text1"/>
                <w:sz w:val="20"/>
                <w:szCs w:val="20"/>
                <w:lang w:val="uk-UA"/>
              </w:rPr>
              <w:t>Бюджет Южненсь</w:t>
            </w:r>
            <w:r w:rsidRPr="00DA160B">
              <w:rPr>
                <w:color w:val="000000" w:themeColor="text1"/>
                <w:sz w:val="20"/>
                <w:szCs w:val="20"/>
                <w:lang w:val="uk-UA"/>
              </w:rPr>
              <w:t>кої міської територіальної громади</w:t>
            </w:r>
          </w:p>
          <w:p w14:paraId="6ACA966B" w14:textId="77777777" w:rsidR="00F72E9D" w:rsidRPr="00DA160B" w:rsidRDefault="00F72E9D" w:rsidP="00930354">
            <w:pPr>
              <w:jc w:val="center"/>
              <w:rPr>
                <w:color w:val="000000" w:themeColor="text1"/>
                <w:sz w:val="20"/>
                <w:szCs w:val="20"/>
                <w:lang w:val="uk-UA"/>
              </w:rPr>
            </w:pPr>
          </w:p>
        </w:tc>
        <w:tc>
          <w:tcPr>
            <w:tcW w:w="1276" w:type="dxa"/>
          </w:tcPr>
          <w:p w14:paraId="78F97743" w14:textId="77777777" w:rsidR="00F72E9D" w:rsidRPr="00DA160B" w:rsidRDefault="00F72E9D" w:rsidP="00930354">
            <w:pPr>
              <w:jc w:val="center"/>
              <w:rPr>
                <w:bCs/>
                <w:color w:val="000000" w:themeColor="text1"/>
                <w:sz w:val="20"/>
                <w:szCs w:val="20"/>
                <w:lang w:val="uk-UA"/>
              </w:rPr>
            </w:pPr>
            <w:r w:rsidRPr="00DA160B">
              <w:rPr>
                <w:bCs/>
                <w:color w:val="000000" w:themeColor="text1"/>
                <w:sz w:val="20"/>
                <w:szCs w:val="20"/>
                <w:lang w:val="uk-UA"/>
              </w:rPr>
              <w:t>30000,000</w:t>
            </w:r>
          </w:p>
        </w:tc>
        <w:tc>
          <w:tcPr>
            <w:tcW w:w="1134" w:type="dxa"/>
          </w:tcPr>
          <w:p w14:paraId="156130DD" w14:textId="77777777" w:rsidR="00F72E9D" w:rsidRPr="00DA160B" w:rsidRDefault="00F72E9D" w:rsidP="00930354">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4C9C5AF0" w14:textId="77777777" w:rsidR="00F72E9D" w:rsidRPr="00DA160B" w:rsidRDefault="00F72E9D" w:rsidP="00930354">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25597C0F" w14:textId="77777777" w:rsidR="00F72E9D" w:rsidRPr="00DA160B" w:rsidRDefault="00F72E9D" w:rsidP="00930354">
            <w:pPr>
              <w:jc w:val="center"/>
              <w:rPr>
                <w:b/>
                <w:bCs/>
                <w:color w:val="000000" w:themeColor="text1"/>
                <w:sz w:val="20"/>
                <w:szCs w:val="20"/>
                <w:lang w:val="uk-UA"/>
              </w:rPr>
            </w:pPr>
            <w:r w:rsidRPr="00DA160B">
              <w:rPr>
                <w:bCs/>
                <w:color w:val="000000" w:themeColor="text1"/>
                <w:sz w:val="20"/>
                <w:szCs w:val="20"/>
                <w:lang w:val="uk-UA"/>
              </w:rPr>
              <w:t>30000,000</w:t>
            </w:r>
          </w:p>
        </w:tc>
        <w:tc>
          <w:tcPr>
            <w:tcW w:w="2268" w:type="dxa"/>
          </w:tcPr>
          <w:p w14:paraId="74F9213D" w14:textId="4C631C9E" w:rsidR="00F72E9D" w:rsidRPr="00DA160B" w:rsidRDefault="0060545B" w:rsidP="001A607B">
            <w:pPr>
              <w:jc w:val="center"/>
              <w:rPr>
                <w:bCs/>
                <w:color w:val="000000" w:themeColor="text1"/>
                <w:sz w:val="20"/>
                <w:szCs w:val="20"/>
                <w:lang w:val="uk-UA"/>
              </w:rPr>
            </w:pPr>
            <w:r>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p>
        </w:tc>
      </w:tr>
      <w:tr w:rsidR="00F72E9D" w:rsidRPr="001F1B95" w14:paraId="7066D0D8" w14:textId="77777777" w:rsidTr="00930354">
        <w:tc>
          <w:tcPr>
            <w:tcW w:w="567" w:type="dxa"/>
          </w:tcPr>
          <w:p w14:paraId="1F561FE2" w14:textId="77777777" w:rsidR="00F72E9D" w:rsidRPr="00DA160B" w:rsidRDefault="00F72E9D" w:rsidP="00930354">
            <w:pPr>
              <w:rPr>
                <w:bCs/>
                <w:color w:val="000000" w:themeColor="text1"/>
                <w:sz w:val="20"/>
                <w:szCs w:val="20"/>
                <w:lang w:val="uk-UA"/>
              </w:rPr>
            </w:pPr>
            <w:r>
              <w:rPr>
                <w:bCs/>
                <w:color w:val="000000" w:themeColor="text1"/>
                <w:sz w:val="20"/>
                <w:szCs w:val="20"/>
                <w:lang w:val="uk-UA"/>
              </w:rPr>
              <w:t>3.</w:t>
            </w:r>
          </w:p>
        </w:tc>
        <w:tc>
          <w:tcPr>
            <w:tcW w:w="2268" w:type="dxa"/>
          </w:tcPr>
          <w:p w14:paraId="4611DB19" w14:textId="77777777" w:rsidR="00F72E9D" w:rsidRPr="00DA160B" w:rsidRDefault="00F72E9D" w:rsidP="00930354">
            <w:pPr>
              <w:jc w:val="center"/>
              <w:rPr>
                <w:bCs/>
                <w:color w:val="000000" w:themeColor="text1"/>
                <w:sz w:val="20"/>
                <w:szCs w:val="20"/>
                <w:lang w:val="uk-UA"/>
              </w:rPr>
            </w:pPr>
            <w:r>
              <w:rPr>
                <w:color w:val="000000"/>
                <w:sz w:val="18"/>
                <w:szCs w:val="18"/>
                <w:lang w:val="uk-UA"/>
              </w:rPr>
              <w:t xml:space="preserve">Забезпечення у натуральній формі батальйону поліції </w:t>
            </w:r>
            <w:r>
              <w:rPr>
                <w:color w:val="000000"/>
                <w:sz w:val="18"/>
                <w:szCs w:val="18"/>
                <w:lang w:val="uk-UA"/>
              </w:rPr>
              <w:lastRenderedPageBreak/>
              <w:t>особливого призначення (стрілецького) ГУНП в Одеській області шляхом надання на безоплатній основі продуктів харчування</w:t>
            </w:r>
          </w:p>
        </w:tc>
        <w:tc>
          <w:tcPr>
            <w:tcW w:w="1134" w:type="dxa"/>
          </w:tcPr>
          <w:p w14:paraId="360F1830" w14:textId="77777777" w:rsidR="00F72E9D" w:rsidRPr="00DA160B" w:rsidRDefault="00F72E9D" w:rsidP="00930354">
            <w:pPr>
              <w:jc w:val="center"/>
              <w:rPr>
                <w:bCs/>
                <w:color w:val="000000" w:themeColor="text1"/>
                <w:sz w:val="20"/>
                <w:szCs w:val="20"/>
                <w:lang w:val="uk-UA"/>
              </w:rPr>
            </w:pPr>
            <w:r w:rsidRPr="00DA160B">
              <w:rPr>
                <w:bCs/>
                <w:color w:val="000000" w:themeColor="text1"/>
                <w:sz w:val="20"/>
                <w:szCs w:val="20"/>
                <w:lang w:val="uk-UA"/>
              </w:rPr>
              <w:lastRenderedPageBreak/>
              <w:t>2025</w:t>
            </w:r>
          </w:p>
        </w:tc>
        <w:tc>
          <w:tcPr>
            <w:tcW w:w="1701" w:type="dxa"/>
          </w:tcPr>
          <w:p w14:paraId="7C1FB590" w14:textId="77777777" w:rsidR="00F72E9D" w:rsidRDefault="00F72E9D" w:rsidP="00930354">
            <w:pPr>
              <w:jc w:val="center"/>
              <w:rPr>
                <w:color w:val="000000"/>
                <w:sz w:val="18"/>
                <w:szCs w:val="18"/>
                <w:lang w:val="uk-UA"/>
              </w:rPr>
            </w:pPr>
            <w:r>
              <w:rPr>
                <w:color w:val="000000"/>
                <w:sz w:val="18"/>
                <w:szCs w:val="18"/>
                <w:lang w:val="uk-UA"/>
              </w:rPr>
              <w:t xml:space="preserve">Виконавчий комітет </w:t>
            </w:r>
            <w:r>
              <w:rPr>
                <w:color w:val="000000"/>
                <w:sz w:val="18"/>
                <w:szCs w:val="18"/>
                <w:lang w:val="uk-UA"/>
              </w:rPr>
              <w:lastRenderedPageBreak/>
              <w:t>Південнівської міської ради</w:t>
            </w:r>
          </w:p>
          <w:p w14:paraId="67854421" w14:textId="77777777" w:rsidR="00F72E9D" w:rsidRDefault="00F72E9D" w:rsidP="00930354">
            <w:pPr>
              <w:jc w:val="center"/>
              <w:rPr>
                <w:color w:val="000000"/>
                <w:sz w:val="18"/>
                <w:szCs w:val="18"/>
                <w:lang w:val="uk-UA"/>
              </w:rPr>
            </w:pPr>
            <w:r>
              <w:rPr>
                <w:color w:val="000000"/>
                <w:sz w:val="18"/>
                <w:szCs w:val="18"/>
                <w:lang w:val="uk-UA"/>
              </w:rPr>
              <w:t>Одеського району Одеської області,</w:t>
            </w:r>
          </w:p>
          <w:p w14:paraId="7E9398B3" w14:textId="77777777" w:rsidR="00F72E9D" w:rsidRDefault="00F72E9D" w:rsidP="00930354">
            <w:pPr>
              <w:jc w:val="center"/>
              <w:rPr>
                <w:color w:val="000000"/>
                <w:sz w:val="18"/>
                <w:szCs w:val="18"/>
                <w:lang w:val="uk-UA"/>
              </w:rPr>
            </w:pPr>
            <w:r>
              <w:rPr>
                <w:color w:val="000000"/>
                <w:sz w:val="18"/>
                <w:szCs w:val="18"/>
                <w:lang w:val="uk-UA"/>
              </w:rPr>
              <w:t>ГУНП в Одеській області</w:t>
            </w:r>
          </w:p>
          <w:p w14:paraId="7F560EBF" w14:textId="6613EE0E" w:rsidR="00F72E9D" w:rsidRPr="00DA160B" w:rsidRDefault="00F72E9D" w:rsidP="00930354">
            <w:pPr>
              <w:jc w:val="center"/>
              <w:rPr>
                <w:sz w:val="20"/>
                <w:szCs w:val="20"/>
                <w:lang w:val="uk-UA"/>
              </w:rPr>
            </w:pPr>
            <w:r>
              <w:rPr>
                <w:color w:val="000000"/>
                <w:sz w:val="18"/>
                <w:szCs w:val="18"/>
                <w:lang w:val="uk-UA"/>
              </w:rPr>
              <w:t>(</w:t>
            </w:r>
            <w:r w:rsidR="001A607B">
              <w:rPr>
                <w:color w:val="000000"/>
                <w:sz w:val="18"/>
                <w:szCs w:val="18"/>
                <w:lang w:val="uk-UA"/>
              </w:rPr>
              <w:t xml:space="preserve">БПОП </w:t>
            </w:r>
            <w:r>
              <w:rPr>
                <w:color w:val="000000"/>
                <w:sz w:val="18"/>
                <w:szCs w:val="18"/>
                <w:lang w:val="uk-UA"/>
              </w:rPr>
              <w:t>стрілецький)</w:t>
            </w:r>
          </w:p>
        </w:tc>
        <w:tc>
          <w:tcPr>
            <w:tcW w:w="1701" w:type="dxa"/>
          </w:tcPr>
          <w:p w14:paraId="2380C22E" w14:textId="77777777" w:rsidR="00F72E9D" w:rsidRPr="00DA160B" w:rsidRDefault="00F72E9D" w:rsidP="00930354">
            <w:pPr>
              <w:jc w:val="center"/>
              <w:rPr>
                <w:color w:val="000000" w:themeColor="text1"/>
                <w:sz w:val="20"/>
                <w:szCs w:val="20"/>
                <w:lang w:val="uk-UA"/>
              </w:rPr>
            </w:pPr>
            <w:r>
              <w:rPr>
                <w:sz w:val="19"/>
                <w:szCs w:val="19"/>
                <w:lang w:val="uk-UA"/>
              </w:rPr>
              <w:lastRenderedPageBreak/>
              <w:t>Не потребує окремого фінансування</w:t>
            </w:r>
          </w:p>
        </w:tc>
        <w:tc>
          <w:tcPr>
            <w:tcW w:w="1276" w:type="dxa"/>
          </w:tcPr>
          <w:p w14:paraId="1DA61DE1" w14:textId="77777777" w:rsidR="00F72E9D" w:rsidRPr="00DA160B" w:rsidRDefault="00F72E9D" w:rsidP="00930354">
            <w:pPr>
              <w:jc w:val="center"/>
              <w:rPr>
                <w:bCs/>
                <w:color w:val="000000" w:themeColor="text1"/>
                <w:sz w:val="20"/>
                <w:szCs w:val="20"/>
                <w:lang w:val="uk-UA"/>
              </w:rPr>
            </w:pPr>
            <w:r>
              <w:rPr>
                <w:sz w:val="19"/>
                <w:szCs w:val="19"/>
                <w:lang w:val="uk-UA"/>
              </w:rPr>
              <w:t>-</w:t>
            </w:r>
          </w:p>
        </w:tc>
        <w:tc>
          <w:tcPr>
            <w:tcW w:w="1134" w:type="dxa"/>
          </w:tcPr>
          <w:p w14:paraId="08D4F8F0" w14:textId="77777777" w:rsidR="00F72E9D" w:rsidRPr="00DA160B" w:rsidRDefault="00F72E9D" w:rsidP="00930354">
            <w:pPr>
              <w:jc w:val="center"/>
              <w:rPr>
                <w:b/>
                <w:bCs/>
                <w:color w:val="000000" w:themeColor="text1"/>
                <w:sz w:val="20"/>
                <w:szCs w:val="20"/>
                <w:lang w:val="uk-UA"/>
              </w:rPr>
            </w:pPr>
            <w:r>
              <w:rPr>
                <w:b/>
                <w:bCs/>
                <w:color w:val="000000" w:themeColor="text1"/>
                <w:sz w:val="20"/>
                <w:szCs w:val="20"/>
                <w:lang w:val="uk-UA"/>
              </w:rPr>
              <w:t>-</w:t>
            </w:r>
          </w:p>
        </w:tc>
        <w:tc>
          <w:tcPr>
            <w:tcW w:w="1134" w:type="dxa"/>
          </w:tcPr>
          <w:p w14:paraId="6D5ECB81" w14:textId="77777777" w:rsidR="00F72E9D" w:rsidRPr="00DA160B" w:rsidRDefault="00F72E9D" w:rsidP="00930354">
            <w:pPr>
              <w:jc w:val="center"/>
              <w:rPr>
                <w:b/>
                <w:bCs/>
                <w:color w:val="000000" w:themeColor="text1"/>
                <w:sz w:val="20"/>
                <w:szCs w:val="20"/>
                <w:lang w:val="uk-UA"/>
              </w:rPr>
            </w:pPr>
            <w:r>
              <w:rPr>
                <w:b/>
                <w:bCs/>
                <w:color w:val="000000" w:themeColor="text1"/>
                <w:sz w:val="20"/>
                <w:szCs w:val="20"/>
                <w:lang w:val="uk-UA"/>
              </w:rPr>
              <w:t>-</w:t>
            </w:r>
          </w:p>
        </w:tc>
        <w:tc>
          <w:tcPr>
            <w:tcW w:w="1134" w:type="dxa"/>
          </w:tcPr>
          <w:p w14:paraId="68B1F62B" w14:textId="77777777" w:rsidR="00F72E9D" w:rsidRPr="00DA160B" w:rsidRDefault="00F72E9D" w:rsidP="00930354">
            <w:pPr>
              <w:jc w:val="center"/>
              <w:rPr>
                <w:bCs/>
                <w:color w:val="000000" w:themeColor="text1"/>
                <w:sz w:val="20"/>
                <w:szCs w:val="20"/>
                <w:lang w:val="uk-UA"/>
              </w:rPr>
            </w:pPr>
            <w:r>
              <w:rPr>
                <w:bCs/>
                <w:color w:val="000000" w:themeColor="text1"/>
                <w:sz w:val="20"/>
                <w:szCs w:val="20"/>
                <w:lang w:val="uk-UA"/>
              </w:rPr>
              <w:t>-</w:t>
            </w:r>
          </w:p>
        </w:tc>
        <w:tc>
          <w:tcPr>
            <w:tcW w:w="2268" w:type="dxa"/>
          </w:tcPr>
          <w:p w14:paraId="0E3DB574" w14:textId="77777777" w:rsidR="00F72E9D" w:rsidRPr="00DA160B" w:rsidRDefault="00F72E9D" w:rsidP="00930354">
            <w:pPr>
              <w:jc w:val="center"/>
              <w:rPr>
                <w:bCs/>
                <w:color w:val="000000" w:themeColor="text1"/>
                <w:sz w:val="20"/>
                <w:szCs w:val="20"/>
                <w:lang w:val="uk-UA"/>
              </w:rPr>
            </w:pPr>
            <w:r>
              <w:rPr>
                <w:sz w:val="20"/>
                <w:szCs w:val="20"/>
                <w:lang w:val="uk-UA"/>
              </w:rPr>
              <w:t xml:space="preserve">Забезпечення </w:t>
            </w:r>
            <w:r>
              <w:rPr>
                <w:color w:val="000000"/>
                <w:sz w:val="18"/>
                <w:szCs w:val="18"/>
                <w:lang w:val="uk-UA"/>
              </w:rPr>
              <w:t>на безоплатній основі продуктами харчування.</w:t>
            </w:r>
          </w:p>
        </w:tc>
      </w:tr>
      <w:tr w:rsidR="00F72E9D" w14:paraId="55EEC94E" w14:textId="77777777" w:rsidTr="00930354">
        <w:tc>
          <w:tcPr>
            <w:tcW w:w="567" w:type="dxa"/>
          </w:tcPr>
          <w:p w14:paraId="3366E708" w14:textId="77777777" w:rsidR="00F72E9D" w:rsidRPr="00DA160B" w:rsidRDefault="00F72E9D" w:rsidP="00930354">
            <w:pPr>
              <w:rPr>
                <w:b/>
                <w:bCs/>
                <w:color w:val="000000" w:themeColor="text1"/>
                <w:sz w:val="20"/>
                <w:szCs w:val="20"/>
                <w:lang w:val="uk-UA"/>
              </w:rPr>
            </w:pPr>
          </w:p>
        </w:tc>
        <w:tc>
          <w:tcPr>
            <w:tcW w:w="2268" w:type="dxa"/>
          </w:tcPr>
          <w:p w14:paraId="0DB9DB6D" w14:textId="77777777" w:rsidR="00F72E9D" w:rsidRPr="00DA160B" w:rsidRDefault="00F72E9D" w:rsidP="00930354">
            <w:pPr>
              <w:jc w:val="center"/>
              <w:rPr>
                <w:color w:val="000000" w:themeColor="text1"/>
                <w:sz w:val="20"/>
                <w:szCs w:val="20"/>
                <w:lang w:val="uk-UA"/>
              </w:rPr>
            </w:pPr>
            <w:r w:rsidRPr="00DA160B">
              <w:rPr>
                <w:color w:val="000000" w:themeColor="text1"/>
                <w:sz w:val="20"/>
                <w:szCs w:val="20"/>
                <w:lang w:val="uk-UA"/>
              </w:rPr>
              <w:t>Всього за Програмою</w:t>
            </w:r>
          </w:p>
        </w:tc>
        <w:tc>
          <w:tcPr>
            <w:tcW w:w="1134" w:type="dxa"/>
          </w:tcPr>
          <w:p w14:paraId="2E239CF2" w14:textId="77777777" w:rsidR="00F72E9D" w:rsidRPr="00DA160B" w:rsidRDefault="00F72E9D" w:rsidP="00930354">
            <w:pPr>
              <w:jc w:val="center"/>
              <w:rPr>
                <w:b/>
                <w:bCs/>
                <w:color w:val="000000" w:themeColor="text1"/>
                <w:sz w:val="20"/>
                <w:szCs w:val="20"/>
                <w:lang w:val="uk-UA"/>
              </w:rPr>
            </w:pPr>
          </w:p>
        </w:tc>
        <w:tc>
          <w:tcPr>
            <w:tcW w:w="1701" w:type="dxa"/>
          </w:tcPr>
          <w:p w14:paraId="2748BA2B" w14:textId="77777777" w:rsidR="00F72E9D" w:rsidRPr="00DA160B" w:rsidRDefault="00F72E9D" w:rsidP="00930354">
            <w:pPr>
              <w:jc w:val="center"/>
              <w:rPr>
                <w:b/>
                <w:bCs/>
                <w:color w:val="000000" w:themeColor="text1"/>
                <w:sz w:val="20"/>
                <w:szCs w:val="20"/>
                <w:lang w:val="uk-UA"/>
              </w:rPr>
            </w:pPr>
          </w:p>
        </w:tc>
        <w:tc>
          <w:tcPr>
            <w:tcW w:w="1701" w:type="dxa"/>
          </w:tcPr>
          <w:p w14:paraId="2C1ADDB0" w14:textId="77777777" w:rsidR="00F72E9D" w:rsidRPr="00DA160B" w:rsidRDefault="00F72E9D" w:rsidP="00930354">
            <w:pPr>
              <w:jc w:val="center"/>
              <w:rPr>
                <w:color w:val="000000" w:themeColor="text1"/>
                <w:sz w:val="20"/>
                <w:szCs w:val="20"/>
                <w:lang w:val="uk-UA"/>
              </w:rPr>
            </w:pPr>
          </w:p>
        </w:tc>
        <w:tc>
          <w:tcPr>
            <w:tcW w:w="1276" w:type="dxa"/>
          </w:tcPr>
          <w:p w14:paraId="1DB76927" w14:textId="77777777" w:rsidR="00F72E9D" w:rsidRPr="00DA160B" w:rsidRDefault="00F72E9D" w:rsidP="00930354">
            <w:pPr>
              <w:jc w:val="center"/>
              <w:rPr>
                <w:b/>
                <w:bCs/>
                <w:color w:val="000000" w:themeColor="text1"/>
                <w:sz w:val="20"/>
                <w:szCs w:val="20"/>
                <w:lang w:val="uk-UA"/>
              </w:rPr>
            </w:pPr>
            <w:r w:rsidRPr="00DA160B">
              <w:rPr>
                <w:b/>
                <w:bCs/>
                <w:color w:val="000000" w:themeColor="text1"/>
                <w:sz w:val="20"/>
                <w:szCs w:val="20"/>
                <w:lang w:val="uk-UA"/>
              </w:rPr>
              <w:t>30400,444</w:t>
            </w:r>
          </w:p>
        </w:tc>
        <w:tc>
          <w:tcPr>
            <w:tcW w:w="1134" w:type="dxa"/>
          </w:tcPr>
          <w:p w14:paraId="2049CA32" w14:textId="77777777" w:rsidR="00F72E9D" w:rsidRPr="00DA160B" w:rsidRDefault="00F72E9D" w:rsidP="00930354">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49DEAF83" w14:textId="77777777" w:rsidR="00F72E9D" w:rsidRPr="00DA160B" w:rsidRDefault="00F72E9D" w:rsidP="00930354">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7F001C23" w14:textId="77777777" w:rsidR="00F72E9D" w:rsidRPr="00DA160B" w:rsidRDefault="00F72E9D" w:rsidP="00930354">
            <w:pPr>
              <w:jc w:val="center"/>
              <w:rPr>
                <w:b/>
                <w:bCs/>
                <w:color w:val="000000" w:themeColor="text1"/>
                <w:sz w:val="20"/>
                <w:szCs w:val="20"/>
                <w:lang w:val="uk-UA"/>
              </w:rPr>
            </w:pPr>
            <w:r w:rsidRPr="00DA160B">
              <w:rPr>
                <w:b/>
                <w:bCs/>
                <w:color w:val="000000" w:themeColor="text1"/>
                <w:sz w:val="20"/>
                <w:szCs w:val="20"/>
                <w:lang w:val="uk-UA"/>
              </w:rPr>
              <w:t>30400,444</w:t>
            </w:r>
          </w:p>
        </w:tc>
        <w:tc>
          <w:tcPr>
            <w:tcW w:w="2268" w:type="dxa"/>
          </w:tcPr>
          <w:p w14:paraId="42446BF7" w14:textId="77777777" w:rsidR="00F72E9D" w:rsidRPr="00DA160B" w:rsidRDefault="00F72E9D" w:rsidP="00930354">
            <w:pPr>
              <w:jc w:val="center"/>
              <w:rPr>
                <w:b/>
                <w:bCs/>
                <w:color w:val="000000" w:themeColor="text1"/>
                <w:sz w:val="20"/>
                <w:szCs w:val="20"/>
                <w:lang w:val="uk-UA"/>
              </w:rPr>
            </w:pPr>
          </w:p>
        </w:tc>
      </w:tr>
    </w:tbl>
    <w:p w14:paraId="44ADA8BA" w14:textId="77777777" w:rsidR="00F72E9D" w:rsidRDefault="00F72E9D" w:rsidP="00F72E9D">
      <w:pPr>
        <w:ind w:firstLine="709"/>
        <w:jc w:val="both"/>
        <w:rPr>
          <w:color w:val="000000"/>
          <w:lang w:val="uk-UA"/>
        </w:rPr>
      </w:pPr>
      <w:r w:rsidRPr="00F14BB4">
        <w:rPr>
          <w:b/>
          <w:bCs/>
          <w:color w:val="000000" w:themeColor="text1"/>
          <w:lang w:val="uk-UA"/>
        </w:rPr>
        <w:br/>
      </w:r>
    </w:p>
    <w:p w14:paraId="1380C202" w14:textId="77777777" w:rsidR="00EF1BA0" w:rsidRDefault="00EF1BA0" w:rsidP="002C6672">
      <w:pPr>
        <w:ind w:firstLine="709"/>
        <w:jc w:val="both"/>
        <w:rPr>
          <w:color w:val="000000"/>
          <w:lang w:val="uk-UA"/>
        </w:rPr>
        <w:sectPr w:rsidR="00EF1BA0" w:rsidSect="00EF1BA0">
          <w:pgSz w:w="16838" w:h="11906" w:orient="landscape"/>
          <w:pgMar w:top="851" w:right="851" w:bottom="1418" w:left="709" w:header="709" w:footer="709" w:gutter="0"/>
          <w:cols w:space="708"/>
          <w:docGrid w:linePitch="360"/>
        </w:sectPr>
      </w:pPr>
    </w:p>
    <w:p w14:paraId="59994465" w14:textId="0C4A252C" w:rsidR="00EF1BA0" w:rsidRDefault="00EF1BA0" w:rsidP="002C6672">
      <w:pPr>
        <w:ind w:firstLine="709"/>
        <w:jc w:val="both"/>
        <w:rPr>
          <w:color w:val="000000"/>
          <w:lang w:val="uk-UA"/>
        </w:rPr>
      </w:pPr>
    </w:p>
    <w:p w14:paraId="3378E955" w14:textId="76B173DA" w:rsidR="00C87511" w:rsidRDefault="00C87511" w:rsidP="00DF6D54">
      <w:pPr>
        <w:ind w:left="7080" w:firstLine="708"/>
        <w:jc w:val="both"/>
        <w:rPr>
          <w:color w:val="000000"/>
          <w:lang w:val="uk-UA"/>
        </w:rPr>
      </w:pPr>
      <w:r>
        <w:rPr>
          <w:color w:val="000000"/>
          <w:lang w:val="uk-UA"/>
        </w:rPr>
        <w:t>Додаток</w:t>
      </w:r>
      <w:r w:rsidR="00DF6D54">
        <w:rPr>
          <w:color w:val="000000"/>
          <w:lang w:val="uk-UA"/>
        </w:rPr>
        <w:t xml:space="preserve"> </w:t>
      </w:r>
      <w:r w:rsidR="00A85D46">
        <w:rPr>
          <w:color w:val="000000"/>
          <w:lang w:val="uk-UA"/>
        </w:rPr>
        <w:t>2</w:t>
      </w:r>
    </w:p>
    <w:p w14:paraId="1B74941F" w14:textId="52BEB223" w:rsidR="00916909" w:rsidRDefault="00C87511" w:rsidP="00DF6D54">
      <w:pPr>
        <w:ind w:left="7080" w:firstLine="708"/>
        <w:rPr>
          <w:color w:val="000000"/>
          <w:lang w:val="uk-UA"/>
        </w:rPr>
      </w:pPr>
      <w:r>
        <w:rPr>
          <w:color w:val="000000"/>
          <w:lang w:val="uk-UA"/>
        </w:rPr>
        <w:t xml:space="preserve">до </w:t>
      </w:r>
      <w:r w:rsidR="00DF6D54">
        <w:rPr>
          <w:color w:val="000000"/>
          <w:lang w:val="uk-UA"/>
        </w:rPr>
        <w:t>Програми</w:t>
      </w:r>
    </w:p>
    <w:p w14:paraId="62632A13" w14:textId="77777777" w:rsidR="00916909" w:rsidRDefault="00916909" w:rsidP="002C6672">
      <w:pPr>
        <w:ind w:firstLine="709"/>
        <w:jc w:val="both"/>
        <w:rPr>
          <w:color w:val="000000"/>
          <w:lang w:val="uk-UA"/>
        </w:rPr>
      </w:pPr>
    </w:p>
    <w:tbl>
      <w:tblPr>
        <w:tblW w:w="9700" w:type="dxa"/>
        <w:jc w:val="center"/>
        <w:tblLook w:val="0000" w:firstRow="0" w:lastRow="0" w:firstColumn="0" w:lastColumn="0" w:noHBand="0" w:noVBand="0"/>
      </w:tblPr>
      <w:tblGrid>
        <w:gridCol w:w="4527"/>
        <w:gridCol w:w="5173"/>
      </w:tblGrid>
      <w:tr w:rsidR="00916909" w:rsidRPr="00EF1BA0" w14:paraId="5F4C8153" w14:textId="77777777" w:rsidTr="00C87511">
        <w:trPr>
          <w:trHeight w:val="367"/>
          <w:jc w:val="center"/>
        </w:trPr>
        <w:tc>
          <w:tcPr>
            <w:tcW w:w="4527" w:type="dxa"/>
          </w:tcPr>
          <w:p w14:paraId="6D790232" w14:textId="77777777" w:rsidR="00916909" w:rsidRPr="00EF1BA0" w:rsidRDefault="00916909" w:rsidP="00FC6D84">
            <w:pPr>
              <w:jc w:val="both"/>
              <w:rPr>
                <w:color w:val="FF0000"/>
                <w:sz w:val="28"/>
                <w:szCs w:val="28"/>
              </w:rPr>
            </w:pPr>
          </w:p>
        </w:tc>
        <w:tc>
          <w:tcPr>
            <w:tcW w:w="5173" w:type="dxa"/>
          </w:tcPr>
          <w:p w14:paraId="2F73C9B9" w14:textId="00192FD5" w:rsidR="00E71893" w:rsidRDefault="00916909" w:rsidP="00E71893">
            <w:pPr>
              <w:ind w:left="4956"/>
              <w:jc w:val="both"/>
              <w:rPr>
                <w:color w:val="000000"/>
                <w:lang w:val="uk-UA"/>
              </w:rPr>
            </w:pPr>
            <w:r w:rsidRPr="00EF1BA0">
              <w:rPr>
                <w:color w:val="FF0000"/>
                <w:lang w:val="uk-UA"/>
              </w:rPr>
              <w:t xml:space="preserve">                                    </w:t>
            </w:r>
          </w:p>
          <w:p w14:paraId="64FD9E52" w14:textId="77777777" w:rsidR="00E71893" w:rsidRDefault="00E71893" w:rsidP="00E71893">
            <w:pPr>
              <w:jc w:val="both"/>
              <w:rPr>
                <w:color w:val="000000"/>
                <w:lang w:val="uk-UA"/>
              </w:rPr>
            </w:pPr>
          </w:p>
          <w:p w14:paraId="3FEC1774" w14:textId="0EC82658" w:rsidR="00916909" w:rsidRPr="00EF1BA0" w:rsidRDefault="00916909" w:rsidP="00FC6D84">
            <w:pPr>
              <w:ind w:left="442"/>
              <w:outlineLvl w:val="1"/>
              <w:rPr>
                <w:color w:val="FF0000"/>
                <w:lang w:val="uk-UA"/>
              </w:rPr>
            </w:pPr>
          </w:p>
        </w:tc>
      </w:tr>
    </w:tbl>
    <w:p w14:paraId="361D11B1" w14:textId="77777777" w:rsidR="00EC6EB9" w:rsidRDefault="00EC6EB9" w:rsidP="00EC6EB9">
      <w:pPr>
        <w:ind w:left="1080"/>
        <w:jc w:val="center"/>
        <w:rPr>
          <w:b/>
          <w:bCs/>
          <w:sz w:val="28"/>
          <w:szCs w:val="28"/>
          <w:lang w:val="uk-UA"/>
        </w:rPr>
      </w:pPr>
      <w:r>
        <w:rPr>
          <w:b/>
          <w:bCs/>
          <w:sz w:val="28"/>
          <w:szCs w:val="28"/>
        </w:rPr>
        <w:t>Р</w:t>
      </w:r>
      <w:r>
        <w:rPr>
          <w:b/>
          <w:bCs/>
          <w:sz w:val="28"/>
          <w:szCs w:val="28"/>
          <w:lang w:val="uk-UA"/>
        </w:rPr>
        <w:t>ЕСУРСНЕ ЗАБЕЗПЕЧЕННЯ ПРОГРАМИ</w:t>
      </w:r>
    </w:p>
    <w:p w14:paraId="1A4F36E2" w14:textId="77777777" w:rsidR="00EC6EB9" w:rsidRPr="00A7679C" w:rsidRDefault="00EC6EB9" w:rsidP="00EC6EB9">
      <w:pPr>
        <w:ind w:left="1080"/>
        <w:jc w:val="center"/>
        <w:rPr>
          <w:b/>
          <w:bCs/>
          <w:sz w:val="28"/>
          <w:szCs w:val="28"/>
          <w:lang w:val="uk-UA"/>
        </w:rPr>
      </w:pPr>
    </w:p>
    <w:p w14:paraId="143C8C8B" w14:textId="77777777" w:rsidR="00EC6EB9" w:rsidRPr="00EF1BA0" w:rsidRDefault="00EC6EB9" w:rsidP="00EC6EB9">
      <w:pPr>
        <w:tabs>
          <w:tab w:val="left" w:pos="1140"/>
        </w:tabs>
        <w:rPr>
          <w:lang w:val="uk-UA"/>
        </w:rPr>
      </w:pPr>
    </w:p>
    <w:tbl>
      <w:tblPr>
        <w:tblStyle w:val="a9"/>
        <w:tblW w:w="8897" w:type="dxa"/>
        <w:tblInd w:w="704" w:type="dxa"/>
        <w:tblLook w:val="04A0" w:firstRow="1" w:lastRow="0" w:firstColumn="1" w:lastColumn="0" w:noHBand="0" w:noVBand="1"/>
      </w:tblPr>
      <w:tblGrid>
        <w:gridCol w:w="2597"/>
        <w:gridCol w:w="1514"/>
        <w:gridCol w:w="1417"/>
        <w:gridCol w:w="1560"/>
        <w:gridCol w:w="1809"/>
      </w:tblGrid>
      <w:tr w:rsidR="00EC6EB9" w:rsidRPr="00EF1BA0" w14:paraId="4EA041EB" w14:textId="77777777" w:rsidTr="00930354">
        <w:tc>
          <w:tcPr>
            <w:tcW w:w="2597" w:type="dxa"/>
            <w:vMerge w:val="restart"/>
          </w:tcPr>
          <w:p w14:paraId="71E870C8" w14:textId="77777777" w:rsidR="00EC6EB9" w:rsidRPr="00EF1BA0" w:rsidRDefault="00EC6EB9" w:rsidP="00930354">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tcPr>
          <w:p w14:paraId="7D3BA303" w14:textId="77777777" w:rsidR="00EC6EB9" w:rsidRPr="00EF1BA0" w:rsidRDefault="00EC6EB9" w:rsidP="00930354">
            <w:pPr>
              <w:jc w:val="center"/>
              <w:rPr>
                <w:color w:val="000000" w:themeColor="text1"/>
                <w:lang w:val="uk-UA"/>
              </w:rPr>
            </w:pPr>
            <w:r w:rsidRPr="00EF1BA0">
              <w:rPr>
                <w:color w:val="000000" w:themeColor="text1"/>
                <w:lang w:val="uk-UA"/>
              </w:rPr>
              <w:t>Етапи виконання Програми</w:t>
            </w:r>
          </w:p>
          <w:p w14:paraId="73E99BC1" w14:textId="77777777" w:rsidR="00EC6EB9" w:rsidRPr="00EF1BA0" w:rsidRDefault="00EC6EB9" w:rsidP="00930354">
            <w:pPr>
              <w:jc w:val="center"/>
              <w:rPr>
                <w:color w:val="000000" w:themeColor="text1"/>
                <w:lang w:val="uk-UA"/>
              </w:rPr>
            </w:pPr>
          </w:p>
        </w:tc>
        <w:tc>
          <w:tcPr>
            <w:tcW w:w="1809" w:type="dxa"/>
            <w:vMerge w:val="restart"/>
          </w:tcPr>
          <w:p w14:paraId="64092A15" w14:textId="77777777" w:rsidR="00EC6EB9" w:rsidRPr="00EF1BA0" w:rsidRDefault="00EC6EB9" w:rsidP="00930354">
            <w:pPr>
              <w:jc w:val="center"/>
              <w:rPr>
                <w:color w:val="000000" w:themeColor="text1"/>
                <w:lang w:val="uk-UA"/>
              </w:rPr>
            </w:pPr>
            <w:r w:rsidRPr="00EF1BA0">
              <w:rPr>
                <w:color w:val="000000" w:themeColor="text1"/>
                <w:lang w:val="uk-UA"/>
              </w:rPr>
              <w:t>Всього витрат на виконання Програми</w:t>
            </w:r>
          </w:p>
        </w:tc>
      </w:tr>
      <w:tr w:rsidR="00EC6EB9" w:rsidRPr="00EF1BA0" w14:paraId="1E48F5C1" w14:textId="77777777" w:rsidTr="00930354">
        <w:tc>
          <w:tcPr>
            <w:tcW w:w="2597" w:type="dxa"/>
            <w:vMerge/>
          </w:tcPr>
          <w:p w14:paraId="750DA97D" w14:textId="77777777" w:rsidR="00EC6EB9" w:rsidRPr="00EF1BA0" w:rsidRDefault="00EC6EB9" w:rsidP="00930354">
            <w:pPr>
              <w:jc w:val="center"/>
              <w:rPr>
                <w:color w:val="000000" w:themeColor="text1"/>
                <w:lang w:val="uk-UA"/>
              </w:rPr>
            </w:pPr>
          </w:p>
        </w:tc>
        <w:tc>
          <w:tcPr>
            <w:tcW w:w="4491" w:type="dxa"/>
            <w:gridSpan w:val="3"/>
          </w:tcPr>
          <w:p w14:paraId="282C0770" w14:textId="77777777" w:rsidR="00EC6EB9" w:rsidRPr="00EF1BA0" w:rsidRDefault="00EC6EB9" w:rsidP="00930354">
            <w:pPr>
              <w:jc w:val="center"/>
              <w:rPr>
                <w:color w:val="000000" w:themeColor="text1"/>
                <w:lang w:val="uk-UA"/>
              </w:rPr>
            </w:pPr>
            <w:r w:rsidRPr="00EF1BA0">
              <w:rPr>
                <w:color w:val="000000" w:themeColor="text1"/>
                <w:lang w:val="uk-UA"/>
              </w:rPr>
              <w:t>І етап</w:t>
            </w:r>
          </w:p>
        </w:tc>
        <w:tc>
          <w:tcPr>
            <w:tcW w:w="1809" w:type="dxa"/>
            <w:vMerge/>
          </w:tcPr>
          <w:p w14:paraId="3C26243C" w14:textId="77777777" w:rsidR="00EC6EB9" w:rsidRPr="00EF1BA0" w:rsidRDefault="00EC6EB9" w:rsidP="00930354">
            <w:pPr>
              <w:jc w:val="center"/>
              <w:rPr>
                <w:color w:val="000000" w:themeColor="text1"/>
                <w:lang w:val="uk-UA"/>
              </w:rPr>
            </w:pPr>
          </w:p>
        </w:tc>
      </w:tr>
      <w:tr w:rsidR="00EC6EB9" w:rsidRPr="00EF1BA0" w14:paraId="34F3D32E" w14:textId="77777777" w:rsidTr="00930354">
        <w:tc>
          <w:tcPr>
            <w:tcW w:w="2597" w:type="dxa"/>
            <w:vMerge/>
          </w:tcPr>
          <w:p w14:paraId="7008AC6D" w14:textId="77777777" w:rsidR="00EC6EB9" w:rsidRPr="00EF1BA0" w:rsidRDefault="00EC6EB9" w:rsidP="00930354">
            <w:pPr>
              <w:jc w:val="both"/>
              <w:rPr>
                <w:color w:val="000000" w:themeColor="text1"/>
                <w:lang w:val="uk-UA"/>
              </w:rPr>
            </w:pPr>
          </w:p>
        </w:tc>
        <w:tc>
          <w:tcPr>
            <w:tcW w:w="1514" w:type="dxa"/>
          </w:tcPr>
          <w:p w14:paraId="17CBBE19" w14:textId="77777777" w:rsidR="00EC6EB9" w:rsidRPr="00EF1BA0" w:rsidRDefault="00EC6EB9" w:rsidP="00930354">
            <w:pPr>
              <w:jc w:val="center"/>
              <w:rPr>
                <w:color w:val="000000" w:themeColor="text1"/>
                <w:lang w:val="uk-UA"/>
              </w:rPr>
            </w:pPr>
            <w:r w:rsidRPr="00EF1BA0">
              <w:rPr>
                <w:color w:val="000000" w:themeColor="text1"/>
                <w:lang w:val="uk-UA"/>
              </w:rPr>
              <w:t>2025 рік</w:t>
            </w:r>
          </w:p>
          <w:p w14:paraId="7E487927" w14:textId="77777777" w:rsidR="00EC6EB9" w:rsidRPr="00EF1BA0" w:rsidRDefault="00EC6EB9" w:rsidP="00930354">
            <w:pPr>
              <w:jc w:val="center"/>
              <w:rPr>
                <w:color w:val="000000" w:themeColor="text1"/>
                <w:lang w:val="uk-UA"/>
              </w:rPr>
            </w:pPr>
          </w:p>
        </w:tc>
        <w:tc>
          <w:tcPr>
            <w:tcW w:w="1417" w:type="dxa"/>
          </w:tcPr>
          <w:p w14:paraId="3D5CD696" w14:textId="77777777" w:rsidR="00EC6EB9" w:rsidRPr="00EF1BA0" w:rsidRDefault="00EC6EB9" w:rsidP="00930354">
            <w:pPr>
              <w:jc w:val="center"/>
              <w:rPr>
                <w:color w:val="000000" w:themeColor="text1"/>
                <w:lang w:val="uk-UA"/>
              </w:rPr>
            </w:pPr>
            <w:r w:rsidRPr="00EF1BA0">
              <w:rPr>
                <w:color w:val="000000" w:themeColor="text1"/>
                <w:lang w:val="uk-UA"/>
              </w:rPr>
              <w:t>2026 рік</w:t>
            </w:r>
          </w:p>
        </w:tc>
        <w:tc>
          <w:tcPr>
            <w:tcW w:w="1560" w:type="dxa"/>
          </w:tcPr>
          <w:p w14:paraId="2DA1176E" w14:textId="77777777" w:rsidR="00EC6EB9" w:rsidRPr="00EF1BA0" w:rsidRDefault="00EC6EB9" w:rsidP="00930354">
            <w:pPr>
              <w:jc w:val="center"/>
              <w:rPr>
                <w:color w:val="000000" w:themeColor="text1"/>
                <w:lang w:val="uk-UA"/>
              </w:rPr>
            </w:pPr>
            <w:r w:rsidRPr="00EF1BA0">
              <w:rPr>
                <w:color w:val="000000" w:themeColor="text1"/>
                <w:lang w:val="uk-UA"/>
              </w:rPr>
              <w:t>2027 рік</w:t>
            </w:r>
          </w:p>
        </w:tc>
        <w:tc>
          <w:tcPr>
            <w:tcW w:w="1809" w:type="dxa"/>
            <w:vMerge/>
          </w:tcPr>
          <w:p w14:paraId="180C8FC2" w14:textId="77777777" w:rsidR="00EC6EB9" w:rsidRPr="00EF1BA0" w:rsidRDefault="00EC6EB9" w:rsidP="00930354">
            <w:pPr>
              <w:jc w:val="both"/>
              <w:rPr>
                <w:color w:val="000000" w:themeColor="text1"/>
                <w:lang w:val="uk-UA"/>
              </w:rPr>
            </w:pPr>
          </w:p>
        </w:tc>
      </w:tr>
      <w:tr w:rsidR="00EC6EB9" w:rsidRPr="00EF1BA0" w14:paraId="2B090E23" w14:textId="77777777" w:rsidTr="00930354">
        <w:tc>
          <w:tcPr>
            <w:tcW w:w="2597" w:type="dxa"/>
          </w:tcPr>
          <w:p w14:paraId="08F94D0D" w14:textId="77777777" w:rsidR="00EC6EB9" w:rsidRPr="00EF1BA0" w:rsidRDefault="00EC6EB9" w:rsidP="00930354">
            <w:pPr>
              <w:jc w:val="center"/>
              <w:rPr>
                <w:color w:val="000000" w:themeColor="text1"/>
                <w:lang w:val="uk-UA"/>
              </w:rPr>
            </w:pPr>
            <w:r w:rsidRPr="00EF1BA0">
              <w:rPr>
                <w:color w:val="000000" w:themeColor="text1"/>
                <w:lang w:val="uk-UA"/>
              </w:rPr>
              <w:t>1</w:t>
            </w:r>
          </w:p>
        </w:tc>
        <w:tc>
          <w:tcPr>
            <w:tcW w:w="1514" w:type="dxa"/>
          </w:tcPr>
          <w:p w14:paraId="5F0DAE2F" w14:textId="77777777" w:rsidR="00EC6EB9" w:rsidRPr="00EF1BA0" w:rsidRDefault="00EC6EB9" w:rsidP="00930354">
            <w:pPr>
              <w:jc w:val="center"/>
              <w:rPr>
                <w:color w:val="000000" w:themeColor="text1"/>
                <w:lang w:val="uk-UA"/>
              </w:rPr>
            </w:pPr>
            <w:r w:rsidRPr="00EF1BA0">
              <w:rPr>
                <w:color w:val="000000" w:themeColor="text1"/>
                <w:lang w:val="uk-UA"/>
              </w:rPr>
              <w:t>2</w:t>
            </w:r>
          </w:p>
        </w:tc>
        <w:tc>
          <w:tcPr>
            <w:tcW w:w="1417" w:type="dxa"/>
          </w:tcPr>
          <w:p w14:paraId="2AE01F56" w14:textId="77777777" w:rsidR="00EC6EB9" w:rsidRPr="00EF1BA0" w:rsidRDefault="00EC6EB9" w:rsidP="00930354">
            <w:pPr>
              <w:jc w:val="center"/>
              <w:rPr>
                <w:color w:val="000000" w:themeColor="text1"/>
                <w:lang w:val="uk-UA"/>
              </w:rPr>
            </w:pPr>
            <w:r w:rsidRPr="00EF1BA0">
              <w:rPr>
                <w:color w:val="000000" w:themeColor="text1"/>
                <w:lang w:val="uk-UA"/>
              </w:rPr>
              <w:t>3</w:t>
            </w:r>
          </w:p>
        </w:tc>
        <w:tc>
          <w:tcPr>
            <w:tcW w:w="1560" w:type="dxa"/>
          </w:tcPr>
          <w:p w14:paraId="731EED0C" w14:textId="77777777" w:rsidR="00EC6EB9" w:rsidRPr="00EF1BA0" w:rsidRDefault="00EC6EB9" w:rsidP="00930354">
            <w:pPr>
              <w:jc w:val="center"/>
              <w:rPr>
                <w:color w:val="000000" w:themeColor="text1"/>
                <w:lang w:val="uk-UA"/>
              </w:rPr>
            </w:pPr>
            <w:r w:rsidRPr="00EF1BA0">
              <w:rPr>
                <w:color w:val="000000" w:themeColor="text1"/>
                <w:lang w:val="uk-UA"/>
              </w:rPr>
              <w:t>4</w:t>
            </w:r>
          </w:p>
        </w:tc>
        <w:tc>
          <w:tcPr>
            <w:tcW w:w="1809" w:type="dxa"/>
          </w:tcPr>
          <w:p w14:paraId="0478D827" w14:textId="77777777" w:rsidR="00EC6EB9" w:rsidRPr="00EF1BA0" w:rsidRDefault="00EC6EB9" w:rsidP="00930354">
            <w:pPr>
              <w:jc w:val="center"/>
              <w:rPr>
                <w:color w:val="000000" w:themeColor="text1"/>
                <w:lang w:val="uk-UA"/>
              </w:rPr>
            </w:pPr>
            <w:r w:rsidRPr="00EF1BA0">
              <w:rPr>
                <w:color w:val="000000" w:themeColor="text1"/>
                <w:lang w:val="uk-UA"/>
              </w:rPr>
              <w:t>7</w:t>
            </w:r>
          </w:p>
        </w:tc>
      </w:tr>
      <w:tr w:rsidR="00EC6EB9" w:rsidRPr="00EF1BA0" w14:paraId="75DFF62C" w14:textId="77777777" w:rsidTr="00930354">
        <w:tc>
          <w:tcPr>
            <w:tcW w:w="2597" w:type="dxa"/>
          </w:tcPr>
          <w:p w14:paraId="15701083" w14:textId="77777777" w:rsidR="00EC6EB9" w:rsidRPr="00EF1BA0" w:rsidRDefault="00EC6EB9" w:rsidP="00930354">
            <w:pPr>
              <w:jc w:val="both"/>
              <w:rPr>
                <w:color w:val="000000" w:themeColor="text1"/>
                <w:lang w:val="uk-UA"/>
              </w:rPr>
            </w:pPr>
            <w:r w:rsidRPr="00EF1BA0">
              <w:rPr>
                <w:color w:val="000000" w:themeColor="text1"/>
                <w:lang w:val="uk-UA"/>
              </w:rPr>
              <w:t>Обсяг коштів, всього, зокрема:</w:t>
            </w:r>
          </w:p>
          <w:p w14:paraId="0736231F" w14:textId="77777777" w:rsidR="00EC6EB9" w:rsidRPr="00EF1BA0" w:rsidRDefault="00EC6EB9" w:rsidP="00930354">
            <w:pPr>
              <w:jc w:val="both"/>
              <w:rPr>
                <w:color w:val="000000" w:themeColor="text1"/>
                <w:lang w:val="uk-UA"/>
              </w:rPr>
            </w:pPr>
          </w:p>
        </w:tc>
        <w:tc>
          <w:tcPr>
            <w:tcW w:w="1514" w:type="dxa"/>
          </w:tcPr>
          <w:p w14:paraId="42EE1236" w14:textId="77777777" w:rsidR="00EC6EB9" w:rsidRPr="00470132" w:rsidRDefault="00EC6EB9" w:rsidP="00930354">
            <w:pPr>
              <w:jc w:val="both"/>
              <w:rPr>
                <w:b/>
                <w:bCs/>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c>
          <w:tcPr>
            <w:tcW w:w="1417" w:type="dxa"/>
          </w:tcPr>
          <w:p w14:paraId="423D7310" w14:textId="77777777" w:rsidR="00EC6EB9" w:rsidRPr="00470132" w:rsidRDefault="00EC6EB9" w:rsidP="00930354">
            <w:pPr>
              <w:jc w:val="both"/>
              <w:rPr>
                <w:b/>
                <w:bCs/>
                <w:lang w:val="uk-UA"/>
              </w:rPr>
            </w:pPr>
            <w:r>
              <w:rPr>
                <w:b/>
                <w:bCs/>
                <w:color w:val="000000" w:themeColor="text1"/>
                <w:lang w:val="uk-UA"/>
              </w:rPr>
              <w:t>-</w:t>
            </w:r>
          </w:p>
        </w:tc>
        <w:tc>
          <w:tcPr>
            <w:tcW w:w="1560" w:type="dxa"/>
          </w:tcPr>
          <w:p w14:paraId="4A7417A9" w14:textId="77777777" w:rsidR="00EC6EB9" w:rsidRPr="00470132" w:rsidRDefault="00EC6EB9" w:rsidP="00930354">
            <w:pPr>
              <w:jc w:val="both"/>
              <w:rPr>
                <w:b/>
                <w:bCs/>
                <w:lang w:val="uk-UA"/>
              </w:rPr>
            </w:pPr>
            <w:r>
              <w:rPr>
                <w:b/>
                <w:bCs/>
                <w:color w:val="000000" w:themeColor="text1"/>
                <w:lang w:val="uk-UA"/>
              </w:rPr>
              <w:t>-</w:t>
            </w:r>
          </w:p>
        </w:tc>
        <w:tc>
          <w:tcPr>
            <w:tcW w:w="1809" w:type="dxa"/>
          </w:tcPr>
          <w:p w14:paraId="62BC88FB" w14:textId="77777777" w:rsidR="00EC6EB9" w:rsidRPr="00470132" w:rsidRDefault="00EC6EB9" w:rsidP="00930354">
            <w:pPr>
              <w:jc w:val="both"/>
              <w:rPr>
                <w:b/>
                <w:bCs/>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r>
      <w:tr w:rsidR="00EC6EB9" w:rsidRPr="00EF1BA0" w14:paraId="76724F0A" w14:textId="77777777" w:rsidTr="00930354">
        <w:tc>
          <w:tcPr>
            <w:tcW w:w="2597" w:type="dxa"/>
          </w:tcPr>
          <w:p w14:paraId="2BF3F2E4" w14:textId="77777777" w:rsidR="00EC6EB9" w:rsidRPr="00EF1BA0" w:rsidRDefault="00EC6EB9" w:rsidP="00930354">
            <w:pPr>
              <w:jc w:val="both"/>
              <w:rPr>
                <w:color w:val="000000" w:themeColor="text1"/>
                <w:lang w:val="uk-UA"/>
              </w:rPr>
            </w:pPr>
            <w:r w:rsidRPr="00EF1BA0">
              <w:rPr>
                <w:color w:val="000000" w:themeColor="text1"/>
                <w:lang w:val="uk-UA"/>
              </w:rPr>
              <w:t>Бюджет міської територіальної громади</w:t>
            </w:r>
          </w:p>
          <w:p w14:paraId="48B9E6E0" w14:textId="77777777" w:rsidR="00EC6EB9" w:rsidRPr="00EF1BA0" w:rsidRDefault="00EC6EB9" w:rsidP="00930354">
            <w:pPr>
              <w:jc w:val="both"/>
              <w:rPr>
                <w:color w:val="000000" w:themeColor="text1"/>
                <w:lang w:val="uk-UA"/>
              </w:rPr>
            </w:pPr>
          </w:p>
        </w:tc>
        <w:tc>
          <w:tcPr>
            <w:tcW w:w="1514" w:type="dxa"/>
          </w:tcPr>
          <w:p w14:paraId="1EDAF53F" w14:textId="77777777" w:rsidR="00EC6EB9" w:rsidRPr="00EF1BA0" w:rsidRDefault="00EC6EB9" w:rsidP="00930354">
            <w:pPr>
              <w:jc w:val="both"/>
              <w:rPr>
                <w:b/>
                <w:bCs/>
                <w:color w:val="000000" w:themeColor="text1"/>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c>
          <w:tcPr>
            <w:tcW w:w="1417" w:type="dxa"/>
          </w:tcPr>
          <w:p w14:paraId="50FF2B82" w14:textId="77777777" w:rsidR="00EC6EB9" w:rsidRPr="00EF1BA0" w:rsidRDefault="00EC6EB9" w:rsidP="00930354">
            <w:pPr>
              <w:jc w:val="both"/>
              <w:rPr>
                <w:b/>
                <w:bCs/>
                <w:color w:val="000000" w:themeColor="text1"/>
                <w:lang w:val="uk-UA"/>
              </w:rPr>
            </w:pPr>
            <w:r>
              <w:rPr>
                <w:b/>
                <w:bCs/>
                <w:color w:val="000000" w:themeColor="text1"/>
                <w:lang w:val="uk-UA"/>
              </w:rPr>
              <w:t>-</w:t>
            </w:r>
          </w:p>
        </w:tc>
        <w:tc>
          <w:tcPr>
            <w:tcW w:w="1560" w:type="dxa"/>
          </w:tcPr>
          <w:p w14:paraId="6834E7DA" w14:textId="77777777" w:rsidR="00EC6EB9" w:rsidRPr="00EF1BA0" w:rsidRDefault="00EC6EB9" w:rsidP="00930354">
            <w:pPr>
              <w:jc w:val="both"/>
              <w:rPr>
                <w:b/>
                <w:bCs/>
                <w:color w:val="000000" w:themeColor="text1"/>
                <w:lang w:val="uk-UA"/>
              </w:rPr>
            </w:pPr>
            <w:r>
              <w:rPr>
                <w:b/>
                <w:bCs/>
                <w:color w:val="000000" w:themeColor="text1"/>
                <w:lang w:val="uk-UA"/>
              </w:rPr>
              <w:t>-</w:t>
            </w:r>
          </w:p>
        </w:tc>
        <w:tc>
          <w:tcPr>
            <w:tcW w:w="1809" w:type="dxa"/>
          </w:tcPr>
          <w:p w14:paraId="50AF76ED" w14:textId="77777777" w:rsidR="00EC6EB9" w:rsidRPr="00EF1BA0" w:rsidRDefault="00EC6EB9" w:rsidP="00930354">
            <w:pPr>
              <w:jc w:val="both"/>
              <w:rPr>
                <w:b/>
                <w:bCs/>
                <w:color w:val="000000" w:themeColor="text1"/>
                <w:lang w:val="uk-UA"/>
              </w:rPr>
            </w:pPr>
            <w:r w:rsidRPr="00470132">
              <w:rPr>
                <w:b/>
                <w:i/>
                <w:lang w:val="uk-UA"/>
              </w:rPr>
              <w:t>3</w:t>
            </w:r>
            <w:r w:rsidRPr="00470132">
              <w:rPr>
                <w:b/>
                <w:i/>
                <w:lang w:val="en-US"/>
              </w:rPr>
              <w:t>0 </w:t>
            </w:r>
            <w:r w:rsidRPr="00470132">
              <w:rPr>
                <w:b/>
                <w:i/>
                <w:lang w:val="uk-UA"/>
              </w:rPr>
              <w:t>400,</w:t>
            </w:r>
            <w:r w:rsidRPr="00470132">
              <w:rPr>
                <w:b/>
                <w:i/>
                <w:lang w:val="en-US"/>
              </w:rPr>
              <w:t>4</w:t>
            </w:r>
            <w:r w:rsidRPr="00470132">
              <w:rPr>
                <w:b/>
                <w:i/>
                <w:lang w:val="uk-UA"/>
              </w:rPr>
              <w:t>44</w:t>
            </w:r>
          </w:p>
        </w:tc>
      </w:tr>
    </w:tbl>
    <w:p w14:paraId="79867D96" w14:textId="77777777" w:rsidR="00916909" w:rsidRPr="00EF1BA0" w:rsidRDefault="00916909" w:rsidP="00916909">
      <w:pPr>
        <w:tabs>
          <w:tab w:val="left" w:pos="1140"/>
        </w:tabs>
        <w:rPr>
          <w:lang w:val="uk-UA"/>
        </w:rPr>
      </w:pPr>
    </w:p>
    <w:p w14:paraId="378CD289" w14:textId="77777777" w:rsidR="00916909" w:rsidRPr="00EF1BA0" w:rsidRDefault="00916909" w:rsidP="00916909">
      <w:pPr>
        <w:ind w:firstLine="709"/>
        <w:jc w:val="both"/>
        <w:rPr>
          <w:color w:val="000000"/>
          <w:lang w:val="uk-UA"/>
        </w:rPr>
      </w:pPr>
    </w:p>
    <w:p w14:paraId="1DC48FAF" w14:textId="77777777" w:rsidR="00916909" w:rsidRDefault="00916909" w:rsidP="002C6672">
      <w:pPr>
        <w:ind w:firstLine="709"/>
        <w:jc w:val="both"/>
        <w:rPr>
          <w:color w:val="000000"/>
          <w:lang w:val="uk-UA"/>
        </w:rPr>
      </w:pPr>
    </w:p>
    <w:p w14:paraId="18C8E154" w14:textId="77777777" w:rsidR="00916909" w:rsidRDefault="00916909" w:rsidP="002C6672">
      <w:pPr>
        <w:ind w:firstLine="709"/>
        <w:jc w:val="both"/>
        <w:rPr>
          <w:color w:val="000000"/>
          <w:lang w:val="uk-UA"/>
        </w:rPr>
      </w:pPr>
    </w:p>
    <w:p w14:paraId="68893BD8" w14:textId="77777777" w:rsidR="00EF1BA0" w:rsidRDefault="00EF1BA0" w:rsidP="002C6672">
      <w:pPr>
        <w:ind w:firstLine="709"/>
        <w:jc w:val="both"/>
        <w:rPr>
          <w:color w:val="000000"/>
          <w:lang w:val="uk-UA"/>
        </w:rPr>
      </w:pPr>
    </w:p>
    <w:p w14:paraId="33572CCA" w14:textId="77777777" w:rsidR="00C87511" w:rsidRDefault="00C87511" w:rsidP="002C6672">
      <w:pPr>
        <w:ind w:firstLine="709"/>
        <w:jc w:val="both"/>
        <w:rPr>
          <w:color w:val="000000"/>
          <w:lang w:val="uk-UA"/>
        </w:rPr>
      </w:pPr>
    </w:p>
    <w:p w14:paraId="325E0BF0" w14:textId="77777777" w:rsidR="00C87511" w:rsidRDefault="00C87511" w:rsidP="002C6672">
      <w:pPr>
        <w:ind w:firstLine="709"/>
        <w:jc w:val="both"/>
        <w:rPr>
          <w:color w:val="000000"/>
          <w:lang w:val="uk-UA"/>
        </w:rPr>
      </w:pPr>
    </w:p>
    <w:p w14:paraId="5CFCC5C3" w14:textId="77777777" w:rsidR="00C87511" w:rsidRDefault="00C87511" w:rsidP="002C6672">
      <w:pPr>
        <w:ind w:firstLine="709"/>
        <w:jc w:val="both"/>
        <w:rPr>
          <w:color w:val="000000"/>
          <w:lang w:val="uk-UA"/>
        </w:rPr>
      </w:pPr>
    </w:p>
    <w:p w14:paraId="683B9FEE" w14:textId="77777777" w:rsidR="00C87511" w:rsidRDefault="00C87511" w:rsidP="002C6672">
      <w:pPr>
        <w:ind w:firstLine="709"/>
        <w:jc w:val="both"/>
        <w:rPr>
          <w:color w:val="000000"/>
          <w:lang w:val="uk-UA"/>
        </w:rPr>
      </w:pPr>
    </w:p>
    <w:p w14:paraId="52736259" w14:textId="77777777" w:rsidR="00C87511" w:rsidRDefault="00C87511" w:rsidP="002C6672">
      <w:pPr>
        <w:ind w:firstLine="709"/>
        <w:jc w:val="both"/>
        <w:rPr>
          <w:color w:val="000000"/>
          <w:lang w:val="uk-UA"/>
        </w:rPr>
      </w:pPr>
    </w:p>
    <w:p w14:paraId="2F90D7F6" w14:textId="77777777" w:rsidR="00C87511" w:rsidRDefault="00C87511" w:rsidP="002C6672">
      <w:pPr>
        <w:ind w:firstLine="709"/>
        <w:jc w:val="both"/>
        <w:rPr>
          <w:color w:val="000000"/>
          <w:lang w:val="uk-UA"/>
        </w:rPr>
      </w:pPr>
    </w:p>
    <w:p w14:paraId="62B9B3DC" w14:textId="77777777" w:rsidR="00C87511" w:rsidRDefault="00C87511" w:rsidP="002C6672">
      <w:pPr>
        <w:ind w:firstLine="709"/>
        <w:jc w:val="both"/>
        <w:rPr>
          <w:color w:val="000000"/>
          <w:lang w:val="uk-UA"/>
        </w:rPr>
      </w:pPr>
    </w:p>
    <w:p w14:paraId="0935E14E" w14:textId="77777777" w:rsidR="00C87511" w:rsidRDefault="00C87511" w:rsidP="002C6672">
      <w:pPr>
        <w:ind w:firstLine="709"/>
        <w:jc w:val="both"/>
        <w:rPr>
          <w:color w:val="000000"/>
          <w:lang w:val="uk-UA"/>
        </w:rPr>
      </w:pPr>
    </w:p>
    <w:p w14:paraId="731133C4" w14:textId="77777777" w:rsidR="00C87511" w:rsidRDefault="00C87511" w:rsidP="002C6672">
      <w:pPr>
        <w:ind w:firstLine="709"/>
        <w:jc w:val="both"/>
        <w:rPr>
          <w:color w:val="000000"/>
          <w:lang w:val="uk-UA"/>
        </w:rPr>
      </w:pPr>
    </w:p>
    <w:p w14:paraId="75FBDC83" w14:textId="77777777" w:rsidR="00C87511" w:rsidRDefault="00C87511" w:rsidP="002C6672">
      <w:pPr>
        <w:ind w:firstLine="709"/>
        <w:jc w:val="both"/>
        <w:rPr>
          <w:color w:val="000000"/>
          <w:lang w:val="uk-UA"/>
        </w:rPr>
      </w:pPr>
    </w:p>
    <w:p w14:paraId="5F6C56C7" w14:textId="77777777" w:rsidR="00816FA5" w:rsidRDefault="00816FA5">
      <w:pPr>
        <w:rPr>
          <w:lang w:val="uk-UA"/>
        </w:rPr>
      </w:pPr>
    </w:p>
    <w:p w14:paraId="5A49F85E" w14:textId="77777777" w:rsidR="00816FA5" w:rsidRPr="00631D85" w:rsidRDefault="00816FA5">
      <w:pPr>
        <w:rPr>
          <w:lang w:val="uk-UA"/>
        </w:rPr>
      </w:pPr>
    </w:p>
    <w:sectPr w:rsidR="00816FA5" w:rsidRPr="00631D85" w:rsidSect="00601790">
      <w:pgSz w:w="11906" w:h="16838"/>
      <w:pgMar w:top="709"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A438F"/>
    <w:multiLevelType w:val="hybridMultilevel"/>
    <w:tmpl w:val="0616B20E"/>
    <w:lvl w:ilvl="0" w:tplc="D18A3B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6D1F8F"/>
    <w:multiLevelType w:val="hybridMultilevel"/>
    <w:tmpl w:val="9A6C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622BBD"/>
    <w:multiLevelType w:val="hybridMultilevel"/>
    <w:tmpl w:val="96247894"/>
    <w:lvl w:ilvl="0" w:tplc="0DF61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52"/>
    <w:rsid w:val="00066F1C"/>
    <w:rsid w:val="00077E48"/>
    <w:rsid w:val="000807D4"/>
    <w:rsid w:val="00080C8E"/>
    <w:rsid w:val="000E3E52"/>
    <w:rsid w:val="00150331"/>
    <w:rsid w:val="00197D67"/>
    <w:rsid w:val="001A607B"/>
    <w:rsid w:val="002A1A2E"/>
    <w:rsid w:val="002A4A24"/>
    <w:rsid w:val="002A4E9A"/>
    <w:rsid w:val="002C6672"/>
    <w:rsid w:val="002C6949"/>
    <w:rsid w:val="002E6357"/>
    <w:rsid w:val="00397B37"/>
    <w:rsid w:val="004011F5"/>
    <w:rsid w:val="004365D9"/>
    <w:rsid w:val="00446B66"/>
    <w:rsid w:val="00482A67"/>
    <w:rsid w:val="00522A3A"/>
    <w:rsid w:val="00522E4F"/>
    <w:rsid w:val="005746C0"/>
    <w:rsid w:val="00601790"/>
    <w:rsid w:val="00601952"/>
    <w:rsid w:val="0060545B"/>
    <w:rsid w:val="00631D85"/>
    <w:rsid w:val="00653066"/>
    <w:rsid w:val="006956A7"/>
    <w:rsid w:val="00735E49"/>
    <w:rsid w:val="007751D0"/>
    <w:rsid w:val="007868A4"/>
    <w:rsid w:val="00786F61"/>
    <w:rsid w:val="00816FA5"/>
    <w:rsid w:val="008179DB"/>
    <w:rsid w:val="00824823"/>
    <w:rsid w:val="0089754D"/>
    <w:rsid w:val="008B0FEC"/>
    <w:rsid w:val="008E1D26"/>
    <w:rsid w:val="008E6C1D"/>
    <w:rsid w:val="008E715A"/>
    <w:rsid w:val="009121E9"/>
    <w:rsid w:val="00916909"/>
    <w:rsid w:val="00980CE4"/>
    <w:rsid w:val="00A22B98"/>
    <w:rsid w:val="00A56E8C"/>
    <w:rsid w:val="00A85D46"/>
    <w:rsid w:val="00A94EB7"/>
    <w:rsid w:val="00AA549A"/>
    <w:rsid w:val="00AB5846"/>
    <w:rsid w:val="00AE7F92"/>
    <w:rsid w:val="00AF6750"/>
    <w:rsid w:val="00B03383"/>
    <w:rsid w:val="00B62083"/>
    <w:rsid w:val="00B953AF"/>
    <w:rsid w:val="00BA55AC"/>
    <w:rsid w:val="00BA59B3"/>
    <w:rsid w:val="00C03F48"/>
    <w:rsid w:val="00C751BC"/>
    <w:rsid w:val="00C87511"/>
    <w:rsid w:val="00CA3AC7"/>
    <w:rsid w:val="00D50A85"/>
    <w:rsid w:val="00DA2EA3"/>
    <w:rsid w:val="00DC6E5C"/>
    <w:rsid w:val="00DF6D54"/>
    <w:rsid w:val="00E12E71"/>
    <w:rsid w:val="00E153B6"/>
    <w:rsid w:val="00E71893"/>
    <w:rsid w:val="00E774DC"/>
    <w:rsid w:val="00E86802"/>
    <w:rsid w:val="00E9173B"/>
    <w:rsid w:val="00EC6EB9"/>
    <w:rsid w:val="00EE00C5"/>
    <w:rsid w:val="00EE35B2"/>
    <w:rsid w:val="00EF1BA0"/>
    <w:rsid w:val="00F72E9D"/>
    <w:rsid w:val="00F7339A"/>
    <w:rsid w:val="00F848F2"/>
    <w:rsid w:val="00FC6D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49F7"/>
  <w15:chartTrackingRefBased/>
  <w15:docId w15:val="{55CB1B0E-76E3-434F-A143-78ECFCC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8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1D85"/>
    <w:rPr>
      <w:b/>
      <w:bCs/>
    </w:rPr>
  </w:style>
  <w:style w:type="paragraph" w:styleId="a4">
    <w:name w:val="Balloon Text"/>
    <w:basedOn w:val="a"/>
    <w:link w:val="a5"/>
    <w:uiPriority w:val="99"/>
    <w:semiHidden/>
    <w:unhideWhenUsed/>
    <w:rsid w:val="002A1A2E"/>
    <w:rPr>
      <w:rFonts w:ascii="Segoe UI" w:hAnsi="Segoe UI" w:cs="Segoe UI"/>
      <w:sz w:val="18"/>
      <w:szCs w:val="18"/>
    </w:rPr>
  </w:style>
  <w:style w:type="character" w:customStyle="1" w:styleId="a5">
    <w:name w:val="Текст выноски Знак"/>
    <w:basedOn w:val="a0"/>
    <w:link w:val="a4"/>
    <w:uiPriority w:val="99"/>
    <w:semiHidden/>
    <w:rsid w:val="002A1A2E"/>
    <w:rPr>
      <w:rFonts w:ascii="Segoe UI" w:eastAsia="Times New Roman" w:hAnsi="Segoe UI" w:cs="Segoe UI"/>
      <w:kern w:val="0"/>
      <w:sz w:val="18"/>
      <w:szCs w:val="18"/>
      <w:lang w:val="ru-RU" w:eastAsia="ru-RU"/>
      <w14:ligatures w14:val="none"/>
    </w:rPr>
  </w:style>
  <w:style w:type="paragraph" w:styleId="a6">
    <w:name w:val="Body Text"/>
    <w:basedOn w:val="a"/>
    <w:link w:val="a7"/>
    <w:rsid w:val="00BA59B3"/>
    <w:pPr>
      <w:jc w:val="center"/>
    </w:pPr>
    <w:rPr>
      <w:b/>
      <w:bCs/>
      <w:lang w:val="x-none"/>
    </w:rPr>
  </w:style>
  <w:style w:type="character" w:customStyle="1" w:styleId="a7">
    <w:name w:val="Основной текст Знак"/>
    <w:basedOn w:val="a0"/>
    <w:link w:val="a6"/>
    <w:qFormat/>
    <w:rsid w:val="00BA59B3"/>
    <w:rPr>
      <w:rFonts w:ascii="Times New Roman" w:eastAsia="Times New Roman" w:hAnsi="Times New Roman" w:cs="Times New Roman"/>
      <w:b/>
      <w:bCs/>
      <w:kern w:val="0"/>
      <w:sz w:val="24"/>
      <w:szCs w:val="24"/>
      <w:lang w:val="x-none" w:eastAsia="ru-RU"/>
      <w14:ligatures w14:val="none"/>
    </w:rPr>
  </w:style>
  <w:style w:type="paragraph" w:styleId="a8">
    <w:name w:val="List Paragraph"/>
    <w:basedOn w:val="a"/>
    <w:uiPriority w:val="34"/>
    <w:qFormat/>
    <w:rsid w:val="00077E48"/>
    <w:pPr>
      <w:ind w:left="720"/>
      <w:contextualSpacing/>
    </w:pPr>
  </w:style>
  <w:style w:type="table" w:styleId="a9">
    <w:name w:val="Table Grid"/>
    <w:basedOn w:val="a1"/>
    <w:uiPriority w:val="39"/>
    <w:rsid w:val="00EF1BA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22">
      <w:bodyDiv w:val="1"/>
      <w:marLeft w:val="0"/>
      <w:marRight w:val="0"/>
      <w:marTop w:val="0"/>
      <w:marBottom w:val="0"/>
      <w:divBdr>
        <w:top w:val="none" w:sz="0" w:space="0" w:color="auto"/>
        <w:left w:val="none" w:sz="0" w:space="0" w:color="auto"/>
        <w:bottom w:val="none" w:sz="0" w:space="0" w:color="auto"/>
        <w:right w:val="none" w:sz="0" w:space="0" w:color="auto"/>
      </w:divBdr>
    </w:div>
    <w:div w:id="47531453">
      <w:bodyDiv w:val="1"/>
      <w:marLeft w:val="0"/>
      <w:marRight w:val="0"/>
      <w:marTop w:val="0"/>
      <w:marBottom w:val="0"/>
      <w:divBdr>
        <w:top w:val="none" w:sz="0" w:space="0" w:color="auto"/>
        <w:left w:val="none" w:sz="0" w:space="0" w:color="auto"/>
        <w:bottom w:val="none" w:sz="0" w:space="0" w:color="auto"/>
        <w:right w:val="none" w:sz="0" w:space="0" w:color="auto"/>
      </w:divBdr>
    </w:div>
    <w:div w:id="102769879">
      <w:bodyDiv w:val="1"/>
      <w:marLeft w:val="0"/>
      <w:marRight w:val="0"/>
      <w:marTop w:val="0"/>
      <w:marBottom w:val="0"/>
      <w:divBdr>
        <w:top w:val="none" w:sz="0" w:space="0" w:color="auto"/>
        <w:left w:val="none" w:sz="0" w:space="0" w:color="auto"/>
        <w:bottom w:val="none" w:sz="0" w:space="0" w:color="auto"/>
        <w:right w:val="none" w:sz="0" w:space="0" w:color="auto"/>
      </w:divBdr>
    </w:div>
    <w:div w:id="687752003">
      <w:bodyDiv w:val="1"/>
      <w:marLeft w:val="0"/>
      <w:marRight w:val="0"/>
      <w:marTop w:val="0"/>
      <w:marBottom w:val="0"/>
      <w:divBdr>
        <w:top w:val="none" w:sz="0" w:space="0" w:color="auto"/>
        <w:left w:val="none" w:sz="0" w:space="0" w:color="auto"/>
        <w:bottom w:val="none" w:sz="0" w:space="0" w:color="auto"/>
        <w:right w:val="none" w:sz="0" w:space="0" w:color="auto"/>
      </w:divBdr>
    </w:div>
    <w:div w:id="102806330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73D0-BCEB-4D65-941D-CB969BB4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Pages>
  <Words>2269</Words>
  <Characters>12938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Юлія Зарудніцька</cp:lastModifiedBy>
  <cp:revision>45</cp:revision>
  <cp:lastPrinted>2025-02-24T14:21:00Z</cp:lastPrinted>
  <dcterms:created xsi:type="dcterms:W3CDTF">2024-07-18T06:34:00Z</dcterms:created>
  <dcterms:modified xsi:type="dcterms:W3CDTF">2025-02-24T16:23:00Z</dcterms:modified>
</cp:coreProperties>
</file>