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8E4B" w14:textId="77777777" w:rsidR="003C35D4" w:rsidRDefault="003C35D4" w:rsidP="003C35D4">
      <w:pPr>
        <w:shd w:val="clear" w:color="auto" w:fill="FFFFFF"/>
        <w:autoSpaceDE w:val="0"/>
        <w:autoSpaceDN w:val="0"/>
        <w:adjustRightInd w:val="0"/>
        <w:jc w:val="both"/>
        <w:rPr>
          <w:color w:val="000000"/>
          <w:lang w:val="uk-UA"/>
        </w:rPr>
      </w:pPr>
      <w:bookmarkStart w:id="0" w:name="_Hlk184739945"/>
    </w:p>
    <w:p w14:paraId="34F017FF" w14:textId="77777777" w:rsidR="003C35D4" w:rsidRPr="003C35D4" w:rsidRDefault="003C35D4" w:rsidP="00A4164F">
      <w:pPr>
        <w:shd w:val="clear" w:color="auto" w:fill="FFFFFF"/>
        <w:autoSpaceDE w:val="0"/>
        <w:autoSpaceDN w:val="0"/>
        <w:adjustRightInd w:val="0"/>
        <w:ind w:left="10915"/>
        <w:jc w:val="both"/>
        <w:rPr>
          <w:color w:val="000000"/>
          <w:lang w:val="uk-UA"/>
        </w:rPr>
      </w:pPr>
      <w:r w:rsidRPr="003C35D4">
        <w:rPr>
          <w:color w:val="000000"/>
          <w:lang w:val="uk-UA"/>
        </w:rPr>
        <w:t>Додаток</w:t>
      </w:r>
    </w:p>
    <w:p w14:paraId="79D56840" w14:textId="77777777" w:rsidR="003C35D4" w:rsidRPr="003C35D4" w:rsidRDefault="003C35D4" w:rsidP="00A4164F">
      <w:pPr>
        <w:shd w:val="clear" w:color="auto" w:fill="FFFFFF"/>
        <w:autoSpaceDE w:val="0"/>
        <w:autoSpaceDN w:val="0"/>
        <w:adjustRightInd w:val="0"/>
        <w:ind w:left="10915"/>
        <w:jc w:val="both"/>
        <w:rPr>
          <w:color w:val="000000"/>
          <w:lang w:val="uk-UA"/>
        </w:rPr>
      </w:pPr>
      <w:r w:rsidRPr="003C35D4">
        <w:rPr>
          <w:color w:val="000000"/>
          <w:lang w:val="uk-UA"/>
        </w:rPr>
        <w:t xml:space="preserve">до рішення виконавчого комітету </w:t>
      </w:r>
    </w:p>
    <w:p w14:paraId="0B0D5E8F" w14:textId="77777777" w:rsidR="003C35D4" w:rsidRPr="003C35D4" w:rsidRDefault="003C35D4" w:rsidP="00A4164F">
      <w:pPr>
        <w:shd w:val="clear" w:color="auto" w:fill="FFFFFF"/>
        <w:autoSpaceDE w:val="0"/>
        <w:autoSpaceDN w:val="0"/>
        <w:adjustRightInd w:val="0"/>
        <w:ind w:left="10915"/>
        <w:jc w:val="both"/>
        <w:rPr>
          <w:color w:val="000000"/>
          <w:lang w:val="uk-UA"/>
        </w:rPr>
      </w:pPr>
      <w:proofErr w:type="spellStart"/>
      <w:r w:rsidRPr="003C35D4">
        <w:rPr>
          <w:color w:val="000000"/>
          <w:lang w:val="uk-UA"/>
        </w:rPr>
        <w:t>Південнівської</w:t>
      </w:r>
      <w:proofErr w:type="spellEnd"/>
      <w:r w:rsidRPr="003C35D4">
        <w:rPr>
          <w:color w:val="000000"/>
          <w:lang w:val="uk-UA"/>
        </w:rPr>
        <w:t xml:space="preserve"> міської ради</w:t>
      </w:r>
    </w:p>
    <w:p w14:paraId="623B6108" w14:textId="68022FBD" w:rsidR="003C35D4" w:rsidRDefault="003C35D4" w:rsidP="00A4164F">
      <w:pPr>
        <w:shd w:val="clear" w:color="auto" w:fill="FFFFFF"/>
        <w:autoSpaceDE w:val="0"/>
        <w:autoSpaceDN w:val="0"/>
        <w:adjustRightInd w:val="0"/>
        <w:ind w:left="10915"/>
        <w:jc w:val="both"/>
        <w:rPr>
          <w:color w:val="000000"/>
          <w:lang w:val="uk-UA"/>
        </w:rPr>
      </w:pPr>
      <w:r w:rsidRPr="003C35D4">
        <w:rPr>
          <w:color w:val="000000"/>
          <w:lang w:val="uk-UA"/>
        </w:rPr>
        <w:t>від 04.03.2025 № 21</w:t>
      </w:r>
      <w:r w:rsidR="00B928DE">
        <w:rPr>
          <w:color w:val="000000"/>
          <w:lang w:val="uk-UA"/>
        </w:rPr>
        <w:t>4</w:t>
      </w:r>
      <w:r w:rsidR="00A4164F">
        <w:rPr>
          <w:color w:val="000000"/>
          <w:lang w:val="uk-UA"/>
        </w:rPr>
        <w:t>8</w:t>
      </w:r>
    </w:p>
    <w:p w14:paraId="2DD42F3F" w14:textId="77777777" w:rsidR="001D116B" w:rsidRPr="00F82923" w:rsidRDefault="001D116B" w:rsidP="001D116B">
      <w:pPr>
        <w:spacing w:line="259" w:lineRule="auto"/>
        <w:jc w:val="both"/>
        <w:rPr>
          <w:rFonts w:eastAsia="Calibri"/>
          <w:lang w:val="uk-UA" w:eastAsia="en-US"/>
        </w:rPr>
      </w:pPr>
    </w:p>
    <w:p w14:paraId="17016542" w14:textId="77777777" w:rsidR="00A4164F" w:rsidRPr="007B3A0A" w:rsidRDefault="00A4164F" w:rsidP="00A4164F">
      <w:pPr>
        <w:jc w:val="center"/>
        <w:rPr>
          <w:b/>
          <w:bCs/>
          <w:lang w:val="uk-UA"/>
        </w:rPr>
      </w:pPr>
      <w:r w:rsidRPr="007B3A0A">
        <w:rPr>
          <w:b/>
          <w:bCs/>
          <w:lang w:val="uk-UA"/>
        </w:rPr>
        <w:t>ЗВІТ</w:t>
      </w:r>
    </w:p>
    <w:p w14:paraId="2B964887" w14:textId="77777777" w:rsidR="00A4164F" w:rsidRDefault="00A4164F" w:rsidP="00A4164F">
      <w:pPr>
        <w:jc w:val="center"/>
        <w:rPr>
          <w:b/>
          <w:bCs/>
          <w:color w:val="000000"/>
          <w:lang w:val="uk-UA"/>
        </w:rPr>
      </w:pPr>
      <w:r>
        <w:rPr>
          <w:b/>
          <w:bCs/>
          <w:color w:val="000000"/>
          <w:lang w:val="uk-UA"/>
        </w:rPr>
        <w:t>про результати виконання</w:t>
      </w:r>
    </w:p>
    <w:p w14:paraId="3F693BAF" w14:textId="77777777" w:rsidR="00A4164F" w:rsidRDefault="00A4164F" w:rsidP="00A4164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proofErr w:type="spellStart"/>
      <w:r>
        <w:rPr>
          <w:b/>
          <w:lang w:val="uk-UA"/>
        </w:rPr>
        <w:t>Южненської</w:t>
      </w:r>
      <w:proofErr w:type="spellEnd"/>
      <w:r>
        <w:rPr>
          <w:b/>
          <w:lang w:val="uk-UA"/>
        </w:rPr>
        <w:t xml:space="preserve"> міської </w:t>
      </w:r>
    </w:p>
    <w:p w14:paraId="43237DD8" w14:textId="77777777" w:rsidR="00A4164F" w:rsidRDefault="00A4164F" w:rsidP="00A4164F">
      <w:pPr>
        <w:ind w:left="426"/>
        <w:jc w:val="center"/>
        <w:rPr>
          <w:b/>
          <w:bCs/>
          <w:color w:val="000000"/>
          <w:lang w:val="uk-UA"/>
        </w:rPr>
      </w:pPr>
      <w:r>
        <w:rPr>
          <w:b/>
          <w:lang w:val="uk-UA"/>
        </w:rPr>
        <w:t xml:space="preserve">територіальної громади на 2022-2026 роки </w:t>
      </w:r>
      <w:r>
        <w:rPr>
          <w:b/>
          <w:bCs/>
          <w:color w:val="000000"/>
          <w:lang w:val="uk-UA"/>
        </w:rPr>
        <w:t>за 2024 рік</w:t>
      </w:r>
    </w:p>
    <w:p w14:paraId="439F9612" w14:textId="77777777" w:rsidR="00A4164F" w:rsidRDefault="00A4164F" w:rsidP="00A4164F">
      <w:pPr>
        <w:ind w:left="567"/>
        <w:jc w:val="both"/>
        <w:rPr>
          <w:b/>
          <w:bCs/>
          <w:i/>
          <w:iCs/>
          <w:color w:val="000000"/>
          <w:lang w:val="uk-UA"/>
        </w:rPr>
      </w:pPr>
    </w:p>
    <w:p w14:paraId="5C4CF8C5" w14:textId="77777777" w:rsidR="00A4164F" w:rsidRDefault="00A4164F" w:rsidP="00A4164F">
      <w:pPr>
        <w:ind w:left="567"/>
        <w:jc w:val="both"/>
        <w:rPr>
          <w:color w:val="000000"/>
          <w:lang w:val="uk-UA"/>
        </w:rPr>
      </w:pPr>
      <w:r>
        <w:rPr>
          <w:color w:val="000000"/>
          <w:lang w:val="uk-UA"/>
        </w:rPr>
        <w:t xml:space="preserve">Дата і номер рішення  </w:t>
      </w:r>
      <w:proofErr w:type="spellStart"/>
      <w:r>
        <w:rPr>
          <w:color w:val="000000"/>
          <w:lang w:val="uk-UA"/>
        </w:rPr>
        <w:t>Южненської</w:t>
      </w:r>
      <w:proofErr w:type="spellEnd"/>
      <w:r>
        <w:rPr>
          <w:color w:val="000000"/>
          <w:lang w:val="uk-UA"/>
        </w:rPr>
        <w:t xml:space="preserve"> міської ради, яким затверджено Програму та зміни до неї:</w:t>
      </w:r>
    </w:p>
    <w:p w14:paraId="0FF07B4E" w14:textId="77777777" w:rsidR="00A4164F" w:rsidRDefault="00A4164F" w:rsidP="00A4164F">
      <w:pPr>
        <w:ind w:left="567"/>
        <w:jc w:val="both"/>
        <w:rPr>
          <w:color w:val="000000"/>
          <w:lang w:val="uk-UA"/>
        </w:rPr>
      </w:pPr>
      <w:r>
        <w:rPr>
          <w:color w:val="000000"/>
          <w:lang w:val="uk-UA"/>
        </w:rPr>
        <w:t xml:space="preserve">- рішення  </w:t>
      </w:r>
      <w:proofErr w:type="spellStart"/>
      <w:r>
        <w:rPr>
          <w:color w:val="000000"/>
          <w:lang w:val="uk-UA"/>
        </w:rPr>
        <w:t>Южненської</w:t>
      </w:r>
      <w:proofErr w:type="spellEnd"/>
      <w:r>
        <w:rPr>
          <w:color w:val="000000"/>
          <w:lang w:val="uk-UA"/>
        </w:rPr>
        <w:t xml:space="preserve"> міської ради </w:t>
      </w:r>
      <w:r>
        <w:rPr>
          <w:bCs/>
          <w:lang w:val="uk-UA" w:eastAsia="uk-UA"/>
        </w:rPr>
        <w:t xml:space="preserve">23.12.2021 р. </w:t>
      </w:r>
      <w:r>
        <w:rPr>
          <w:bCs/>
          <w:lang w:val="uk-UA"/>
        </w:rPr>
        <w:t xml:space="preserve">№ </w:t>
      </w:r>
      <w:r>
        <w:rPr>
          <w:bCs/>
          <w:lang w:val="uk-UA" w:eastAsia="uk-UA"/>
        </w:rPr>
        <w:t xml:space="preserve">900-VIII </w:t>
      </w:r>
      <w:r>
        <w:rPr>
          <w:lang w:val="uk-UA"/>
        </w:rPr>
        <w:t>«Про затвердження П</w:t>
      </w:r>
      <w:r>
        <w:rPr>
          <w:bCs/>
          <w:lang w:val="uk-UA" w:eastAsia="uk-UA"/>
        </w:rPr>
        <w:t xml:space="preserve">рограми розвитку цивільного захисту, техногенної та пожежної безпеки </w:t>
      </w:r>
      <w:proofErr w:type="spellStart"/>
      <w:r>
        <w:rPr>
          <w:bCs/>
          <w:lang w:val="uk-UA" w:eastAsia="uk-UA"/>
        </w:rPr>
        <w:t>Южненської</w:t>
      </w:r>
      <w:proofErr w:type="spellEnd"/>
      <w:r>
        <w:rPr>
          <w:bCs/>
          <w:lang w:val="uk-UA" w:eastAsia="uk-UA"/>
        </w:rPr>
        <w:t xml:space="preserve"> міської територіальної громади на 2022-2026 роки</w:t>
      </w:r>
      <w:r>
        <w:rPr>
          <w:lang w:val="uk-UA"/>
        </w:rPr>
        <w:t>»</w:t>
      </w:r>
      <w:r>
        <w:rPr>
          <w:color w:val="000000"/>
          <w:lang w:val="uk-UA"/>
        </w:rPr>
        <w:t>, зі змінами від 14.11.2024 № 1930-VIIІ</w:t>
      </w:r>
      <w:r>
        <w:rPr>
          <w:lang w:val="uk-UA"/>
        </w:rPr>
        <w:t>.</w:t>
      </w:r>
    </w:p>
    <w:p w14:paraId="17B71BBB" w14:textId="77777777" w:rsidR="00A4164F" w:rsidRDefault="00A4164F" w:rsidP="00A4164F">
      <w:pPr>
        <w:tabs>
          <w:tab w:val="left" w:pos="1080"/>
        </w:tabs>
        <w:jc w:val="both"/>
        <w:rPr>
          <w:color w:val="000000"/>
          <w:lang w:val="uk-UA"/>
        </w:rPr>
      </w:pPr>
      <w:r>
        <w:rPr>
          <w:color w:val="000000"/>
          <w:lang w:val="uk-UA"/>
        </w:rPr>
        <w:t xml:space="preserve">Відповідальний виконавець Програми: </w:t>
      </w:r>
      <w:r>
        <w:rPr>
          <w:lang w:val="uk-UA"/>
        </w:rPr>
        <w:t xml:space="preserve">Головне управління ДСНС України в Одеській області, 7 ДПРЗ Головного управління ДСНС України в Одеській області,  39 ДПРЧ 7 ДПРЗ ГУ ДСНС України в Одеській області, Виконавчий комітет </w:t>
      </w:r>
      <w:proofErr w:type="spellStart"/>
      <w:r>
        <w:rPr>
          <w:lang w:val="uk-UA"/>
        </w:rPr>
        <w:t>Південнівської</w:t>
      </w:r>
      <w:proofErr w:type="spellEnd"/>
      <w:r>
        <w:rPr>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Pr>
          <w:lang w:val="uk-UA"/>
        </w:rPr>
        <w:t>Південнівської</w:t>
      </w:r>
      <w:proofErr w:type="spellEnd"/>
      <w:r>
        <w:rPr>
          <w:lang w:val="uk-UA"/>
        </w:rPr>
        <w:t xml:space="preserve"> міської ради, відділ з питань надзвичайних ситуацій виконавчого комітету </w:t>
      </w:r>
      <w:proofErr w:type="spellStart"/>
      <w:r>
        <w:rPr>
          <w:lang w:val="uk-UA"/>
        </w:rPr>
        <w:t>Південнівської</w:t>
      </w:r>
      <w:proofErr w:type="spellEnd"/>
      <w:r>
        <w:rPr>
          <w:lang w:val="uk-UA"/>
        </w:rPr>
        <w:t xml:space="preserve"> міської ради Одеського району Одеської області, Управління освіти </w:t>
      </w:r>
      <w:proofErr w:type="spellStart"/>
      <w:r>
        <w:rPr>
          <w:lang w:val="uk-UA"/>
        </w:rPr>
        <w:t>Південнівської</w:t>
      </w:r>
      <w:proofErr w:type="spellEnd"/>
      <w:r>
        <w:rPr>
          <w:lang w:val="uk-UA"/>
        </w:rPr>
        <w:t xml:space="preserve"> міської ради Одеського району Одеської області, Управління культури, спорту та молодіжної політики </w:t>
      </w:r>
      <w:proofErr w:type="spellStart"/>
      <w:r>
        <w:rPr>
          <w:lang w:val="uk-UA"/>
        </w:rPr>
        <w:t>Южненської</w:t>
      </w:r>
      <w:proofErr w:type="spellEnd"/>
      <w:r>
        <w:rPr>
          <w:lang w:val="uk-UA"/>
        </w:rPr>
        <w:t xml:space="preserve"> міської ради Одеського району Одеської області, </w:t>
      </w:r>
      <w:proofErr w:type="spellStart"/>
      <w:r>
        <w:rPr>
          <w:lang w:val="uk-UA"/>
        </w:rPr>
        <w:t>Новобілярський</w:t>
      </w:r>
      <w:proofErr w:type="spellEnd"/>
      <w:r>
        <w:rPr>
          <w:lang w:val="uk-UA"/>
        </w:rPr>
        <w:t xml:space="preserve"> </w:t>
      </w:r>
      <w:proofErr w:type="spellStart"/>
      <w:r>
        <w:rPr>
          <w:lang w:val="uk-UA"/>
        </w:rPr>
        <w:t>старостинський</w:t>
      </w:r>
      <w:proofErr w:type="spellEnd"/>
      <w:r>
        <w:rPr>
          <w:lang w:val="uk-UA"/>
        </w:rPr>
        <w:t xml:space="preserve"> округ, </w:t>
      </w:r>
      <w:proofErr w:type="spellStart"/>
      <w:r>
        <w:rPr>
          <w:lang w:val="uk-UA"/>
        </w:rPr>
        <w:t>Сичавський</w:t>
      </w:r>
      <w:proofErr w:type="spellEnd"/>
      <w:r>
        <w:rPr>
          <w:lang w:val="uk-UA"/>
        </w:rPr>
        <w:t xml:space="preserve"> </w:t>
      </w:r>
      <w:proofErr w:type="spellStart"/>
      <w:r>
        <w:rPr>
          <w:lang w:val="uk-UA"/>
        </w:rPr>
        <w:t>старостинський</w:t>
      </w:r>
      <w:proofErr w:type="spellEnd"/>
      <w:r>
        <w:rPr>
          <w:lang w:val="uk-UA"/>
        </w:rPr>
        <w:t xml:space="preserve"> округ, Фонд комунального майна </w:t>
      </w:r>
      <w:proofErr w:type="spellStart"/>
      <w:r>
        <w:rPr>
          <w:lang w:val="uk-UA"/>
        </w:rPr>
        <w:t>Южненської</w:t>
      </w:r>
      <w:proofErr w:type="spellEnd"/>
      <w:r>
        <w:rPr>
          <w:lang w:val="uk-UA"/>
        </w:rPr>
        <w:t xml:space="preserve"> міської ради Одеського району Одеської області, Управління капітального будівництва </w:t>
      </w:r>
      <w:proofErr w:type="spellStart"/>
      <w:r>
        <w:rPr>
          <w:lang w:val="uk-UA"/>
        </w:rPr>
        <w:t>Южненської</w:t>
      </w:r>
      <w:proofErr w:type="spellEnd"/>
      <w:r>
        <w:rPr>
          <w:lang w:val="uk-UA"/>
        </w:rPr>
        <w:t xml:space="preserve"> міської ради Одеського району Одеської області</w:t>
      </w:r>
      <w:r>
        <w:rPr>
          <w:color w:val="000000"/>
          <w:lang w:val="uk-UA"/>
        </w:rPr>
        <w:t>.</w:t>
      </w:r>
    </w:p>
    <w:p w14:paraId="66AF97D8" w14:textId="77777777" w:rsidR="00A4164F" w:rsidRDefault="00A4164F" w:rsidP="00A4164F">
      <w:pPr>
        <w:ind w:left="567"/>
        <w:jc w:val="both"/>
        <w:rPr>
          <w:color w:val="000000"/>
          <w:lang w:val="uk-UA"/>
        </w:rPr>
      </w:pPr>
      <w:r>
        <w:rPr>
          <w:color w:val="000000"/>
          <w:lang w:val="uk-UA"/>
        </w:rPr>
        <w:t>Строк реалізації Програми: 2022-2026 роки.</w:t>
      </w:r>
    </w:p>
    <w:p w14:paraId="79611B2C" w14:textId="77777777" w:rsidR="00A4164F" w:rsidRDefault="00A4164F" w:rsidP="00A4164F">
      <w:pPr>
        <w:tabs>
          <w:tab w:val="center" w:pos="7426"/>
        </w:tabs>
        <w:jc w:val="both"/>
        <w:rPr>
          <w:color w:val="000000"/>
          <w:lang w:val="uk-UA"/>
        </w:rPr>
      </w:pPr>
      <w:r>
        <w:rPr>
          <w:color w:val="000000"/>
          <w:lang w:val="uk-UA"/>
        </w:rPr>
        <w:t xml:space="preserve">                                         </w:t>
      </w:r>
      <w:r>
        <w:rPr>
          <w:color w:val="000000"/>
          <w:lang w:val="uk-UA"/>
        </w:rPr>
        <w:tab/>
      </w:r>
    </w:p>
    <w:p w14:paraId="1D5C61CB" w14:textId="77777777" w:rsidR="00A4164F" w:rsidRDefault="00A4164F" w:rsidP="00A4164F">
      <w:pPr>
        <w:jc w:val="center"/>
        <w:rPr>
          <w:b/>
          <w:bCs/>
          <w:color w:val="000000"/>
          <w:lang w:val="uk-UA"/>
        </w:rPr>
      </w:pPr>
      <w:r>
        <w:rPr>
          <w:b/>
          <w:bCs/>
          <w:color w:val="000000"/>
          <w:lang w:val="uk-UA"/>
        </w:rPr>
        <w:t>Виконання заходів Програми за 2024 рік</w:t>
      </w:r>
    </w:p>
    <w:p w14:paraId="7C20777E" w14:textId="77777777" w:rsidR="00A4164F" w:rsidRDefault="00A4164F" w:rsidP="00A4164F">
      <w:pPr>
        <w:ind w:left="567"/>
        <w:jc w:val="both"/>
        <w:rPr>
          <w:color w:val="000000"/>
          <w:lang w:val="uk-UA"/>
        </w:rPr>
      </w:pPr>
    </w:p>
    <w:tbl>
      <w:tblPr>
        <w:tblW w:w="151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895"/>
        <w:gridCol w:w="1422"/>
        <w:gridCol w:w="1250"/>
        <w:gridCol w:w="1417"/>
        <w:gridCol w:w="1581"/>
        <w:gridCol w:w="1560"/>
        <w:gridCol w:w="1538"/>
        <w:gridCol w:w="1204"/>
        <w:gridCol w:w="1204"/>
        <w:gridCol w:w="1608"/>
      </w:tblGrid>
      <w:tr w:rsidR="00A4164F" w:rsidRPr="00123CD3" w14:paraId="3F7281B0" w14:textId="77777777" w:rsidTr="00A4164F">
        <w:tc>
          <w:tcPr>
            <w:tcW w:w="481" w:type="dxa"/>
          </w:tcPr>
          <w:p w14:paraId="0495194F" w14:textId="77777777" w:rsidR="00A4164F" w:rsidRPr="00123CD3" w:rsidRDefault="00A4164F" w:rsidP="00F3423D">
            <w:pPr>
              <w:jc w:val="center"/>
              <w:rPr>
                <w:color w:val="000000"/>
                <w:lang w:val="uk-UA"/>
              </w:rPr>
            </w:pPr>
            <w:r w:rsidRPr="00123CD3">
              <w:rPr>
                <w:color w:val="000000"/>
                <w:sz w:val="22"/>
                <w:szCs w:val="22"/>
                <w:lang w:val="uk-UA"/>
              </w:rPr>
              <w:t>№ з/п</w:t>
            </w:r>
          </w:p>
        </w:tc>
        <w:tc>
          <w:tcPr>
            <w:tcW w:w="1895" w:type="dxa"/>
          </w:tcPr>
          <w:p w14:paraId="66F89AFA" w14:textId="77777777" w:rsidR="00A4164F" w:rsidRPr="00123CD3" w:rsidRDefault="00A4164F" w:rsidP="00F3423D">
            <w:pPr>
              <w:jc w:val="center"/>
              <w:rPr>
                <w:color w:val="000000"/>
                <w:lang w:val="uk-UA"/>
              </w:rPr>
            </w:pPr>
            <w:r w:rsidRPr="00123CD3">
              <w:rPr>
                <w:color w:val="000000"/>
                <w:sz w:val="22"/>
                <w:szCs w:val="22"/>
                <w:lang w:val="uk-UA"/>
              </w:rPr>
              <w:t>Завдання Програми</w:t>
            </w:r>
          </w:p>
        </w:tc>
        <w:tc>
          <w:tcPr>
            <w:tcW w:w="1422" w:type="dxa"/>
          </w:tcPr>
          <w:p w14:paraId="6A5E5A42" w14:textId="77777777" w:rsidR="00A4164F" w:rsidRPr="00123CD3" w:rsidRDefault="00A4164F" w:rsidP="00F3423D">
            <w:pPr>
              <w:jc w:val="center"/>
              <w:rPr>
                <w:color w:val="000000"/>
                <w:lang w:val="uk-UA"/>
              </w:rPr>
            </w:pPr>
            <w:r w:rsidRPr="00123CD3">
              <w:rPr>
                <w:color w:val="000000"/>
                <w:sz w:val="22"/>
                <w:szCs w:val="22"/>
                <w:lang w:val="uk-UA"/>
              </w:rPr>
              <w:t>Зміст заходів</w:t>
            </w:r>
          </w:p>
        </w:tc>
        <w:tc>
          <w:tcPr>
            <w:tcW w:w="1250" w:type="dxa"/>
          </w:tcPr>
          <w:p w14:paraId="40B99654" w14:textId="77777777" w:rsidR="00A4164F" w:rsidRPr="00123CD3" w:rsidRDefault="00A4164F" w:rsidP="00F3423D">
            <w:pPr>
              <w:jc w:val="center"/>
              <w:rPr>
                <w:color w:val="000000"/>
                <w:lang w:val="uk-UA"/>
              </w:rPr>
            </w:pPr>
            <w:r w:rsidRPr="00123CD3">
              <w:rPr>
                <w:color w:val="000000"/>
                <w:sz w:val="22"/>
                <w:szCs w:val="22"/>
                <w:lang w:val="uk-UA"/>
              </w:rPr>
              <w:t>Термін виконання</w:t>
            </w:r>
          </w:p>
        </w:tc>
        <w:tc>
          <w:tcPr>
            <w:tcW w:w="1417" w:type="dxa"/>
          </w:tcPr>
          <w:p w14:paraId="2AC8F420" w14:textId="77777777" w:rsidR="00A4164F" w:rsidRPr="00123CD3" w:rsidRDefault="00A4164F" w:rsidP="00F3423D">
            <w:pPr>
              <w:jc w:val="center"/>
              <w:rPr>
                <w:color w:val="000000"/>
                <w:lang w:val="uk-UA"/>
              </w:rPr>
            </w:pPr>
            <w:r w:rsidRPr="00123CD3">
              <w:rPr>
                <w:color w:val="000000"/>
                <w:sz w:val="22"/>
                <w:szCs w:val="22"/>
                <w:lang w:val="uk-UA"/>
              </w:rPr>
              <w:t>Виконавці</w:t>
            </w:r>
          </w:p>
        </w:tc>
        <w:tc>
          <w:tcPr>
            <w:tcW w:w="1581" w:type="dxa"/>
          </w:tcPr>
          <w:p w14:paraId="7A4A40C5" w14:textId="77777777" w:rsidR="00A4164F" w:rsidRPr="00123CD3" w:rsidRDefault="00A4164F" w:rsidP="00F3423D">
            <w:pPr>
              <w:jc w:val="center"/>
              <w:rPr>
                <w:color w:val="000000"/>
                <w:lang w:val="uk-UA"/>
              </w:rPr>
            </w:pPr>
            <w:r w:rsidRPr="00123CD3">
              <w:rPr>
                <w:color w:val="000000"/>
                <w:sz w:val="22"/>
                <w:szCs w:val="22"/>
                <w:lang w:val="uk-UA"/>
              </w:rPr>
              <w:t xml:space="preserve">Річний обсяг фінансування, передбачений Програмою </w:t>
            </w:r>
            <w:proofErr w:type="spellStart"/>
            <w:r w:rsidRPr="00123CD3">
              <w:rPr>
                <w:color w:val="000000"/>
                <w:sz w:val="22"/>
                <w:szCs w:val="22"/>
                <w:lang w:val="uk-UA"/>
              </w:rPr>
              <w:t>тис.грн</w:t>
            </w:r>
            <w:proofErr w:type="spellEnd"/>
          </w:p>
        </w:tc>
        <w:tc>
          <w:tcPr>
            <w:tcW w:w="1560" w:type="dxa"/>
          </w:tcPr>
          <w:p w14:paraId="0DA3BAE8" w14:textId="77777777" w:rsidR="00A4164F" w:rsidRPr="00123CD3" w:rsidRDefault="00A4164F" w:rsidP="00F3423D">
            <w:pPr>
              <w:jc w:val="center"/>
              <w:rPr>
                <w:color w:val="000000"/>
                <w:lang w:val="uk-UA"/>
              </w:rPr>
            </w:pPr>
            <w:r w:rsidRPr="00123CD3">
              <w:rPr>
                <w:color w:val="000000"/>
                <w:sz w:val="22"/>
                <w:szCs w:val="22"/>
                <w:lang w:val="uk-UA"/>
              </w:rPr>
              <w:t xml:space="preserve">Річний обсяг фінансування, затверджений бюджетом </w:t>
            </w:r>
            <w:proofErr w:type="spellStart"/>
            <w:r w:rsidRPr="00123CD3">
              <w:rPr>
                <w:color w:val="000000"/>
                <w:sz w:val="22"/>
                <w:szCs w:val="22"/>
                <w:lang w:val="uk-UA"/>
              </w:rPr>
              <w:t>тис.грн</w:t>
            </w:r>
            <w:proofErr w:type="spellEnd"/>
          </w:p>
        </w:tc>
        <w:tc>
          <w:tcPr>
            <w:tcW w:w="1538" w:type="dxa"/>
          </w:tcPr>
          <w:p w14:paraId="5D461B24" w14:textId="77777777" w:rsidR="00A4164F" w:rsidRPr="00123CD3" w:rsidRDefault="00A4164F" w:rsidP="00F3423D">
            <w:pPr>
              <w:jc w:val="center"/>
              <w:rPr>
                <w:color w:val="000000"/>
                <w:lang w:val="uk-UA"/>
              </w:rPr>
            </w:pPr>
            <w:r w:rsidRPr="004D0453">
              <w:rPr>
                <w:color w:val="000000"/>
                <w:sz w:val="22"/>
                <w:szCs w:val="22"/>
                <w:lang w:val="uk-UA"/>
              </w:rPr>
              <w:t xml:space="preserve">Фактично профінансовано у звітному періоді, </w:t>
            </w:r>
            <w:proofErr w:type="spellStart"/>
            <w:r w:rsidRPr="004D0453">
              <w:rPr>
                <w:color w:val="000000"/>
                <w:sz w:val="22"/>
                <w:szCs w:val="22"/>
                <w:lang w:val="uk-UA"/>
              </w:rPr>
              <w:t>тис.грн</w:t>
            </w:r>
            <w:proofErr w:type="spellEnd"/>
          </w:p>
        </w:tc>
        <w:tc>
          <w:tcPr>
            <w:tcW w:w="1204" w:type="dxa"/>
          </w:tcPr>
          <w:p w14:paraId="658C0B25" w14:textId="77777777" w:rsidR="00A4164F" w:rsidRPr="00123CD3" w:rsidRDefault="00A4164F" w:rsidP="00F3423D">
            <w:pPr>
              <w:jc w:val="center"/>
              <w:rPr>
                <w:color w:val="000000"/>
                <w:lang w:val="uk-UA"/>
              </w:rPr>
            </w:pPr>
            <w:r w:rsidRPr="004D0453">
              <w:rPr>
                <w:color w:val="000000"/>
                <w:sz w:val="22"/>
                <w:szCs w:val="22"/>
                <w:lang w:val="uk-UA"/>
              </w:rPr>
              <w:t>% виконання заходу від обсягів, передбачених Програмою</w:t>
            </w:r>
          </w:p>
        </w:tc>
        <w:tc>
          <w:tcPr>
            <w:tcW w:w="1204" w:type="dxa"/>
          </w:tcPr>
          <w:p w14:paraId="489466D4" w14:textId="77777777" w:rsidR="00A4164F" w:rsidRPr="00123CD3" w:rsidRDefault="00A4164F" w:rsidP="00F3423D">
            <w:pPr>
              <w:jc w:val="center"/>
              <w:rPr>
                <w:color w:val="000000"/>
                <w:lang w:val="uk-UA"/>
              </w:rPr>
            </w:pPr>
            <w:r w:rsidRPr="004D0453">
              <w:rPr>
                <w:color w:val="000000"/>
                <w:sz w:val="22"/>
                <w:szCs w:val="22"/>
                <w:lang w:val="uk-UA"/>
              </w:rPr>
              <w:t>% виконання заходу від обсягів, затверджених бюджетом</w:t>
            </w:r>
          </w:p>
        </w:tc>
        <w:tc>
          <w:tcPr>
            <w:tcW w:w="1608" w:type="dxa"/>
          </w:tcPr>
          <w:p w14:paraId="0039AB6F" w14:textId="77777777" w:rsidR="00A4164F" w:rsidRPr="00123CD3" w:rsidRDefault="00A4164F" w:rsidP="00F3423D">
            <w:pPr>
              <w:jc w:val="center"/>
              <w:rPr>
                <w:color w:val="000000"/>
                <w:lang w:val="uk-UA"/>
              </w:rPr>
            </w:pPr>
            <w:r w:rsidRPr="004D0453">
              <w:rPr>
                <w:color w:val="000000"/>
                <w:sz w:val="22"/>
                <w:szCs w:val="22"/>
                <w:lang w:val="uk-UA"/>
              </w:rPr>
              <w:t>Інформація про виконання або причини невиконання заходу (досягнутий результат, виконання результативних показників)</w:t>
            </w:r>
          </w:p>
        </w:tc>
      </w:tr>
      <w:tr w:rsidR="00A4164F" w:rsidRPr="00A4164F" w14:paraId="5B795710" w14:textId="77777777" w:rsidTr="00A4164F">
        <w:tc>
          <w:tcPr>
            <w:tcW w:w="481" w:type="dxa"/>
          </w:tcPr>
          <w:p w14:paraId="26E617E7" w14:textId="77777777" w:rsidR="00A4164F" w:rsidRPr="00123CD3" w:rsidRDefault="00A4164F" w:rsidP="00F3423D">
            <w:pPr>
              <w:rPr>
                <w:color w:val="000000"/>
                <w:lang w:val="uk-UA"/>
              </w:rPr>
            </w:pPr>
            <w:r w:rsidRPr="00123CD3">
              <w:rPr>
                <w:color w:val="000000"/>
                <w:sz w:val="22"/>
                <w:szCs w:val="22"/>
                <w:lang w:val="uk-UA"/>
              </w:rPr>
              <w:t>1</w:t>
            </w:r>
          </w:p>
        </w:tc>
        <w:tc>
          <w:tcPr>
            <w:tcW w:w="1895" w:type="dxa"/>
          </w:tcPr>
          <w:p w14:paraId="642FCE69" w14:textId="77777777" w:rsidR="00A4164F" w:rsidRPr="00825636" w:rsidRDefault="00A4164F" w:rsidP="00F3423D">
            <w:pPr>
              <w:pStyle w:val="docdata"/>
              <w:spacing w:beforeAutospacing="0" w:afterAutospacing="0"/>
              <w:rPr>
                <w:color w:val="000000"/>
              </w:rPr>
            </w:pPr>
            <w:r w:rsidRPr="00825636">
              <w:rPr>
                <w:color w:val="000000"/>
                <w:sz w:val="22"/>
                <w:shd w:val="clear" w:color="auto" w:fill="FFFFFF"/>
              </w:rPr>
              <w:t xml:space="preserve">Створення місцевої </w:t>
            </w:r>
            <w:r w:rsidRPr="00825636">
              <w:rPr>
                <w:sz w:val="22"/>
              </w:rPr>
              <w:t xml:space="preserve">автоматизованої </w:t>
            </w:r>
            <w:r w:rsidRPr="00825636">
              <w:rPr>
                <w:sz w:val="22"/>
              </w:rPr>
              <w:lastRenderedPageBreak/>
              <w:t>системи централізованого</w:t>
            </w:r>
            <w:r w:rsidRPr="00825636">
              <w:rPr>
                <w:color w:val="000000"/>
                <w:sz w:val="22"/>
                <w:shd w:val="clear" w:color="auto" w:fill="FFFFFF"/>
              </w:rPr>
              <w:t xml:space="preserve"> оповіщення в</w:t>
            </w:r>
            <w:r w:rsidRPr="00825636">
              <w:rPr>
                <w:sz w:val="22"/>
              </w:rPr>
              <w:t xml:space="preserve"> </w:t>
            </w:r>
            <w:proofErr w:type="spellStart"/>
            <w:r w:rsidRPr="00825636">
              <w:rPr>
                <w:sz w:val="22"/>
              </w:rPr>
              <w:t>Южненській</w:t>
            </w:r>
            <w:proofErr w:type="spellEnd"/>
            <w:r w:rsidRPr="00825636">
              <w:rPr>
                <w:sz w:val="22"/>
              </w:rPr>
              <w:t xml:space="preserve"> міській територіальній громаді </w:t>
            </w:r>
            <w:r w:rsidRPr="00825636">
              <w:rPr>
                <w:color w:val="000000"/>
                <w:sz w:val="22"/>
              </w:rPr>
              <w:t>Одеського району Одеської області</w:t>
            </w:r>
          </w:p>
        </w:tc>
        <w:tc>
          <w:tcPr>
            <w:tcW w:w="1422" w:type="dxa"/>
          </w:tcPr>
          <w:p w14:paraId="190E75A7" w14:textId="77777777" w:rsidR="00A4164F" w:rsidRPr="00123CD3" w:rsidRDefault="00A4164F" w:rsidP="00F3423D">
            <w:pPr>
              <w:rPr>
                <w:color w:val="000000"/>
                <w:highlight w:val="yellow"/>
                <w:lang w:val="uk-UA"/>
              </w:rPr>
            </w:pPr>
            <w:r w:rsidRPr="00123CD3">
              <w:rPr>
                <w:sz w:val="22"/>
                <w:szCs w:val="22"/>
                <w:lang w:val="uk-UA"/>
              </w:rPr>
              <w:lastRenderedPageBreak/>
              <w:t xml:space="preserve">Своєчасне доведення сигналів та </w:t>
            </w:r>
            <w:r w:rsidRPr="00123CD3">
              <w:rPr>
                <w:sz w:val="22"/>
                <w:szCs w:val="22"/>
                <w:lang w:val="uk-UA"/>
              </w:rPr>
              <w:lastRenderedPageBreak/>
              <w:t>інформації з питань цивільної оборони до центральних і місцевих органів виконавчої влади, підприємств, установ, організацій і населення.</w:t>
            </w:r>
          </w:p>
        </w:tc>
        <w:tc>
          <w:tcPr>
            <w:tcW w:w="1250" w:type="dxa"/>
          </w:tcPr>
          <w:p w14:paraId="5AC44389" w14:textId="77777777" w:rsidR="00A4164F" w:rsidRPr="00123CD3" w:rsidRDefault="00A4164F" w:rsidP="00F3423D">
            <w:pPr>
              <w:jc w:val="center"/>
              <w:rPr>
                <w:color w:val="000000"/>
                <w:lang w:val="uk-UA"/>
              </w:rPr>
            </w:pPr>
            <w:r w:rsidRPr="00123CD3">
              <w:rPr>
                <w:color w:val="000000"/>
                <w:sz w:val="22"/>
                <w:szCs w:val="22"/>
                <w:lang w:val="uk-UA"/>
              </w:rPr>
              <w:lastRenderedPageBreak/>
              <w:t>202</w:t>
            </w:r>
            <w:r>
              <w:rPr>
                <w:color w:val="000000"/>
                <w:sz w:val="22"/>
                <w:szCs w:val="22"/>
                <w:lang w:val="uk-UA"/>
              </w:rPr>
              <w:t>4</w:t>
            </w:r>
            <w:r w:rsidRPr="00123CD3">
              <w:rPr>
                <w:color w:val="000000"/>
                <w:sz w:val="22"/>
                <w:szCs w:val="22"/>
                <w:lang w:val="uk-UA"/>
              </w:rPr>
              <w:t xml:space="preserve"> рік</w:t>
            </w:r>
          </w:p>
        </w:tc>
        <w:tc>
          <w:tcPr>
            <w:tcW w:w="1417" w:type="dxa"/>
          </w:tcPr>
          <w:p w14:paraId="365FBDA1" w14:textId="77777777" w:rsidR="00A4164F" w:rsidRPr="00825636" w:rsidRDefault="00A4164F" w:rsidP="00F3423D">
            <w:pPr>
              <w:tabs>
                <w:tab w:val="left" w:pos="1080"/>
              </w:tabs>
              <w:rPr>
                <w:lang w:val="uk-UA"/>
              </w:rPr>
            </w:pPr>
            <w:r w:rsidRPr="00825636">
              <w:rPr>
                <w:color w:val="000000"/>
                <w:sz w:val="22"/>
                <w:lang w:val="uk-UA"/>
              </w:rPr>
              <w:t>Головні розпорядник</w:t>
            </w:r>
            <w:r w:rsidRPr="00825636">
              <w:rPr>
                <w:color w:val="000000"/>
                <w:sz w:val="22"/>
                <w:lang w:val="uk-UA"/>
              </w:rPr>
              <w:lastRenderedPageBreak/>
              <w:t xml:space="preserve">и коштів: </w:t>
            </w:r>
            <w:r w:rsidRPr="00825636">
              <w:rPr>
                <w:sz w:val="22"/>
                <w:lang w:val="uk-UA"/>
              </w:rPr>
              <w:t>Управління</w:t>
            </w:r>
          </w:p>
          <w:p w14:paraId="11FAA1AF" w14:textId="77777777" w:rsidR="00A4164F" w:rsidRPr="00825636" w:rsidRDefault="00A4164F" w:rsidP="00F3423D">
            <w:pPr>
              <w:tabs>
                <w:tab w:val="left" w:pos="1080"/>
              </w:tabs>
              <w:rPr>
                <w:lang w:val="uk-UA"/>
              </w:rPr>
            </w:pPr>
            <w:r w:rsidRPr="00825636">
              <w:rPr>
                <w:sz w:val="22"/>
                <w:lang w:val="uk-UA"/>
              </w:rPr>
              <w:t>капітального</w:t>
            </w:r>
          </w:p>
          <w:p w14:paraId="57196208" w14:textId="77777777" w:rsidR="00A4164F" w:rsidRPr="00825636" w:rsidRDefault="00A4164F" w:rsidP="00F3423D">
            <w:pPr>
              <w:tabs>
                <w:tab w:val="left" w:pos="1080"/>
              </w:tabs>
              <w:rPr>
                <w:lang w:val="uk-UA"/>
              </w:rPr>
            </w:pPr>
            <w:r w:rsidRPr="00825636">
              <w:rPr>
                <w:sz w:val="22"/>
                <w:lang w:val="uk-UA"/>
              </w:rPr>
              <w:t>будівництва</w:t>
            </w:r>
          </w:p>
          <w:p w14:paraId="03D2B43D" w14:textId="77777777" w:rsidR="00A4164F" w:rsidRPr="00825636" w:rsidRDefault="00A4164F" w:rsidP="00F3423D">
            <w:pPr>
              <w:tabs>
                <w:tab w:val="left" w:pos="1080"/>
              </w:tabs>
              <w:rPr>
                <w:lang w:val="uk-UA"/>
              </w:rPr>
            </w:pPr>
            <w:proofErr w:type="spellStart"/>
            <w:r w:rsidRPr="00825636">
              <w:rPr>
                <w:sz w:val="22"/>
                <w:lang w:val="uk-UA"/>
              </w:rPr>
              <w:t>Южненської</w:t>
            </w:r>
            <w:proofErr w:type="spellEnd"/>
          </w:p>
          <w:p w14:paraId="455927C8" w14:textId="77777777" w:rsidR="00A4164F" w:rsidRPr="00825636" w:rsidRDefault="00A4164F" w:rsidP="00F3423D">
            <w:pPr>
              <w:tabs>
                <w:tab w:val="left" w:pos="1080"/>
              </w:tabs>
              <w:rPr>
                <w:lang w:val="uk-UA"/>
              </w:rPr>
            </w:pPr>
            <w:r w:rsidRPr="00825636">
              <w:rPr>
                <w:sz w:val="22"/>
                <w:lang w:val="uk-UA"/>
              </w:rPr>
              <w:t>міської ради</w:t>
            </w:r>
          </w:p>
          <w:p w14:paraId="0857F029" w14:textId="77777777" w:rsidR="00A4164F" w:rsidRPr="00825636" w:rsidRDefault="00A4164F" w:rsidP="00F3423D">
            <w:pPr>
              <w:tabs>
                <w:tab w:val="left" w:pos="1080"/>
              </w:tabs>
              <w:rPr>
                <w:lang w:val="uk-UA"/>
              </w:rPr>
            </w:pPr>
            <w:r w:rsidRPr="00825636">
              <w:rPr>
                <w:sz w:val="22"/>
                <w:lang w:val="uk-UA"/>
              </w:rPr>
              <w:t>Одеського</w:t>
            </w:r>
          </w:p>
          <w:p w14:paraId="30A519D4" w14:textId="77777777" w:rsidR="00A4164F" w:rsidRPr="00825636" w:rsidRDefault="00A4164F" w:rsidP="00F3423D">
            <w:pPr>
              <w:tabs>
                <w:tab w:val="left" w:pos="1080"/>
              </w:tabs>
              <w:rPr>
                <w:lang w:val="uk-UA"/>
              </w:rPr>
            </w:pPr>
            <w:r w:rsidRPr="00825636">
              <w:rPr>
                <w:sz w:val="22"/>
                <w:lang w:val="uk-UA"/>
              </w:rPr>
              <w:t>району Одеської</w:t>
            </w:r>
          </w:p>
          <w:p w14:paraId="48DCB80D" w14:textId="77777777" w:rsidR="00A4164F" w:rsidRPr="00825636" w:rsidRDefault="00A4164F" w:rsidP="00F3423D">
            <w:pPr>
              <w:rPr>
                <w:color w:val="000000"/>
                <w:lang w:val="uk-UA"/>
              </w:rPr>
            </w:pPr>
            <w:r w:rsidRPr="00825636">
              <w:rPr>
                <w:sz w:val="22"/>
                <w:lang w:val="uk-UA"/>
              </w:rPr>
              <w:t>області</w:t>
            </w:r>
          </w:p>
        </w:tc>
        <w:tc>
          <w:tcPr>
            <w:tcW w:w="1581" w:type="dxa"/>
          </w:tcPr>
          <w:p w14:paraId="568DA2FD" w14:textId="77777777" w:rsidR="00A4164F" w:rsidRPr="00123CD3" w:rsidRDefault="00A4164F" w:rsidP="00F3423D">
            <w:pPr>
              <w:pStyle w:val="docdata"/>
              <w:spacing w:beforeAutospacing="0" w:afterAutospacing="0"/>
              <w:jc w:val="center"/>
              <w:rPr>
                <w:color w:val="000000"/>
                <w:lang w:val="ru-RU"/>
              </w:rPr>
            </w:pPr>
            <w:r>
              <w:rPr>
                <w:sz w:val="22"/>
                <w:szCs w:val="22"/>
                <w:lang w:eastAsia="ru-RU"/>
              </w:rPr>
              <w:lastRenderedPageBreak/>
              <w:t>5 455,092</w:t>
            </w:r>
          </w:p>
        </w:tc>
        <w:tc>
          <w:tcPr>
            <w:tcW w:w="1560" w:type="dxa"/>
          </w:tcPr>
          <w:p w14:paraId="12B29CB4" w14:textId="77777777" w:rsidR="00A4164F" w:rsidRPr="007B2E43" w:rsidRDefault="00A4164F" w:rsidP="00F3423D">
            <w:pPr>
              <w:pStyle w:val="docdata"/>
              <w:spacing w:beforeAutospacing="0" w:afterAutospacing="0"/>
              <w:jc w:val="center"/>
              <w:rPr>
                <w:color w:val="000000"/>
                <w:lang w:val="ru-RU"/>
              </w:rPr>
            </w:pPr>
            <w:r w:rsidRPr="007B2E43">
              <w:rPr>
                <w:color w:val="000000"/>
                <w:sz w:val="22"/>
                <w:szCs w:val="22"/>
                <w:lang w:val="ru-RU"/>
              </w:rPr>
              <w:t>5 441,652</w:t>
            </w:r>
          </w:p>
        </w:tc>
        <w:tc>
          <w:tcPr>
            <w:tcW w:w="1538" w:type="dxa"/>
          </w:tcPr>
          <w:p w14:paraId="6932623B" w14:textId="77777777" w:rsidR="00A4164F" w:rsidRPr="007B2E43" w:rsidRDefault="00A4164F" w:rsidP="00F3423D">
            <w:pPr>
              <w:pStyle w:val="docdata"/>
              <w:spacing w:beforeAutospacing="0" w:afterAutospacing="0"/>
              <w:jc w:val="center"/>
              <w:rPr>
                <w:color w:val="000000"/>
                <w:lang w:val="ru-RU"/>
              </w:rPr>
            </w:pPr>
            <w:r>
              <w:rPr>
                <w:color w:val="000000"/>
                <w:sz w:val="22"/>
                <w:szCs w:val="22"/>
                <w:lang w:val="ru-RU"/>
              </w:rPr>
              <w:t>96,000</w:t>
            </w:r>
          </w:p>
        </w:tc>
        <w:tc>
          <w:tcPr>
            <w:tcW w:w="1204" w:type="dxa"/>
          </w:tcPr>
          <w:p w14:paraId="4CEF5E27" w14:textId="77777777" w:rsidR="00A4164F" w:rsidRPr="007B2E43" w:rsidRDefault="00A4164F" w:rsidP="00F3423D">
            <w:pPr>
              <w:jc w:val="center"/>
              <w:rPr>
                <w:color w:val="000000"/>
                <w:lang w:val="uk-UA"/>
              </w:rPr>
            </w:pPr>
            <w:r>
              <w:rPr>
                <w:color w:val="000000"/>
                <w:sz w:val="22"/>
                <w:szCs w:val="22"/>
                <w:lang w:val="uk-UA"/>
              </w:rPr>
              <w:t>1,8</w:t>
            </w:r>
          </w:p>
        </w:tc>
        <w:tc>
          <w:tcPr>
            <w:tcW w:w="1204" w:type="dxa"/>
          </w:tcPr>
          <w:p w14:paraId="15FBED84" w14:textId="77777777" w:rsidR="00A4164F" w:rsidRPr="007B2E43" w:rsidRDefault="00A4164F" w:rsidP="00F3423D">
            <w:pPr>
              <w:jc w:val="center"/>
              <w:rPr>
                <w:color w:val="000000"/>
                <w:lang w:val="uk-UA"/>
              </w:rPr>
            </w:pPr>
            <w:r>
              <w:rPr>
                <w:color w:val="000000"/>
                <w:sz w:val="22"/>
                <w:szCs w:val="22"/>
                <w:lang w:val="uk-UA"/>
              </w:rPr>
              <w:t>1,8</w:t>
            </w:r>
          </w:p>
        </w:tc>
        <w:tc>
          <w:tcPr>
            <w:tcW w:w="1608" w:type="dxa"/>
          </w:tcPr>
          <w:p w14:paraId="7CD39147" w14:textId="77777777" w:rsidR="00A4164F" w:rsidRPr="00890BA8" w:rsidRDefault="00A4164F" w:rsidP="00F3423D">
            <w:pPr>
              <w:pStyle w:val="docdata"/>
              <w:spacing w:beforeAutospacing="0" w:afterAutospacing="0"/>
              <w:rPr>
                <w:color w:val="000000"/>
              </w:rPr>
            </w:pPr>
            <w:r w:rsidRPr="00890BA8">
              <w:rPr>
                <w:sz w:val="22"/>
                <w:szCs w:val="22"/>
              </w:rPr>
              <w:t xml:space="preserve">У 2024 році </w:t>
            </w:r>
            <w:r w:rsidRPr="00890BA8">
              <w:rPr>
                <w:sz w:val="22"/>
              </w:rPr>
              <w:t xml:space="preserve">було розроблено </w:t>
            </w:r>
            <w:r w:rsidRPr="00890BA8">
              <w:rPr>
                <w:sz w:val="22"/>
              </w:rPr>
              <w:lastRenderedPageBreak/>
              <w:t xml:space="preserve">проектну документацію по об’єкту «Нове будівництво місцевої автоматизованої системи централізованого оповіщення (МАСЦО) в </w:t>
            </w:r>
            <w:proofErr w:type="spellStart"/>
            <w:r w:rsidRPr="00890BA8">
              <w:rPr>
                <w:sz w:val="22"/>
              </w:rPr>
              <w:t>Южненській</w:t>
            </w:r>
            <w:proofErr w:type="spellEnd"/>
            <w:r w:rsidRPr="00890BA8">
              <w:rPr>
                <w:sz w:val="22"/>
              </w:rPr>
              <w:t xml:space="preserve"> міській територіальній громаді Одеського району Одеської області»</w:t>
            </w:r>
          </w:p>
        </w:tc>
      </w:tr>
      <w:tr w:rsidR="00A4164F" w:rsidRPr="00123CD3" w14:paraId="77BAB3B4" w14:textId="77777777" w:rsidTr="00A4164F">
        <w:tc>
          <w:tcPr>
            <w:tcW w:w="481" w:type="dxa"/>
          </w:tcPr>
          <w:p w14:paraId="590DEDD5" w14:textId="77777777" w:rsidR="00A4164F" w:rsidRPr="00123CD3" w:rsidRDefault="00A4164F" w:rsidP="00F3423D">
            <w:pPr>
              <w:jc w:val="center"/>
              <w:rPr>
                <w:color w:val="000000"/>
                <w:lang w:val="uk-UA"/>
              </w:rPr>
            </w:pPr>
            <w:r w:rsidRPr="00123CD3">
              <w:rPr>
                <w:color w:val="000000"/>
                <w:sz w:val="22"/>
                <w:szCs w:val="22"/>
                <w:lang w:val="uk-UA"/>
              </w:rPr>
              <w:t>2</w:t>
            </w:r>
          </w:p>
        </w:tc>
        <w:tc>
          <w:tcPr>
            <w:tcW w:w="1895" w:type="dxa"/>
          </w:tcPr>
          <w:p w14:paraId="0669E93C" w14:textId="77777777" w:rsidR="00A4164F" w:rsidRPr="00123CD3" w:rsidRDefault="00A4164F" w:rsidP="00F3423D">
            <w:pPr>
              <w:pStyle w:val="af6"/>
              <w:spacing w:after="0"/>
              <w:rPr>
                <w:color w:val="000000"/>
                <w:lang w:val="uk-UA" w:eastAsia="uk-UA"/>
              </w:rPr>
            </w:pPr>
            <w:r w:rsidRPr="00123CD3">
              <w:rPr>
                <w:sz w:val="22"/>
                <w:szCs w:val="22"/>
                <w:shd w:val="clear" w:color="auto" w:fill="FFFFFF"/>
                <w:lang w:val="uk-UA"/>
              </w:rPr>
              <w:t>Матеріально – технічне переоснащення органів управління та сил цивільного захисту</w:t>
            </w:r>
          </w:p>
        </w:tc>
        <w:tc>
          <w:tcPr>
            <w:tcW w:w="1422" w:type="dxa"/>
          </w:tcPr>
          <w:p w14:paraId="28256902" w14:textId="77777777" w:rsidR="00A4164F" w:rsidRPr="00123CD3" w:rsidRDefault="00A4164F" w:rsidP="00F3423D">
            <w:pPr>
              <w:rPr>
                <w:lang w:val="uk-UA"/>
              </w:rPr>
            </w:pPr>
            <w:r w:rsidRPr="00123CD3">
              <w:rPr>
                <w:sz w:val="22"/>
                <w:szCs w:val="22"/>
                <w:lang w:val="uk-UA"/>
              </w:rPr>
              <w:t>Забезпечення своєчасного реагування та взаємодії при ліквідації надзвичайних ситуацій.</w:t>
            </w:r>
          </w:p>
        </w:tc>
        <w:tc>
          <w:tcPr>
            <w:tcW w:w="1250" w:type="dxa"/>
          </w:tcPr>
          <w:p w14:paraId="3E3A2CC5" w14:textId="77777777" w:rsidR="00A4164F" w:rsidRPr="00123CD3" w:rsidRDefault="00A4164F" w:rsidP="00F3423D">
            <w:pPr>
              <w:jc w:val="center"/>
              <w:rPr>
                <w:color w:val="000000"/>
                <w:lang w:val="uk-UA"/>
              </w:rPr>
            </w:pPr>
            <w:r w:rsidRPr="00123CD3">
              <w:rPr>
                <w:color w:val="000000"/>
                <w:sz w:val="22"/>
                <w:szCs w:val="22"/>
                <w:lang w:val="uk-UA"/>
              </w:rPr>
              <w:t>202</w:t>
            </w:r>
            <w:r>
              <w:rPr>
                <w:color w:val="000000"/>
                <w:sz w:val="22"/>
                <w:szCs w:val="22"/>
                <w:lang w:val="uk-UA"/>
              </w:rPr>
              <w:t>4</w:t>
            </w:r>
            <w:r w:rsidRPr="00123CD3">
              <w:rPr>
                <w:color w:val="000000"/>
                <w:sz w:val="22"/>
                <w:szCs w:val="22"/>
                <w:lang w:val="uk-UA"/>
              </w:rPr>
              <w:t xml:space="preserve"> рік</w:t>
            </w:r>
          </w:p>
        </w:tc>
        <w:tc>
          <w:tcPr>
            <w:tcW w:w="1417" w:type="dxa"/>
          </w:tcPr>
          <w:p w14:paraId="58D46080" w14:textId="77777777" w:rsidR="00A4164F" w:rsidRPr="00123CD3" w:rsidRDefault="00A4164F" w:rsidP="00F3423D">
            <w:pPr>
              <w:rPr>
                <w:color w:val="000000"/>
                <w:lang w:val="uk-UA"/>
              </w:rPr>
            </w:pPr>
            <w:r w:rsidRPr="00123CD3">
              <w:rPr>
                <w:color w:val="000000"/>
                <w:sz w:val="22"/>
                <w:szCs w:val="22"/>
                <w:lang w:val="uk-UA"/>
              </w:rPr>
              <w:t xml:space="preserve">Головні розпорядники коштів: </w:t>
            </w:r>
            <w:r w:rsidRPr="00123CD3">
              <w:rPr>
                <w:sz w:val="22"/>
                <w:szCs w:val="22"/>
                <w:lang w:val="uk-UA"/>
              </w:rPr>
              <w:t xml:space="preserve">Виконавчий комітет </w:t>
            </w:r>
            <w:proofErr w:type="spellStart"/>
            <w:r>
              <w:rPr>
                <w:sz w:val="22"/>
                <w:szCs w:val="22"/>
                <w:lang w:val="uk-UA"/>
              </w:rPr>
              <w:t>Південнівської</w:t>
            </w:r>
            <w:proofErr w:type="spellEnd"/>
            <w:r w:rsidRPr="00123CD3">
              <w:rPr>
                <w:sz w:val="22"/>
                <w:szCs w:val="22"/>
                <w:lang w:val="uk-UA"/>
              </w:rPr>
              <w:t xml:space="preserve"> міської ради Одеського району Одеської області/</w:t>
            </w:r>
            <w:r w:rsidRPr="00123CD3">
              <w:rPr>
                <w:color w:val="000000"/>
                <w:sz w:val="22"/>
                <w:szCs w:val="22"/>
                <w:lang w:val="uk-UA"/>
              </w:rPr>
              <w:t xml:space="preserve"> Головне управління ДСНС України в Одеській області</w:t>
            </w:r>
          </w:p>
        </w:tc>
        <w:tc>
          <w:tcPr>
            <w:tcW w:w="1581" w:type="dxa"/>
          </w:tcPr>
          <w:p w14:paraId="6686EDA8" w14:textId="77777777" w:rsidR="00A4164F" w:rsidRPr="002C6375" w:rsidRDefault="00A4164F" w:rsidP="00F3423D">
            <w:pPr>
              <w:pStyle w:val="docdata"/>
              <w:spacing w:beforeAutospacing="0" w:afterAutospacing="0"/>
              <w:jc w:val="center"/>
              <w:rPr>
                <w:color w:val="000000"/>
                <w:lang w:val="ru-RU"/>
              </w:rPr>
            </w:pPr>
            <w:r>
              <w:rPr>
                <w:sz w:val="22"/>
                <w:szCs w:val="22"/>
                <w:lang w:val="ru-RU" w:eastAsia="ru-RU"/>
              </w:rPr>
              <w:t>37</w:t>
            </w:r>
            <w:r w:rsidRPr="00123CD3">
              <w:rPr>
                <w:sz w:val="22"/>
                <w:szCs w:val="22"/>
                <w:lang w:eastAsia="ru-RU"/>
              </w:rPr>
              <w:t>,0</w:t>
            </w:r>
            <w:r>
              <w:rPr>
                <w:sz w:val="22"/>
                <w:szCs w:val="22"/>
                <w:lang w:val="ru-RU" w:eastAsia="ru-RU"/>
              </w:rPr>
              <w:t>00</w:t>
            </w:r>
          </w:p>
        </w:tc>
        <w:tc>
          <w:tcPr>
            <w:tcW w:w="1560" w:type="dxa"/>
          </w:tcPr>
          <w:p w14:paraId="61583A18" w14:textId="77777777" w:rsidR="00A4164F" w:rsidRPr="002C6375" w:rsidRDefault="00A4164F" w:rsidP="00F3423D">
            <w:pPr>
              <w:pStyle w:val="docdata"/>
              <w:spacing w:beforeAutospacing="0" w:afterAutospacing="0"/>
              <w:jc w:val="center"/>
              <w:rPr>
                <w:color w:val="000000"/>
                <w:lang w:val="ru-RU"/>
              </w:rPr>
            </w:pPr>
            <w:r>
              <w:rPr>
                <w:color w:val="000000"/>
                <w:sz w:val="22"/>
                <w:szCs w:val="22"/>
                <w:lang w:val="ru-RU"/>
              </w:rPr>
              <w:t>0,000</w:t>
            </w:r>
          </w:p>
        </w:tc>
        <w:tc>
          <w:tcPr>
            <w:tcW w:w="1538" w:type="dxa"/>
          </w:tcPr>
          <w:p w14:paraId="10B9926C" w14:textId="77777777" w:rsidR="00A4164F" w:rsidRPr="002C6375" w:rsidRDefault="00A4164F" w:rsidP="00F3423D">
            <w:pPr>
              <w:pStyle w:val="docdata"/>
              <w:spacing w:beforeAutospacing="0" w:afterAutospacing="0"/>
              <w:jc w:val="center"/>
              <w:rPr>
                <w:color w:val="000000"/>
                <w:lang w:val="ru-RU"/>
              </w:rPr>
            </w:pPr>
            <w:r w:rsidRPr="00123CD3">
              <w:rPr>
                <w:color w:val="000000"/>
                <w:sz w:val="22"/>
                <w:szCs w:val="22"/>
              </w:rPr>
              <w:t>0,0</w:t>
            </w:r>
            <w:r>
              <w:rPr>
                <w:color w:val="000000"/>
                <w:sz w:val="22"/>
                <w:szCs w:val="22"/>
                <w:lang w:val="ru-RU"/>
              </w:rPr>
              <w:t>00</w:t>
            </w:r>
          </w:p>
        </w:tc>
        <w:tc>
          <w:tcPr>
            <w:tcW w:w="1204" w:type="dxa"/>
          </w:tcPr>
          <w:p w14:paraId="3A32FBB2" w14:textId="77777777" w:rsidR="00A4164F" w:rsidRPr="00123CD3" w:rsidRDefault="00A4164F" w:rsidP="00F3423D">
            <w:pPr>
              <w:jc w:val="center"/>
              <w:rPr>
                <w:color w:val="000000"/>
                <w:lang w:val="uk-UA"/>
              </w:rPr>
            </w:pPr>
            <w:r>
              <w:rPr>
                <w:color w:val="000000"/>
                <w:sz w:val="22"/>
                <w:szCs w:val="22"/>
                <w:lang w:val="uk-UA"/>
              </w:rPr>
              <w:t>0,000</w:t>
            </w:r>
          </w:p>
        </w:tc>
        <w:tc>
          <w:tcPr>
            <w:tcW w:w="1204" w:type="dxa"/>
          </w:tcPr>
          <w:p w14:paraId="50EEB9EC" w14:textId="77777777" w:rsidR="00A4164F" w:rsidRPr="00123CD3" w:rsidRDefault="00A4164F" w:rsidP="00F3423D">
            <w:pPr>
              <w:jc w:val="center"/>
              <w:rPr>
                <w:color w:val="000000"/>
                <w:lang w:val="uk-UA"/>
              </w:rPr>
            </w:pPr>
            <w:r w:rsidRPr="00123CD3">
              <w:rPr>
                <w:color w:val="000000"/>
                <w:sz w:val="22"/>
                <w:szCs w:val="22"/>
                <w:lang w:val="uk-UA"/>
              </w:rPr>
              <w:t>0,0</w:t>
            </w:r>
            <w:r>
              <w:rPr>
                <w:color w:val="000000"/>
                <w:sz w:val="22"/>
                <w:szCs w:val="22"/>
                <w:lang w:val="uk-UA"/>
              </w:rPr>
              <w:t>00</w:t>
            </w:r>
          </w:p>
        </w:tc>
        <w:tc>
          <w:tcPr>
            <w:tcW w:w="1608" w:type="dxa"/>
          </w:tcPr>
          <w:p w14:paraId="715F7FE7" w14:textId="77777777" w:rsidR="00A4164F" w:rsidRPr="00123CD3" w:rsidRDefault="00A4164F" w:rsidP="00F3423D">
            <w:pPr>
              <w:pStyle w:val="af6"/>
              <w:spacing w:after="0"/>
              <w:rPr>
                <w:color w:val="000000"/>
                <w:lang w:val="uk-UA"/>
              </w:rPr>
            </w:pPr>
            <w:r w:rsidRPr="00123CD3">
              <w:rPr>
                <w:sz w:val="22"/>
                <w:szCs w:val="22"/>
                <w:lang w:val="uk-UA"/>
              </w:rPr>
              <w:t>Кошти на виконання заходу у 202</w:t>
            </w:r>
            <w:r>
              <w:rPr>
                <w:sz w:val="22"/>
                <w:szCs w:val="22"/>
                <w:lang w:val="uk-UA"/>
              </w:rPr>
              <w:t>4</w:t>
            </w:r>
            <w:r w:rsidRPr="00123CD3">
              <w:rPr>
                <w:sz w:val="22"/>
                <w:szCs w:val="22"/>
                <w:lang w:val="uk-UA"/>
              </w:rPr>
              <w:t xml:space="preserve"> році не передбачено бюджетом </w:t>
            </w:r>
            <w:proofErr w:type="spellStart"/>
            <w:r w:rsidRPr="00123CD3">
              <w:rPr>
                <w:sz w:val="22"/>
                <w:szCs w:val="22"/>
                <w:lang w:val="uk-UA"/>
              </w:rPr>
              <w:t>Южненської</w:t>
            </w:r>
            <w:proofErr w:type="spellEnd"/>
            <w:r w:rsidRPr="00123CD3">
              <w:rPr>
                <w:sz w:val="22"/>
                <w:szCs w:val="22"/>
                <w:lang w:val="uk-UA"/>
              </w:rPr>
              <w:t xml:space="preserve"> міської територіальної громади</w:t>
            </w:r>
            <w:r w:rsidRPr="00123CD3">
              <w:rPr>
                <w:sz w:val="22"/>
                <w:szCs w:val="22"/>
              </w:rPr>
              <w:t>.</w:t>
            </w:r>
          </w:p>
        </w:tc>
      </w:tr>
      <w:tr w:rsidR="00A4164F" w:rsidRPr="00A4164F" w14:paraId="7060963A" w14:textId="77777777" w:rsidTr="00A4164F">
        <w:tc>
          <w:tcPr>
            <w:tcW w:w="481" w:type="dxa"/>
          </w:tcPr>
          <w:p w14:paraId="508D0B15" w14:textId="77777777" w:rsidR="00A4164F" w:rsidRPr="00123CD3" w:rsidRDefault="00A4164F" w:rsidP="00F3423D">
            <w:pPr>
              <w:rPr>
                <w:color w:val="000000"/>
                <w:lang w:val="uk-UA"/>
              </w:rPr>
            </w:pPr>
            <w:r w:rsidRPr="00123CD3">
              <w:rPr>
                <w:color w:val="000000"/>
                <w:sz w:val="22"/>
                <w:szCs w:val="22"/>
                <w:lang w:val="uk-UA"/>
              </w:rPr>
              <w:t>3</w:t>
            </w:r>
          </w:p>
        </w:tc>
        <w:tc>
          <w:tcPr>
            <w:tcW w:w="1895" w:type="dxa"/>
          </w:tcPr>
          <w:p w14:paraId="4DEF06DC" w14:textId="77777777" w:rsidR="00A4164F" w:rsidRPr="00123CD3" w:rsidRDefault="00A4164F" w:rsidP="00F3423D">
            <w:pPr>
              <w:rPr>
                <w:color w:val="000000"/>
                <w:lang w:val="uk-UA"/>
              </w:rPr>
            </w:pPr>
            <w:r w:rsidRPr="00123CD3">
              <w:rPr>
                <w:sz w:val="22"/>
                <w:szCs w:val="22"/>
                <w:shd w:val="clear" w:color="auto" w:fill="FFFFFF"/>
                <w:lang w:val="uk-UA"/>
              </w:rPr>
              <w:t xml:space="preserve">Організація та функціонування </w:t>
            </w:r>
            <w:r w:rsidRPr="00123CD3">
              <w:rPr>
                <w:sz w:val="22"/>
                <w:szCs w:val="22"/>
                <w:shd w:val="clear" w:color="auto" w:fill="FFFFFF"/>
                <w:lang w:val="uk-UA"/>
              </w:rPr>
              <w:lastRenderedPageBreak/>
              <w:t xml:space="preserve">«Пунктів незламності» на території </w:t>
            </w:r>
            <w:proofErr w:type="spellStart"/>
            <w:r w:rsidRPr="00123CD3">
              <w:rPr>
                <w:sz w:val="22"/>
                <w:szCs w:val="22"/>
                <w:shd w:val="clear" w:color="auto" w:fill="FFFFFF"/>
                <w:lang w:val="uk-UA"/>
              </w:rPr>
              <w:t>Южненської</w:t>
            </w:r>
            <w:proofErr w:type="spellEnd"/>
            <w:r w:rsidRPr="00123CD3">
              <w:rPr>
                <w:sz w:val="22"/>
                <w:szCs w:val="22"/>
                <w:shd w:val="clear" w:color="auto" w:fill="FFFFFF"/>
                <w:lang w:val="uk-UA"/>
              </w:rPr>
              <w:t xml:space="preserve"> міської територіальної громади в умовах збройної агресії російської федерації та подолання наслідків воєнного стану</w:t>
            </w:r>
          </w:p>
        </w:tc>
        <w:tc>
          <w:tcPr>
            <w:tcW w:w="1422" w:type="dxa"/>
          </w:tcPr>
          <w:p w14:paraId="65E704C7" w14:textId="77777777" w:rsidR="00A4164F" w:rsidRPr="00123CD3" w:rsidRDefault="00A4164F" w:rsidP="00F3423D">
            <w:pPr>
              <w:rPr>
                <w:color w:val="000000"/>
                <w:lang w:val="uk-UA"/>
              </w:rPr>
            </w:pPr>
            <w:r w:rsidRPr="00123CD3">
              <w:rPr>
                <w:bCs/>
                <w:sz w:val="22"/>
                <w:szCs w:val="22"/>
                <w:lang w:val="uk-UA"/>
              </w:rPr>
              <w:lastRenderedPageBreak/>
              <w:t xml:space="preserve">Забезпечення населення </w:t>
            </w:r>
            <w:proofErr w:type="spellStart"/>
            <w:r w:rsidRPr="00123CD3">
              <w:rPr>
                <w:bCs/>
                <w:sz w:val="22"/>
                <w:szCs w:val="22"/>
                <w:lang w:val="uk-UA"/>
              </w:rPr>
              <w:lastRenderedPageBreak/>
              <w:t>Южненської</w:t>
            </w:r>
            <w:proofErr w:type="spellEnd"/>
            <w:r w:rsidRPr="00123CD3">
              <w:rPr>
                <w:bCs/>
                <w:sz w:val="22"/>
                <w:szCs w:val="22"/>
                <w:lang w:val="uk-UA"/>
              </w:rPr>
              <w:t xml:space="preserve"> міської територіальний громади еклектичною енергією, теплом, водою та мобільним зв’язком (інтернетом)</w:t>
            </w:r>
          </w:p>
        </w:tc>
        <w:tc>
          <w:tcPr>
            <w:tcW w:w="1250" w:type="dxa"/>
          </w:tcPr>
          <w:p w14:paraId="6AAF44D8" w14:textId="77777777" w:rsidR="00A4164F" w:rsidRPr="00123CD3" w:rsidRDefault="00A4164F" w:rsidP="00F3423D">
            <w:pPr>
              <w:jc w:val="center"/>
              <w:rPr>
                <w:color w:val="000000"/>
                <w:lang w:val="uk-UA"/>
              </w:rPr>
            </w:pPr>
            <w:r w:rsidRPr="00123CD3">
              <w:rPr>
                <w:color w:val="000000"/>
                <w:sz w:val="22"/>
                <w:szCs w:val="22"/>
                <w:lang w:val="uk-UA"/>
              </w:rPr>
              <w:lastRenderedPageBreak/>
              <w:t>202</w:t>
            </w:r>
            <w:r>
              <w:rPr>
                <w:color w:val="000000"/>
                <w:sz w:val="22"/>
                <w:szCs w:val="22"/>
                <w:lang w:val="uk-UA"/>
              </w:rPr>
              <w:t>4</w:t>
            </w:r>
            <w:r w:rsidRPr="00123CD3">
              <w:rPr>
                <w:color w:val="000000"/>
                <w:sz w:val="22"/>
                <w:szCs w:val="22"/>
                <w:lang w:val="uk-UA"/>
              </w:rPr>
              <w:t xml:space="preserve"> рік</w:t>
            </w:r>
          </w:p>
        </w:tc>
        <w:tc>
          <w:tcPr>
            <w:tcW w:w="1417" w:type="dxa"/>
          </w:tcPr>
          <w:p w14:paraId="60F10AA7" w14:textId="77777777" w:rsidR="00A4164F" w:rsidRPr="00123CD3" w:rsidRDefault="00A4164F" w:rsidP="00F3423D">
            <w:pPr>
              <w:rPr>
                <w:lang w:val="uk-UA"/>
              </w:rPr>
            </w:pPr>
            <w:r w:rsidRPr="00123CD3">
              <w:rPr>
                <w:sz w:val="22"/>
                <w:szCs w:val="22"/>
                <w:lang w:val="uk-UA"/>
              </w:rPr>
              <w:t>Головні розпорядник</w:t>
            </w:r>
            <w:r w:rsidRPr="00123CD3">
              <w:rPr>
                <w:sz w:val="22"/>
                <w:szCs w:val="22"/>
                <w:lang w:val="uk-UA"/>
              </w:rPr>
              <w:lastRenderedPageBreak/>
              <w:t xml:space="preserve">и коштів: Виконавчий комітет </w:t>
            </w:r>
            <w:proofErr w:type="spellStart"/>
            <w:r>
              <w:rPr>
                <w:sz w:val="22"/>
                <w:szCs w:val="22"/>
                <w:lang w:val="uk-UA"/>
              </w:rPr>
              <w:t>Південнівської</w:t>
            </w:r>
            <w:proofErr w:type="spellEnd"/>
            <w:r w:rsidRPr="00123CD3">
              <w:rPr>
                <w:sz w:val="22"/>
                <w:szCs w:val="22"/>
                <w:lang w:val="uk-UA"/>
              </w:rPr>
              <w:t xml:space="preserve"> міської ради Одеського району Одеської області, Управління освіти </w:t>
            </w:r>
            <w:proofErr w:type="spellStart"/>
            <w:r>
              <w:rPr>
                <w:sz w:val="22"/>
                <w:szCs w:val="22"/>
                <w:lang w:val="uk-UA"/>
              </w:rPr>
              <w:t>Південнівської</w:t>
            </w:r>
            <w:proofErr w:type="spellEnd"/>
            <w:r w:rsidRPr="00123CD3">
              <w:rPr>
                <w:sz w:val="22"/>
                <w:szCs w:val="22"/>
                <w:lang w:val="uk-UA"/>
              </w:rPr>
              <w:t xml:space="preserve"> міської ради Одеського району Одеської області,</w:t>
            </w:r>
          </w:p>
          <w:p w14:paraId="1A328FFF" w14:textId="77777777" w:rsidR="00A4164F" w:rsidRPr="00123CD3" w:rsidRDefault="00A4164F" w:rsidP="00F3423D">
            <w:pPr>
              <w:rPr>
                <w:color w:val="000000"/>
                <w:lang w:val="uk-UA"/>
              </w:rPr>
            </w:pPr>
            <w:r w:rsidRPr="00123CD3">
              <w:rPr>
                <w:sz w:val="22"/>
                <w:szCs w:val="22"/>
                <w:lang w:val="uk-UA"/>
              </w:rPr>
              <w:t xml:space="preserve">Управління культури, спорту та молодіжної політики </w:t>
            </w:r>
            <w:proofErr w:type="spellStart"/>
            <w:r w:rsidRPr="00123CD3">
              <w:rPr>
                <w:sz w:val="22"/>
                <w:szCs w:val="22"/>
                <w:lang w:val="uk-UA"/>
              </w:rPr>
              <w:t>Южненської</w:t>
            </w:r>
            <w:proofErr w:type="spellEnd"/>
            <w:r w:rsidRPr="00123CD3">
              <w:rPr>
                <w:sz w:val="22"/>
                <w:szCs w:val="22"/>
                <w:lang w:val="uk-UA"/>
              </w:rPr>
              <w:t xml:space="preserve"> міської ради Одеського району Одеської області</w:t>
            </w:r>
          </w:p>
        </w:tc>
        <w:tc>
          <w:tcPr>
            <w:tcW w:w="1581" w:type="dxa"/>
          </w:tcPr>
          <w:p w14:paraId="20CAEF9F" w14:textId="77777777" w:rsidR="00A4164F" w:rsidRPr="00136430" w:rsidRDefault="00A4164F" w:rsidP="00F3423D">
            <w:pPr>
              <w:pStyle w:val="docdata"/>
              <w:spacing w:beforeAutospacing="0" w:afterAutospacing="0"/>
              <w:jc w:val="center"/>
              <w:rPr>
                <w:color w:val="000000"/>
                <w:lang w:val="ru-RU"/>
              </w:rPr>
            </w:pPr>
            <w:r>
              <w:rPr>
                <w:sz w:val="22"/>
                <w:szCs w:val="22"/>
                <w:lang w:val="ru-RU"/>
              </w:rPr>
              <w:lastRenderedPageBreak/>
              <w:t>102,300</w:t>
            </w:r>
          </w:p>
        </w:tc>
        <w:tc>
          <w:tcPr>
            <w:tcW w:w="1560" w:type="dxa"/>
          </w:tcPr>
          <w:p w14:paraId="24577344" w14:textId="77777777" w:rsidR="00A4164F" w:rsidRPr="00123CD3" w:rsidRDefault="00A4164F" w:rsidP="00F3423D">
            <w:pPr>
              <w:pStyle w:val="docdata"/>
              <w:spacing w:beforeAutospacing="0" w:afterAutospacing="0"/>
              <w:jc w:val="center"/>
              <w:rPr>
                <w:color w:val="000000"/>
                <w:lang w:val="ru-RU"/>
              </w:rPr>
            </w:pPr>
            <w:r>
              <w:rPr>
                <w:color w:val="000000"/>
                <w:sz w:val="22"/>
                <w:szCs w:val="22"/>
                <w:lang w:val="ru-RU"/>
              </w:rPr>
              <w:t>102,300</w:t>
            </w:r>
          </w:p>
        </w:tc>
        <w:tc>
          <w:tcPr>
            <w:tcW w:w="1538" w:type="dxa"/>
          </w:tcPr>
          <w:p w14:paraId="49EDBCA3" w14:textId="77777777" w:rsidR="00A4164F" w:rsidRPr="00123CD3" w:rsidRDefault="00A4164F" w:rsidP="00F3423D">
            <w:pPr>
              <w:pStyle w:val="docdata"/>
              <w:spacing w:beforeAutospacing="0" w:afterAutospacing="0"/>
              <w:jc w:val="center"/>
              <w:rPr>
                <w:color w:val="000000"/>
                <w:lang w:val="ru-RU"/>
              </w:rPr>
            </w:pPr>
            <w:r>
              <w:rPr>
                <w:color w:val="000000"/>
                <w:sz w:val="22"/>
                <w:szCs w:val="22"/>
                <w:lang w:val="ru-RU"/>
              </w:rPr>
              <w:t>1,500</w:t>
            </w:r>
          </w:p>
        </w:tc>
        <w:tc>
          <w:tcPr>
            <w:tcW w:w="1204" w:type="dxa"/>
          </w:tcPr>
          <w:p w14:paraId="406A9740" w14:textId="77777777" w:rsidR="00A4164F" w:rsidRPr="00123CD3" w:rsidRDefault="00A4164F" w:rsidP="00F3423D">
            <w:pPr>
              <w:jc w:val="center"/>
              <w:rPr>
                <w:color w:val="000000"/>
                <w:lang w:val="uk-UA"/>
              </w:rPr>
            </w:pPr>
            <w:r>
              <w:rPr>
                <w:color w:val="000000"/>
                <w:sz w:val="22"/>
                <w:szCs w:val="22"/>
                <w:lang w:val="uk-UA"/>
              </w:rPr>
              <w:t>1,4</w:t>
            </w:r>
          </w:p>
        </w:tc>
        <w:tc>
          <w:tcPr>
            <w:tcW w:w="1204" w:type="dxa"/>
          </w:tcPr>
          <w:p w14:paraId="54394A84" w14:textId="77777777" w:rsidR="00A4164F" w:rsidRPr="00123CD3" w:rsidRDefault="00A4164F" w:rsidP="00F3423D">
            <w:pPr>
              <w:jc w:val="center"/>
              <w:rPr>
                <w:color w:val="000000"/>
                <w:lang w:val="uk-UA"/>
              </w:rPr>
            </w:pPr>
            <w:r>
              <w:rPr>
                <w:color w:val="000000"/>
                <w:sz w:val="22"/>
                <w:szCs w:val="22"/>
                <w:lang w:val="uk-UA"/>
              </w:rPr>
              <w:t>1,4</w:t>
            </w:r>
          </w:p>
        </w:tc>
        <w:tc>
          <w:tcPr>
            <w:tcW w:w="1608" w:type="dxa"/>
          </w:tcPr>
          <w:p w14:paraId="34EC82BF" w14:textId="77777777" w:rsidR="00A4164F" w:rsidRPr="00123CD3" w:rsidRDefault="00A4164F" w:rsidP="00F3423D">
            <w:pPr>
              <w:pStyle w:val="docdata"/>
              <w:spacing w:beforeAutospacing="0" w:afterAutospacing="0"/>
              <w:rPr>
                <w:color w:val="000000"/>
              </w:rPr>
            </w:pPr>
            <w:r w:rsidRPr="00123CD3">
              <w:rPr>
                <w:sz w:val="22"/>
                <w:szCs w:val="22"/>
                <w:shd w:val="clear" w:color="auto" w:fill="FFFFFF"/>
              </w:rPr>
              <w:t>Організація та функціонуван</w:t>
            </w:r>
            <w:r w:rsidRPr="00123CD3">
              <w:rPr>
                <w:sz w:val="22"/>
                <w:szCs w:val="22"/>
                <w:shd w:val="clear" w:color="auto" w:fill="FFFFFF"/>
              </w:rPr>
              <w:lastRenderedPageBreak/>
              <w:t xml:space="preserve">ня «Пунктів незламності» на території </w:t>
            </w:r>
            <w:proofErr w:type="spellStart"/>
            <w:r w:rsidRPr="00123CD3">
              <w:rPr>
                <w:sz w:val="22"/>
                <w:szCs w:val="22"/>
                <w:shd w:val="clear" w:color="auto" w:fill="FFFFFF"/>
              </w:rPr>
              <w:t>Южненської</w:t>
            </w:r>
            <w:proofErr w:type="spellEnd"/>
            <w:r w:rsidRPr="00123CD3">
              <w:rPr>
                <w:sz w:val="22"/>
                <w:szCs w:val="22"/>
                <w:shd w:val="clear" w:color="auto" w:fill="FFFFFF"/>
              </w:rPr>
              <w:t xml:space="preserve"> міської територіальної громади</w:t>
            </w:r>
          </w:p>
        </w:tc>
      </w:tr>
      <w:tr w:rsidR="00A4164F" w:rsidRPr="00123CD3" w14:paraId="1687EFF1" w14:textId="77777777" w:rsidTr="00A4164F">
        <w:tc>
          <w:tcPr>
            <w:tcW w:w="3798" w:type="dxa"/>
            <w:gridSpan w:val="3"/>
            <w:vAlign w:val="center"/>
          </w:tcPr>
          <w:p w14:paraId="44701BCB" w14:textId="77777777" w:rsidR="00A4164F" w:rsidRPr="00123CD3" w:rsidRDefault="00A4164F" w:rsidP="00F3423D">
            <w:pPr>
              <w:jc w:val="center"/>
              <w:rPr>
                <w:b/>
                <w:color w:val="000000"/>
                <w:lang w:val="uk-UA"/>
              </w:rPr>
            </w:pPr>
            <w:r w:rsidRPr="00123CD3">
              <w:rPr>
                <w:b/>
                <w:color w:val="000000"/>
                <w:sz w:val="22"/>
                <w:szCs w:val="22"/>
                <w:lang w:val="uk-UA"/>
              </w:rPr>
              <w:t>Всього</w:t>
            </w:r>
          </w:p>
        </w:tc>
        <w:tc>
          <w:tcPr>
            <w:tcW w:w="2667" w:type="dxa"/>
            <w:gridSpan w:val="2"/>
            <w:vAlign w:val="center"/>
          </w:tcPr>
          <w:p w14:paraId="1BE703CE" w14:textId="77777777" w:rsidR="00A4164F" w:rsidRPr="00123CD3" w:rsidRDefault="00A4164F" w:rsidP="00F3423D">
            <w:pPr>
              <w:jc w:val="center"/>
              <w:rPr>
                <w:b/>
                <w:color w:val="000000"/>
                <w:lang w:val="uk-UA"/>
              </w:rPr>
            </w:pPr>
            <w:r w:rsidRPr="00123CD3">
              <w:rPr>
                <w:b/>
                <w:color w:val="000000"/>
                <w:sz w:val="22"/>
                <w:szCs w:val="22"/>
                <w:lang w:val="uk-UA"/>
              </w:rPr>
              <w:t>202</w:t>
            </w:r>
            <w:r>
              <w:rPr>
                <w:b/>
                <w:color w:val="000000"/>
                <w:sz w:val="22"/>
                <w:szCs w:val="22"/>
                <w:lang w:val="uk-UA"/>
              </w:rPr>
              <w:t>4</w:t>
            </w:r>
            <w:r w:rsidRPr="00123CD3">
              <w:rPr>
                <w:b/>
                <w:color w:val="000000"/>
                <w:sz w:val="22"/>
                <w:szCs w:val="22"/>
                <w:lang w:val="uk-UA"/>
              </w:rPr>
              <w:t xml:space="preserve"> рік</w:t>
            </w:r>
          </w:p>
        </w:tc>
        <w:tc>
          <w:tcPr>
            <w:tcW w:w="1581" w:type="dxa"/>
            <w:vAlign w:val="center"/>
          </w:tcPr>
          <w:p w14:paraId="0889AD23" w14:textId="77777777" w:rsidR="00A4164F" w:rsidRPr="00513C69" w:rsidRDefault="00A4164F" w:rsidP="00F3423D">
            <w:pPr>
              <w:pStyle w:val="docdata"/>
              <w:spacing w:beforeAutospacing="0" w:afterAutospacing="0"/>
              <w:jc w:val="center"/>
              <w:rPr>
                <w:b/>
                <w:color w:val="000000"/>
                <w:lang w:val="ru-RU"/>
              </w:rPr>
            </w:pPr>
            <w:r>
              <w:rPr>
                <w:b/>
                <w:color w:val="000000"/>
                <w:sz w:val="22"/>
                <w:szCs w:val="22"/>
                <w:lang w:val="ru-RU"/>
              </w:rPr>
              <w:t>5 594,392</w:t>
            </w:r>
          </w:p>
        </w:tc>
        <w:tc>
          <w:tcPr>
            <w:tcW w:w="1560" w:type="dxa"/>
          </w:tcPr>
          <w:p w14:paraId="24C3CD24" w14:textId="77777777" w:rsidR="00A4164F" w:rsidRPr="00123CD3" w:rsidRDefault="00A4164F" w:rsidP="00F3423D">
            <w:pPr>
              <w:pStyle w:val="docdata"/>
              <w:spacing w:beforeAutospacing="0" w:afterAutospacing="0"/>
              <w:jc w:val="center"/>
              <w:rPr>
                <w:b/>
                <w:bCs/>
                <w:color w:val="000000"/>
              </w:rPr>
            </w:pPr>
            <w:r>
              <w:rPr>
                <w:b/>
                <w:bCs/>
                <w:color w:val="000000"/>
              </w:rPr>
              <w:t>5 543,952</w:t>
            </w:r>
          </w:p>
        </w:tc>
        <w:tc>
          <w:tcPr>
            <w:tcW w:w="1538" w:type="dxa"/>
            <w:vAlign w:val="center"/>
          </w:tcPr>
          <w:p w14:paraId="06A1A51D" w14:textId="77777777" w:rsidR="00A4164F" w:rsidRPr="00123CD3" w:rsidRDefault="00A4164F" w:rsidP="00F3423D">
            <w:pPr>
              <w:pStyle w:val="docdata"/>
              <w:spacing w:beforeAutospacing="0" w:afterAutospacing="0"/>
              <w:jc w:val="center"/>
              <w:rPr>
                <w:b/>
                <w:bCs/>
                <w:color w:val="000000"/>
              </w:rPr>
            </w:pPr>
            <w:r>
              <w:rPr>
                <w:b/>
                <w:bCs/>
                <w:color w:val="000000"/>
                <w:sz w:val="22"/>
                <w:szCs w:val="22"/>
              </w:rPr>
              <w:t>97,500</w:t>
            </w:r>
          </w:p>
        </w:tc>
        <w:tc>
          <w:tcPr>
            <w:tcW w:w="1204" w:type="dxa"/>
          </w:tcPr>
          <w:p w14:paraId="02480482" w14:textId="77777777" w:rsidR="00A4164F" w:rsidRPr="00123CD3" w:rsidRDefault="00A4164F" w:rsidP="00F3423D">
            <w:pPr>
              <w:jc w:val="center"/>
              <w:rPr>
                <w:b/>
                <w:color w:val="000000"/>
                <w:lang w:val="uk-UA"/>
              </w:rPr>
            </w:pPr>
            <w:r>
              <w:rPr>
                <w:b/>
                <w:color w:val="000000"/>
                <w:lang w:val="uk-UA"/>
              </w:rPr>
              <w:t>1,7</w:t>
            </w:r>
          </w:p>
        </w:tc>
        <w:tc>
          <w:tcPr>
            <w:tcW w:w="1204" w:type="dxa"/>
            <w:vAlign w:val="center"/>
          </w:tcPr>
          <w:p w14:paraId="1FE1A0D5" w14:textId="77777777" w:rsidR="00A4164F" w:rsidRPr="00123CD3" w:rsidRDefault="00A4164F" w:rsidP="00F3423D">
            <w:pPr>
              <w:jc w:val="center"/>
              <w:rPr>
                <w:b/>
                <w:color w:val="000000"/>
                <w:lang w:val="uk-UA"/>
              </w:rPr>
            </w:pPr>
            <w:r>
              <w:rPr>
                <w:b/>
                <w:color w:val="000000"/>
                <w:sz w:val="22"/>
                <w:szCs w:val="22"/>
                <w:lang w:val="uk-UA"/>
              </w:rPr>
              <w:t>1,8</w:t>
            </w:r>
          </w:p>
        </w:tc>
        <w:tc>
          <w:tcPr>
            <w:tcW w:w="1608" w:type="dxa"/>
            <w:vAlign w:val="center"/>
          </w:tcPr>
          <w:p w14:paraId="2DE3C84D" w14:textId="77777777" w:rsidR="00A4164F" w:rsidRPr="00123CD3" w:rsidRDefault="00A4164F" w:rsidP="00F3423D">
            <w:pPr>
              <w:jc w:val="center"/>
              <w:rPr>
                <w:b/>
                <w:color w:val="000000"/>
                <w:lang w:val="uk-UA"/>
              </w:rPr>
            </w:pPr>
          </w:p>
        </w:tc>
      </w:tr>
    </w:tbl>
    <w:p w14:paraId="780CAC57" w14:textId="77777777" w:rsidR="00A4164F" w:rsidRDefault="00A4164F" w:rsidP="00A4164F">
      <w:pPr>
        <w:pStyle w:val="docdata"/>
        <w:spacing w:beforeAutospacing="0" w:afterAutospacing="0"/>
        <w:rPr>
          <w:b/>
          <w:color w:val="000000"/>
        </w:rPr>
        <w:sectPr w:rsidR="00A4164F" w:rsidSect="00145C13">
          <w:pgSz w:w="16838" w:h="11906" w:orient="landscape"/>
          <w:pgMar w:top="709" w:right="851" w:bottom="851" w:left="851" w:header="709" w:footer="709" w:gutter="0"/>
          <w:cols w:space="708"/>
          <w:docGrid w:linePitch="360"/>
        </w:sectPr>
      </w:pPr>
    </w:p>
    <w:p w14:paraId="5C4EB14F" w14:textId="77777777" w:rsidR="00A4164F" w:rsidRDefault="00A4164F" w:rsidP="00A4164F">
      <w:pPr>
        <w:pStyle w:val="docdata"/>
        <w:spacing w:beforeAutospacing="0" w:afterAutospacing="0"/>
        <w:jc w:val="center"/>
        <w:rPr>
          <w:b/>
          <w:color w:val="000000"/>
        </w:rPr>
      </w:pPr>
      <w:r>
        <w:rPr>
          <w:b/>
          <w:color w:val="000000"/>
        </w:rPr>
        <w:lastRenderedPageBreak/>
        <w:t>ПОЯСНЮВАЛЬНА ЗАПИСКА</w:t>
      </w:r>
    </w:p>
    <w:p w14:paraId="51F51C7C" w14:textId="77777777" w:rsidR="00A4164F" w:rsidRDefault="00A4164F" w:rsidP="00A4164F">
      <w:pPr>
        <w:ind w:left="426"/>
        <w:jc w:val="center"/>
        <w:rPr>
          <w:b/>
          <w:lang w:val="uk-UA"/>
        </w:rPr>
      </w:pPr>
      <w:r>
        <w:rPr>
          <w:b/>
          <w:color w:val="000000"/>
        </w:rPr>
        <w:t xml:space="preserve">до </w:t>
      </w:r>
      <w:proofErr w:type="spellStart"/>
      <w:r>
        <w:rPr>
          <w:b/>
          <w:color w:val="000000"/>
        </w:rPr>
        <w:t>звіту</w:t>
      </w:r>
      <w:proofErr w:type="spellEnd"/>
      <w:r>
        <w:rPr>
          <w:b/>
          <w:color w:val="000000"/>
        </w:rPr>
        <w:t xml:space="preserve"> </w:t>
      </w:r>
      <w:r>
        <w:rPr>
          <w:b/>
          <w:bCs/>
          <w:color w:val="000000"/>
          <w:lang w:val="uk-UA"/>
        </w:rPr>
        <w:t xml:space="preserve">про результати виконання </w:t>
      </w:r>
      <w:r>
        <w:rPr>
          <w:b/>
          <w:lang w:val="uk-UA"/>
        </w:rPr>
        <w:t>П</w:t>
      </w:r>
      <w:r>
        <w:rPr>
          <w:b/>
          <w:lang w:val="uk-UA" w:eastAsia="uk-UA"/>
        </w:rPr>
        <w:t xml:space="preserve">рограми розвитку цивільного захисту, техногенної та пожежної безпеки </w:t>
      </w:r>
      <w:proofErr w:type="spellStart"/>
      <w:r>
        <w:rPr>
          <w:b/>
          <w:lang w:val="uk-UA"/>
        </w:rPr>
        <w:t>Южненської</w:t>
      </w:r>
      <w:proofErr w:type="spellEnd"/>
      <w:r>
        <w:rPr>
          <w:b/>
          <w:lang w:val="uk-UA"/>
        </w:rPr>
        <w:t xml:space="preserve"> міської </w:t>
      </w:r>
    </w:p>
    <w:p w14:paraId="43529365" w14:textId="77777777" w:rsidR="00A4164F" w:rsidRDefault="00A4164F" w:rsidP="00A4164F">
      <w:pPr>
        <w:jc w:val="center"/>
        <w:rPr>
          <w:b/>
          <w:bCs/>
          <w:color w:val="000000"/>
          <w:lang w:val="uk-UA"/>
        </w:rPr>
      </w:pPr>
      <w:r>
        <w:rPr>
          <w:b/>
          <w:lang w:val="uk-UA"/>
        </w:rPr>
        <w:t xml:space="preserve">територіальної громади на 2022-2026 роки </w:t>
      </w:r>
      <w:r>
        <w:rPr>
          <w:b/>
          <w:bCs/>
          <w:color w:val="000000"/>
          <w:lang w:val="uk-UA"/>
        </w:rPr>
        <w:t>за  2024 рік</w:t>
      </w:r>
    </w:p>
    <w:p w14:paraId="51ED5512" w14:textId="77777777" w:rsidR="00A4164F" w:rsidRDefault="00A4164F" w:rsidP="00A4164F">
      <w:pPr>
        <w:ind w:firstLine="708"/>
        <w:jc w:val="both"/>
        <w:rPr>
          <w:lang w:val="uk-UA"/>
        </w:rPr>
      </w:pPr>
    </w:p>
    <w:p w14:paraId="18E5630A" w14:textId="77777777" w:rsidR="00A4164F" w:rsidRDefault="00A4164F" w:rsidP="00A4164F">
      <w:pPr>
        <w:ind w:firstLine="708"/>
        <w:jc w:val="both"/>
        <w:rPr>
          <w:color w:val="000000"/>
          <w:lang w:val="uk-UA"/>
        </w:rPr>
      </w:pPr>
      <w:r>
        <w:rPr>
          <w:lang w:val="uk-UA"/>
        </w:rPr>
        <w:t>Метою програми є з</w:t>
      </w:r>
      <w:r>
        <w:rPr>
          <w:color w:val="000000"/>
          <w:lang w:val="uk-UA"/>
        </w:rPr>
        <w:t>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поліпшення стану захисних споруд цивільного захисту для можливого укриття населення.</w:t>
      </w:r>
    </w:p>
    <w:p w14:paraId="331545C2" w14:textId="77777777" w:rsidR="00A4164F" w:rsidRPr="009261D4" w:rsidRDefault="00A4164F" w:rsidP="00A4164F">
      <w:pPr>
        <w:ind w:firstLine="902"/>
        <w:jc w:val="both"/>
        <w:rPr>
          <w:rFonts w:eastAsia="Calibri"/>
          <w:lang w:val="uk-UA"/>
        </w:rPr>
      </w:pPr>
      <w:r w:rsidRPr="009261D4">
        <w:rPr>
          <w:lang w:val="uk-UA"/>
        </w:rPr>
        <w:t xml:space="preserve">Згідно з Програмою </w:t>
      </w:r>
      <w:r>
        <w:rPr>
          <w:bCs/>
          <w:lang w:val="uk-UA" w:eastAsia="uk-UA"/>
        </w:rPr>
        <w:t xml:space="preserve">розвитку цивільного захисту, техногенної та пожежної безпеки </w:t>
      </w:r>
      <w:proofErr w:type="spellStart"/>
      <w:r>
        <w:rPr>
          <w:bCs/>
          <w:lang w:val="uk-UA" w:eastAsia="uk-UA"/>
        </w:rPr>
        <w:t>Южненської</w:t>
      </w:r>
      <w:proofErr w:type="spellEnd"/>
      <w:r>
        <w:rPr>
          <w:bCs/>
          <w:lang w:val="uk-UA" w:eastAsia="uk-UA"/>
        </w:rPr>
        <w:t xml:space="preserve"> міської територіальної громади на 2022-2026 роки</w:t>
      </w:r>
      <w:r w:rsidRPr="009261D4">
        <w:rPr>
          <w:lang w:val="uk-UA"/>
        </w:rPr>
        <w:t xml:space="preserve">, </w:t>
      </w:r>
      <w:r w:rsidRPr="009261D4">
        <w:rPr>
          <w:bCs/>
          <w:lang w:val="uk-UA"/>
        </w:rPr>
        <w:t xml:space="preserve">затвердженої рішенням </w:t>
      </w:r>
      <w:proofErr w:type="spellStart"/>
      <w:r w:rsidRPr="009261D4">
        <w:rPr>
          <w:bCs/>
          <w:lang w:val="uk-UA"/>
        </w:rPr>
        <w:t>Южненської</w:t>
      </w:r>
      <w:proofErr w:type="spellEnd"/>
      <w:r w:rsidRPr="009261D4">
        <w:rPr>
          <w:bCs/>
          <w:lang w:val="uk-UA"/>
        </w:rPr>
        <w:t xml:space="preserve"> міської ради від </w:t>
      </w:r>
      <w:r>
        <w:rPr>
          <w:bCs/>
          <w:lang w:val="uk-UA" w:eastAsia="uk-UA"/>
        </w:rPr>
        <w:t xml:space="preserve">23.12.2021 р. </w:t>
      </w:r>
      <w:r w:rsidRPr="00EF4ECC">
        <w:rPr>
          <w:bCs/>
          <w:lang w:val="uk-UA"/>
        </w:rPr>
        <w:t xml:space="preserve">№ </w:t>
      </w:r>
      <w:r>
        <w:rPr>
          <w:bCs/>
          <w:lang w:val="uk-UA" w:eastAsia="uk-UA"/>
        </w:rPr>
        <w:t xml:space="preserve">900-VIII </w:t>
      </w:r>
      <w:r w:rsidRPr="009261D4">
        <w:rPr>
          <w:bCs/>
          <w:lang w:val="uk-UA" w:eastAsia="uk-UA"/>
        </w:rPr>
        <w:t>із змінами</w:t>
      </w:r>
      <w:r>
        <w:rPr>
          <w:bCs/>
          <w:lang w:val="uk-UA" w:eastAsia="uk-UA"/>
        </w:rPr>
        <w:t xml:space="preserve"> та доповненнями</w:t>
      </w:r>
      <w:r w:rsidRPr="009261D4">
        <w:rPr>
          <w:lang w:val="uk-UA"/>
        </w:rPr>
        <w:t>, на 202</w:t>
      </w:r>
      <w:r>
        <w:rPr>
          <w:lang w:val="uk-UA"/>
        </w:rPr>
        <w:t>4</w:t>
      </w:r>
      <w:r w:rsidRPr="009261D4">
        <w:rPr>
          <w:lang w:val="uk-UA"/>
        </w:rPr>
        <w:t xml:space="preserve"> рік на реалізацію заходів Програми передбачено коштів у сумі </w:t>
      </w:r>
      <w:r w:rsidRPr="003414CE">
        <w:rPr>
          <w:bCs/>
          <w:color w:val="000000"/>
          <w:lang w:val="uk-UA"/>
        </w:rPr>
        <w:t xml:space="preserve">5 594,392 </w:t>
      </w:r>
      <w:r w:rsidRPr="003414CE">
        <w:rPr>
          <w:bCs/>
          <w:lang w:val="uk-UA"/>
        </w:rPr>
        <w:t>тис</w:t>
      </w:r>
      <w:r w:rsidRPr="003414CE">
        <w:rPr>
          <w:lang w:val="uk-UA"/>
        </w:rPr>
        <w:t xml:space="preserve">. грн., виділено з місцевого бюджету на 2024 рік </w:t>
      </w:r>
      <w:r w:rsidRPr="003414CE">
        <w:rPr>
          <w:color w:val="000000"/>
          <w:lang w:val="uk-UA"/>
        </w:rPr>
        <w:t xml:space="preserve">5 543,952 </w:t>
      </w:r>
      <w:proofErr w:type="spellStart"/>
      <w:r w:rsidRPr="003414CE">
        <w:rPr>
          <w:lang w:val="uk-UA"/>
        </w:rPr>
        <w:t>тис.грн</w:t>
      </w:r>
      <w:proofErr w:type="spellEnd"/>
      <w:r w:rsidRPr="003414CE">
        <w:rPr>
          <w:lang w:val="uk-UA"/>
        </w:rPr>
        <w:t>.,</w:t>
      </w:r>
      <w:r w:rsidRPr="009261D4">
        <w:rPr>
          <w:lang w:val="uk-UA"/>
        </w:rPr>
        <w:t xml:space="preserve">  фактично профінансовано </w:t>
      </w:r>
      <w:r>
        <w:rPr>
          <w:lang w:val="uk-UA"/>
        </w:rPr>
        <w:t xml:space="preserve">97,500 </w:t>
      </w:r>
      <w:proofErr w:type="spellStart"/>
      <w:r>
        <w:rPr>
          <w:lang w:val="uk-UA"/>
        </w:rPr>
        <w:t>тис.грн</w:t>
      </w:r>
      <w:proofErr w:type="spellEnd"/>
      <w:r>
        <w:rPr>
          <w:lang w:val="uk-UA"/>
        </w:rPr>
        <w:t xml:space="preserve">. </w:t>
      </w:r>
      <w:r w:rsidRPr="003414CE">
        <w:rPr>
          <w:lang w:val="uk-UA"/>
        </w:rPr>
        <w:t>– 1,8% до затверджених</w:t>
      </w:r>
      <w:r w:rsidRPr="009261D4">
        <w:rPr>
          <w:lang w:val="uk-UA"/>
        </w:rPr>
        <w:t xml:space="preserve"> видатків  місцевого бюджету на 202</w:t>
      </w:r>
      <w:r>
        <w:rPr>
          <w:lang w:val="uk-UA"/>
        </w:rPr>
        <w:t>4</w:t>
      </w:r>
      <w:r w:rsidRPr="009261D4">
        <w:rPr>
          <w:lang w:val="uk-UA"/>
        </w:rPr>
        <w:t xml:space="preserve"> рік</w:t>
      </w:r>
      <w:r>
        <w:rPr>
          <w:lang w:val="uk-UA"/>
        </w:rPr>
        <w:t>.</w:t>
      </w:r>
      <w:r w:rsidRPr="009261D4">
        <w:rPr>
          <w:lang w:val="uk-UA"/>
        </w:rPr>
        <w:t xml:space="preserve"> Загальний відсоток виконання Програми відносно до затверджених планових обсягів у Програмі </w:t>
      </w:r>
      <w:r w:rsidRPr="003414CE">
        <w:rPr>
          <w:lang w:val="uk-UA"/>
        </w:rPr>
        <w:t>становить 1,</w:t>
      </w:r>
      <w:r>
        <w:rPr>
          <w:lang w:val="uk-UA"/>
        </w:rPr>
        <w:t>7</w:t>
      </w:r>
      <w:r w:rsidRPr="003414CE">
        <w:rPr>
          <w:lang w:val="uk-UA"/>
        </w:rPr>
        <w:t>%.</w:t>
      </w:r>
    </w:p>
    <w:p w14:paraId="5221F61F" w14:textId="77777777" w:rsidR="00A4164F" w:rsidRDefault="00A4164F" w:rsidP="00A4164F">
      <w:pPr>
        <w:ind w:firstLine="708"/>
        <w:jc w:val="both"/>
        <w:rPr>
          <w:lang w:val="uk-UA"/>
        </w:rPr>
      </w:pPr>
      <w:r>
        <w:rPr>
          <w:lang w:val="uk-UA"/>
        </w:rPr>
        <w:t>Фінансування заходів Програми здійснювалось через головних розпорядників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здійснювались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7BEBEA82" w14:textId="77777777" w:rsidR="00A4164F" w:rsidRDefault="00A4164F" w:rsidP="00A4164F">
      <w:pPr>
        <w:ind w:firstLine="708"/>
        <w:jc w:val="both"/>
        <w:rPr>
          <w:i/>
          <w:iCs/>
          <w:lang w:val="uk-UA"/>
        </w:rPr>
      </w:pPr>
    </w:p>
    <w:p w14:paraId="249088F8" w14:textId="77777777" w:rsidR="00A4164F" w:rsidRDefault="00A4164F" w:rsidP="00A4164F">
      <w:pPr>
        <w:ind w:firstLine="709"/>
        <w:rPr>
          <w:i/>
          <w:u w:val="single"/>
          <w:lang w:val="uk-UA"/>
        </w:rPr>
      </w:pPr>
      <w:r w:rsidRPr="003F5D5F">
        <w:rPr>
          <w:i/>
          <w:u w:val="single"/>
          <w:lang w:val="uk-UA"/>
        </w:rPr>
        <w:t>Управління</w:t>
      </w:r>
      <w:r>
        <w:rPr>
          <w:i/>
          <w:u w:val="single"/>
          <w:lang w:val="uk-UA"/>
        </w:rPr>
        <w:t xml:space="preserve"> </w:t>
      </w:r>
      <w:r w:rsidRPr="003F5D5F">
        <w:rPr>
          <w:i/>
          <w:u w:val="single"/>
          <w:lang w:val="uk-UA"/>
        </w:rPr>
        <w:t>капітального</w:t>
      </w:r>
      <w:r>
        <w:rPr>
          <w:i/>
          <w:u w:val="single"/>
          <w:lang w:val="uk-UA"/>
        </w:rPr>
        <w:t xml:space="preserve"> </w:t>
      </w:r>
      <w:r w:rsidRPr="003F5D5F">
        <w:rPr>
          <w:i/>
          <w:u w:val="single"/>
          <w:lang w:val="uk-UA"/>
        </w:rPr>
        <w:t>будівництва</w:t>
      </w:r>
      <w:r>
        <w:rPr>
          <w:i/>
          <w:u w:val="single"/>
          <w:lang w:val="uk-UA"/>
        </w:rPr>
        <w:t xml:space="preserve"> </w:t>
      </w:r>
      <w:proofErr w:type="spellStart"/>
      <w:r w:rsidRPr="003F5D5F">
        <w:rPr>
          <w:i/>
          <w:u w:val="single"/>
          <w:lang w:val="uk-UA"/>
        </w:rPr>
        <w:t>Южненської</w:t>
      </w:r>
      <w:proofErr w:type="spellEnd"/>
      <w:r>
        <w:rPr>
          <w:i/>
          <w:u w:val="single"/>
          <w:lang w:val="uk-UA"/>
        </w:rPr>
        <w:t xml:space="preserve"> </w:t>
      </w:r>
      <w:r w:rsidRPr="003F5D5F">
        <w:rPr>
          <w:i/>
          <w:u w:val="single"/>
          <w:lang w:val="uk-UA"/>
        </w:rPr>
        <w:t>міської ради</w:t>
      </w:r>
      <w:r>
        <w:rPr>
          <w:i/>
          <w:u w:val="single"/>
          <w:lang w:val="uk-UA"/>
        </w:rPr>
        <w:t xml:space="preserve"> </w:t>
      </w:r>
      <w:r w:rsidRPr="003F5D5F">
        <w:rPr>
          <w:i/>
          <w:u w:val="single"/>
          <w:lang w:val="uk-UA"/>
        </w:rPr>
        <w:t>Одеського</w:t>
      </w:r>
      <w:r>
        <w:rPr>
          <w:i/>
          <w:u w:val="single"/>
          <w:lang w:val="uk-UA"/>
        </w:rPr>
        <w:t xml:space="preserve"> </w:t>
      </w:r>
      <w:r w:rsidRPr="003F5D5F">
        <w:rPr>
          <w:i/>
          <w:u w:val="single"/>
          <w:lang w:val="uk-UA"/>
        </w:rPr>
        <w:t>району Одеської</w:t>
      </w:r>
      <w:r>
        <w:rPr>
          <w:i/>
          <w:u w:val="single"/>
          <w:lang w:val="uk-UA"/>
        </w:rPr>
        <w:t xml:space="preserve"> </w:t>
      </w:r>
      <w:r w:rsidRPr="003F5D5F">
        <w:rPr>
          <w:i/>
          <w:u w:val="single"/>
          <w:lang w:val="uk-UA"/>
        </w:rPr>
        <w:t>області</w:t>
      </w:r>
      <w:r>
        <w:rPr>
          <w:i/>
          <w:u w:val="single"/>
          <w:lang w:val="uk-UA"/>
        </w:rPr>
        <w:t xml:space="preserve"> – 96 000,00грн.:</w:t>
      </w:r>
    </w:p>
    <w:p w14:paraId="57E362CA" w14:textId="77777777" w:rsidR="00A4164F" w:rsidRDefault="00A4164F" w:rsidP="00A4164F">
      <w:pPr>
        <w:ind w:firstLine="709"/>
        <w:contextualSpacing/>
        <w:jc w:val="both"/>
        <w:rPr>
          <w:lang w:val="uk-UA" w:eastAsia="en-US"/>
        </w:rPr>
      </w:pPr>
      <w:r>
        <w:rPr>
          <w:lang w:val="uk-UA"/>
        </w:rPr>
        <w:t xml:space="preserve">Обсяг асигнувань згідно Програми розвитку цивільного захисту, техногенної та пожежної безпеки </w:t>
      </w:r>
      <w:proofErr w:type="spellStart"/>
      <w:r>
        <w:rPr>
          <w:lang w:val="uk-UA"/>
        </w:rPr>
        <w:t>Южненської</w:t>
      </w:r>
      <w:proofErr w:type="spellEnd"/>
      <w:r>
        <w:rPr>
          <w:lang w:val="uk-UA"/>
        </w:rPr>
        <w:t xml:space="preserve"> міської територіальної громади на 2022-2026 роки по об’єкту «Нове будівництво місцевої автоматизованої системи централізованого оповіщення (МАСЦО) в </w:t>
      </w:r>
      <w:proofErr w:type="spellStart"/>
      <w:r>
        <w:rPr>
          <w:lang w:val="uk-UA"/>
        </w:rPr>
        <w:t>Южненській</w:t>
      </w:r>
      <w:proofErr w:type="spellEnd"/>
      <w:r>
        <w:rPr>
          <w:lang w:val="uk-UA"/>
        </w:rPr>
        <w:t xml:space="preserve"> міській територіальній громаді Одеського району Одеської області» було передбачено у сумі 5455,092 тис. грн.</w:t>
      </w:r>
    </w:p>
    <w:p w14:paraId="4951D146" w14:textId="77777777" w:rsidR="00A4164F" w:rsidRDefault="00A4164F" w:rsidP="00A4164F">
      <w:pPr>
        <w:ind w:firstLine="709"/>
        <w:contextualSpacing/>
        <w:jc w:val="both"/>
        <w:rPr>
          <w:lang w:val="uk-UA"/>
        </w:rPr>
      </w:pPr>
      <w:r>
        <w:rPr>
          <w:lang w:val="uk-UA"/>
        </w:rPr>
        <w:t xml:space="preserve">Кошти на будівельні роботи було виділено згідно рішення </w:t>
      </w:r>
      <w:proofErr w:type="spellStart"/>
      <w:r>
        <w:rPr>
          <w:lang w:val="uk-UA"/>
        </w:rPr>
        <w:t>Южненської</w:t>
      </w:r>
      <w:proofErr w:type="spellEnd"/>
      <w:r>
        <w:rPr>
          <w:lang w:val="uk-UA"/>
        </w:rPr>
        <w:t xml:space="preserve"> міської ради Одеського району Одеської області № 1939-VIІI від 14.11.2024 року "Про внесення змін і доповнень до рішення </w:t>
      </w:r>
      <w:proofErr w:type="spellStart"/>
      <w:r>
        <w:rPr>
          <w:lang w:val="uk-UA"/>
        </w:rPr>
        <w:t>Южненської</w:t>
      </w:r>
      <w:proofErr w:type="spellEnd"/>
      <w:r>
        <w:rPr>
          <w:lang w:val="uk-UA"/>
        </w:rPr>
        <w:t xml:space="preserve"> міської ради Одеського району Одеської області від 14.12.2023 року № 1604-VIІI "Про бюджет </w:t>
      </w:r>
      <w:proofErr w:type="spellStart"/>
      <w:r>
        <w:rPr>
          <w:lang w:val="uk-UA"/>
        </w:rPr>
        <w:t>Южненської</w:t>
      </w:r>
      <w:proofErr w:type="spellEnd"/>
      <w:r>
        <w:rPr>
          <w:lang w:val="uk-UA"/>
        </w:rPr>
        <w:t xml:space="preserve"> міської територіальної громади на 2024 рік». Фактичне освоєння коштів у 2024 році становить 96,00 тис. грн., а саме: було розроблено проектну документацію по даному об’єкту. Виконання програми становить 2%.</w:t>
      </w:r>
    </w:p>
    <w:p w14:paraId="62D647DD" w14:textId="77777777" w:rsidR="00A4164F" w:rsidRDefault="00A4164F" w:rsidP="00A4164F">
      <w:pPr>
        <w:ind w:firstLine="709"/>
        <w:contextualSpacing/>
        <w:jc w:val="both"/>
        <w:rPr>
          <w:lang w:val="uk-UA"/>
        </w:rPr>
      </w:pPr>
      <w:proofErr w:type="spellStart"/>
      <w:r>
        <w:rPr>
          <w:lang w:val="uk-UA"/>
        </w:rPr>
        <w:t>Неосвоєння</w:t>
      </w:r>
      <w:proofErr w:type="spellEnd"/>
      <w:r>
        <w:rPr>
          <w:lang w:val="uk-UA"/>
        </w:rPr>
        <w:t xml:space="preserve"> коштів пояснюється тим, що враховуючи встановлені законодавством терміни оформлення  та проведення процедури </w:t>
      </w:r>
      <w:proofErr w:type="spellStart"/>
      <w:r>
        <w:rPr>
          <w:lang w:val="uk-UA"/>
        </w:rPr>
        <w:t>закупівель</w:t>
      </w:r>
      <w:proofErr w:type="spellEnd"/>
      <w:r>
        <w:rPr>
          <w:lang w:val="uk-UA"/>
        </w:rPr>
        <w:t>, які передбачають підготовчий період від 2-х місяців і більше, залежно від класу складності та об’ємів робіт, виконання ряду заходів, які  було розпочато в 2024 році перенесено на наступні бюджетні періоди.</w:t>
      </w:r>
    </w:p>
    <w:p w14:paraId="518FD688" w14:textId="77777777" w:rsidR="00A4164F" w:rsidRPr="00F9359F" w:rsidRDefault="00A4164F" w:rsidP="00A4164F">
      <w:pPr>
        <w:ind w:firstLine="708"/>
        <w:jc w:val="both"/>
        <w:rPr>
          <w:i/>
          <w:iCs/>
          <w:u w:val="single"/>
          <w:lang w:val="uk-UA"/>
        </w:rPr>
      </w:pPr>
      <w:r w:rsidRPr="00F9359F">
        <w:rPr>
          <w:i/>
          <w:iCs/>
          <w:u w:val="single"/>
          <w:lang w:val="uk-UA"/>
        </w:rPr>
        <w:t xml:space="preserve">Управління культури, спорту та молодіжної політики </w:t>
      </w:r>
      <w:proofErr w:type="spellStart"/>
      <w:r w:rsidRPr="00F9359F">
        <w:rPr>
          <w:i/>
          <w:iCs/>
          <w:u w:val="single"/>
          <w:lang w:val="uk-UA"/>
        </w:rPr>
        <w:t>Южненської</w:t>
      </w:r>
      <w:proofErr w:type="spellEnd"/>
      <w:r w:rsidRPr="00F9359F">
        <w:rPr>
          <w:i/>
          <w:iCs/>
          <w:u w:val="single"/>
          <w:lang w:val="uk-UA"/>
        </w:rPr>
        <w:t xml:space="preserve"> міської ради Одеського району Одеської області – 1 500,00грн.:</w:t>
      </w:r>
    </w:p>
    <w:p w14:paraId="1625F2CE" w14:textId="77777777" w:rsidR="00A4164F" w:rsidRDefault="00A4164F" w:rsidP="00A4164F">
      <w:pPr>
        <w:ind w:firstLine="708"/>
        <w:jc w:val="both"/>
        <w:rPr>
          <w:bCs/>
          <w:lang w:val="uk-UA"/>
        </w:rPr>
      </w:pPr>
      <w:r w:rsidRPr="00F9359F">
        <w:rPr>
          <w:lang w:val="uk-UA"/>
        </w:rPr>
        <w:t>На виконання розпорядження міського голови від 29.11.2022 року № 234/06-22 «Про організацію та функціонування «Пунктів незламності» (пунктів обігріву), з</w:t>
      </w:r>
      <w:r w:rsidRPr="00F9359F">
        <w:rPr>
          <w:rFonts w:eastAsia="Calibri"/>
          <w:lang w:val="uk-UA" w:eastAsia="en-US"/>
        </w:rPr>
        <w:t xml:space="preserve"> метою </w:t>
      </w:r>
      <w:r w:rsidRPr="00F9359F">
        <w:rPr>
          <w:rFonts w:eastAsia="Calibri"/>
          <w:lang w:val="uk-UA" w:eastAsia="en-US"/>
        </w:rPr>
        <w:lastRenderedPageBreak/>
        <w:t xml:space="preserve">реалізації заходів надання допомоги населенню в умовах надзвичайних ситуацій, які можуть виникнути під час збройної агресії російської федерації та подолання наслідків воєнного стану, відповідно до затвердженого алгоритму дій на випадок надзвичайної ситуації, зокрема повного «блек – ауту» та плану розгортання та функціонування «Пунктів незламності» (пунктів обігріву) бюджетні кошти витрачені </w:t>
      </w:r>
      <w:r w:rsidRPr="00F9359F">
        <w:rPr>
          <w:lang w:val="uk-UA"/>
        </w:rPr>
        <w:t xml:space="preserve">на організацію та функціонування «Пунктів незламності» розташованого в комунальному закладі </w:t>
      </w:r>
      <w:proofErr w:type="spellStart"/>
      <w:r w:rsidRPr="00F9359F">
        <w:rPr>
          <w:lang w:val="uk-UA"/>
        </w:rPr>
        <w:t>Южненської</w:t>
      </w:r>
      <w:proofErr w:type="spellEnd"/>
      <w:r w:rsidRPr="00F9359F">
        <w:rPr>
          <w:lang w:val="uk-UA"/>
        </w:rPr>
        <w:t xml:space="preserve"> міської ради «Міський палац культури «Дружби» площа Перемоги,1, м</w:t>
      </w:r>
      <w:r w:rsidRPr="00F9359F">
        <w:rPr>
          <w:bCs/>
          <w:lang w:val="uk-UA"/>
        </w:rPr>
        <w:t xml:space="preserve">. Южне, а саме: </w:t>
      </w:r>
      <w:r w:rsidRPr="00F9359F">
        <w:rPr>
          <w:rFonts w:eastAsia="Calibri"/>
          <w:lang w:val="uk-UA" w:eastAsia="en-US"/>
        </w:rPr>
        <w:t>засоби для приготування гарячих напоїв та одноразовий посуд</w:t>
      </w:r>
      <w:r w:rsidRPr="00F9359F">
        <w:rPr>
          <w:bCs/>
          <w:lang w:val="uk-UA"/>
        </w:rPr>
        <w:t xml:space="preserve"> на суму 1500грн.</w:t>
      </w:r>
    </w:p>
    <w:p w14:paraId="61E70038" w14:textId="4FAB2DC8" w:rsidR="009B7BFD" w:rsidRDefault="009B7BFD" w:rsidP="00B928DE">
      <w:pPr>
        <w:jc w:val="center"/>
        <w:rPr>
          <w:rFonts w:eastAsia="Calibri"/>
          <w:lang w:val="uk-UA"/>
        </w:rPr>
      </w:pPr>
    </w:p>
    <w:p w14:paraId="695FCAF7" w14:textId="77777777" w:rsidR="00C91805" w:rsidRDefault="00C91805" w:rsidP="00B928DE">
      <w:pPr>
        <w:jc w:val="center"/>
        <w:rPr>
          <w:rFonts w:eastAsia="Calibri"/>
          <w:lang w:val="uk-UA"/>
        </w:rPr>
      </w:pPr>
    </w:p>
    <w:p w14:paraId="24035A72" w14:textId="77777777" w:rsidR="00C91805" w:rsidRDefault="00C91805" w:rsidP="00B928DE">
      <w:pPr>
        <w:jc w:val="center"/>
        <w:rPr>
          <w:rFonts w:eastAsia="Calibri"/>
          <w:lang w:val="uk-UA"/>
        </w:rPr>
      </w:pPr>
    </w:p>
    <w:p w14:paraId="4513D38D" w14:textId="77777777" w:rsidR="00C91805" w:rsidRDefault="00C91805" w:rsidP="00C91805">
      <w:pPr>
        <w:jc w:val="both"/>
        <w:rPr>
          <w:lang w:val="uk-UA"/>
        </w:rPr>
      </w:pPr>
      <w:r>
        <w:rPr>
          <w:lang w:val="uk-UA"/>
        </w:rPr>
        <w:t>Керуючий справами</w:t>
      </w:r>
    </w:p>
    <w:p w14:paraId="24A7AD74" w14:textId="77777777" w:rsidR="00C91805" w:rsidRDefault="00C91805" w:rsidP="00C91805">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3E996159" w14:textId="77777777" w:rsidR="00C91805" w:rsidRDefault="00C91805" w:rsidP="00B928DE">
      <w:pPr>
        <w:jc w:val="center"/>
        <w:rPr>
          <w:rFonts w:eastAsia="Calibri"/>
          <w:lang w:val="uk-UA"/>
        </w:rPr>
      </w:pPr>
    </w:p>
    <w:bookmarkEnd w:id="0"/>
    <w:p w14:paraId="79DF1409" w14:textId="77777777" w:rsidR="00C91805" w:rsidRDefault="00C91805" w:rsidP="00B928DE">
      <w:pPr>
        <w:jc w:val="center"/>
        <w:rPr>
          <w:rFonts w:eastAsia="Calibri"/>
          <w:lang w:val="uk-UA"/>
        </w:rPr>
      </w:pPr>
    </w:p>
    <w:sectPr w:rsidR="00C91805" w:rsidSect="00C91805">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130"/>
    <w:multiLevelType w:val="hybridMultilevel"/>
    <w:tmpl w:val="04603FC8"/>
    <w:lvl w:ilvl="0" w:tplc="D09A2F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8C4F70"/>
    <w:multiLevelType w:val="hybridMultilevel"/>
    <w:tmpl w:val="8990F320"/>
    <w:lvl w:ilvl="0" w:tplc="8138D6A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4B27AA"/>
    <w:multiLevelType w:val="hybridMultilevel"/>
    <w:tmpl w:val="5E3CA82C"/>
    <w:lvl w:ilvl="0" w:tplc="57A258E2">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27A820F3"/>
    <w:multiLevelType w:val="multilevel"/>
    <w:tmpl w:val="91DE7DF8"/>
    <w:lvl w:ilvl="0">
      <w:start w:val="1"/>
      <w:numFmt w:val="bullet"/>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2C920C9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45A56C8"/>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2861DD"/>
    <w:multiLevelType w:val="hybridMultilevel"/>
    <w:tmpl w:val="891A3A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3150E7"/>
    <w:multiLevelType w:val="hybridMultilevel"/>
    <w:tmpl w:val="3E78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A65062"/>
    <w:multiLevelType w:val="multilevel"/>
    <w:tmpl w:val="FC88A5A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Calibri" w:eastAsia="Calibri" w:hAnsi="Calibri" w:cs="Calibri"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Cambria Math" w:hAnsi="Cambria Math" w:hint="default"/>
      </w:rPr>
    </w:lvl>
    <w:lvl w:ilvl="3" w:tplc="04190001" w:tentative="1">
      <w:start w:val="1"/>
      <w:numFmt w:val="bullet"/>
      <w:lvlText w:val=""/>
      <w:lvlJc w:val="left"/>
      <w:pPr>
        <w:tabs>
          <w:tab w:val="num" w:pos="3240"/>
        </w:tabs>
        <w:ind w:left="3240" w:hanging="360"/>
      </w:pPr>
      <w:rPr>
        <w:rFonts w:ascii="Times New Roman CYR" w:hAnsi="Times New Roman CYR" w:hint="default"/>
      </w:rPr>
    </w:lvl>
    <w:lvl w:ilvl="4" w:tplc="04190003" w:tentative="1">
      <w:start w:val="1"/>
      <w:numFmt w:val="bullet"/>
      <w:lvlText w:val="o"/>
      <w:lvlJc w:val="left"/>
      <w:pPr>
        <w:tabs>
          <w:tab w:val="num" w:pos="3960"/>
        </w:tabs>
        <w:ind w:left="3960" w:hanging="360"/>
      </w:pPr>
      <w:rPr>
        <w:rFonts w:ascii="Segoe UI" w:hAnsi="Segoe UI" w:cs="Segoe UI" w:hint="default"/>
      </w:rPr>
    </w:lvl>
    <w:lvl w:ilvl="5" w:tplc="04190005" w:tentative="1">
      <w:start w:val="1"/>
      <w:numFmt w:val="bullet"/>
      <w:lvlText w:val=""/>
      <w:lvlJc w:val="left"/>
      <w:pPr>
        <w:tabs>
          <w:tab w:val="num" w:pos="4680"/>
        </w:tabs>
        <w:ind w:left="4680" w:hanging="360"/>
      </w:pPr>
      <w:rPr>
        <w:rFonts w:ascii="Cambria Math" w:hAnsi="Cambria Math" w:hint="default"/>
      </w:rPr>
    </w:lvl>
    <w:lvl w:ilvl="6" w:tplc="04190001" w:tentative="1">
      <w:start w:val="1"/>
      <w:numFmt w:val="bullet"/>
      <w:lvlText w:val=""/>
      <w:lvlJc w:val="left"/>
      <w:pPr>
        <w:tabs>
          <w:tab w:val="num" w:pos="5400"/>
        </w:tabs>
        <w:ind w:left="5400" w:hanging="360"/>
      </w:pPr>
      <w:rPr>
        <w:rFonts w:ascii="Times New Roman CYR" w:hAnsi="Times New Roman CYR" w:hint="default"/>
      </w:rPr>
    </w:lvl>
    <w:lvl w:ilvl="7" w:tplc="04190003" w:tentative="1">
      <w:start w:val="1"/>
      <w:numFmt w:val="bullet"/>
      <w:lvlText w:val="o"/>
      <w:lvlJc w:val="left"/>
      <w:pPr>
        <w:tabs>
          <w:tab w:val="num" w:pos="6120"/>
        </w:tabs>
        <w:ind w:left="6120" w:hanging="360"/>
      </w:pPr>
      <w:rPr>
        <w:rFonts w:ascii="Segoe UI" w:hAnsi="Segoe UI" w:cs="Segoe UI" w:hint="default"/>
      </w:rPr>
    </w:lvl>
    <w:lvl w:ilvl="8" w:tplc="04190005" w:tentative="1">
      <w:start w:val="1"/>
      <w:numFmt w:val="bullet"/>
      <w:lvlText w:val=""/>
      <w:lvlJc w:val="left"/>
      <w:pPr>
        <w:tabs>
          <w:tab w:val="num" w:pos="6840"/>
        </w:tabs>
        <w:ind w:left="6840" w:hanging="360"/>
      </w:pPr>
      <w:rPr>
        <w:rFonts w:ascii="Cambria Math" w:hAnsi="Cambria Math" w:hint="default"/>
      </w:rPr>
    </w:lvl>
  </w:abstractNum>
  <w:abstractNum w:abstractNumId="13"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467017260">
    <w:abstractNumId w:val="12"/>
  </w:num>
  <w:num w:numId="2" w16cid:durableId="683475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660295">
    <w:abstractNumId w:val="11"/>
  </w:num>
  <w:num w:numId="4" w16cid:durableId="1045712810">
    <w:abstractNumId w:val="3"/>
  </w:num>
  <w:num w:numId="5" w16cid:durableId="1639409802">
    <w:abstractNumId w:val="6"/>
  </w:num>
  <w:num w:numId="6" w16cid:durableId="690759328">
    <w:abstractNumId w:val="5"/>
  </w:num>
  <w:num w:numId="7" w16cid:durableId="185408578">
    <w:abstractNumId w:val="0"/>
  </w:num>
  <w:num w:numId="8" w16cid:durableId="1111317852">
    <w:abstractNumId w:val="9"/>
  </w:num>
  <w:num w:numId="9" w16cid:durableId="1265771988">
    <w:abstractNumId w:val="4"/>
  </w:num>
  <w:num w:numId="10" w16cid:durableId="1952319920">
    <w:abstractNumId w:val="7"/>
  </w:num>
  <w:num w:numId="11" w16cid:durableId="723529963">
    <w:abstractNumId w:val="10"/>
  </w:num>
  <w:num w:numId="12" w16cid:durableId="1361391143">
    <w:abstractNumId w:val="1"/>
  </w:num>
  <w:num w:numId="13" w16cid:durableId="415367428">
    <w:abstractNumId w:val="13"/>
  </w:num>
  <w:num w:numId="14" w16cid:durableId="1837189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80"/>
    <w:rsid w:val="00005AE9"/>
    <w:rsid w:val="000975B2"/>
    <w:rsid w:val="00112784"/>
    <w:rsid w:val="001176A9"/>
    <w:rsid w:val="001D116B"/>
    <w:rsid w:val="00287A7F"/>
    <w:rsid w:val="00307D05"/>
    <w:rsid w:val="003C35D4"/>
    <w:rsid w:val="00475C0D"/>
    <w:rsid w:val="00482822"/>
    <w:rsid w:val="00510D80"/>
    <w:rsid w:val="00597B88"/>
    <w:rsid w:val="005C033A"/>
    <w:rsid w:val="006C30CF"/>
    <w:rsid w:val="006C7DE2"/>
    <w:rsid w:val="006D3F88"/>
    <w:rsid w:val="009B7BFD"/>
    <w:rsid w:val="00A4164F"/>
    <w:rsid w:val="00B30A96"/>
    <w:rsid w:val="00B928DE"/>
    <w:rsid w:val="00C0082A"/>
    <w:rsid w:val="00C91805"/>
    <w:rsid w:val="00E074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409"/>
  <w15:chartTrackingRefBased/>
  <w15:docId w15:val="{DE56DA04-BEAC-4B2B-A467-C0C2DDEA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0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10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0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0D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0D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0D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0D8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0D8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0D8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0D8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D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0D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0D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0D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0D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0D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0D80"/>
    <w:rPr>
      <w:rFonts w:eastAsiaTheme="majorEastAsia" w:cstheme="majorBidi"/>
      <w:color w:val="595959" w:themeColor="text1" w:themeTint="A6"/>
    </w:rPr>
  </w:style>
  <w:style w:type="character" w:customStyle="1" w:styleId="80">
    <w:name w:val="Заголовок 8 Знак"/>
    <w:basedOn w:val="a0"/>
    <w:link w:val="8"/>
    <w:uiPriority w:val="9"/>
    <w:semiHidden/>
    <w:rsid w:val="00510D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0D80"/>
    <w:rPr>
      <w:rFonts w:eastAsiaTheme="majorEastAsia" w:cstheme="majorBidi"/>
      <w:color w:val="272727" w:themeColor="text1" w:themeTint="D8"/>
    </w:rPr>
  </w:style>
  <w:style w:type="paragraph" w:styleId="a3">
    <w:name w:val="Title"/>
    <w:basedOn w:val="a"/>
    <w:next w:val="a"/>
    <w:link w:val="a4"/>
    <w:uiPriority w:val="10"/>
    <w:qFormat/>
    <w:rsid w:val="00510D8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10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D8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10D8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0D80"/>
    <w:pPr>
      <w:spacing w:before="160"/>
      <w:jc w:val="center"/>
    </w:pPr>
    <w:rPr>
      <w:i/>
      <w:iCs/>
      <w:color w:val="404040" w:themeColor="text1" w:themeTint="BF"/>
    </w:rPr>
  </w:style>
  <w:style w:type="character" w:customStyle="1" w:styleId="a8">
    <w:name w:val="Цитата Знак"/>
    <w:basedOn w:val="a0"/>
    <w:link w:val="a7"/>
    <w:uiPriority w:val="29"/>
    <w:rsid w:val="00510D80"/>
    <w:rPr>
      <w:i/>
      <w:iCs/>
      <w:color w:val="404040" w:themeColor="text1" w:themeTint="BF"/>
    </w:rPr>
  </w:style>
  <w:style w:type="paragraph" w:styleId="a9">
    <w:name w:val="List Paragraph"/>
    <w:basedOn w:val="a"/>
    <w:uiPriority w:val="34"/>
    <w:qFormat/>
    <w:rsid w:val="00510D80"/>
    <w:pPr>
      <w:ind w:left="720"/>
      <w:contextualSpacing/>
    </w:pPr>
  </w:style>
  <w:style w:type="character" w:styleId="aa">
    <w:name w:val="Intense Emphasis"/>
    <w:basedOn w:val="a0"/>
    <w:uiPriority w:val="21"/>
    <w:qFormat/>
    <w:rsid w:val="00510D80"/>
    <w:rPr>
      <w:i/>
      <w:iCs/>
      <w:color w:val="2F5496" w:themeColor="accent1" w:themeShade="BF"/>
    </w:rPr>
  </w:style>
  <w:style w:type="paragraph" w:styleId="ab">
    <w:name w:val="Intense Quote"/>
    <w:basedOn w:val="a"/>
    <w:next w:val="a"/>
    <w:link w:val="ac"/>
    <w:uiPriority w:val="30"/>
    <w:qFormat/>
    <w:rsid w:val="00510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10D80"/>
    <w:rPr>
      <w:i/>
      <w:iCs/>
      <w:color w:val="2F5496" w:themeColor="accent1" w:themeShade="BF"/>
    </w:rPr>
  </w:style>
  <w:style w:type="character" w:styleId="ad">
    <w:name w:val="Intense Reference"/>
    <w:basedOn w:val="a0"/>
    <w:uiPriority w:val="32"/>
    <w:qFormat/>
    <w:rsid w:val="00510D80"/>
    <w:rPr>
      <w:b/>
      <w:bCs/>
      <w:smallCaps/>
      <w:color w:val="2F5496" w:themeColor="accent1" w:themeShade="BF"/>
      <w:spacing w:val="5"/>
    </w:rPr>
  </w:style>
  <w:style w:type="paragraph" w:styleId="ae">
    <w:name w:val="Balloon Text"/>
    <w:basedOn w:val="a"/>
    <w:link w:val="af"/>
    <w:uiPriority w:val="99"/>
    <w:semiHidden/>
    <w:unhideWhenUsed/>
    <w:rsid w:val="005C033A"/>
    <w:rPr>
      <w:rFonts w:ascii="Segoe UI" w:hAnsi="Segoe UI" w:cs="Segoe UI"/>
      <w:sz w:val="18"/>
      <w:szCs w:val="18"/>
    </w:rPr>
  </w:style>
  <w:style w:type="character" w:customStyle="1" w:styleId="af">
    <w:name w:val="Текст у виносці Знак"/>
    <w:basedOn w:val="a0"/>
    <w:link w:val="ae"/>
    <w:uiPriority w:val="99"/>
    <w:semiHidden/>
    <w:rsid w:val="005C033A"/>
    <w:rPr>
      <w:rFonts w:ascii="Segoe UI" w:eastAsia="Times New Roman" w:hAnsi="Segoe UI" w:cs="Segoe UI"/>
      <w:kern w:val="0"/>
      <w:sz w:val="18"/>
      <w:szCs w:val="18"/>
      <w:lang w:eastAsia="ru-RU"/>
      <w14:ligatures w14:val="none"/>
    </w:rPr>
  </w:style>
  <w:style w:type="character" w:customStyle="1" w:styleId="rvts23">
    <w:name w:val="rvts23"/>
    <w:qFormat/>
    <w:rsid w:val="003C35D4"/>
  </w:style>
  <w:style w:type="paragraph" w:customStyle="1" w:styleId="21">
    <w:name w:val="Основной текст (2)"/>
    <w:basedOn w:val="a"/>
    <w:rsid w:val="003C35D4"/>
    <w:pPr>
      <w:shd w:val="clear" w:color="auto" w:fill="FFFFFF"/>
      <w:spacing w:line="240" w:lineRule="atLeast"/>
    </w:pPr>
    <w:rPr>
      <w:rFonts w:eastAsia="Arial Unicode MS"/>
      <w:b/>
      <w:bCs/>
      <w:sz w:val="21"/>
      <w:szCs w:val="21"/>
      <w:lang w:val="uk-UA"/>
    </w:rPr>
  </w:style>
  <w:style w:type="paragraph" w:styleId="af0">
    <w:name w:val="Body Text Indent"/>
    <w:basedOn w:val="a"/>
    <w:link w:val="af1"/>
    <w:rsid w:val="003C35D4"/>
    <w:pPr>
      <w:spacing w:after="120"/>
      <w:ind w:left="283"/>
    </w:pPr>
  </w:style>
  <w:style w:type="character" w:customStyle="1" w:styleId="af1">
    <w:name w:val="Основний текст з відступом Знак"/>
    <w:basedOn w:val="a0"/>
    <w:link w:val="af0"/>
    <w:rsid w:val="003C35D4"/>
    <w:rPr>
      <w:rFonts w:ascii="Times New Roman" w:eastAsia="Times New Roman" w:hAnsi="Times New Roman" w:cs="Times New Roman"/>
      <w:kern w:val="0"/>
      <w:lang w:eastAsia="ru-RU"/>
      <w14:ligatures w14:val="none"/>
    </w:rPr>
  </w:style>
  <w:style w:type="paragraph" w:customStyle="1" w:styleId="11">
    <w:name w:val="Абзац списку1"/>
    <w:basedOn w:val="a"/>
    <w:qFormat/>
    <w:rsid w:val="003C35D4"/>
    <w:pPr>
      <w:widowControl w:val="0"/>
      <w:ind w:left="720"/>
      <w:contextualSpacing/>
    </w:pPr>
    <w:rPr>
      <w:rFonts w:ascii="Arial Unicode MS" w:eastAsia="Arial Unicode MS" w:hAnsi="Arial Unicode MS" w:cs="Arial Unicode MS"/>
      <w:color w:val="000000"/>
      <w:lang w:val="uk-UA" w:eastAsia="uk-UA" w:bidi="uk-UA"/>
    </w:rPr>
  </w:style>
  <w:style w:type="paragraph" w:customStyle="1" w:styleId="Style4">
    <w:name w:val="Style4"/>
    <w:basedOn w:val="a"/>
    <w:rsid w:val="003C35D4"/>
    <w:pPr>
      <w:widowControl w:val="0"/>
      <w:autoSpaceDE w:val="0"/>
      <w:autoSpaceDN w:val="0"/>
      <w:adjustRightInd w:val="0"/>
      <w:spacing w:line="326" w:lineRule="exact"/>
      <w:jc w:val="both"/>
    </w:pPr>
    <w:rPr>
      <w:rFonts w:eastAsia="SimSun"/>
      <w:lang w:val="uk-UA" w:eastAsia="zh-CN"/>
    </w:rPr>
  </w:style>
  <w:style w:type="character" w:styleId="af2">
    <w:name w:val="annotation reference"/>
    <w:basedOn w:val="a0"/>
    <w:rsid w:val="00B928DE"/>
    <w:rPr>
      <w:sz w:val="16"/>
      <w:szCs w:val="16"/>
    </w:rPr>
  </w:style>
  <w:style w:type="paragraph" w:styleId="af3">
    <w:name w:val="annotation text"/>
    <w:basedOn w:val="a"/>
    <w:link w:val="af4"/>
    <w:rsid w:val="00B928DE"/>
    <w:rPr>
      <w:rFonts w:eastAsia="SimSun"/>
      <w:sz w:val="20"/>
      <w:szCs w:val="20"/>
    </w:rPr>
  </w:style>
  <w:style w:type="character" w:customStyle="1" w:styleId="af4">
    <w:name w:val="Текст примітки Знак"/>
    <w:basedOn w:val="a0"/>
    <w:link w:val="af3"/>
    <w:rsid w:val="00B928DE"/>
    <w:rPr>
      <w:rFonts w:ascii="Times New Roman" w:eastAsia="SimSun" w:hAnsi="Times New Roman" w:cs="Times New Roman"/>
      <w:kern w:val="0"/>
      <w:sz w:val="20"/>
      <w:szCs w:val="20"/>
      <w:lang w:eastAsia="ru-RU"/>
      <w14:ligatures w14:val="none"/>
    </w:rPr>
  </w:style>
  <w:style w:type="table" w:styleId="af5">
    <w:name w:val="Table Grid"/>
    <w:basedOn w:val="a1"/>
    <w:uiPriority w:val="39"/>
    <w:rsid w:val="00B928DE"/>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4164F"/>
    <w:pPr>
      <w:suppressAutoHyphens/>
      <w:spacing w:beforeAutospacing="1" w:afterAutospacing="1"/>
    </w:pPr>
    <w:rPr>
      <w:lang w:val="uk-UA" w:eastAsia="uk-UA"/>
    </w:rPr>
  </w:style>
  <w:style w:type="paragraph" w:styleId="af6">
    <w:name w:val="Body Text"/>
    <w:basedOn w:val="a"/>
    <w:link w:val="af7"/>
    <w:uiPriority w:val="99"/>
    <w:unhideWhenUsed/>
    <w:rsid w:val="00A4164F"/>
    <w:pPr>
      <w:suppressAutoHyphens/>
      <w:spacing w:after="120"/>
    </w:pPr>
  </w:style>
  <w:style w:type="character" w:customStyle="1" w:styleId="af8">
    <w:name w:val="Основной текст Знак"/>
    <w:basedOn w:val="a0"/>
    <w:uiPriority w:val="99"/>
    <w:semiHidden/>
    <w:rsid w:val="00A4164F"/>
    <w:rPr>
      <w:rFonts w:ascii="Times New Roman" w:eastAsia="Times New Roman" w:hAnsi="Times New Roman" w:cs="Times New Roman"/>
      <w:kern w:val="0"/>
      <w:lang w:eastAsia="ru-RU"/>
      <w14:ligatures w14:val="none"/>
    </w:rPr>
  </w:style>
  <w:style w:type="character" w:customStyle="1" w:styleId="af7">
    <w:name w:val="Основний текст Знак"/>
    <w:basedOn w:val="a0"/>
    <w:link w:val="af6"/>
    <w:uiPriority w:val="99"/>
    <w:rsid w:val="00A4164F"/>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79108">
      <w:bodyDiv w:val="1"/>
      <w:marLeft w:val="0"/>
      <w:marRight w:val="0"/>
      <w:marTop w:val="0"/>
      <w:marBottom w:val="0"/>
      <w:divBdr>
        <w:top w:val="none" w:sz="0" w:space="0" w:color="auto"/>
        <w:left w:val="none" w:sz="0" w:space="0" w:color="auto"/>
        <w:bottom w:val="none" w:sz="0" w:space="0" w:color="auto"/>
        <w:right w:val="none" w:sz="0" w:space="0" w:color="auto"/>
      </w:divBdr>
    </w:div>
    <w:div w:id="1747536807">
      <w:bodyDiv w:val="1"/>
      <w:marLeft w:val="0"/>
      <w:marRight w:val="0"/>
      <w:marTop w:val="0"/>
      <w:marBottom w:val="0"/>
      <w:divBdr>
        <w:top w:val="none" w:sz="0" w:space="0" w:color="auto"/>
        <w:left w:val="none" w:sz="0" w:space="0" w:color="auto"/>
        <w:bottom w:val="none" w:sz="0" w:space="0" w:color="auto"/>
        <w:right w:val="none" w:sz="0" w:space="0" w:color="auto"/>
      </w:divBdr>
    </w:div>
    <w:div w:id="20260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5500</Words>
  <Characters>3136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2025-03-05T15:27:00Z</cp:lastPrinted>
  <dcterms:created xsi:type="dcterms:W3CDTF">2025-03-05T15:35:00Z</dcterms:created>
  <dcterms:modified xsi:type="dcterms:W3CDTF">2025-03-11T14:59:00Z</dcterms:modified>
</cp:coreProperties>
</file>