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0662" w14:textId="77777777" w:rsidR="00210626" w:rsidRPr="00210626" w:rsidRDefault="00210626" w:rsidP="00210626">
      <w:pPr>
        <w:ind w:left="10800"/>
        <w:rPr>
          <w:lang w:val="uk-UA"/>
        </w:rPr>
      </w:pPr>
      <w:r w:rsidRPr="00210626">
        <w:rPr>
          <w:lang w:val="uk-UA"/>
        </w:rPr>
        <w:t>Додаток</w:t>
      </w:r>
    </w:p>
    <w:p w14:paraId="6BBECB72" w14:textId="77777777" w:rsidR="00210626" w:rsidRPr="00210626" w:rsidRDefault="00210626" w:rsidP="00210626">
      <w:pPr>
        <w:ind w:left="10800"/>
        <w:rPr>
          <w:lang w:val="uk-UA"/>
        </w:rPr>
      </w:pPr>
      <w:r w:rsidRPr="00210626">
        <w:rPr>
          <w:lang w:val="uk-UA"/>
        </w:rPr>
        <w:t xml:space="preserve">до рішення виконавчого комітету </w:t>
      </w:r>
    </w:p>
    <w:p w14:paraId="118FB958" w14:textId="77777777" w:rsidR="00210626" w:rsidRPr="00210626" w:rsidRDefault="00210626" w:rsidP="00210626">
      <w:pPr>
        <w:ind w:left="10800"/>
        <w:rPr>
          <w:lang w:val="uk-UA"/>
        </w:rPr>
      </w:pPr>
      <w:r w:rsidRPr="00210626">
        <w:rPr>
          <w:lang w:val="uk-UA"/>
        </w:rPr>
        <w:t>Південнівської міської ради</w:t>
      </w:r>
    </w:p>
    <w:p w14:paraId="51C63238" w14:textId="3029ACA1" w:rsidR="00210626" w:rsidRPr="00210626" w:rsidRDefault="00210626" w:rsidP="00210626">
      <w:pPr>
        <w:ind w:left="10800"/>
        <w:rPr>
          <w:lang w:val="uk-UA"/>
        </w:rPr>
      </w:pPr>
      <w:r w:rsidRPr="00210626">
        <w:rPr>
          <w:lang w:val="uk-UA"/>
        </w:rPr>
        <w:t>від 04.03.2025 № 21</w:t>
      </w:r>
      <w:r>
        <w:rPr>
          <w:lang w:val="uk-UA"/>
        </w:rPr>
        <w:t>52</w:t>
      </w:r>
    </w:p>
    <w:p w14:paraId="4D44CEE8" w14:textId="77777777" w:rsidR="00210626" w:rsidRPr="00210626" w:rsidRDefault="00210626" w:rsidP="00210626">
      <w:pPr>
        <w:shd w:val="clear" w:color="auto" w:fill="FFFFFF"/>
        <w:suppressAutoHyphens/>
        <w:jc w:val="center"/>
        <w:rPr>
          <w:b/>
          <w:color w:val="000000"/>
          <w:lang w:val="uk-UA" w:eastAsia="zh-CN"/>
        </w:rPr>
      </w:pPr>
    </w:p>
    <w:p w14:paraId="63C287C0" w14:textId="77777777" w:rsidR="00210626" w:rsidRPr="00210626" w:rsidRDefault="00210626" w:rsidP="00210626">
      <w:pPr>
        <w:shd w:val="clear" w:color="auto" w:fill="FFFFFF"/>
        <w:suppressAutoHyphens/>
        <w:jc w:val="center"/>
        <w:rPr>
          <w:b/>
          <w:color w:val="000000"/>
          <w:lang w:val="uk-UA" w:eastAsia="zh-CN"/>
        </w:rPr>
      </w:pPr>
      <w:r w:rsidRPr="00210626">
        <w:rPr>
          <w:b/>
          <w:color w:val="000000"/>
          <w:lang w:val="uk-UA" w:eastAsia="zh-CN"/>
        </w:rPr>
        <w:t>Звіт про результати виконання</w:t>
      </w:r>
    </w:p>
    <w:p w14:paraId="38DEB90D" w14:textId="77777777" w:rsidR="00210626" w:rsidRPr="00210626" w:rsidRDefault="00210626" w:rsidP="00210626">
      <w:pPr>
        <w:shd w:val="clear" w:color="auto" w:fill="FFFFFF"/>
        <w:suppressAutoHyphens/>
        <w:jc w:val="center"/>
        <w:rPr>
          <w:b/>
          <w:color w:val="000000"/>
          <w:shd w:val="clear" w:color="auto" w:fill="FFFFFF"/>
          <w:lang w:val="uk-UA" w:eastAsia="zh-CN"/>
        </w:rPr>
      </w:pPr>
      <w:r w:rsidRPr="00210626">
        <w:rPr>
          <w:b/>
          <w:color w:val="000000"/>
          <w:shd w:val="clear" w:color="auto" w:fill="FFFFFF"/>
          <w:lang w:val="uk-UA" w:eastAsia="zh-CN"/>
        </w:rPr>
        <w:t xml:space="preserve">міської цільової програми «Громадське здоров’я Южненської міської територіальної громади на 2024-2026 роки» </w:t>
      </w:r>
    </w:p>
    <w:p w14:paraId="536DFB91" w14:textId="77777777" w:rsidR="00210626" w:rsidRPr="00210626" w:rsidRDefault="00210626" w:rsidP="00210626">
      <w:pPr>
        <w:shd w:val="clear" w:color="auto" w:fill="FFFFFF"/>
        <w:suppressAutoHyphens/>
        <w:jc w:val="center"/>
        <w:rPr>
          <w:b/>
          <w:color w:val="000000"/>
          <w:lang w:val="uk-UA" w:eastAsia="zh-CN"/>
        </w:rPr>
      </w:pPr>
      <w:r w:rsidRPr="00210626">
        <w:rPr>
          <w:b/>
          <w:color w:val="000000"/>
          <w:lang w:val="uk-UA" w:eastAsia="zh-CN"/>
        </w:rPr>
        <w:t xml:space="preserve">за 2024 рік </w:t>
      </w:r>
    </w:p>
    <w:p w14:paraId="12C9FFB0" w14:textId="77777777" w:rsidR="00210626" w:rsidRPr="00210626" w:rsidRDefault="00210626" w:rsidP="00210626">
      <w:pPr>
        <w:shd w:val="clear" w:color="auto" w:fill="FFFFFF"/>
        <w:suppressAutoHyphens/>
        <w:rPr>
          <w:b/>
          <w:color w:val="000000"/>
          <w:lang w:val="uk-UA" w:eastAsia="zh-CN"/>
        </w:rPr>
      </w:pPr>
    </w:p>
    <w:p w14:paraId="6A62B330" w14:textId="77777777" w:rsidR="00210626" w:rsidRPr="00210626" w:rsidRDefault="00210626" w:rsidP="00210626">
      <w:pPr>
        <w:shd w:val="clear" w:color="auto" w:fill="FFFFFF"/>
        <w:suppressAutoHyphens/>
        <w:rPr>
          <w:b/>
          <w:color w:val="000000"/>
          <w:lang w:val="uk-UA" w:eastAsia="zh-CN"/>
        </w:rPr>
      </w:pPr>
      <w:r w:rsidRPr="00210626">
        <w:rPr>
          <w:b/>
          <w:color w:val="000000"/>
          <w:lang w:val="uk-UA" w:eastAsia="zh-CN"/>
        </w:rPr>
        <w:t>Дата і номер рішення Южненської міської ради, яким затверджено Програму та зміни до неї:</w:t>
      </w:r>
    </w:p>
    <w:p w14:paraId="678137BD" w14:textId="77777777" w:rsidR="00210626" w:rsidRPr="00210626" w:rsidRDefault="00210626" w:rsidP="00210626">
      <w:pPr>
        <w:numPr>
          <w:ilvl w:val="0"/>
          <w:numId w:val="4"/>
        </w:numPr>
        <w:shd w:val="clear" w:color="auto" w:fill="FFFFFF"/>
        <w:suppressAutoHyphens/>
        <w:rPr>
          <w:bCs/>
          <w:color w:val="000000"/>
          <w:lang w:val="uk-UA" w:eastAsia="zh-CN"/>
        </w:rPr>
      </w:pPr>
      <w:r w:rsidRPr="00210626">
        <w:rPr>
          <w:bCs/>
          <w:color w:val="000000"/>
          <w:lang w:val="uk-UA"/>
        </w:rPr>
        <w:t>Рішення сесії Южненської міської ради від  23.08.2023 року №</w:t>
      </w:r>
      <w:r w:rsidRPr="00210626">
        <w:rPr>
          <w:bCs/>
          <w:color w:val="000000"/>
          <w:lang w:val="uk-UA" w:eastAsia="zh-CN"/>
        </w:rPr>
        <w:t xml:space="preserve"> 1433-VIII «Про затвердження міської цільової програми «Громадське здоров’я Южненської міської територіальної громади на 2024-2026 роки»;</w:t>
      </w:r>
    </w:p>
    <w:p w14:paraId="63443ECD" w14:textId="77777777" w:rsidR="00210626" w:rsidRPr="00210626" w:rsidRDefault="00210626" w:rsidP="00210626">
      <w:pPr>
        <w:numPr>
          <w:ilvl w:val="0"/>
          <w:numId w:val="4"/>
        </w:numPr>
        <w:shd w:val="clear" w:color="auto" w:fill="FFFFFF"/>
        <w:suppressAutoHyphens/>
        <w:rPr>
          <w:bCs/>
          <w:color w:val="000000"/>
          <w:lang w:val="uk-UA" w:eastAsia="zh-CN"/>
        </w:rPr>
      </w:pPr>
      <w:r w:rsidRPr="00210626">
        <w:rPr>
          <w:bCs/>
          <w:color w:val="000000"/>
          <w:lang w:val="uk-UA"/>
        </w:rPr>
        <w:t>Рішення сесії Южненської міської ради від  14.12.2023 року №</w:t>
      </w:r>
      <w:r w:rsidRPr="00210626">
        <w:rPr>
          <w:bCs/>
          <w:color w:val="000000"/>
          <w:lang w:val="uk-UA" w:eastAsia="zh-CN"/>
        </w:rPr>
        <w:t xml:space="preserve"> 1563-VIII «Про внесення змін та доповнень до міської цільової програми «Громадське здоров’я Южненської міської територіальної громади на 2024-2026 роки», </w:t>
      </w:r>
      <w:bookmarkStart w:id="0" w:name="_Hlk188865488"/>
      <w:r w:rsidRPr="00210626">
        <w:rPr>
          <w:bCs/>
          <w:color w:val="000000"/>
          <w:lang w:val="uk-UA" w:eastAsia="zh-CN"/>
        </w:rPr>
        <w:t>затвердженої рішенням Южненської міської ради від 23.08.2023 року № 1433-VIII, шляхом викладення її у новій редакції»;</w:t>
      </w:r>
      <w:bookmarkEnd w:id="0"/>
    </w:p>
    <w:p w14:paraId="4C2A22F3" w14:textId="77777777" w:rsidR="00210626" w:rsidRPr="00210626" w:rsidRDefault="00210626" w:rsidP="00210626">
      <w:pPr>
        <w:numPr>
          <w:ilvl w:val="0"/>
          <w:numId w:val="4"/>
        </w:numPr>
        <w:shd w:val="clear" w:color="auto" w:fill="FFFFFF"/>
        <w:suppressAutoHyphens/>
        <w:rPr>
          <w:bCs/>
          <w:color w:val="000000"/>
          <w:lang w:val="uk-UA" w:eastAsia="zh-CN"/>
        </w:rPr>
      </w:pPr>
      <w:r w:rsidRPr="00210626">
        <w:rPr>
          <w:bCs/>
          <w:color w:val="000000"/>
          <w:lang w:val="uk-UA" w:eastAsia="zh-CN"/>
        </w:rPr>
        <w:t>Рішення сесії Южненської міської ради від 29.08.2024 року №1826-</w:t>
      </w:r>
      <w:r w:rsidRPr="00210626">
        <w:rPr>
          <w:bCs/>
          <w:color w:val="000000"/>
          <w:lang w:val="en-US" w:eastAsia="zh-CN"/>
        </w:rPr>
        <w:t>VIII</w:t>
      </w:r>
      <w:r w:rsidRPr="00210626">
        <w:rPr>
          <w:bCs/>
          <w:color w:val="000000"/>
          <w:lang w:val="uk-UA" w:eastAsia="zh-CN"/>
        </w:rPr>
        <w:t xml:space="preserve"> </w:t>
      </w:r>
      <w:bookmarkStart w:id="1" w:name="_Hlk188866289"/>
      <w:r w:rsidRPr="00210626">
        <w:rPr>
          <w:bCs/>
          <w:color w:val="000000"/>
          <w:lang w:val="uk-UA" w:eastAsia="zh-CN"/>
        </w:rPr>
        <w:t>«Про внесення змін та доповнень до міської цільової програми «громадське здоров’я Южненської міської територіальної громади на 2024-2026 роки», затвердженої рішенням Южненської міської ради від 23.08.2023 року № 1433-VIII, шляхом викладення її у новій редакції»</w:t>
      </w:r>
      <w:bookmarkEnd w:id="1"/>
      <w:r w:rsidRPr="00210626">
        <w:rPr>
          <w:bCs/>
          <w:color w:val="000000"/>
          <w:lang w:val="uk-UA" w:eastAsia="zh-CN"/>
        </w:rPr>
        <w:t>;</w:t>
      </w:r>
    </w:p>
    <w:p w14:paraId="078BB460" w14:textId="77777777" w:rsidR="00210626" w:rsidRPr="00210626" w:rsidRDefault="00210626" w:rsidP="00210626">
      <w:pPr>
        <w:numPr>
          <w:ilvl w:val="0"/>
          <w:numId w:val="4"/>
        </w:numPr>
        <w:shd w:val="clear" w:color="auto" w:fill="FFFFFF"/>
        <w:suppressAutoHyphens/>
        <w:rPr>
          <w:bCs/>
          <w:color w:val="000000"/>
          <w:lang w:val="uk-UA" w:eastAsia="zh-CN"/>
        </w:rPr>
      </w:pPr>
      <w:r w:rsidRPr="00210626">
        <w:rPr>
          <w:bCs/>
          <w:color w:val="000000"/>
          <w:lang w:val="uk-UA" w:eastAsia="zh-CN"/>
        </w:rPr>
        <w:t>Рішення сесії Південнівської міської ради від 24.12.2024 року №2030-</w:t>
      </w:r>
      <w:r w:rsidRPr="00210626">
        <w:rPr>
          <w:bCs/>
          <w:color w:val="000000"/>
          <w:lang w:val="en-US" w:eastAsia="zh-CN"/>
        </w:rPr>
        <w:t>VIII</w:t>
      </w:r>
      <w:r w:rsidRPr="00210626">
        <w:rPr>
          <w:bCs/>
          <w:color w:val="000000"/>
          <w:lang w:val="uk-UA" w:eastAsia="zh-CN"/>
        </w:rPr>
        <w:t xml:space="preserve"> «Про внесення змін та доповнень до міської цільової програми «громадське здоров’я Южненської міської територіальної громади на 2024-2026 роки», затвердженої рішенням Южненської міської ради від 23.08.2023 року № 1433-VIII, шляхом викладення її у новій редакції».</w:t>
      </w:r>
    </w:p>
    <w:p w14:paraId="1593702A" w14:textId="77777777" w:rsidR="00210626" w:rsidRPr="00210626" w:rsidRDefault="00210626" w:rsidP="00210626">
      <w:pPr>
        <w:shd w:val="clear" w:color="auto" w:fill="FFFFFF"/>
        <w:suppressAutoHyphens/>
        <w:rPr>
          <w:b/>
          <w:color w:val="FF0000"/>
          <w:lang w:val="uk-UA" w:eastAsia="zh-CN"/>
        </w:rPr>
      </w:pPr>
    </w:p>
    <w:p w14:paraId="5442B1F4" w14:textId="77777777" w:rsidR="00210626" w:rsidRPr="00210626" w:rsidRDefault="00210626" w:rsidP="00210626">
      <w:pPr>
        <w:shd w:val="clear" w:color="auto" w:fill="FFFFFF"/>
        <w:suppressAutoHyphens/>
        <w:rPr>
          <w:b/>
          <w:color w:val="000000"/>
          <w:lang w:val="uk-UA" w:eastAsia="zh-CN"/>
        </w:rPr>
      </w:pPr>
      <w:r w:rsidRPr="00210626">
        <w:rPr>
          <w:b/>
          <w:color w:val="000000"/>
          <w:lang w:val="uk-UA" w:eastAsia="zh-CN"/>
        </w:rPr>
        <w:t>Відповідальний виконавець Програми:</w:t>
      </w:r>
      <w:r w:rsidRPr="00210626">
        <w:rPr>
          <w:bCs/>
          <w:color w:val="000000"/>
          <w:lang w:val="uk-UA" w:eastAsia="zh-CN"/>
        </w:rPr>
        <w:t xml:space="preserve"> Виконавчий комітет Південнівської міської ради Одеської області, </w:t>
      </w:r>
      <w:r w:rsidRPr="00210626">
        <w:rPr>
          <w:color w:val="000000"/>
          <w:lang w:val="uk-UA" w:eastAsia="zh-CN"/>
        </w:rPr>
        <w:t>КОМУНАЛЬНЕ НЕКОМЕРЦІЙНЕ ПІДПРИЄМСТВО «ЦЕНТР ПЕРВИННОЇ МЕДИКО-САНІТАРНОЇ ДОПОМОГИ» Южненської міської ради.</w:t>
      </w:r>
    </w:p>
    <w:p w14:paraId="1DB1CE69" w14:textId="77777777" w:rsidR="00210626" w:rsidRPr="00210626" w:rsidRDefault="00210626" w:rsidP="00210626">
      <w:pPr>
        <w:shd w:val="clear" w:color="auto" w:fill="FFFFFF"/>
        <w:suppressAutoHyphens/>
        <w:rPr>
          <w:b/>
          <w:color w:val="FF0000"/>
          <w:lang w:val="uk-UA" w:eastAsia="zh-CN"/>
        </w:rPr>
      </w:pPr>
    </w:p>
    <w:p w14:paraId="494853C8" w14:textId="77777777" w:rsidR="00210626" w:rsidRPr="00210626" w:rsidRDefault="00210626" w:rsidP="00210626">
      <w:pPr>
        <w:shd w:val="clear" w:color="auto" w:fill="FFFFFF"/>
        <w:suppressAutoHyphens/>
        <w:rPr>
          <w:bCs/>
          <w:color w:val="000000"/>
          <w:lang w:val="uk-UA" w:eastAsia="zh-CN"/>
        </w:rPr>
      </w:pPr>
      <w:r w:rsidRPr="00210626">
        <w:rPr>
          <w:b/>
          <w:color w:val="000000"/>
          <w:lang w:val="uk-UA" w:eastAsia="zh-CN"/>
        </w:rPr>
        <w:t>Строк реалізації Програми:</w:t>
      </w:r>
      <w:r w:rsidRPr="00210626">
        <w:rPr>
          <w:bCs/>
          <w:color w:val="000000"/>
          <w:lang w:val="uk-UA" w:eastAsia="zh-CN"/>
        </w:rPr>
        <w:t xml:space="preserve"> 2024-2026 роки.</w:t>
      </w:r>
    </w:p>
    <w:p w14:paraId="76C2FDFD" w14:textId="77777777" w:rsidR="00210626" w:rsidRPr="00210626" w:rsidRDefault="00210626" w:rsidP="00210626">
      <w:pPr>
        <w:shd w:val="clear" w:color="auto" w:fill="FFFFFF"/>
        <w:suppressAutoHyphens/>
        <w:rPr>
          <w:bCs/>
          <w:color w:val="FF0000"/>
          <w:lang w:val="uk-UA" w:eastAsia="zh-CN"/>
        </w:rPr>
      </w:pPr>
    </w:p>
    <w:p w14:paraId="3196C70D" w14:textId="77777777" w:rsidR="00210626" w:rsidRPr="00210626" w:rsidRDefault="00210626" w:rsidP="00210626">
      <w:pPr>
        <w:shd w:val="clear" w:color="auto" w:fill="FFFFFF"/>
        <w:suppressAutoHyphens/>
        <w:rPr>
          <w:bCs/>
          <w:color w:val="000000"/>
          <w:lang w:val="uk-UA" w:eastAsia="zh-CN"/>
        </w:rPr>
      </w:pPr>
      <w:r w:rsidRPr="00210626">
        <w:rPr>
          <w:b/>
          <w:color w:val="000000"/>
          <w:lang w:val="uk-UA" w:eastAsia="zh-CN"/>
        </w:rPr>
        <w:t>Загальний обсяг фінансових ресурсів</w:t>
      </w:r>
      <w:r w:rsidRPr="00210626">
        <w:rPr>
          <w:bCs/>
          <w:color w:val="000000"/>
          <w:lang w:val="uk-UA" w:eastAsia="zh-CN"/>
        </w:rPr>
        <w:t xml:space="preserve">, необхідних на фінансування Програми 13 833,501 тис. грн. Обсяг фінансових ресурсів на виконання заходів Програми в 2024 році становить 3407,103 тис. грн, в тому числі на заходи виконавцем яких є КНП «ЦПМСД» Южненської міської ради передбачено коштів у сумі 3407,103 </w:t>
      </w:r>
      <w:proofErr w:type="spellStart"/>
      <w:r w:rsidRPr="00210626">
        <w:rPr>
          <w:bCs/>
          <w:color w:val="000000"/>
          <w:lang w:val="uk-UA" w:eastAsia="zh-CN"/>
        </w:rPr>
        <w:t>тис.грн</w:t>
      </w:r>
      <w:proofErr w:type="spellEnd"/>
      <w:r w:rsidRPr="00210626">
        <w:rPr>
          <w:bCs/>
          <w:color w:val="000000"/>
          <w:lang w:val="uk-UA" w:eastAsia="zh-CN"/>
        </w:rPr>
        <w:t xml:space="preserve">. </w:t>
      </w:r>
    </w:p>
    <w:p w14:paraId="4983664E" w14:textId="77777777" w:rsidR="00210626" w:rsidRPr="00210626" w:rsidRDefault="00210626" w:rsidP="00210626">
      <w:pPr>
        <w:shd w:val="clear" w:color="auto" w:fill="FFFFFF"/>
        <w:suppressAutoHyphens/>
        <w:rPr>
          <w:bCs/>
          <w:color w:val="FF0000"/>
          <w:lang w:val="uk-UA" w:eastAsia="zh-CN"/>
        </w:rPr>
      </w:pPr>
    </w:p>
    <w:p w14:paraId="50F890C2" w14:textId="77777777" w:rsidR="00210626" w:rsidRPr="00210626" w:rsidRDefault="00210626" w:rsidP="00210626">
      <w:pPr>
        <w:numPr>
          <w:ilvl w:val="0"/>
          <w:numId w:val="5"/>
        </w:numPr>
        <w:shd w:val="clear" w:color="auto" w:fill="FFFFFF"/>
        <w:suppressAutoHyphens/>
        <w:jc w:val="center"/>
        <w:rPr>
          <w:b/>
          <w:color w:val="000000"/>
          <w:lang w:val="uk-UA" w:eastAsia="zh-CN"/>
        </w:rPr>
      </w:pPr>
      <w:r w:rsidRPr="00210626">
        <w:rPr>
          <w:b/>
          <w:color w:val="000000"/>
          <w:lang w:val="uk-UA" w:eastAsia="zh-CN"/>
        </w:rPr>
        <w:t>Виконання заходів Програми</w:t>
      </w:r>
    </w:p>
    <w:p w14:paraId="6AD634D2" w14:textId="77777777" w:rsidR="00210626" w:rsidRPr="00210626" w:rsidRDefault="00210626" w:rsidP="00210626">
      <w:pPr>
        <w:shd w:val="clear" w:color="auto" w:fill="FFFFFF"/>
        <w:suppressAutoHyphens/>
        <w:jc w:val="center"/>
        <w:rPr>
          <w:b/>
          <w:color w:val="000000"/>
          <w:lang w:val="uk-UA" w:eastAsia="zh-CN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344"/>
        <w:gridCol w:w="1814"/>
        <w:gridCol w:w="837"/>
        <w:gridCol w:w="1118"/>
        <w:gridCol w:w="1396"/>
        <w:gridCol w:w="1396"/>
        <w:gridCol w:w="1536"/>
        <w:gridCol w:w="1536"/>
        <w:gridCol w:w="1115"/>
        <w:gridCol w:w="1956"/>
      </w:tblGrid>
      <w:tr w:rsidR="00210626" w:rsidRPr="00210626" w14:paraId="20966DB6" w14:textId="77777777" w:rsidTr="0034658D">
        <w:trPr>
          <w:trHeight w:val="2129"/>
        </w:trPr>
        <w:tc>
          <w:tcPr>
            <w:tcW w:w="151" w:type="pct"/>
            <w:shd w:val="clear" w:color="auto" w:fill="auto"/>
          </w:tcPr>
          <w:p w14:paraId="36B54E08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№</w:t>
            </w:r>
          </w:p>
          <w:p w14:paraId="647F588E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з/п</w:t>
            </w:r>
          </w:p>
        </w:tc>
        <w:tc>
          <w:tcPr>
            <w:tcW w:w="464" w:type="pct"/>
            <w:shd w:val="clear" w:color="auto" w:fill="auto"/>
          </w:tcPr>
          <w:p w14:paraId="04751CA7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 xml:space="preserve">Завдання </w:t>
            </w:r>
          </w:p>
          <w:p w14:paraId="1BD8D6B6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Програми</w:t>
            </w:r>
          </w:p>
        </w:tc>
        <w:tc>
          <w:tcPr>
            <w:tcW w:w="626" w:type="pct"/>
            <w:shd w:val="clear" w:color="auto" w:fill="auto"/>
          </w:tcPr>
          <w:p w14:paraId="68B1C5C1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Зміст заходів</w:t>
            </w:r>
          </w:p>
        </w:tc>
        <w:tc>
          <w:tcPr>
            <w:tcW w:w="289" w:type="pct"/>
            <w:shd w:val="clear" w:color="auto" w:fill="auto"/>
          </w:tcPr>
          <w:p w14:paraId="06FC5B74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Термін виконання</w:t>
            </w:r>
          </w:p>
        </w:tc>
        <w:tc>
          <w:tcPr>
            <w:tcW w:w="386" w:type="pct"/>
            <w:shd w:val="clear" w:color="auto" w:fill="auto"/>
          </w:tcPr>
          <w:p w14:paraId="1A4D188E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Виконавці</w:t>
            </w:r>
          </w:p>
        </w:tc>
        <w:tc>
          <w:tcPr>
            <w:tcW w:w="482" w:type="pct"/>
            <w:shd w:val="clear" w:color="auto" w:fill="auto"/>
          </w:tcPr>
          <w:p w14:paraId="1AB3C7E5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 xml:space="preserve">Річний обсяг фінансування, передбачений Програмою </w:t>
            </w:r>
            <w:proofErr w:type="spellStart"/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тис.грн</w:t>
            </w:r>
            <w:proofErr w:type="spellEnd"/>
          </w:p>
        </w:tc>
        <w:tc>
          <w:tcPr>
            <w:tcW w:w="482" w:type="pct"/>
            <w:shd w:val="clear" w:color="auto" w:fill="auto"/>
          </w:tcPr>
          <w:p w14:paraId="7E085A87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 xml:space="preserve">Річний обсяг фінансування, затверджений бюджетом </w:t>
            </w:r>
            <w:proofErr w:type="spellStart"/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тис.грн</w:t>
            </w:r>
            <w:proofErr w:type="spellEnd"/>
          </w:p>
        </w:tc>
        <w:tc>
          <w:tcPr>
            <w:tcW w:w="530" w:type="pct"/>
            <w:shd w:val="clear" w:color="auto" w:fill="auto"/>
          </w:tcPr>
          <w:p w14:paraId="2185F20B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 xml:space="preserve">Фактично профінансовано у звітному періоді, </w:t>
            </w:r>
          </w:p>
          <w:p w14:paraId="2AA3535C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proofErr w:type="spellStart"/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тис.грн</w:t>
            </w:r>
            <w:proofErr w:type="spellEnd"/>
          </w:p>
        </w:tc>
        <w:tc>
          <w:tcPr>
            <w:tcW w:w="530" w:type="pct"/>
            <w:shd w:val="clear" w:color="auto" w:fill="auto"/>
          </w:tcPr>
          <w:p w14:paraId="56C1AF36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% виконання заходу від обсягів, передбачених Програмою</w:t>
            </w:r>
          </w:p>
        </w:tc>
        <w:tc>
          <w:tcPr>
            <w:tcW w:w="385" w:type="pct"/>
            <w:shd w:val="clear" w:color="auto" w:fill="auto"/>
          </w:tcPr>
          <w:p w14:paraId="5F6B8CB2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%  виконання заходу від обсягів, затверджених бюджетом</w:t>
            </w:r>
          </w:p>
        </w:tc>
        <w:tc>
          <w:tcPr>
            <w:tcW w:w="675" w:type="pct"/>
            <w:shd w:val="clear" w:color="auto" w:fill="auto"/>
          </w:tcPr>
          <w:p w14:paraId="3C017FF3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210626" w:rsidRPr="00210626" w14:paraId="60E848D8" w14:textId="77777777" w:rsidTr="0034658D">
        <w:trPr>
          <w:trHeight w:val="2975"/>
        </w:trPr>
        <w:tc>
          <w:tcPr>
            <w:tcW w:w="151" w:type="pct"/>
            <w:shd w:val="clear" w:color="auto" w:fill="auto"/>
          </w:tcPr>
          <w:p w14:paraId="45FBB031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Cs/>
                <w:color w:val="000000"/>
                <w:sz w:val="18"/>
                <w:szCs w:val="18"/>
                <w:lang w:val="uk-UA" w:eastAsia="zh-CN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14:paraId="63A30FCE" w14:textId="77777777" w:rsidR="00210626" w:rsidRPr="00210626" w:rsidRDefault="00210626" w:rsidP="00210626">
            <w:pPr>
              <w:suppressAutoHyphens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 xml:space="preserve">Поширення можливостей для своєчасного виявлення та профілактики інфекційних захворювань </w:t>
            </w:r>
          </w:p>
        </w:tc>
        <w:tc>
          <w:tcPr>
            <w:tcW w:w="626" w:type="pct"/>
            <w:shd w:val="clear" w:color="auto" w:fill="auto"/>
          </w:tcPr>
          <w:p w14:paraId="01A24109" w14:textId="77777777" w:rsidR="00210626" w:rsidRPr="00210626" w:rsidRDefault="00210626" w:rsidP="00210626">
            <w:pPr>
              <w:suppressAutoHyphens/>
              <w:kinsoku w:val="0"/>
              <w:overflowPunct w:val="0"/>
              <w:autoSpaceDE w:val="0"/>
              <w:autoSpaceDN w:val="0"/>
              <w:textAlignment w:val="center"/>
              <w:rPr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color w:val="000000"/>
                <w:sz w:val="20"/>
                <w:szCs w:val="20"/>
                <w:lang w:val="uk-UA" w:eastAsia="zh-CN"/>
              </w:rPr>
              <w:t>Профілактика передачі ВІЛ від матері до дитини, а саме забезпечення адаптованими молочними сумішами дітей першого року життя, народжених ВІЛ-інфікованими матерями</w:t>
            </w:r>
          </w:p>
          <w:p w14:paraId="48A598A9" w14:textId="77777777" w:rsidR="00210626" w:rsidRPr="00210626" w:rsidRDefault="00210626" w:rsidP="00210626">
            <w:pPr>
              <w:suppressAutoHyphens/>
              <w:kinsoku w:val="0"/>
              <w:overflowPunct w:val="0"/>
              <w:autoSpaceDE w:val="0"/>
              <w:autoSpaceDN w:val="0"/>
              <w:textAlignment w:val="center"/>
              <w:rPr>
                <w:bCs/>
                <w:color w:val="000000"/>
                <w:sz w:val="18"/>
                <w:szCs w:val="18"/>
                <w:lang w:val="uk-UA" w:eastAsia="zh-CN"/>
              </w:rPr>
            </w:pPr>
          </w:p>
        </w:tc>
        <w:tc>
          <w:tcPr>
            <w:tcW w:w="289" w:type="pct"/>
            <w:shd w:val="clear" w:color="auto" w:fill="auto"/>
          </w:tcPr>
          <w:p w14:paraId="13DE738D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2024-2026</w:t>
            </w:r>
          </w:p>
        </w:tc>
        <w:tc>
          <w:tcPr>
            <w:tcW w:w="386" w:type="pct"/>
            <w:shd w:val="clear" w:color="auto" w:fill="auto"/>
          </w:tcPr>
          <w:p w14:paraId="5803933B" w14:textId="77777777" w:rsidR="00210626" w:rsidRPr="00210626" w:rsidRDefault="00210626" w:rsidP="00210626">
            <w:pPr>
              <w:suppressAutoHyphens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КНП «ЦПМСД» ЮМР</w:t>
            </w:r>
          </w:p>
        </w:tc>
        <w:tc>
          <w:tcPr>
            <w:tcW w:w="482" w:type="pct"/>
            <w:shd w:val="clear" w:color="auto" w:fill="auto"/>
          </w:tcPr>
          <w:p w14:paraId="1C342251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22,125</w:t>
            </w:r>
          </w:p>
        </w:tc>
        <w:tc>
          <w:tcPr>
            <w:tcW w:w="482" w:type="pct"/>
            <w:shd w:val="clear" w:color="auto" w:fill="auto"/>
          </w:tcPr>
          <w:p w14:paraId="171535C6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22,125</w:t>
            </w:r>
          </w:p>
        </w:tc>
        <w:tc>
          <w:tcPr>
            <w:tcW w:w="530" w:type="pct"/>
            <w:shd w:val="clear" w:color="auto" w:fill="auto"/>
          </w:tcPr>
          <w:p w14:paraId="23BCB730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2,739</w:t>
            </w:r>
          </w:p>
        </w:tc>
        <w:tc>
          <w:tcPr>
            <w:tcW w:w="530" w:type="pct"/>
            <w:shd w:val="clear" w:color="auto" w:fill="auto"/>
          </w:tcPr>
          <w:p w14:paraId="19CC6024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Cs/>
                <w:color w:val="000000"/>
                <w:sz w:val="18"/>
                <w:szCs w:val="18"/>
                <w:lang w:val="uk-UA" w:eastAsia="zh-CN"/>
              </w:rPr>
              <w:t>12,38</w:t>
            </w:r>
          </w:p>
        </w:tc>
        <w:tc>
          <w:tcPr>
            <w:tcW w:w="385" w:type="pct"/>
            <w:shd w:val="clear" w:color="auto" w:fill="auto"/>
          </w:tcPr>
          <w:p w14:paraId="5091054A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Cs/>
                <w:color w:val="000000"/>
                <w:sz w:val="18"/>
                <w:szCs w:val="18"/>
                <w:lang w:val="uk-UA" w:eastAsia="zh-CN"/>
              </w:rPr>
              <w:t>12,38</w:t>
            </w:r>
          </w:p>
        </w:tc>
        <w:tc>
          <w:tcPr>
            <w:tcW w:w="675" w:type="pct"/>
            <w:shd w:val="clear" w:color="auto" w:fill="auto"/>
          </w:tcPr>
          <w:p w14:paraId="6684DB45" w14:textId="77777777" w:rsidR="00210626" w:rsidRPr="00210626" w:rsidRDefault="00210626" w:rsidP="00210626">
            <w:pPr>
              <w:suppressAutoHyphens/>
              <w:rPr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color w:val="000000"/>
                <w:sz w:val="20"/>
                <w:szCs w:val="20"/>
                <w:lang w:val="uk-UA" w:eastAsia="zh-CN"/>
              </w:rPr>
              <w:t xml:space="preserve">Адаптованими молочними сумішами </w:t>
            </w:r>
          </w:p>
          <w:p w14:paraId="11DCDBC8" w14:textId="77777777" w:rsidR="00210626" w:rsidRPr="00210626" w:rsidRDefault="00210626" w:rsidP="00210626">
            <w:pPr>
              <w:suppressAutoHyphens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color w:val="000000"/>
                <w:sz w:val="20"/>
                <w:szCs w:val="20"/>
                <w:lang w:val="uk-UA" w:eastAsia="zh-CN"/>
              </w:rPr>
              <w:t xml:space="preserve"> забезпечено 2 дітей першого року життя народжених ВІЛ-інфікованими матерями. Видача молочних сумішей відбувається щомісяця за фактом звернення.</w:t>
            </w:r>
          </w:p>
        </w:tc>
      </w:tr>
      <w:tr w:rsidR="00210626" w:rsidRPr="00210626" w14:paraId="765F1BBD" w14:textId="77777777" w:rsidTr="0034658D">
        <w:tc>
          <w:tcPr>
            <w:tcW w:w="151" w:type="pct"/>
            <w:shd w:val="clear" w:color="auto" w:fill="auto"/>
          </w:tcPr>
          <w:p w14:paraId="4A3F615B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Cs/>
                <w:color w:val="000000"/>
                <w:sz w:val="18"/>
                <w:szCs w:val="18"/>
                <w:lang w:val="uk-UA" w:eastAsia="zh-CN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7C86C68F" w14:textId="77777777" w:rsidR="00210626" w:rsidRPr="00210626" w:rsidRDefault="00210626" w:rsidP="00210626">
            <w:pPr>
              <w:suppressAutoHyphens/>
              <w:rPr>
                <w:bCs/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color w:val="000000"/>
                <w:sz w:val="20"/>
                <w:szCs w:val="20"/>
                <w:lang w:val="uk-UA" w:eastAsia="zh-CN"/>
              </w:rPr>
              <w:t xml:space="preserve">Забезпечення пільгових категорій населення ефективними, безпечними і якісними лікарськими засобами та </w:t>
            </w:r>
            <w:r w:rsidRPr="00210626">
              <w:rPr>
                <w:color w:val="000000"/>
                <w:sz w:val="20"/>
                <w:szCs w:val="20"/>
                <w:lang w:val="uk-UA" w:eastAsia="zh-CN"/>
              </w:rPr>
              <w:lastRenderedPageBreak/>
              <w:t>виробами медичного призначення</w:t>
            </w:r>
          </w:p>
        </w:tc>
        <w:tc>
          <w:tcPr>
            <w:tcW w:w="626" w:type="pct"/>
            <w:shd w:val="clear" w:color="auto" w:fill="auto"/>
          </w:tcPr>
          <w:p w14:paraId="597C485F" w14:textId="77777777" w:rsidR="00210626" w:rsidRPr="00210626" w:rsidRDefault="00210626" w:rsidP="00210626">
            <w:pPr>
              <w:suppressAutoHyphens/>
              <w:rPr>
                <w:color w:val="000000"/>
                <w:sz w:val="18"/>
                <w:szCs w:val="18"/>
                <w:lang w:val="uk-UA" w:eastAsia="uk-UA"/>
              </w:rPr>
            </w:pPr>
            <w:r w:rsidRPr="00210626">
              <w:rPr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Забезпечити виконання Постанови КМУ від 17 серпня 1998 р. №1303 "Про впорядкування безоплатного та пільгового відпуску лікарських засобів за рецептами лікарів у разі </w:t>
            </w:r>
            <w:r w:rsidRPr="00210626">
              <w:rPr>
                <w:color w:val="000000"/>
                <w:sz w:val="18"/>
                <w:szCs w:val="18"/>
                <w:lang w:val="uk-UA" w:eastAsia="uk-UA"/>
              </w:rPr>
              <w:lastRenderedPageBreak/>
              <w:t>амбулаторного лікування окремих груп населення та за певними категоріями захворювань"</w:t>
            </w:r>
          </w:p>
          <w:p w14:paraId="0FF1380F" w14:textId="77777777" w:rsidR="00210626" w:rsidRPr="00210626" w:rsidRDefault="00210626" w:rsidP="00210626">
            <w:pPr>
              <w:suppressAutoHyphens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14:paraId="34005F3B" w14:textId="77777777" w:rsidR="00210626" w:rsidRPr="00210626" w:rsidRDefault="00210626" w:rsidP="00210626">
            <w:pPr>
              <w:suppressAutoHyphens/>
              <w:rPr>
                <w:color w:val="000000"/>
                <w:sz w:val="20"/>
                <w:szCs w:val="20"/>
                <w:lang w:val="uk-UA"/>
              </w:rPr>
            </w:pPr>
          </w:p>
          <w:p w14:paraId="0D5234BA" w14:textId="77777777" w:rsidR="00210626" w:rsidRPr="00210626" w:rsidRDefault="00210626" w:rsidP="00210626">
            <w:pPr>
              <w:suppressAutoHyphens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25BD7254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lastRenderedPageBreak/>
              <w:t>2024-2026</w:t>
            </w:r>
          </w:p>
        </w:tc>
        <w:tc>
          <w:tcPr>
            <w:tcW w:w="386" w:type="pct"/>
            <w:shd w:val="clear" w:color="auto" w:fill="auto"/>
          </w:tcPr>
          <w:p w14:paraId="6FD7C12D" w14:textId="77777777" w:rsidR="00210626" w:rsidRPr="00210626" w:rsidRDefault="00210626" w:rsidP="00210626">
            <w:pPr>
              <w:suppressAutoHyphens/>
              <w:rPr>
                <w:bCs/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КНП «ЦПМСД» ЮМР</w:t>
            </w:r>
          </w:p>
        </w:tc>
        <w:tc>
          <w:tcPr>
            <w:tcW w:w="482" w:type="pct"/>
            <w:shd w:val="clear" w:color="auto" w:fill="auto"/>
          </w:tcPr>
          <w:p w14:paraId="431AD22F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370,000</w:t>
            </w:r>
          </w:p>
        </w:tc>
        <w:tc>
          <w:tcPr>
            <w:tcW w:w="482" w:type="pct"/>
            <w:shd w:val="clear" w:color="auto" w:fill="auto"/>
          </w:tcPr>
          <w:p w14:paraId="76FE3235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370,000</w:t>
            </w:r>
          </w:p>
        </w:tc>
        <w:tc>
          <w:tcPr>
            <w:tcW w:w="530" w:type="pct"/>
            <w:shd w:val="clear" w:color="auto" w:fill="auto"/>
          </w:tcPr>
          <w:p w14:paraId="10D912FE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369,830</w:t>
            </w:r>
          </w:p>
        </w:tc>
        <w:tc>
          <w:tcPr>
            <w:tcW w:w="530" w:type="pct"/>
            <w:shd w:val="clear" w:color="auto" w:fill="auto"/>
          </w:tcPr>
          <w:p w14:paraId="72BA57F0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Cs/>
                <w:color w:val="000000"/>
                <w:sz w:val="18"/>
                <w:szCs w:val="18"/>
                <w:lang w:val="uk-UA" w:eastAsia="zh-CN"/>
              </w:rPr>
              <w:t>99,95</w:t>
            </w:r>
          </w:p>
        </w:tc>
        <w:tc>
          <w:tcPr>
            <w:tcW w:w="385" w:type="pct"/>
            <w:shd w:val="clear" w:color="auto" w:fill="auto"/>
          </w:tcPr>
          <w:p w14:paraId="71CC7ED5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Cs/>
                <w:color w:val="000000"/>
                <w:sz w:val="18"/>
                <w:szCs w:val="18"/>
                <w:lang w:val="uk-UA" w:eastAsia="zh-CN"/>
              </w:rPr>
              <w:t>99,95</w:t>
            </w:r>
          </w:p>
        </w:tc>
        <w:tc>
          <w:tcPr>
            <w:tcW w:w="675" w:type="pct"/>
            <w:shd w:val="clear" w:color="auto" w:fill="auto"/>
          </w:tcPr>
          <w:p w14:paraId="4D2A99E7" w14:textId="77777777" w:rsidR="00210626" w:rsidRPr="00210626" w:rsidRDefault="00210626" w:rsidP="00210626">
            <w:pPr>
              <w:suppressAutoHyphens/>
              <w:rPr>
                <w:bCs/>
                <w:color w:val="000000"/>
                <w:sz w:val="20"/>
                <w:szCs w:val="20"/>
                <w:lang w:val="uk-UA"/>
              </w:rPr>
            </w:pPr>
            <w:r w:rsidRPr="00210626">
              <w:rPr>
                <w:color w:val="000000"/>
                <w:sz w:val="20"/>
                <w:szCs w:val="20"/>
                <w:lang w:val="uk-UA" w:eastAsia="zh-CN"/>
              </w:rPr>
              <w:t xml:space="preserve">Відшкодування вартості пільгових медикаментів зв рецептами лікарів окремих груп населення та за певними категоріями захворювань. (Лікарськими </w:t>
            </w:r>
            <w:r w:rsidRPr="00210626">
              <w:rPr>
                <w:color w:val="000000"/>
                <w:sz w:val="20"/>
                <w:szCs w:val="20"/>
                <w:lang w:val="uk-UA" w:eastAsia="zh-CN"/>
              </w:rPr>
              <w:lastRenderedPageBreak/>
              <w:t xml:space="preserve">засобами забезпечено 65 осіб) </w:t>
            </w:r>
          </w:p>
        </w:tc>
      </w:tr>
      <w:tr w:rsidR="00210626" w:rsidRPr="00210626" w14:paraId="4E9E7F06" w14:textId="77777777" w:rsidTr="0034658D">
        <w:tc>
          <w:tcPr>
            <w:tcW w:w="151" w:type="pct"/>
            <w:vMerge w:val="restart"/>
            <w:shd w:val="clear" w:color="auto" w:fill="auto"/>
          </w:tcPr>
          <w:p w14:paraId="39B82649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Cs/>
                <w:color w:val="000000"/>
                <w:sz w:val="18"/>
                <w:szCs w:val="18"/>
                <w:lang w:val="uk-UA" w:eastAsia="zh-CN"/>
              </w:rPr>
              <w:t>4</w:t>
            </w:r>
          </w:p>
        </w:tc>
        <w:tc>
          <w:tcPr>
            <w:tcW w:w="464" w:type="pct"/>
            <w:vMerge w:val="restart"/>
            <w:shd w:val="clear" w:color="auto" w:fill="auto"/>
          </w:tcPr>
          <w:p w14:paraId="68A18579" w14:textId="77777777" w:rsidR="00210626" w:rsidRPr="00210626" w:rsidRDefault="00210626" w:rsidP="00210626">
            <w:pPr>
              <w:suppressAutoHyphens/>
              <w:rPr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color w:val="000000"/>
                <w:sz w:val="20"/>
                <w:szCs w:val="20"/>
                <w:lang w:val="uk-UA" w:eastAsia="zh-CN"/>
              </w:rPr>
              <w:t>Забезпечення пільгових категорій населення ефективними, безпечними і якісними лікарськими засобами та виробами медичного призначення</w:t>
            </w:r>
          </w:p>
        </w:tc>
        <w:tc>
          <w:tcPr>
            <w:tcW w:w="626" w:type="pct"/>
            <w:shd w:val="clear" w:color="auto" w:fill="auto"/>
          </w:tcPr>
          <w:p w14:paraId="178A73B0" w14:textId="77777777" w:rsidR="00210626" w:rsidRPr="00210626" w:rsidRDefault="00210626" w:rsidP="00210626">
            <w:pPr>
              <w:suppressAutoHyphens/>
              <w:rPr>
                <w:bCs/>
                <w:color w:val="000000"/>
                <w:sz w:val="20"/>
                <w:szCs w:val="20"/>
                <w:lang w:val="uk-UA"/>
              </w:rPr>
            </w:pPr>
            <w:r w:rsidRPr="00210626">
              <w:rPr>
                <w:color w:val="000000"/>
                <w:sz w:val="18"/>
                <w:szCs w:val="18"/>
                <w:lang w:val="uk-UA" w:eastAsia="uk-UA"/>
              </w:rPr>
              <w:t xml:space="preserve">Забезпечити виконання Постанови </w:t>
            </w:r>
            <w:r w:rsidRPr="00210626">
              <w:rPr>
                <w:color w:val="000000"/>
                <w:sz w:val="18"/>
                <w:szCs w:val="18"/>
                <w:lang w:val="uk-UA" w:eastAsia="zh-CN"/>
              </w:rPr>
              <w:t>КМУ від 03 грудня 2009 року № 1301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</w:t>
            </w:r>
          </w:p>
        </w:tc>
        <w:tc>
          <w:tcPr>
            <w:tcW w:w="289" w:type="pct"/>
            <w:shd w:val="clear" w:color="auto" w:fill="auto"/>
          </w:tcPr>
          <w:p w14:paraId="3584DCA9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2024-2026</w:t>
            </w:r>
          </w:p>
        </w:tc>
        <w:tc>
          <w:tcPr>
            <w:tcW w:w="386" w:type="pct"/>
            <w:shd w:val="clear" w:color="auto" w:fill="auto"/>
          </w:tcPr>
          <w:p w14:paraId="4512224D" w14:textId="77777777" w:rsidR="00210626" w:rsidRPr="00210626" w:rsidRDefault="00210626" w:rsidP="00210626">
            <w:pPr>
              <w:suppressAutoHyphens/>
              <w:rPr>
                <w:bCs/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КНП «ЦПМСД» ЮМР</w:t>
            </w:r>
          </w:p>
        </w:tc>
        <w:tc>
          <w:tcPr>
            <w:tcW w:w="482" w:type="pct"/>
            <w:shd w:val="clear" w:color="auto" w:fill="auto"/>
          </w:tcPr>
          <w:p w14:paraId="63BAB4D2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425,000</w:t>
            </w:r>
          </w:p>
        </w:tc>
        <w:tc>
          <w:tcPr>
            <w:tcW w:w="482" w:type="pct"/>
            <w:shd w:val="clear" w:color="auto" w:fill="auto"/>
          </w:tcPr>
          <w:p w14:paraId="0CB7B5C2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425,000</w:t>
            </w:r>
          </w:p>
        </w:tc>
        <w:tc>
          <w:tcPr>
            <w:tcW w:w="530" w:type="pct"/>
            <w:shd w:val="clear" w:color="auto" w:fill="auto"/>
          </w:tcPr>
          <w:p w14:paraId="7EC4824E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251,959</w:t>
            </w:r>
          </w:p>
        </w:tc>
        <w:tc>
          <w:tcPr>
            <w:tcW w:w="530" w:type="pct"/>
            <w:shd w:val="clear" w:color="auto" w:fill="auto"/>
          </w:tcPr>
          <w:p w14:paraId="53C7D854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Cs/>
                <w:color w:val="000000"/>
                <w:sz w:val="18"/>
                <w:szCs w:val="18"/>
                <w:lang w:val="uk-UA" w:eastAsia="zh-CN"/>
              </w:rPr>
              <w:t>59,29</w:t>
            </w:r>
          </w:p>
        </w:tc>
        <w:tc>
          <w:tcPr>
            <w:tcW w:w="385" w:type="pct"/>
            <w:shd w:val="clear" w:color="auto" w:fill="auto"/>
          </w:tcPr>
          <w:p w14:paraId="34C3013B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Cs/>
                <w:color w:val="000000"/>
                <w:sz w:val="18"/>
                <w:szCs w:val="18"/>
                <w:lang w:val="uk-UA" w:eastAsia="zh-CN"/>
              </w:rPr>
              <w:t>59,29</w:t>
            </w:r>
          </w:p>
        </w:tc>
        <w:tc>
          <w:tcPr>
            <w:tcW w:w="675" w:type="pct"/>
            <w:shd w:val="clear" w:color="auto" w:fill="auto"/>
          </w:tcPr>
          <w:p w14:paraId="381311CC" w14:textId="77777777" w:rsidR="00210626" w:rsidRPr="00210626" w:rsidRDefault="00210626" w:rsidP="00210626">
            <w:pPr>
              <w:suppressAutoHyphens/>
              <w:rPr>
                <w:bCs/>
                <w:color w:val="000000"/>
                <w:sz w:val="20"/>
                <w:szCs w:val="20"/>
                <w:lang w:val="uk-UA"/>
              </w:rPr>
            </w:pPr>
            <w:r w:rsidRPr="00210626">
              <w:rPr>
                <w:color w:val="000000"/>
                <w:sz w:val="20"/>
                <w:szCs w:val="20"/>
                <w:lang w:val="uk-UA" w:eastAsia="zh-CN"/>
              </w:rPr>
              <w:t>Безоплатний відпуск виробів медичного призначення особам з інвалідністю, дітям з інвалідністю згідно планів реабілітації (Медичними виробами забезпечено 18 осіб)</w:t>
            </w:r>
          </w:p>
        </w:tc>
      </w:tr>
      <w:tr w:rsidR="00210626" w:rsidRPr="00210626" w14:paraId="2BD127BE" w14:textId="77777777" w:rsidTr="0034658D">
        <w:trPr>
          <w:trHeight w:val="4761"/>
        </w:trPr>
        <w:tc>
          <w:tcPr>
            <w:tcW w:w="151" w:type="pct"/>
            <w:vMerge/>
            <w:shd w:val="clear" w:color="auto" w:fill="auto"/>
          </w:tcPr>
          <w:p w14:paraId="317BE0B2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uk-UA" w:eastAsia="zh-CN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14:paraId="7867EC7F" w14:textId="77777777" w:rsidR="00210626" w:rsidRPr="00210626" w:rsidRDefault="00210626" w:rsidP="00210626">
            <w:pPr>
              <w:suppressAutoHyphens/>
              <w:rPr>
                <w:bCs/>
                <w:color w:val="000000"/>
                <w:sz w:val="20"/>
                <w:szCs w:val="20"/>
                <w:lang w:val="uk-UA" w:eastAsia="zh-CN"/>
              </w:rPr>
            </w:pPr>
          </w:p>
        </w:tc>
        <w:tc>
          <w:tcPr>
            <w:tcW w:w="626" w:type="pct"/>
            <w:shd w:val="clear" w:color="auto" w:fill="auto"/>
          </w:tcPr>
          <w:p w14:paraId="45E8AA30" w14:textId="77777777" w:rsidR="00210626" w:rsidRPr="00210626" w:rsidRDefault="00210626" w:rsidP="00210626">
            <w:pPr>
              <w:suppressAutoHyphens/>
              <w:rPr>
                <w:color w:val="000000"/>
                <w:sz w:val="18"/>
                <w:szCs w:val="18"/>
                <w:lang w:val="uk-UA" w:eastAsia="uk-UA"/>
              </w:rPr>
            </w:pPr>
            <w:r w:rsidRPr="00210626">
              <w:rPr>
                <w:color w:val="000000"/>
                <w:sz w:val="18"/>
                <w:szCs w:val="18"/>
                <w:lang w:val="uk-UA" w:eastAsia="uk-UA"/>
              </w:rPr>
              <w:t>Забезпечення хворих, які страждають на рідкісні (орфанні) захворювання згідно Постанови КМУ від 31 березня 2015 року № 160 "Про затвердження Порядку забезпечення громадян, які страждають на рідкісні (орфанні) захворювання, лікарськими засобами та відповідними харчовими продуктами для спеціального дієтичного споживання»</w:t>
            </w:r>
          </w:p>
        </w:tc>
        <w:tc>
          <w:tcPr>
            <w:tcW w:w="289" w:type="pct"/>
            <w:shd w:val="clear" w:color="auto" w:fill="auto"/>
          </w:tcPr>
          <w:p w14:paraId="09D5DC91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2024-2026</w:t>
            </w:r>
          </w:p>
        </w:tc>
        <w:tc>
          <w:tcPr>
            <w:tcW w:w="386" w:type="pct"/>
            <w:shd w:val="clear" w:color="auto" w:fill="auto"/>
          </w:tcPr>
          <w:p w14:paraId="6C7B5414" w14:textId="77777777" w:rsidR="00210626" w:rsidRPr="00210626" w:rsidRDefault="00210626" w:rsidP="00210626">
            <w:pPr>
              <w:suppressAutoHyphens/>
              <w:rPr>
                <w:bCs/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КНП «ЦПМСД» ЮМР</w:t>
            </w:r>
          </w:p>
        </w:tc>
        <w:tc>
          <w:tcPr>
            <w:tcW w:w="482" w:type="pct"/>
            <w:shd w:val="clear" w:color="auto" w:fill="auto"/>
          </w:tcPr>
          <w:p w14:paraId="52558650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2589,978</w:t>
            </w:r>
          </w:p>
        </w:tc>
        <w:tc>
          <w:tcPr>
            <w:tcW w:w="482" w:type="pct"/>
            <w:shd w:val="clear" w:color="auto" w:fill="auto"/>
          </w:tcPr>
          <w:p w14:paraId="360E9F6D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2589,978</w:t>
            </w:r>
          </w:p>
        </w:tc>
        <w:tc>
          <w:tcPr>
            <w:tcW w:w="530" w:type="pct"/>
            <w:shd w:val="clear" w:color="auto" w:fill="auto"/>
          </w:tcPr>
          <w:p w14:paraId="6A06F5CE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val="uk-UA" w:eastAsia="zh-CN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 w:eastAsia="zh-CN"/>
              </w:rPr>
              <w:t>1843,409</w:t>
            </w:r>
          </w:p>
        </w:tc>
        <w:tc>
          <w:tcPr>
            <w:tcW w:w="530" w:type="pct"/>
            <w:shd w:val="clear" w:color="auto" w:fill="auto"/>
          </w:tcPr>
          <w:p w14:paraId="2810DE8B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Cs/>
                <w:color w:val="000000"/>
                <w:sz w:val="18"/>
                <w:szCs w:val="18"/>
                <w:lang w:val="uk-UA" w:eastAsia="zh-CN"/>
              </w:rPr>
              <w:t>71,20</w:t>
            </w:r>
          </w:p>
        </w:tc>
        <w:tc>
          <w:tcPr>
            <w:tcW w:w="385" w:type="pct"/>
            <w:shd w:val="clear" w:color="auto" w:fill="auto"/>
          </w:tcPr>
          <w:p w14:paraId="2A3633E5" w14:textId="77777777" w:rsidR="00210626" w:rsidRPr="00210626" w:rsidRDefault="00210626" w:rsidP="0021062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Cs/>
                <w:color w:val="000000"/>
                <w:sz w:val="18"/>
                <w:szCs w:val="18"/>
                <w:lang w:val="uk-UA" w:eastAsia="zh-CN"/>
              </w:rPr>
              <w:t>71,20</w:t>
            </w:r>
          </w:p>
        </w:tc>
        <w:tc>
          <w:tcPr>
            <w:tcW w:w="675" w:type="pct"/>
            <w:shd w:val="clear" w:color="auto" w:fill="auto"/>
          </w:tcPr>
          <w:p w14:paraId="7C7190E9" w14:textId="77777777" w:rsidR="00210626" w:rsidRPr="00210626" w:rsidRDefault="00210626" w:rsidP="00210626">
            <w:pPr>
              <w:suppressAutoHyphens/>
              <w:rPr>
                <w:bCs/>
                <w:color w:val="000000"/>
                <w:sz w:val="20"/>
                <w:szCs w:val="20"/>
                <w:lang w:val="uk-UA"/>
              </w:rPr>
            </w:pPr>
            <w:r w:rsidRPr="00210626">
              <w:rPr>
                <w:bCs/>
                <w:color w:val="000000"/>
                <w:sz w:val="20"/>
                <w:szCs w:val="20"/>
                <w:lang w:val="uk-UA"/>
              </w:rPr>
              <w:t>Забезпечення хворих на рідкісні (</w:t>
            </w:r>
            <w:proofErr w:type="spellStart"/>
            <w:r w:rsidRPr="00210626">
              <w:rPr>
                <w:bCs/>
                <w:color w:val="000000"/>
                <w:sz w:val="20"/>
                <w:szCs w:val="20"/>
                <w:lang w:val="uk-UA"/>
              </w:rPr>
              <w:t>орфанні</w:t>
            </w:r>
            <w:proofErr w:type="spellEnd"/>
            <w:r w:rsidRPr="00210626">
              <w:rPr>
                <w:bCs/>
                <w:color w:val="000000"/>
                <w:sz w:val="20"/>
                <w:szCs w:val="20"/>
                <w:lang w:val="uk-UA"/>
              </w:rPr>
              <w:t xml:space="preserve">) захворювання </w:t>
            </w:r>
            <w:proofErr w:type="spellStart"/>
            <w:r w:rsidRPr="00210626">
              <w:rPr>
                <w:bCs/>
                <w:color w:val="000000"/>
                <w:sz w:val="20"/>
                <w:szCs w:val="20"/>
                <w:lang w:val="uk-UA"/>
              </w:rPr>
              <w:t>життєво</w:t>
            </w:r>
            <w:proofErr w:type="spellEnd"/>
            <w:r w:rsidRPr="00210626">
              <w:rPr>
                <w:bCs/>
                <w:color w:val="000000"/>
                <w:sz w:val="20"/>
                <w:szCs w:val="20"/>
                <w:lang w:val="uk-UA"/>
              </w:rPr>
              <w:t xml:space="preserve"> необхідними  лікарськими засобами та продуктами для спеціального дієтичного споживання. (Лікарськими засобами та продуктами для спеціального дієтичного споживання забезпечено 6 осіб)</w:t>
            </w:r>
          </w:p>
        </w:tc>
      </w:tr>
      <w:tr w:rsidR="00210626" w:rsidRPr="00210626" w14:paraId="301369F3" w14:textId="77777777" w:rsidTr="0034658D">
        <w:tc>
          <w:tcPr>
            <w:tcW w:w="1916" w:type="pct"/>
            <w:gridSpan w:val="5"/>
            <w:shd w:val="clear" w:color="auto" w:fill="auto"/>
          </w:tcPr>
          <w:p w14:paraId="11EE697C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Всього</w:t>
            </w:r>
          </w:p>
        </w:tc>
        <w:tc>
          <w:tcPr>
            <w:tcW w:w="482" w:type="pct"/>
            <w:shd w:val="clear" w:color="auto" w:fill="auto"/>
          </w:tcPr>
          <w:p w14:paraId="02517C23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3407,103</w:t>
            </w:r>
          </w:p>
        </w:tc>
        <w:tc>
          <w:tcPr>
            <w:tcW w:w="482" w:type="pct"/>
            <w:shd w:val="clear" w:color="auto" w:fill="auto"/>
          </w:tcPr>
          <w:p w14:paraId="0B140623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3407,103</w:t>
            </w:r>
          </w:p>
        </w:tc>
        <w:tc>
          <w:tcPr>
            <w:tcW w:w="530" w:type="pct"/>
            <w:shd w:val="clear" w:color="auto" w:fill="auto"/>
          </w:tcPr>
          <w:p w14:paraId="1A3C21C5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2467,937</w:t>
            </w:r>
          </w:p>
        </w:tc>
        <w:tc>
          <w:tcPr>
            <w:tcW w:w="530" w:type="pct"/>
            <w:shd w:val="clear" w:color="auto" w:fill="auto"/>
          </w:tcPr>
          <w:p w14:paraId="0FE83DC1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72,44</w:t>
            </w:r>
          </w:p>
        </w:tc>
        <w:tc>
          <w:tcPr>
            <w:tcW w:w="385" w:type="pct"/>
            <w:shd w:val="clear" w:color="auto" w:fill="auto"/>
          </w:tcPr>
          <w:p w14:paraId="5B95CC5F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  <w:r w:rsidRPr="00210626">
              <w:rPr>
                <w:b/>
                <w:color w:val="000000"/>
                <w:sz w:val="18"/>
                <w:szCs w:val="18"/>
                <w:lang w:val="uk-UA" w:eastAsia="zh-CN"/>
              </w:rPr>
              <w:t>72,44</w:t>
            </w:r>
          </w:p>
        </w:tc>
        <w:tc>
          <w:tcPr>
            <w:tcW w:w="675" w:type="pct"/>
            <w:shd w:val="clear" w:color="auto" w:fill="auto"/>
          </w:tcPr>
          <w:p w14:paraId="1CCE4400" w14:textId="77777777" w:rsidR="00210626" w:rsidRPr="00210626" w:rsidRDefault="00210626" w:rsidP="0021062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val="uk-UA" w:eastAsia="zh-CN"/>
              </w:rPr>
            </w:pPr>
          </w:p>
        </w:tc>
      </w:tr>
    </w:tbl>
    <w:p w14:paraId="74D3EA32" w14:textId="77777777" w:rsidR="00210626" w:rsidRDefault="00210626">
      <w:pPr>
        <w:rPr>
          <w:lang w:val="uk-UA"/>
        </w:rPr>
      </w:pPr>
    </w:p>
    <w:p w14:paraId="45ACDA37" w14:textId="77777777" w:rsidR="00210626" w:rsidRDefault="00210626">
      <w:pPr>
        <w:rPr>
          <w:lang w:val="uk-UA"/>
        </w:rPr>
      </w:pPr>
    </w:p>
    <w:p w14:paraId="0BDD23F9" w14:textId="77777777" w:rsidR="00210626" w:rsidRDefault="00210626">
      <w:pPr>
        <w:rPr>
          <w:lang w:val="uk-UA"/>
        </w:rPr>
      </w:pPr>
    </w:p>
    <w:p w14:paraId="1EE8FD7B" w14:textId="77777777" w:rsidR="00210626" w:rsidRPr="00210626" w:rsidRDefault="00210626" w:rsidP="00210626">
      <w:pPr>
        <w:rPr>
          <w:lang w:val="uk-UA"/>
        </w:rPr>
      </w:pPr>
      <w:r w:rsidRPr="00210626">
        <w:rPr>
          <w:lang w:val="uk-UA"/>
        </w:rPr>
        <w:t>Керуючий справами</w:t>
      </w:r>
    </w:p>
    <w:p w14:paraId="6B512AA0" w14:textId="358C0CD3" w:rsidR="00210626" w:rsidRPr="00210626" w:rsidRDefault="00210626" w:rsidP="00210626">
      <w:pPr>
        <w:rPr>
          <w:lang w:val="uk-UA"/>
        </w:rPr>
      </w:pPr>
      <w:r w:rsidRPr="00210626">
        <w:rPr>
          <w:lang w:val="uk-UA"/>
        </w:rPr>
        <w:t>виконавчого комітету</w:t>
      </w:r>
      <w:r w:rsidRPr="00210626">
        <w:rPr>
          <w:lang w:val="uk-UA"/>
        </w:rPr>
        <w:tab/>
      </w:r>
      <w:r w:rsidRPr="00210626">
        <w:rPr>
          <w:lang w:val="uk-UA"/>
        </w:rPr>
        <w:tab/>
      </w:r>
      <w:r w:rsidRPr="00210626">
        <w:rPr>
          <w:lang w:val="uk-UA"/>
        </w:rPr>
        <w:tab/>
      </w:r>
      <w:r w:rsidRPr="00210626">
        <w:rPr>
          <w:lang w:val="uk-UA"/>
        </w:rPr>
        <w:tab/>
      </w:r>
      <w:r w:rsidRPr="00210626">
        <w:rPr>
          <w:lang w:val="uk-UA"/>
        </w:rPr>
        <w:tab/>
      </w:r>
      <w:r w:rsidRPr="0021062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10626">
        <w:rPr>
          <w:lang w:val="uk-UA"/>
        </w:rPr>
        <w:t>Владислав ТЕРЕЩЕНКО</w:t>
      </w:r>
    </w:p>
    <w:p w14:paraId="18735DF1" w14:textId="77777777" w:rsidR="00210626" w:rsidRPr="00210626" w:rsidRDefault="00210626">
      <w:pPr>
        <w:rPr>
          <w:lang w:val="uk-UA"/>
        </w:rPr>
      </w:pPr>
    </w:p>
    <w:sectPr w:rsidR="00210626" w:rsidRPr="00210626" w:rsidSect="00210626">
      <w:pgSz w:w="16840" w:h="11907" w:orient="landscape" w:code="9"/>
      <w:pgMar w:top="170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5D51"/>
    <w:multiLevelType w:val="hybridMultilevel"/>
    <w:tmpl w:val="CF22E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3834"/>
    <w:multiLevelType w:val="hybridMultilevel"/>
    <w:tmpl w:val="FA90E87C"/>
    <w:lvl w:ilvl="0" w:tplc="0D7E0728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3F54A3"/>
    <w:multiLevelType w:val="hybridMultilevel"/>
    <w:tmpl w:val="7894631E"/>
    <w:lvl w:ilvl="0" w:tplc="381A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9E22AD"/>
    <w:multiLevelType w:val="hybridMultilevel"/>
    <w:tmpl w:val="407EAA52"/>
    <w:lvl w:ilvl="0" w:tplc="EDF466C6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EE915CD"/>
    <w:multiLevelType w:val="hybridMultilevel"/>
    <w:tmpl w:val="BF8014BC"/>
    <w:lvl w:ilvl="0" w:tplc="37A05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499138">
    <w:abstractNumId w:val="2"/>
  </w:num>
  <w:num w:numId="2" w16cid:durableId="1112746129">
    <w:abstractNumId w:val="1"/>
  </w:num>
  <w:num w:numId="3" w16cid:durableId="160899250">
    <w:abstractNumId w:val="3"/>
  </w:num>
  <w:num w:numId="4" w16cid:durableId="387150862">
    <w:abstractNumId w:val="4"/>
  </w:num>
  <w:num w:numId="5" w16cid:durableId="14093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5"/>
    <w:rsid w:val="00172368"/>
    <w:rsid w:val="0020585D"/>
    <w:rsid w:val="00210626"/>
    <w:rsid w:val="00307D05"/>
    <w:rsid w:val="006C30CF"/>
    <w:rsid w:val="006C7DE2"/>
    <w:rsid w:val="00923745"/>
    <w:rsid w:val="00BB6CA8"/>
    <w:rsid w:val="00C0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FB41"/>
  <w15:chartTrackingRefBased/>
  <w15:docId w15:val="{FE9B381B-BF1C-462E-B2A9-074C6792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62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3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7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7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7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7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7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7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3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37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37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37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37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37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37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37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37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23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23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23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23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3215</Words>
  <Characters>1834</Characters>
  <Application>Microsoft Office Word</Application>
  <DocSecurity>0</DocSecurity>
  <Lines>15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2025-03-06T07:48:00Z</cp:lastPrinted>
  <dcterms:created xsi:type="dcterms:W3CDTF">2025-03-06T07:44:00Z</dcterms:created>
  <dcterms:modified xsi:type="dcterms:W3CDTF">2025-03-11T15:02:00Z</dcterms:modified>
</cp:coreProperties>
</file>