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7E70" w14:textId="77777777" w:rsidR="00C765C0" w:rsidRPr="00C765C0" w:rsidRDefault="00C765C0" w:rsidP="00C765C0">
      <w:pPr>
        <w:ind w:left="10800"/>
        <w:rPr>
          <w:lang w:val="uk-UA"/>
        </w:rPr>
      </w:pPr>
      <w:r w:rsidRPr="00C765C0">
        <w:rPr>
          <w:lang w:val="uk-UA"/>
        </w:rPr>
        <w:t>Додаток</w:t>
      </w:r>
    </w:p>
    <w:p w14:paraId="2FEF35A7" w14:textId="77777777" w:rsidR="00C765C0" w:rsidRPr="00C765C0" w:rsidRDefault="00C765C0" w:rsidP="00C765C0">
      <w:pPr>
        <w:ind w:left="10800"/>
        <w:rPr>
          <w:lang w:val="uk-UA"/>
        </w:rPr>
      </w:pPr>
      <w:r w:rsidRPr="00C765C0">
        <w:rPr>
          <w:lang w:val="uk-UA"/>
        </w:rPr>
        <w:t xml:space="preserve">до рішення виконавчого комітету </w:t>
      </w:r>
    </w:p>
    <w:p w14:paraId="06EA0C88" w14:textId="77777777" w:rsidR="00C765C0" w:rsidRPr="00C765C0" w:rsidRDefault="00C765C0" w:rsidP="00C765C0">
      <w:pPr>
        <w:ind w:left="10800"/>
        <w:rPr>
          <w:lang w:val="uk-UA"/>
        </w:rPr>
      </w:pPr>
      <w:r w:rsidRPr="00C765C0">
        <w:rPr>
          <w:lang w:val="uk-UA"/>
        </w:rPr>
        <w:t>Південнівської міської ради</w:t>
      </w:r>
    </w:p>
    <w:p w14:paraId="5BEF6E1C" w14:textId="234AF041" w:rsidR="00C765C0" w:rsidRPr="00C765C0" w:rsidRDefault="00C765C0" w:rsidP="00C765C0">
      <w:pPr>
        <w:ind w:left="10800"/>
        <w:rPr>
          <w:lang w:val="uk-UA"/>
        </w:rPr>
      </w:pPr>
      <w:r w:rsidRPr="00C765C0">
        <w:rPr>
          <w:lang w:val="uk-UA"/>
        </w:rPr>
        <w:t>від 04.03.2025 № 21</w:t>
      </w:r>
      <w:r>
        <w:rPr>
          <w:lang w:val="uk-UA"/>
        </w:rPr>
        <w:t>53</w:t>
      </w:r>
    </w:p>
    <w:p w14:paraId="457F660E" w14:textId="77777777" w:rsidR="00C765C0" w:rsidRPr="00C765C0" w:rsidRDefault="00C765C0" w:rsidP="00C765C0">
      <w:pPr>
        <w:ind w:left="10800"/>
        <w:rPr>
          <w:lang w:val="uk-UA"/>
        </w:rPr>
      </w:pPr>
    </w:p>
    <w:p w14:paraId="5555F834" w14:textId="77777777" w:rsidR="00C765C0" w:rsidRPr="00C765C0" w:rsidRDefault="00C765C0" w:rsidP="00C765C0">
      <w:pPr>
        <w:shd w:val="clear" w:color="auto" w:fill="FFFFFF"/>
        <w:suppressAutoHyphens/>
        <w:jc w:val="center"/>
        <w:rPr>
          <w:b/>
          <w:lang w:val="uk-UA" w:eastAsia="zh-CN"/>
        </w:rPr>
      </w:pPr>
      <w:r w:rsidRPr="00C765C0">
        <w:rPr>
          <w:b/>
          <w:lang w:val="uk-UA" w:eastAsia="zh-CN"/>
        </w:rPr>
        <w:t>Звіт про результати виконання</w:t>
      </w:r>
    </w:p>
    <w:p w14:paraId="5E1FC771" w14:textId="77777777" w:rsidR="00C765C0" w:rsidRPr="00C765C0" w:rsidRDefault="00C765C0" w:rsidP="00C765C0">
      <w:pPr>
        <w:shd w:val="clear" w:color="auto" w:fill="FFFFFF"/>
        <w:suppressAutoHyphens/>
        <w:jc w:val="center"/>
        <w:rPr>
          <w:b/>
          <w:shd w:val="clear" w:color="auto" w:fill="FFFFFF"/>
          <w:lang w:val="uk-UA" w:eastAsia="zh-CN"/>
        </w:rPr>
      </w:pPr>
      <w:r w:rsidRPr="00C765C0">
        <w:rPr>
          <w:b/>
          <w:shd w:val="clear" w:color="auto" w:fill="FFFFFF"/>
          <w:lang w:val="uk-UA" w:eastAsia="zh-CN"/>
        </w:rPr>
        <w:t xml:space="preserve">Програми розвитку та підтримки первинної медико-санітарної допомоги </w:t>
      </w:r>
    </w:p>
    <w:p w14:paraId="0433311E" w14:textId="77777777" w:rsidR="00C765C0" w:rsidRPr="00C765C0" w:rsidRDefault="00C765C0" w:rsidP="00C765C0">
      <w:pPr>
        <w:shd w:val="clear" w:color="auto" w:fill="FFFFFF"/>
        <w:suppressAutoHyphens/>
        <w:jc w:val="center"/>
        <w:rPr>
          <w:b/>
          <w:lang w:val="uk-UA" w:eastAsia="zh-CN"/>
        </w:rPr>
      </w:pPr>
      <w:r w:rsidRPr="00C765C0">
        <w:rPr>
          <w:b/>
          <w:shd w:val="clear" w:color="auto" w:fill="FFFFFF"/>
          <w:lang w:val="uk-UA" w:eastAsia="zh-CN"/>
        </w:rPr>
        <w:t>Южненської міської територіальної громади на 2024-2026 роки</w:t>
      </w:r>
      <w:r w:rsidRPr="00C765C0">
        <w:rPr>
          <w:b/>
          <w:lang w:val="uk-UA" w:eastAsia="zh-CN"/>
        </w:rPr>
        <w:t xml:space="preserve"> за 2024 рік </w:t>
      </w:r>
    </w:p>
    <w:p w14:paraId="21FFD040" w14:textId="77777777" w:rsidR="00C765C0" w:rsidRPr="00C765C0" w:rsidRDefault="00C765C0" w:rsidP="00C765C0">
      <w:pPr>
        <w:shd w:val="clear" w:color="auto" w:fill="FFFFFF"/>
        <w:suppressAutoHyphens/>
        <w:rPr>
          <w:b/>
          <w:lang w:val="uk-UA" w:eastAsia="zh-CN"/>
        </w:rPr>
      </w:pPr>
    </w:p>
    <w:p w14:paraId="6DE4EE21" w14:textId="77777777" w:rsidR="00C765C0" w:rsidRPr="00C765C0" w:rsidRDefault="00C765C0" w:rsidP="00C765C0">
      <w:pPr>
        <w:shd w:val="clear" w:color="auto" w:fill="FFFFFF"/>
        <w:suppressAutoHyphens/>
        <w:rPr>
          <w:b/>
          <w:lang w:val="uk-UA" w:eastAsia="zh-CN"/>
        </w:rPr>
      </w:pPr>
      <w:r w:rsidRPr="00C765C0">
        <w:rPr>
          <w:b/>
          <w:lang w:val="uk-UA" w:eastAsia="zh-CN"/>
        </w:rPr>
        <w:t>Дата і номер рішення Южненської міської ради, яким затверджено Програму та зміни до неї:</w:t>
      </w:r>
    </w:p>
    <w:p w14:paraId="029061C0" w14:textId="77777777" w:rsidR="00C765C0" w:rsidRPr="00C765C0" w:rsidRDefault="00C765C0" w:rsidP="00C765C0">
      <w:pPr>
        <w:numPr>
          <w:ilvl w:val="0"/>
          <w:numId w:val="5"/>
        </w:numPr>
        <w:shd w:val="clear" w:color="auto" w:fill="FFFFFF"/>
        <w:suppressAutoHyphens/>
        <w:rPr>
          <w:bCs/>
          <w:lang w:val="uk-UA" w:eastAsia="zh-CN"/>
        </w:rPr>
      </w:pPr>
      <w:r w:rsidRPr="00C765C0">
        <w:rPr>
          <w:bCs/>
          <w:lang w:val="uk-UA"/>
        </w:rPr>
        <w:t>Рішення сесії Южненської міської ради від  23.08.2023 року №</w:t>
      </w:r>
      <w:r w:rsidRPr="00C765C0">
        <w:rPr>
          <w:bCs/>
          <w:lang w:val="uk-UA" w:eastAsia="zh-CN"/>
        </w:rPr>
        <w:t xml:space="preserve"> 1431-VIII «Про затвердження програми розвитку та підтримки первинної медико-санітарної допомоги Южненської міської територіальної громади на 2024-2026 роки»;</w:t>
      </w:r>
    </w:p>
    <w:p w14:paraId="7802BCAB" w14:textId="77777777" w:rsidR="00C765C0" w:rsidRPr="00C765C0" w:rsidRDefault="00C765C0" w:rsidP="00C765C0">
      <w:pPr>
        <w:numPr>
          <w:ilvl w:val="0"/>
          <w:numId w:val="5"/>
        </w:numPr>
        <w:shd w:val="clear" w:color="auto" w:fill="FFFFFF"/>
        <w:suppressAutoHyphens/>
        <w:rPr>
          <w:bCs/>
          <w:lang w:val="uk-UA" w:eastAsia="zh-CN"/>
        </w:rPr>
      </w:pPr>
      <w:r w:rsidRPr="00C765C0">
        <w:rPr>
          <w:bCs/>
          <w:lang w:val="uk-UA"/>
        </w:rPr>
        <w:t>Рішення сесії Южненської міської ради від  26.10.2023 року №</w:t>
      </w:r>
      <w:r w:rsidRPr="00C765C0">
        <w:rPr>
          <w:bCs/>
          <w:lang w:val="uk-UA" w:eastAsia="zh-CN"/>
        </w:rPr>
        <w:t xml:space="preserve"> 1507-VIII «Про внесення змін та доповнень до програми розвитку та підтримки первинної медико-санітарної допомоги Южненської міської територіальної громади на 2024-2026 роки, затвердженої рішенням Южненської міської ради від 23.08.2023 року № 1431-VIII, шляхом викладення її у новій редакції».</w:t>
      </w:r>
    </w:p>
    <w:p w14:paraId="1C0CD5A0" w14:textId="77777777" w:rsidR="00C765C0" w:rsidRPr="00C765C0" w:rsidRDefault="00C765C0" w:rsidP="00C765C0">
      <w:pPr>
        <w:numPr>
          <w:ilvl w:val="0"/>
          <w:numId w:val="5"/>
        </w:numPr>
        <w:shd w:val="clear" w:color="auto" w:fill="FFFFFF"/>
        <w:suppressAutoHyphens/>
        <w:rPr>
          <w:bCs/>
          <w:lang w:val="uk-UA" w:eastAsia="zh-CN"/>
        </w:rPr>
      </w:pPr>
      <w:r w:rsidRPr="00C765C0">
        <w:rPr>
          <w:bCs/>
          <w:lang w:val="uk-UA"/>
        </w:rPr>
        <w:t>Рішення сесії Южненської міської ради від  14.12.2023 року №</w:t>
      </w:r>
      <w:r w:rsidRPr="00C765C0">
        <w:rPr>
          <w:bCs/>
          <w:lang w:val="uk-UA" w:eastAsia="zh-CN"/>
        </w:rPr>
        <w:t xml:space="preserve"> 1562-VIII «Про внесення змін та доповнень до програми розвитку та підтримки первинної медико-санітарної допомоги Южненської міської територіальної громади на 2024-2026 роки, затвердженої рішенням Южненської міської ради від 23.08.2023 року № 1431-VIII, шляхом викладення її у новій редакції».</w:t>
      </w:r>
    </w:p>
    <w:p w14:paraId="336C1C17" w14:textId="77777777" w:rsidR="00C765C0" w:rsidRPr="00C765C0" w:rsidRDefault="00C765C0" w:rsidP="00C765C0">
      <w:pPr>
        <w:numPr>
          <w:ilvl w:val="0"/>
          <w:numId w:val="5"/>
        </w:numPr>
        <w:shd w:val="clear" w:color="auto" w:fill="FFFFFF"/>
        <w:suppressAutoHyphens/>
        <w:rPr>
          <w:bCs/>
          <w:lang w:val="uk-UA" w:eastAsia="zh-CN"/>
        </w:rPr>
      </w:pPr>
      <w:r w:rsidRPr="00C765C0">
        <w:rPr>
          <w:bCs/>
          <w:lang w:val="uk-UA"/>
        </w:rPr>
        <w:t>Рішення сесії Южненської міської ради від  14.10.2024 року №</w:t>
      </w:r>
      <w:r w:rsidRPr="00C765C0">
        <w:rPr>
          <w:bCs/>
          <w:lang w:val="uk-UA" w:eastAsia="zh-CN"/>
        </w:rPr>
        <w:t xml:space="preserve"> 1896-VIII «Про внесення змін та доповнень до програми розвитку та підтримки первинної медико-санітарної допомоги Южненської міської територіальної громади на 2024-2026 роки, затвердженої рішенням Южненської міської ради від 23.08.2023 року № 1431-VIII, шляхом викладення її у новій редакції».</w:t>
      </w:r>
    </w:p>
    <w:p w14:paraId="557E6456" w14:textId="77777777" w:rsidR="00C765C0" w:rsidRPr="00C765C0" w:rsidRDefault="00C765C0" w:rsidP="00C765C0">
      <w:pPr>
        <w:shd w:val="clear" w:color="auto" w:fill="FFFFFF"/>
        <w:suppressAutoHyphens/>
        <w:ind w:left="720"/>
        <w:rPr>
          <w:bCs/>
          <w:lang w:val="uk-UA" w:eastAsia="zh-CN"/>
        </w:rPr>
      </w:pPr>
    </w:p>
    <w:p w14:paraId="6CDC2A1B" w14:textId="77777777" w:rsidR="00C765C0" w:rsidRPr="00C765C0" w:rsidRDefault="00C765C0" w:rsidP="00C765C0">
      <w:pPr>
        <w:shd w:val="clear" w:color="auto" w:fill="FFFFFF"/>
        <w:suppressAutoHyphens/>
        <w:rPr>
          <w:b/>
          <w:lang w:val="uk-UA" w:eastAsia="zh-CN"/>
        </w:rPr>
      </w:pPr>
    </w:p>
    <w:p w14:paraId="5548391B" w14:textId="77777777" w:rsidR="00C765C0" w:rsidRPr="00C765C0" w:rsidRDefault="00C765C0" w:rsidP="00C765C0">
      <w:pPr>
        <w:shd w:val="clear" w:color="auto" w:fill="FFFFFF"/>
        <w:suppressAutoHyphens/>
        <w:rPr>
          <w:bCs/>
          <w:lang w:val="uk-UA" w:eastAsia="zh-CN"/>
        </w:rPr>
      </w:pPr>
      <w:r w:rsidRPr="00C765C0">
        <w:rPr>
          <w:b/>
          <w:lang w:val="uk-UA" w:eastAsia="zh-CN"/>
        </w:rPr>
        <w:t>Відповідальний виконавець Програми:</w:t>
      </w:r>
      <w:r w:rsidRPr="00C765C0">
        <w:rPr>
          <w:bCs/>
          <w:lang w:val="uk-UA" w:eastAsia="zh-CN"/>
        </w:rPr>
        <w:t xml:space="preserve"> Виконавчий комітет Південнівської міської ради Одеської області, КОМУНАЛЬНЕ НЕКОМЕРЦІЙНЕ ПІДПРИЄМСТВО «ЦЕНТР ПЕРВИННОЇ МЕДИКО-САНІТАРНОЇ ДОПОМОГИ» ЮЖНЕНСЬКОЇ МІСЬКОЇ РАДИ.</w:t>
      </w:r>
    </w:p>
    <w:p w14:paraId="4EC39ED8" w14:textId="77777777" w:rsidR="00C765C0" w:rsidRPr="00C765C0" w:rsidRDefault="00C765C0" w:rsidP="00C765C0">
      <w:pPr>
        <w:shd w:val="clear" w:color="auto" w:fill="FFFFFF"/>
        <w:suppressAutoHyphens/>
        <w:rPr>
          <w:b/>
          <w:lang w:val="uk-UA" w:eastAsia="zh-CN"/>
        </w:rPr>
      </w:pPr>
    </w:p>
    <w:p w14:paraId="41B19CBC" w14:textId="77777777" w:rsidR="00C765C0" w:rsidRPr="00C765C0" w:rsidRDefault="00C765C0" w:rsidP="00C765C0">
      <w:pPr>
        <w:shd w:val="clear" w:color="auto" w:fill="FFFFFF"/>
        <w:suppressAutoHyphens/>
        <w:rPr>
          <w:bCs/>
          <w:lang w:val="uk-UA" w:eastAsia="zh-CN"/>
        </w:rPr>
      </w:pPr>
      <w:r w:rsidRPr="00C765C0">
        <w:rPr>
          <w:b/>
          <w:lang w:val="uk-UA" w:eastAsia="zh-CN"/>
        </w:rPr>
        <w:t>Строк реалізації Програми:</w:t>
      </w:r>
      <w:r w:rsidRPr="00C765C0">
        <w:rPr>
          <w:bCs/>
          <w:lang w:val="uk-UA" w:eastAsia="zh-CN"/>
        </w:rPr>
        <w:t xml:space="preserve"> 2024-2026 роки.</w:t>
      </w:r>
    </w:p>
    <w:p w14:paraId="55D6B116" w14:textId="77777777" w:rsidR="00C765C0" w:rsidRPr="00C765C0" w:rsidRDefault="00C765C0" w:rsidP="00C765C0">
      <w:pPr>
        <w:shd w:val="clear" w:color="auto" w:fill="FFFFFF"/>
        <w:suppressAutoHyphens/>
        <w:rPr>
          <w:bCs/>
          <w:lang w:val="uk-UA" w:eastAsia="zh-CN"/>
        </w:rPr>
      </w:pPr>
    </w:p>
    <w:p w14:paraId="28547C33" w14:textId="77777777" w:rsidR="00C765C0" w:rsidRPr="00C765C0" w:rsidRDefault="00C765C0" w:rsidP="00C765C0">
      <w:pPr>
        <w:shd w:val="clear" w:color="auto" w:fill="FFFFFF"/>
        <w:suppressAutoHyphens/>
        <w:rPr>
          <w:bCs/>
          <w:lang w:val="uk-UA" w:eastAsia="zh-CN"/>
        </w:rPr>
      </w:pPr>
      <w:r w:rsidRPr="00C765C0">
        <w:rPr>
          <w:b/>
          <w:lang w:val="uk-UA" w:eastAsia="zh-CN"/>
        </w:rPr>
        <w:lastRenderedPageBreak/>
        <w:t>Загальний обсяг фінансових ресурсів</w:t>
      </w:r>
      <w:r w:rsidRPr="00C765C0">
        <w:rPr>
          <w:bCs/>
          <w:lang w:val="uk-UA" w:eastAsia="zh-CN"/>
        </w:rPr>
        <w:t xml:space="preserve">, необхідних на фінансування Програми 2 667,375 тис. грн. Обсяг фінансових ресурсів на виконання заходів Програми в 2024 році становить 1001,999 тис. грн, в тому числі на заходи виконавцем яких є КНП «ЦПМСД» Южненської міської ради передбачено коштів у сумі 1001,999 </w:t>
      </w:r>
      <w:proofErr w:type="spellStart"/>
      <w:r w:rsidRPr="00C765C0">
        <w:rPr>
          <w:bCs/>
          <w:lang w:val="uk-UA" w:eastAsia="zh-CN"/>
        </w:rPr>
        <w:t>тис.грн</w:t>
      </w:r>
      <w:proofErr w:type="spellEnd"/>
      <w:r w:rsidRPr="00C765C0">
        <w:rPr>
          <w:bCs/>
          <w:lang w:val="uk-UA" w:eastAsia="zh-CN"/>
        </w:rPr>
        <w:t xml:space="preserve">. </w:t>
      </w:r>
    </w:p>
    <w:p w14:paraId="4C2D76E2" w14:textId="77777777" w:rsidR="00C765C0" w:rsidRPr="00C765C0" w:rsidRDefault="00C765C0" w:rsidP="00C765C0">
      <w:pPr>
        <w:shd w:val="clear" w:color="auto" w:fill="FFFFFF"/>
        <w:suppressAutoHyphens/>
        <w:rPr>
          <w:bCs/>
          <w:lang w:val="uk-UA" w:eastAsia="zh-CN"/>
        </w:rPr>
      </w:pPr>
    </w:p>
    <w:p w14:paraId="33935B81" w14:textId="77777777" w:rsidR="00C765C0" w:rsidRPr="00C765C0" w:rsidRDefault="00C765C0" w:rsidP="00C765C0">
      <w:pPr>
        <w:numPr>
          <w:ilvl w:val="0"/>
          <w:numId w:val="6"/>
        </w:numPr>
        <w:shd w:val="clear" w:color="auto" w:fill="FFFFFF"/>
        <w:suppressAutoHyphens/>
        <w:jc w:val="center"/>
        <w:rPr>
          <w:b/>
          <w:lang w:val="uk-UA" w:eastAsia="zh-CN"/>
        </w:rPr>
      </w:pPr>
      <w:r w:rsidRPr="00C765C0">
        <w:rPr>
          <w:b/>
          <w:lang w:val="uk-UA" w:eastAsia="zh-CN"/>
        </w:rPr>
        <w:t>Виконання заходів Програми</w:t>
      </w:r>
    </w:p>
    <w:p w14:paraId="372A225B" w14:textId="77777777" w:rsidR="00C765C0" w:rsidRPr="00C765C0" w:rsidRDefault="00C765C0" w:rsidP="00C765C0">
      <w:pPr>
        <w:shd w:val="clear" w:color="auto" w:fill="FFFFFF"/>
        <w:suppressAutoHyphens/>
        <w:ind w:left="720"/>
        <w:rPr>
          <w:b/>
          <w:lang w:val="uk-UA" w:eastAsia="zh-CN"/>
        </w:r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792"/>
        <w:gridCol w:w="1393"/>
        <w:gridCol w:w="875"/>
        <w:gridCol w:w="1275"/>
        <w:gridCol w:w="1560"/>
        <w:gridCol w:w="1417"/>
        <w:gridCol w:w="1559"/>
        <w:gridCol w:w="1418"/>
        <w:gridCol w:w="1417"/>
        <w:gridCol w:w="1935"/>
      </w:tblGrid>
      <w:tr w:rsidR="00C765C0" w:rsidRPr="00C765C0" w14:paraId="1275BE7B" w14:textId="77777777" w:rsidTr="0034658D">
        <w:tc>
          <w:tcPr>
            <w:tcW w:w="443" w:type="dxa"/>
            <w:shd w:val="clear" w:color="auto" w:fill="auto"/>
          </w:tcPr>
          <w:p w14:paraId="6674CEC4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№</w:t>
            </w:r>
          </w:p>
          <w:p w14:paraId="2A2D254C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з/п</w:t>
            </w:r>
          </w:p>
        </w:tc>
        <w:tc>
          <w:tcPr>
            <w:tcW w:w="1792" w:type="dxa"/>
            <w:shd w:val="clear" w:color="auto" w:fill="auto"/>
          </w:tcPr>
          <w:p w14:paraId="20FCA443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 xml:space="preserve">Завдання </w:t>
            </w:r>
          </w:p>
          <w:p w14:paraId="1736550A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Програми</w:t>
            </w:r>
          </w:p>
        </w:tc>
        <w:tc>
          <w:tcPr>
            <w:tcW w:w="1393" w:type="dxa"/>
            <w:shd w:val="clear" w:color="auto" w:fill="auto"/>
          </w:tcPr>
          <w:p w14:paraId="1A692B0A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Зміст заходів</w:t>
            </w:r>
          </w:p>
        </w:tc>
        <w:tc>
          <w:tcPr>
            <w:tcW w:w="875" w:type="dxa"/>
            <w:shd w:val="clear" w:color="auto" w:fill="auto"/>
          </w:tcPr>
          <w:p w14:paraId="4FA4E045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Термін виконання</w:t>
            </w:r>
          </w:p>
        </w:tc>
        <w:tc>
          <w:tcPr>
            <w:tcW w:w="1275" w:type="dxa"/>
            <w:shd w:val="clear" w:color="auto" w:fill="auto"/>
          </w:tcPr>
          <w:p w14:paraId="033C9568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Виконавці</w:t>
            </w:r>
          </w:p>
        </w:tc>
        <w:tc>
          <w:tcPr>
            <w:tcW w:w="1560" w:type="dxa"/>
            <w:shd w:val="clear" w:color="auto" w:fill="auto"/>
          </w:tcPr>
          <w:p w14:paraId="463C5E32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 xml:space="preserve">Річний обсяг фінансування, передбачений Програмою </w:t>
            </w:r>
            <w:proofErr w:type="spellStart"/>
            <w:r w:rsidRPr="00C765C0">
              <w:rPr>
                <w:b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F66C7A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 xml:space="preserve">Річний обсяг фінансування, затверджений бюджетом </w:t>
            </w:r>
            <w:proofErr w:type="spellStart"/>
            <w:r w:rsidRPr="00C765C0">
              <w:rPr>
                <w:b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AC334D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 xml:space="preserve">Фактично профінансовано у звітному періоді, </w:t>
            </w:r>
          </w:p>
          <w:p w14:paraId="0538E68B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proofErr w:type="spellStart"/>
            <w:r w:rsidRPr="00C765C0">
              <w:rPr>
                <w:b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2F1269A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% виконання заходу від обсягів, передбачених Програмою</w:t>
            </w:r>
          </w:p>
        </w:tc>
        <w:tc>
          <w:tcPr>
            <w:tcW w:w="1417" w:type="dxa"/>
            <w:shd w:val="clear" w:color="auto" w:fill="auto"/>
          </w:tcPr>
          <w:p w14:paraId="2862E66C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%  виконання заходу від обсягів, затверджених бюджетом</w:t>
            </w:r>
          </w:p>
        </w:tc>
        <w:tc>
          <w:tcPr>
            <w:tcW w:w="1935" w:type="dxa"/>
            <w:shd w:val="clear" w:color="auto" w:fill="auto"/>
          </w:tcPr>
          <w:p w14:paraId="752E761A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C765C0" w:rsidRPr="00C765C0" w14:paraId="5F93B9AE" w14:textId="77777777" w:rsidTr="0034658D">
        <w:tc>
          <w:tcPr>
            <w:tcW w:w="443" w:type="dxa"/>
            <w:shd w:val="clear" w:color="auto" w:fill="auto"/>
          </w:tcPr>
          <w:p w14:paraId="4A19320D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14:paraId="43A1ED7F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  <w:bookmarkStart w:id="0" w:name="_Hlk171079395"/>
            <w:r w:rsidRPr="00C765C0">
              <w:rPr>
                <w:bCs/>
                <w:sz w:val="20"/>
                <w:szCs w:val="20"/>
                <w:lang w:val="uk-UA" w:eastAsia="zh-CN"/>
              </w:rPr>
              <w:t>Розвиток первинної медико-санітарної допомоги Южненської міської територіальної громади</w:t>
            </w:r>
            <w:bookmarkEnd w:id="0"/>
          </w:p>
        </w:tc>
        <w:tc>
          <w:tcPr>
            <w:tcW w:w="1393" w:type="dxa"/>
            <w:shd w:val="clear" w:color="auto" w:fill="auto"/>
          </w:tcPr>
          <w:p w14:paraId="3620F3A2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Здійснювати матеріально-технічне забезпечення  КНП «ЦПМСД» Южненської міської ради</w:t>
            </w:r>
          </w:p>
        </w:tc>
        <w:tc>
          <w:tcPr>
            <w:tcW w:w="875" w:type="dxa"/>
            <w:shd w:val="clear" w:color="auto" w:fill="auto"/>
          </w:tcPr>
          <w:p w14:paraId="292F672B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1275" w:type="dxa"/>
            <w:shd w:val="clear" w:color="auto" w:fill="auto"/>
          </w:tcPr>
          <w:p w14:paraId="1A95A3E1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Виконавчий комітет Південнівської міської ради Одеської області,  КНП «ЦПМСД» ЮМР</w:t>
            </w:r>
          </w:p>
        </w:tc>
        <w:tc>
          <w:tcPr>
            <w:tcW w:w="1560" w:type="dxa"/>
            <w:shd w:val="clear" w:color="auto" w:fill="auto"/>
          </w:tcPr>
          <w:p w14:paraId="79BCBE9C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en-US" w:eastAsia="zh-CN"/>
              </w:rPr>
            </w:pPr>
            <w:r w:rsidRPr="00C765C0">
              <w:rPr>
                <w:bCs/>
                <w:sz w:val="20"/>
                <w:szCs w:val="20"/>
                <w:lang w:val="en-US" w:eastAsia="zh-CN"/>
              </w:rPr>
              <w:t>4</w:t>
            </w:r>
            <w:r w:rsidRPr="00C765C0">
              <w:rPr>
                <w:sz w:val="20"/>
                <w:szCs w:val="20"/>
                <w:lang w:val="en-US" w:eastAsia="zh-CN"/>
              </w:rPr>
              <w:t>32,200</w:t>
            </w:r>
          </w:p>
        </w:tc>
        <w:tc>
          <w:tcPr>
            <w:tcW w:w="1417" w:type="dxa"/>
            <w:shd w:val="clear" w:color="auto" w:fill="auto"/>
          </w:tcPr>
          <w:p w14:paraId="58E958A3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432,200</w:t>
            </w:r>
          </w:p>
        </w:tc>
        <w:tc>
          <w:tcPr>
            <w:tcW w:w="1559" w:type="dxa"/>
            <w:shd w:val="clear" w:color="auto" w:fill="auto"/>
          </w:tcPr>
          <w:p w14:paraId="0AFA49B2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en-US" w:eastAsia="zh-CN"/>
              </w:rPr>
            </w:pPr>
            <w:r w:rsidRPr="00C765C0">
              <w:rPr>
                <w:bCs/>
                <w:sz w:val="20"/>
                <w:szCs w:val="20"/>
                <w:lang w:val="en-US" w:eastAsia="zh-CN"/>
              </w:rPr>
              <w:t>423,001</w:t>
            </w:r>
          </w:p>
        </w:tc>
        <w:tc>
          <w:tcPr>
            <w:tcW w:w="1418" w:type="dxa"/>
            <w:shd w:val="clear" w:color="auto" w:fill="auto"/>
          </w:tcPr>
          <w:p w14:paraId="3EE9FB65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en-US" w:eastAsia="zh-CN"/>
              </w:rPr>
              <w:t>97,</w:t>
            </w:r>
            <w:r w:rsidRPr="00C765C0">
              <w:rPr>
                <w:bCs/>
                <w:sz w:val="20"/>
                <w:szCs w:val="20"/>
                <w:lang w:val="uk-UA" w:eastAsia="zh-CN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14:paraId="315E2157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en-US" w:eastAsia="zh-CN"/>
              </w:rPr>
              <w:t>97,</w:t>
            </w:r>
            <w:r w:rsidRPr="00C765C0">
              <w:rPr>
                <w:bCs/>
                <w:sz w:val="20"/>
                <w:szCs w:val="20"/>
                <w:lang w:val="uk-UA" w:eastAsia="zh-CN"/>
              </w:rPr>
              <w:t>87</w:t>
            </w:r>
          </w:p>
        </w:tc>
        <w:tc>
          <w:tcPr>
            <w:tcW w:w="1935" w:type="dxa"/>
            <w:shd w:val="clear" w:color="auto" w:fill="auto"/>
          </w:tcPr>
          <w:p w14:paraId="0331E3AC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 xml:space="preserve">Закуплено 8 одиниць  обладнання для серверного пункту з метою забезпечення заходів з </w:t>
            </w:r>
            <w:proofErr w:type="spellStart"/>
            <w:r w:rsidRPr="00C765C0">
              <w:rPr>
                <w:bCs/>
                <w:sz w:val="20"/>
                <w:szCs w:val="20"/>
                <w:lang w:val="uk-UA" w:eastAsia="zh-CN"/>
              </w:rPr>
              <w:t>кібербезпеки</w:t>
            </w:r>
            <w:proofErr w:type="spellEnd"/>
            <w:r w:rsidRPr="00C765C0">
              <w:rPr>
                <w:bCs/>
                <w:sz w:val="20"/>
                <w:szCs w:val="20"/>
                <w:lang w:val="uk-UA" w:eastAsia="zh-CN"/>
              </w:rPr>
              <w:t xml:space="preserve">. </w:t>
            </w:r>
          </w:p>
          <w:p w14:paraId="2BF7E187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 xml:space="preserve">Закуплено портативну </w:t>
            </w:r>
            <w:proofErr w:type="spellStart"/>
            <w:r w:rsidRPr="00C765C0">
              <w:rPr>
                <w:bCs/>
                <w:sz w:val="20"/>
                <w:szCs w:val="20"/>
                <w:lang w:val="uk-UA" w:eastAsia="zh-CN"/>
              </w:rPr>
              <w:t>телемедичну</w:t>
            </w:r>
            <w:proofErr w:type="spellEnd"/>
            <w:r w:rsidRPr="00C765C0">
              <w:rPr>
                <w:bCs/>
                <w:sz w:val="20"/>
                <w:szCs w:val="20"/>
                <w:lang w:val="uk-UA" w:eastAsia="zh-CN"/>
              </w:rPr>
              <w:t xml:space="preserve"> діагностичну систему/комплект телемедицини для центру первинної медико-санітарної допомоги.</w:t>
            </w:r>
          </w:p>
        </w:tc>
      </w:tr>
      <w:tr w:rsidR="00C765C0" w:rsidRPr="00C765C0" w14:paraId="756F2631" w14:textId="77777777" w:rsidTr="0034658D">
        <w:tc>
          <w:tcPr>
            <w:tcW w:w="443" w:type="dxa"/>
            <w:shd w:val="clear" w:color="auto" w:fill="auto"/>
          </w:tcPr>
          <w:p w14:paraId="41473D8D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14:paraId="65110EEE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Забезпечення закладу енергоресурсами</w:t>
            </w:r>
          </w:p>
        </w:tc>
        <w:tc>
          <w:tcPr>
            <w:tcW w:w="1393" w:type="dxa"/>
            <w:shd w:val="clear" w:color="auto" w:fill="auto"/>
          </w:tcPr>
          <w:p w14:paraId="5A76AFF4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/>
              </w:rPr>
              <w:t xml:space="preserve">Забезпечення закладу фінансовими ресурсами на </w:t>
            </w:r>
            <w:r w:rsidRPr="00C765C0">
              <w:rPr>
                <w:bCs/>
                <w:sz w:val="20"/>
                <w:szCs w:val="20"/>
                <w:lang w:val="uk-UA"/>
              </w:rPr>
              <w:lastRenderedPageBreak/>
              <w:t>відшкодування вартості та оплату комунальних послуг та енергоносіїв</w:t>
            </w:r>
          </w:p>
        </w:tc>
        <w:tc>
          <w:tcPr>
            <w:tcW w:w="875" w:type="dxa"/>
            <w:shd w:val="clear" w:color="auto" w:fill="auto"/>
          </w:tcPr>
          <w:p w14:paraId="16490846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lastRenderedPageBreak/>
              <w:t>2024-2026</w:t>
            </w:r>
          </w:p>
        </w:tc>
        <w:tc>
          <w:tcPr>
            <w:tcW w:w="1275" w:type="dxa"/>
            <w:shd w:val="clear" w:color="auto" w:fill="auto"/>
          </w:tcPr>
          <w:p w14:paraId="0ACF16BC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 xml:space="preserve">Виконавчий комітет Південнівської міської </w:t>
            </w:r>
            <w:r w:rsidRPr="00C765C0">
              <w:rPr>
                <w:bCs/>
                <w:sz w:val="20"/>
                <w:szCs w:val="20"/>
                <w:lang w:val="uk-UA" w:eastAsia="zh-CN"/>
              </w:rPr>
              <w:lastRenderedPageBreak/>
              <w:t>ради Одеської області,  КНП «ЦПМСД» ЮМР</w:t>
            </w:r>
          </w:p>
        </w:tc>
        <w:tc>
          <w:tcPr>
            <w:tcW w:w="1560" w:type="dxa"/>
            <w:shd w:val="clear" w:color="auto" w:fill="auto"/>
          </w:tcPr>
          <w:p w14:paraId="45A7F1B4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lastRenderedPageBreak/>
              <w:t>506,930</w:t>
            </w:r>
          </w:p>
        </w:tc>
        <w:tc>
          <w:tcPr>
            <w:tcW w:w="1417" w:type="dxa"/>
            <w:shd w:val="clear" w:color="auto" w:fill="auto"/>
          </w:tcPr>
          <w:p w14:paraId="56F06433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496,780</w:t>
            </w:r>
          </w:p>
        </w:tc>
        <w:tc>
          <w:tcPr>
            <w:tcW w:w="1559" w:type="dxa"/>
            <w:shd w:val="clear" w:color="auto" w:fill="auto"/>
          </w:tcPr>
          <w:p w14:paraId="5F40E240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424,394</w:t>
            </w:r>
          </w:p>
        </w:tc>
        <w:tc>
          <w:tcPr>
            <w:tcW w:w="1418" w:type="dxa"/>
            <w:shd w:val="clear" w:color="auto" w:fill="auto"/>
          </w:tcPr>
          <w:p w14:paraId="57349667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83,72</w:t>
            </w:r>
          </w:p>
        </w:tc>
        <w:tc>
          <w:tcPr>
            <w:tcW w:w="1417" w:type="dxa"/>
            <w:shd w:val="clear" w:color="auto" w:fill="auto"/>
          </w:tcPr>
          <w:p w14:paraId="177ACF80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85,43</w:t>
            </w:r>
          </w:p>
        </w:tc>
        <w:tc>
          <w:tcPr>
            <w:tcW w:w="1935" w:type="dxa"/>
            <w:shd w:val="clear" w:color="auto" w:fill="auto"/>
          </w:tcPr>
          <w:p w14:paraId="5D77326C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/>
              </w:rPr>
            </w:pPr>
            <w:r w:rsidRPr="00C765C0">
              <w:rPr>
                <w:bCs/>
                <w:sz w:val="20"/>
                <w:szCs w:val="20"/>
                <w:lang w:val="uk-UA"/>
              </w:rPr>
              <w:t xml:space="preserve">Забезпечення закладу необхідними грошовими </w:t>
            </w:r>
            <w:r w:rsidRPr="00C765C0">
              <w:rPr>
                <w:bCs/>
                <w:sz w:val="20"/>
                <w:szCs w:val="20"/>
                <w:lang w:val="uk-UA"/>
              </w:rPr>
              <w:lastRenderedPageBreak/>
              <w:t xml:space="preserve">коштами на оплату комунальних послуг та енергоносіїв. Забезпечення стабільної роботи підприємства та належних умов перебування пацієнтів та працівників. </w:t>
            </w:r>
          </w:p>
          <w:p w14:paraId="40D639AB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</w:p>
        </w:tc>
      </w:tr>
      <w:tr w:rsidR="00C765C0" w:rsidRPr="00C765C0" w14:paraId="467A73F0" w14:textId="77777777" w:rsidTr="0034658D">
        <w:tc>
          <w:tcPr>
            <w:tcW w:w="443" w:type="dxa"/>
            <w:shd w:val="clear" w:color="auto" w:fill="auto"/>
          </w:tcPr>
          <w:p w14:paraId="4419142C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1127A4E5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Забезпечення закладу фінансовими ресурсами на оплату послуг (крім комунальних)</w:t>
            </w:r>
          </w:p>
        </w:tc>
        <w:tc>
          <w:tcPr>
            <w:tcW w:w="1393" w:type="dxa"/>
            <w:shd w:val="clear" w:color="auto" w:fill="auto"/>
          </w:tcPr>
          <w:p w14:paraId="38ED8E8D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/>
              </w:rPr>
            </w:pPr>
            <w:r w:rsidRPr="00C765C0">
              <w:rPr>
                <w:bCs/>
                <w:sz w:val="20"/>
                <w:szCs w:val="20"/>
                <w:lang w:val="uk-UA"/>
              </w:rPr>
              <w:t>Забезпечення оплати послуг (крім комунальних)</w:t>
            </w:r>
          </w:p>
        </w:tc>
        <w:tc>
          <w:tcPr>
            <w:tcW w:w="875" w:type="dxa"/>
            <w:shd w:val="clear" w:color="auto" w:fill="auto"/>
          </w:tcPr>
          <w:p w14:paraId="0C829B41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1275" w:type="dxa"/>
            <w:shd w:val="clear" w:color="auto" w:fill="auto"/>
          </w:tcPr>
          <w:p w14:paraId="098AD2E6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Виконавчий комітет Південнівської міської ради Одеської області,  КНП «ЦПМСД» ЮМР</w:t>
            </w:r>
          </w:p>
        </w:tc>
        <w:tc>
          <w:tcPr>
            <w:tcW w:w="1560" w:type="dxa"/>
            <w:shd w:val="clear" w:color="auto" w:fill="auto"/>
          </w:tcPr>
          <w:p w14:paraId="2DC98391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62,869</w:t>
            </w:r>
          </w:p>
        </w:tc>
        <w:tc>
          <w:tcPr>
            <w:tcW w:w="1417" w:type="dxa"/>
            <w:shd w:val="clear" w:color="auto" w:fill="auto"/>
          </w:tcPr>
          <w:p w14:paraId="26C92C7E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62,869</w:t>
            </w:r>
          </w:p>
        </w:tc>
        <w:tc>
          <w:tcPr>
            <w:tcW w:w="1559" w:type="dxa"/>
            <w:shd w:val="clear" w:color="auto" w:fill="auto"/>
          </w:tcPr>
          <w:p w14:paraId="0EBC96F2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62,407</w:t>
            </w:r>
          </w:p>
        </w:tc>
        <w:tc>
          <w:tcPr>
            <w:tcW w:w="1418" w:type="dxa"/>
            <w:shd w:val="clear" w:color="auto" w:fill="auto"/>
          </w:tcPr>
          <w:p w14:paraId="73F78C17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99,30</w:t>
            </w:r>
          </w:p>
        </w:tc>
        <w:tc>
          <w:tcPr>
            <w:tcW w:w="1417" w:type="dxa"/>
            <w:shd w:val="clear" w:color="auto" w:fill="auto"/>
          </w:tcPr>
          <w:p w14:paraId="7AC647D0" w14:textId="77777777" w:rsidR="00C765C0" w:rsidRPr="00C765C0" w:rsidRDefault="00C765C0" w:rsidP="00C765C0">
            <w:pPr>
              <w:suppressAutoHyphens/>
              <w:jc w:val="center"/>
              <w:rPr>
                <w:bCs/>
                <w:sz w:val="20"/>
                <w:szCs w:val="20"/>
                <w:lang w:val="uk-UA" w:eastAsia="zh-CN"/>
              </w:rPr>
            </w:pPr>
            <w:r w:rsidRPr="00C765C0">
              <w:rPr>
                <w:bCs/>
                <w:sz w:val="20"/>
                <w:szCs w:val="20"/>
                <w:lang w:val="uk-UA" w:eastAsia="zh-CN"/>
              </w:rPr>
              <w:t>99,30</w:t>
            </w:r>
          </w:p>
        </w:tc>
        <w:tc>
          <w:tcPr>
            <w:tcW w:w="1935" w:type="dxa"/>
            <w:shd w:val="clear" w:color="auto" w:fill="auto"/>
          </w:tcPr>
          <w:p w14:paraId="23BDE156" w14:textId="77777777" w:rsidR="00C765C0" w:rsidRPr="00C765C0" w:rsidRDefault="00C765C0" w:rsidP="00C765C0">
            <w:pPr>
              <w:suppressAutoHyphens/>
              <w:rPr>
                <w:bCs/>
                <w:sz w:val="20"/>
                <w:szCs w:val="20"/>
                <w:lang w:val="uk-UA"/>
              </w:rPr>
            </w:pPr>
            <w:r w:rsidRPr="00C765C0">
              <w:rPr>
                <w:bCs/>
                <w:sz w:val="20"/>
                <w:szCs w:val="20"/>
                <w:lang w:val="uk-UA"/>
              </w:rPr>
              <w:t>Здійснено оплату послуг метрологічної повірки медичного обладнання. Створені умови для надання якісної первинної медичної допомоги населенню громади.</w:t>
            </w:r>
          </w:p>
        </w:tc>
      </w:tr>
      <w:tr w:rsidR="00C765C0" w:rsidRPr="00C765C0" w14:paraId="49EAF869" w14:textId="77777777" w:rsidTr="0034658D">
        <w:tc>
          <w:tcPr>
            <w:tcW w:w="5778" w:type="dxa"/>
            <w:gridSpan w:val="5"/>
            <w:shd w:val="clear" w:color="auto" w:fill="auto"/>
          </w:tcPr>
          <w:p w14:paraId="62BE93E7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14:paraId="443CFD54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1001,999</w:t>
            </w:r>
          </w:p>
        </w:tc>
        <w:tc>
          <w:tcPr>
            <w:tcW w:w="1417" w:type="dxa"/>
            <w:shd w:val="clear" w:color="auto" w:fill="auto"/>
          </w:tcPr>
          <w:p w14:paraId="72CF5561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991,849</w:t>
            </w:r>
          </w:p>
        </w:tc>
        <w:tc>
          <w:tcPr>
            <w:tcW w:w="1559" w:type="dxa"/>
            <w:shd w:val="clear" w:color="auto" w:fill="auto"/>
          </w:tcPr>
          <w:p w14:paraId="170B7096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909,802</w:t>
            </w:r>
          </w:p>
        </w:tc>
        <w:tc>
          <w:tcPr>
            <w:tcW w:w="1418" w:type="dxa"/>
            <w:shd w:val="clear" w:color="auto" w:fill="auto"/>
          </w:tcPr>
          <w:p w14:paraId="2CEAF832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90,80</w:t>
            </w:r>
          </w:p>
        </w:tc>
        <w:tc>
          <w:tcPr>
            <w:tcW w:w="1417" w:type="dxa"/>
            <w:shd w:val="clear" w:color="auto" w:fill="auto"/>
          </w:tcPr>
          <w:p w14:paraId="4D405780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  <w:r w:rsidRPr="00C765C0">
              <w:rPr>
                <w:b/>
                <w:sz w:val="18"/>
                <w:szCs w:val="18"/>
                <w:lang w:val="uk-UA" w:eastAsia="zh-CN"/>
              </w:rPr>
              <w:t>91,73</w:t>
            </w:r>
          </w:p>
        </w:tc>
        <w:tc>
          <w:tcPr>
            <w:tcW w:w="1935" w:type="dxa"/>
            <w:shd w:val="clear" w:color="auto" w:fill="auto"/>
          </w:tcPr>
          <w:p w14:paraId="3869B253" w14:textId="77777777" w:rsidR="00C765C0" w:rsidRPr="00C765C0" w:rsidRDefault="00C765C0" w:rsidP="00C765C0">
            <w:pPr>
              <w:suppressAutoHyphens/>
              <w:jc w:val="center"/>
              <w:rPr>
                <w:b/>
                <w:sz w:val="18"/>
                <w:szCs w:val="18"/>
                <w:lang w:val="uk-UA" w:eastAsia="zh-CN"/>
              </w:rPr>
            </w:pPr>
          </w:p>
        </w:tc>
      </w:tr>
    </w:tbl>
    <w:p w14:paraId="65342C76" w14:textId="77777777" w:rsidR="006C7DE2" w:rsidRDefault="006C7DE2">
      <w:pPr>
        <w:rPr>
          <w:lang w:val="uk-UA"/>
        </w:rPr>
      </w:pPr>
    </w:p>
    <w:p w14:paraId="655DF102" w14:textId="77777777" w:rsidR="00C765C0" w:rsidRDefault="00C765C0">
      <w:pPr>
        <w:rPr>
          <w:lang w:val="uk-UA"/>
        </w:rPr>
      </w:pPr>
    </w:p>
    <w:p w14:paraId="23A9CE6F" w14:textId="77777777" w:rsidR="00C765C0" w:rsidRDefault="00C765C0">
      <w:pPr>
        <w:rPr>
          <w:lang w:val="uk-UA"/>
        </w:rPr>
      </w:pPr>
    </w:p>
    <w:p w14:paraId="15DCA193" w14:textId="77777777" w:rsidR="00C765C0" w:rsidRPr="00C765C0" w:rsidRDefault="00C765C0" w:rsidP="00C765C0">
      <w:pPr>
        <w:rPr>
          <w:lang w:val="uk-UA"/>
        </w:rPr>
      </w:pPr>
      <w:r w:rsidRPr="00C765C0">
        <w:rPr>
          <w:lang w:val="uk-UA"/>
        </w:rPr>
        <w:t>Керуючий справами</w:t>
      </w:r>
    </w:p>
    <w:p w14:paraId="4C2F37A7" w14:textId="54A2C809" w:rsidR="00C765C0" w:rsidRPr="00C765C0" w:rsidRDefault="00C765C0" w:rsidP="00C765C0">
      <w:pPr>
        <w:rPr>
          <w:lang w:val="uk-UA"/>
        </w:rPr>
      </w:pPr>
      <w:r w:rsidRPr="00C765C0">
        <w:rPr>
          <w:lang w:val="uk-UA"/>
        </w:rPr>
        <w:t>виконавчого комітету</w:t>
      </w:r>
      <w:r w:rsidRPr="00C765C0">
        <w:rPr>
          <w:lang w:val="uk-UA"/>
        </w:rPr>
        <w:tab/>
      </w:r>
      <w:r w:rsidRPr="00C765C0">
        <w:rPr>
          <w:lang w:val="uk-UA"/>
        </w:rPr>
        <w:tab/>
      </w:r>
      <w:r w:rsidRPr="00C765C0">
        <w:rPr>
          <w:lang w:val="uk-UA"/>
        </w:rPr>
        <w:tab/>
      </w:r>
      <w:r w:rsidRPr="00C765C0">
        <w:rPr>
          <w:lang w:val="uk-UA"/>
        </w:rPr>
        <w:tab/>
      </w:r>
      <w:r w:rsidRPr="00C765C0">
        <w:rPr>
          <w:lang w:val="uk-UA"/>
        </w:rPr>
        <w:tab/>
      </w:r>
      <w:r w:rsidRPr="00C765C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765C0">
        <w:rPr>
          <w:lang w:val="uk-UA"/>
        </w:rPr>
        <w:t>Владислав ТЕРЕЩЕНКО</w:t>
      </w:r>
    </w:p>
    <w:p w14:paraId="640FED23" w14:textId="77777777" w:rsidR="00C765C0" w:rsidRPr="00C765C0" w:rsidRDefault="00C765C0">
      <w:pPr>
        <w:rPr>
          <w:lang w:val="uk-UA"/>
        </w:rPr>
      </w:pPr>
    </w:p>
    <w:sectPr w:rsidR="00C765C0" w:rsidRPr="00C765C0" w:rsidSect="00C765C0">
      <w:pgSz w:w="16840" w:h="11907" w:orient="landscape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D51"/>
    <w:multiLevelType w:val="hybridMultilevel"/>
    <w:tmpl w:val="CF22E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3834"/>
    <w:multiLevelType w:val="hybridMultilevel"/>
    <w:tmpl w:val="FA90E87C"/>
    <w:lvl w:ilvl="0" w:tplc="0D7E0728">
      <w:start w:val="1"/>
      <w:numFmt w:val="decimal"/>
      <w:lvlText w:val="%1"/>
      <w:lvlJc w:val="left"/>
      <w:pPr>
        <w:ind w:left="1776" w:hanging="360"/>
      </w:p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>
      <w:start w:val="1"/>
      <w:numFmt w:val="lowerRoman"/>
      <w:lvlText w:val="%3."/>
      <w:lvlJc w:val="right"/>
      <w:pPr>
        <w:ind w:left="3216" w:hanging="180"/>
      </w:pPr>
    </w:lvl>
    <w:lvl w:ilvl="3" w:tplc="0422000F">
      <w:start w:val="1"/>
      <w:numFmt w:val="decimal"/>
      <w:lvlText w:val="%4."/>
      <w:lvlJc w:val="left"/>
      <w:pPr>
        <w:ind w:left="3936" w:hanging="360"/>
      </w:pPr>
    </w:lvl>
    <w:lvl w:ilvl="4" w:tplc="04220019">
      <w:start w:val="1"/>
      <w:numFmt w:val="lowerLetter"/>
      <w:lvlText w:val="%5."/>
      <w:lvlJc w:val="left"/>
      <w:pPr>
        <w:ind w:left="4656" w:hanging="360"/>
      </w:pPr>
    </w:lvl>
    <w:lvl w:ilvl="5" w:tplc="0422001B">
      <w:start w:val="1"/>
      <w:numFmt w:val="lowerRoman"/>
      <w:lvlText w:val="%6."/>
      <w:lvlJc w:val="right"/>
      <w:pPr>
        <w:ind w:left="5376" w:hanging="180"/>
      </w:pPr>
    </w:lvl>
    <w:lvl w:ilvl="6" w:tplc="0422000F">
      <w:start w:val="1"/>
      <w:numFmt w:val="decimal"/>
      <w:lvlText w:val="%7."/>
      <w:lvlJc w:val="left"/>
      <w:pPr>
        <w:ind w:left="6096" w:hanging="360"/>
      </w:pPr>
    </w:lvl>
    <w:lvl w:ilvl="7" w:tplc="04220019">
      <w:start w:val="1"/>
      <w:numFmt w:val="lowerLetter"/>
      <w:lvlText w:val="%8."/>
      <w:lvlJc w:val="left"/>
      <w:pPr>
        <w:ind w:left="6816" w:hanging="360"/>
      </w:pPr>
    </w:lvl>
    <w:lvl w:ilvl="8" w:tplc="0422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35B4918"/>
    <w:multiLevelType w:val="hybridMultilevel"/>
    <w:tmpl w:val="F97EF884"/>
    <w:lvl w:ilvl="0" w:tplc="AF9EF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54A3"/>
    <w:multiLevelType w:val="hybridMultilevel"/>
    <w:tmpl w:val="7894631E"/>
    <w:lvl w:ilvl="0" w:tplc="381A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9E22AD"/>
    <w:multiLevelType w:val="hybridMultilevel"/>
    <w:tmpl w:val="407EAA52"/>
    <w:lvl w:ilvl="0" w:tplc="EDF466C6">
      <w:start w:val="1"/>
      <w:numFmt w:val="decimal"/>
      <w:lvlText w:val="%1-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E915CD"/>
    <w:multiLevelType w:val="hybridMultilevel"/>
    <w:tmpl w:val="BF8014BC"/>
    <w:lvl w:ilvl="0" w:tplc="37A05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70215">
    <w:abstractNumId w:val="3"/>
  </w:num>
  <w:num w:numId="2" w16cid:durableId="1161507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237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423862">
    <w:abstractNumId w:val="2"/>
  </w:num>
  <w:num w:numId="5" w16cid:durableId="1974796929">
    <w:abstractNumId w:val="5"/>
  </w:num>
  <w:num w:numId="6" w16cid:durableId="146303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D8"/>
    <w:rsid w:val="0020585D"/>
    <w:rsid w:val="00307D05"/>
    <w:rsid w:val="006740EE"/>
    <w:rsid w:val="006C30CF"/>
    <w:rsid w:val="006C7DE2"/>
    <w:rsid w:val="009A4ED8"/>
    <w:rsid w:val="00BB6CA8"/>
    <w:rsid w:val="00C0082A"/>
    <w:rsid w:val="00C765C0"/>
    <w:rsid w:val="00F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2D7B"/>
  <w15:chartTrackingRefBased/>
  <w15:docId w15:val="{C9A2ABD3-7B61-44B1-8B70-A9E385AE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C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E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E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E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E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4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4E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E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E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4E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4E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4E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A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A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A4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A4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ED8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FB0838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B083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2689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2025-03-07T07:12:00Z</cp:lastPrinted>
  <dcterms:created xsi:type="dcterms:W3CDTF">2025-03-06T07:49:00Z</dcterms:created>
  <dcterms:modified xsi:type="dcterms:W3CDTF">2025-03-11T15:03:00Z</dcterms:modified>
</cp:coreProperties>
</file>