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A4E8" w14:textId="77777777" w:rsidR="009D7557" w:rsidRDefault="009D7557" w:rsidP="009D75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9ECA096" w14:textId="77777777" w:rsidR="009D7557" w:rsidRPr="009D7557" w:rsidRDefault="009D7557" w:rsidP="009D7557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9D7557">
        <w:rPr>
          <w:sz w:val="24"/>
          <w:szCs w:val="24"/>
          <w:lang w:val="uk-UA"/>
        </w:rPr>
        <w:t>Додаток</w:t>
      </w:r>
    </w:p>
    <w:p w14:paraId="25D95949" w14:textId="77777777" w:rsidR="009D7557" w:rsidRPr="009D7557" w:rsidRDefault="009D7557" w:rsidP="009D7557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9D7557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1E43013D" w14:textId="77777777" w:rsidR="009D7557" w:rsidRPr="009D7557" w:rsidRDefault="009D7557" w:rsidP="009D7557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9D7557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0B935216" w14:textId="2D7A8AE2" w:rsidR="009D7557" w:rsidRPr="009D7557" w:rsidRDefault="009D7557" w:rsidP="009D7557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9D7557">
        <w:rPr>
          <w:bCs/>
          <w:sz w:val="24"/>
          <w:szCs w:val="24"/>
          <w:lang w:val="uk-UA"/>
        </w:rPr>
        <w:t>від 06.03.2025 №</w:t>
      </w:r>
      <w:r>
        <w:rPr>
          <w:bCs/>
          <w:sz w:val="24"/>
          <w:szCs w:val="24"/>
          <w:lang w:val="uk-UA"/>
        </w:rPr>
        <w:t xml:space="preserve"> 2073</w:t>
      </w:r>
      <w:r w:rsidRPr="009D7557">
        <w:rPr>
          <w:bCs/>
          <w:sz w:val="24"/>
          <w:szCs w:val="24"/>
          <w:lang w:val="uk-UA"/>
        </w:rPr>
        <w:t xml:space="preserve"> - </w:t>
      </w:r>
      <w:r w:rsidRPr="009D7557">
        <w:rPr>
          <w:bCs/>
          <w:sz w:val="24"/>
          <w:szCs w:val="24"/>
          <w:lang w:val="en-US"/>
        </w:rPr>
        <w:t>V</w:t>
      </w:r>
      <w:r w:rsidRPr="009D7557">
        <w:rPr>
          <w:bCs/>
          <w:sz w:val="24"/>
          <w:szCs w:val="24"/>
          <w:lang w:val="uk-UA"/>
        </w:rPr>
        <w:t>ІІІ</w:t>
      </w:r>
    </w:p>
    <w:p w14:paraId="4DEDE546" w14:textId="77777777" w:rsidR="009D7557" w:rsidRPr="009235E0" w:rsidRDefault="009D7557" w:rsidP="009D75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F26D034" w14:textId="77777777" w:rsidR="009D7557" w:rsidRPr="009D7557" w:rsidRDefault="009D7557" w:rsidP="009D7557">
      <w:pPr>
        <w:spacing w:after="0" w:line="240" w:lineRule="auto"/>
        <w:jc w:val="center"/>
        <w:rPr>
          <w:b/>
          <w:sz w:val="24"/>
          <w:szCs w:val="24"/>
        </w:rPr>
      </w:pPr>
      <w:r w:rsidRPr="009D7557">
        <w:rPr>
          <w:b/>
          <w:sz w:val="24"/>
          <w:szCs w:val="24"/>
          <w:lang w:val="uk-UA"/>
        </w:rPr>
        <w:t>ОПИС</w:t>
      </w:r>
    </w:p>
    <w:p w14:paraId="5F0E1F73" w14:textId="77777777" w:rsidR="009D7557" w:rsidRPr="009D7557" w:rsidRDefault="009D7557" w:rsidP="009D7557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9D7557">
        <w:rPr>
          <w:b/>
          <w:sz w:val="24"/>
          <w:szCs w:val="24"/>
          <w:lang w:val="uk-UA"/>
        </w:rPr>
        <w:t xml:space="preserve">нагрудного </w:t>
      </w:r>
      <w:proofErr w:type="spellStart"/>
      <w:r w:rsidRPr="009D7557">
        <w:rPr>
          <w:b/>
          <w:sz w:val="24"/>
          <w:szCs w:val="24"/>
          <w:lang w:val="uk-UA"/>
        </w:rPr>
        <w:t>знака</w:t>
      </w:r>
      <w:proofErr w:type="spellEnd"/>
      <w:r w:rsidRPr="009D7557">
        <w:rPr>
          <w:b/>
          <w:sz w:val="24"/>
          <w:szCs w:val="24"/>
          <w:lang w:val="uk-UA"/>
        </w:rPr>
        <w:t xml:space="preserve"> "Почесний громадянин</w:t>
      </w:r>
    </w:p>
    <w:p w14:paraId="3BD96056" w14:textId="77777777" w:rsidR="009D7557" w:rsidRPr="009D7557" w:rsidRDefault="009D7557" w:rsidP="009D7557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9D7557">
        <w:rPr>
          <w:b/>
          <w:sz w:val="24"/>
          <w:szCs w:val="24"/>
          <w:lang w:val="uk-UA"/>
        </w:rPr>
        <w:t>Южненської міської територіальної громади "</w:t>
      </w:r>
    </w:p>
    <w:p w14:paraId="5C1E61AA" w14:textId="77777777" w:rsidR="009D7557" w:rsidRPr="009D7557" w:rsidRDefault="009D7557" w:rsidP="009D7557">
      <w:pPr>
        <w:spacing w:after="0" w:line="240" w:lineRule="auto"/>
        <w:rPr>
          <w:b/>
          <w:sz w:val="24"/>
          <w:szCs w:val="24"/>
          <w:lang w:val="uk-UA"/>
        </w:rPr>
      </w:pPr>
    </w:p>
    <w:p w14:paraId="1495AB93" w14:textId="1E465511" w:rsidR="009D7557" w:rsidRPr="009D7557" w:rsidRDefault="009D7557" w:rsidP="009D7557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9D7557">
        <w:rPr>
          <w:sz w:val="24"/>
          <w:szCs w:val="24"/>
          <w:lang w:val="uk-UA"/>
        </w:rPr>
        <w:t xml:space="preserve">Нагрудний знак "Почесний громадянин Южненської міської територіальної громади" виготовляється з міді із срібним покриттям і має форму «Рози вітрів», покритий синьою емаллю, розміщений на променевій підставці. </w:t>
      </w:r>
    </w:p>
    <w:p w14:paraId="4CE3E0B2" w14:textId="77777777" w:rsidR="009D7557" w:rsidRPr="009D7557" w:rsidRDefault="009D7557" w:rsidP="009D7557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9D7557">
        <w:rPr>
          <w:sz w:val="24"/>
          <w:szCs w:val="24"/>
          <w:lang w:val="uk-UA"/>
        </w:rPr>
        <w:t xml:space="preserve">До верхнього пучка «Рози вітрів» кріпиться кільце з вушком, через яке протягується шовкова стрічка синього та жовтого кольорів для носіння його на шиї. </w:t>
      </w:r>
    </w:p>
    <w:p w14:paraId="5D2FF2A4" w14:textId="72A248E7" w:rsidR="009D7557" w:rsidRPr="009D7557" w:rsidRDefault="009D7557" w:rsidP="009D7557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9D7557">
        <w:rPr>
          <w:sz w:val="24"/>
          <w:szCs w:val="24"/>
          <w:lang w:val="uk-UA"/>
        </w:rPr>
        <w:t xml:space="preserve">В середині </w:t>
      </w:r>
      <w:proofErr w:type="spellStart"/>
      <w:r w:rsidRPr="009D7557">
        <w:rPr>
          <w:sz w:val="24"/>
          <w:szCs w:val="24"/>
          <w:lang w:val="uk-UA"/>
        </w:rPr>
        <w:t>знака</w:t>
      </w:r>
      <w:proofErr w:type="spellEnd"/>
      <w:r w:rsidRPr="009D7557">
        <w:rPr>
          <w:sz w:val="24"/>
          <w:szCs w:val="24"/>
          <w:lang w:val="uk-UA"/>
        </w:rPr>
        <w:t>, який має форму кола, зображений малий</w:t>
      </w:r>
      <w:r w:rsidRPr="009D7557">
        <w:rPr>
          <w:sz w:val="24"/>
          <w:szCs w:val="24"/>
        </w:rPr>
        <w:t xml:space="preserve"> </w:t>
      </w:r>
      <w:r w:rsidRPr="009D7557">
        <w:rPr>
          <w:sz w:val="24"/>
          <w:szCs w:val="24"/>
          <w:lang w:val="uk-UA"/>
        </w:rPr>
        <w:t xml:space="preserve">герб м. Південне Одеського району Одеської області.  </w:t>
      </w:r>
    </w:p>
    <w:p w14:paraId="137C5F96" w14:textId="77777777" w:rsidR="009D7557" w:rsidRPr="009D7557" w:rsidRDefault="009D7557" w:rsidP="009D7557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9D7557">
        <w:rPr>
          <w:sz w:val="24"/>
          <w:szCs w:val="24"/>
          <w:lang w:val="uk-UA"/>
        </w:rPr>
        <w:t>По діаметру кола</w:t>
      </w:r>
      <w:r w:rsidRPr="009D7557">
        <w:rPr>
          <w:sz w:val="24"/>
          <w:szCs w:val="24"/>
        </w:rPr>
        <w:t xml:space="preserve">, </w:t>
      </w:r>
      <w:proofErr w:type="spellStart"/>
      <w:r w:rsidRPr="009D7557">
        <w:rPr>
          <w:sz w:val="24"/>
          <w:szCs w:val="24"/>
        </w:rPr>
        <w:t>зображена</w:t>
      </w:r>
      <w:proofErr w:type="spellEnd"/>
      <w:r w:rsidRPr="009D7557">
        <w:rPr>
          <w:sz w:val="24"/>
          <w:szCs w:val="24"/>
          <w:lang w:val="uk-UA"/>
        </w:rPr>
        <w:t xml:space="preserve"> біла стрічка з написом "ПОЧЕСНИЙ ГРОМАДЯНИН. ЮЖНЕНСЬКА ГРОМАДА". Усі зображення і напис на знаку рельєфні. </w:t>
      </w:r>
    </w:p>
    <w:p w14:paraId="256BC773" w14:textId="77777777" w:rsidR="009D7557" w:rsidRPr="009D7557" w:rsidRDefault="009D7557" w:rsidP="009D7557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9D7557">
        <w:rPr>
          <w:sz w:val="24"/>
          <w:szCs w:val="24"/>
          <w:lang w:val="uk-UA"/>
        </w:rPr>
        <w:t xml:space="preserve">По периметру </w:t>
      </w:r>
      <w:proofErr w:type="spellStart"/>
      <w:r w:rsidRPr="009D7557">
        <w:rPr>
          <w:sz w:val="24"/>
          <w:szCs w:val="24"/>
          <w:lang w:val="uk-UA"/>
        </w:rPr>
        <w:t>знака</w:t>
      </w:r>
      <w:proofErr w:type="spellEnd"/>
      <w:r w:rsidRPr="009D7557">
        <w:rPr>
          <w:sz w:val="24"/>
          <w:szCs w:val="24"/>
          <w:lang w:val="uk-UA"/>
        </w:rPr>
        <w:t xml:space="preserve"> на 8-ми променях рівномірно виконана оптичною лінзою  імітація цирконію. Зворотний бік </w:t>
      </w:r>
      <w:proofErr w:type="spellStart"/>
      <w:r w:rsidRPr="009D7557">
        <w:rPr>
          <w:sz w:val="24"/>
          <w:szCs w:val="24"/>
          <w:lang w:val="uk-UA"/>
        </w:rPr>
        <w:t>знака</w:t>
      </w:r>
      <w:proofErr w:type="spellEnd"/>
      <w:r w:rsidRPr="009D7557">
        <w:rPr>
          <w:sz w:val="24"/>
          <w:szCs w:val="24"/>
          <w:lang w:val="uk-UA"/>
        </w:rPr>
        <w:t xml:space="preserve"> плоский.  Діаметр </w:t>
      </w:r>
      <w:proofErr w:type="spellStart"/>
      <w:r w:rsidRPr="009D7557">
        <w:rPr>
          <w:sz w:val="24"/>
          <w:szCs w:val="24"/>
          <w:lang w:val="uk-UA"/>
        </w:rPr>
        <w:t>знака</w:t>
      </w:r>
      <w:proofErr w:type="spellEnd"/>
      <w:r w:rsidRPr="009D7557">
        <w:rPr>
          <w:sz w:val="24"/>
          <w:szCs w:val="24"/>
          <w:lang w:val="uk-UA"/>
        </w:rPr>
        <w:t xml:space="preserve"> – </w:t>
      </w:r>
      <w:smartTag w:uri="urn:schemas-microsoft-com:office:smarttags" w:element="metricconverter">
        <w:smartTagPr>
          <w:attr w:name="ProductID" w:val="60 мм"/>
        </w:smartTagPr>
        <w:r w:rsidRPr="009D7557">
          <w:rPr>
            <w:sz w:val="24"/>
            <w:szCs w:val="24"/>
            <w:u w:val="single"/>
            <w:lang w:val="uk-UA"/>
          </w:rPr>
          <w:t>60 мм</w:t>
        </w:r>
      </w:smartTag>
      <w:r w:rsidRPr="009D7557">
        <w:rPr>
          <w:sz w:val="24"/>
          <w:szCs w:val="24"/>
          <w:u w:val="single"/>
          <w:lang w:val="uk-UA"/>
        </w:rPr>
        <w:t>.</w:t>
      </w:r>
      <w:r w:rsidRPr="009D7557">
        <w:rPr>
          <w:sz w:val="24"/>
          <w:szCs w:val="24"/>
          <w:lang w:val="uk-UA"/>
        </w:rPr>
        <w:t xml:space="preserve"> </w:t>
      </w:r>
    </w:p>
    <w:p w14:paraId="3953C292" w14:textId="77777777" w:rsidR="006C7DE2" w:rsidRPr="009D7557" w:rsidRDefault="006C7DE2" w:rsidP="009D7557">
      <w:pPr>
        <w:spacing w:after="0"/>
        <w:rPr>
          <w:sz w:val="24"/>
          <w:szCs w:val="24"/>
          <w:lang w:val="uk-UA"/>
        </w:rPr>
      </w:pPr>
    </w:p>
    <w:p w14:paraId="4B7FDD9E" w14:textId="77777777" w:rsidR="009D7557" w:rsidRPr="009D7557" w:rsidRDefault="009D7557" w:rsidP="009D7557">
      <w:pPr>
        <w:spacing w:after="0"/>
        <w:rPr>
          <w:sz w:val="24"/>
          <w:szCs w:val="24"/>
          <w:lang w:val="uk-UA"/>
        </w:rPr>
      </w:pPr>
    </w:p>
    <w:p w14:paraId="2FCF47B1" w14:textId="77777777" w:rsidR="009D7557" w:rsidRPr="009D7557" w:rsidRDefault="009D7557" w:rsidP="009D7557">
      <w:pPr>
        <w:spacing w:after="0"/>
        <w:rPr>
          <w:sz w:val="24"/>
          <w:szCs w:val="24"/>
          <w:lang w:val="uk-UA"/>
        </w:rPr>
      </w:pPr>
    </w:p>
    <w:p w14:paraId="4F3E89E7" w14:textId="001AC6B9" w:rsidR="009D7557" w:rsidRPr="009D7557" w:rsidRDefault="009D7557" w:rsidP="009D7557">
      <w:pPr>
        <w:spacing w:after="0"/>
        <w:rPr>
          <w:sz w:val="24"/>
          <w:szCs w:val="24"/>
          <w:lang w:val="uk-UA"/>
        </w:rPr>
      </w:pPr>
      <w:r w:rsidRPr="009D7557">
        <w:rPr>
          <w:sz w:val="24"/>
          <w:szCs w:val="24"/>
          <w:lang w:val="uk-UA"/>
        </w:rPr>
        <w:t>Секретар Південнівської міської ради</w:t>
      </w:r>
      <w:r w:rsidRPr="009D7557">
        <w:rPr>
          <w:sz w:val="24"/>
          <w:szCs w:val="24"/>
          <w:lang w:val="uk-UA"/>
        </w:rPr>
        <w:tab/>
      </w:r>
      <w:r w:rsidRPr="009D7557">
        <w:rPr>
          <w:sz w:val="24"/>
          <w:szCs w:val="24"/>
          <w:lang w:val="uk-UA"/>
        </w:rPr>
        <w:tab/>
      </w:r>
      <w:r w:rsidRPr="009D7557">
        <w:rPr>
          <w:sz w:val="24"/>
          <w:szCs w:val="24"/>
          <w:lang w:val="uk-UA"/>
        </w:rPr>
        <w:tab/>
      </w:r>
      <w:r w:rsidRPr="009D7557">
        <w:rPr>
          <w:sz w:val="24"/>
          <w:szCs w:val="24"/>
          <w:lang w:val="uk-UA"/>
        </w:rPr>
        <w:tab/>
      </w:r>
      <w:r w:rsidRPr="009D7557">
        <w:rPr>
          <w:sz w:val="24"/>
          <w:szCs w:val="24"/>
          <w:lang w:val="uk-UA"/>
        </w:rPr>
        <w:tab/>
        <w:t>Ігор ЧУГУННИКОВ</w:t>
      </w:r>
    </w:p>
    <w:p w14:paraId="76E963B0" w14:textId="77777777" w:rsidR="009D7557" w:rsidRPr="009D7557" w:rsidRDefault="009D7557" w:rsidP="009D7557">
      <w:pPr>
        <w:spacing w:after="0"/>
        <w:rPr>
          <w:lang w:val="uk-UA"/>
        </w:rPr>
      </w:pPr>
    </w:p>
    <w:sectPr w:rsidR="009D7557" w:rsidRPr="009D7557" w:rsidSect="009D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F1"/>
    <w:rsid w:val="00307D05"/>
    <w:rsid w:val="005B35F1"/>
    <w:rsid w:val="006C30CF"/>
    <w:rsid w:val="006C7DE2"/>
    <w:rsid w:val="0080303D"/>
    <w:rsid w:val="009D7557"/>
    <w:rsid w:val="00C0082A"/>
    <w:rsid w:val="00C87512"/>
    <w:rsid w:val="00D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7CF245"/>
  <w15:chartTrackingRefBased/>
  <w15:docId w15:val="{8810FC7E-46FB-4AE5-BCE5-917BB38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557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35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5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5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5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5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5F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5F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5F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5F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5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5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5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5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5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5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5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B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5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B3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5F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B3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5F1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5B3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B3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2025-03-07T08:55:00Z</cp:lastPrinted>
  <dcterms:created xsi:type="dcterms:W3CDTF">2025-03-07T08:46:00Z</dcterms:created>
  <dcterms:modified xsi:type="dcterms:W3CDTF">2025-03-13T10:23:00Z</dcterms:modified>
</cp:coreProperties>
</file>