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C2E7" w14:textId="77777777" w:rsidR="00D042F2" w:rsidRDefault="00D042F2" w:rsidP="0011583C">
      <w:pPr>
        <w:spacing w:after="0" w:line="240" w:lineRule="auto"/>
        <w:jc w:val="both"/>
        <w:rPr>
          <w:sz w:val="24"/>
          <w:szCs w:val="24"/>
          <w:lang w:val="uk-UA"/>
        </w:rPr>
      </w:pPr>
    </w:p>
    <w:p w14:paraId="7DF2420C" w14:textId="77777777" w:rsidR="00D042F2" w:rsidRPr="00D042F2" w:rsidRDefault="00D042F2" w:rsidP="00D042F2">
      <w:pPr>
        <w:spacing w:after="0" w:line="240" w:lineRule="auto"/>
        <w:ind w:left="5040"/>
        <w:jc w:val="both"/>
        <w:rPr>
          <w:sz w:val="24"/>
          <w:szCs w:val="24"/>
          <w:lang w:val="uk-UA"/>
        </w:rPr>
      </w:pPr>
      <w:r w:rsidRPr="00D042F2">
        <w:rPr>
          <w:sz w:val="24"/>
          <w:szCs w:val="24"/>
          <w:lang w:val="uk-UA"/>
        </w:rPr>
        <w:t>Додаток</w:t>
      </w:r>
    </w:p>
    <w:p w14:paraId="51DCB328" w14:textId="77777777" w:rsidR="00D042F2" w:rsidRPr="00D042F2" w:rsidRDefault="00D042F2" w:rsidP="00D042F2">
      <w:pPr>
        <w:spacing w:after="0" w:line="240" w:lineRule="auto"/>
        <w:ind w:left="5040"/>
        <w:jc w:val="both"/>
        <w:rPr>
          <w:sz w:val="24"/>
          <w:szCs w:val="24"/>
          <w:lang w:val="uk-UA"/>
        </w:rPr>
      </w:pPr>
      <w:r w:rsidRPr="00D042F2">
        <w:rPr>
          <w:sz w:val="24"/>
          <w:szCs w:val="24"/>
          <w:lang w:val="uk-UA"/>
        </w:rPr>
        <w:t xml:space="preserve">до рішення </w:t>
      </w:r>
      <w:proofErr w:type="spellStart"/>
      <w:r w:rsidRPr="00D042F2">
        <w:rPr>
          <w:sz w:val="24"/>
          <w:szCs w:val="24"/>
          <w:lang w:val="uk-UA"/>
        </w:rPr>
        <w:t>Південнівської</w:t>
      </w:r>
      <w:proofErr w:type="spellEnd"/>
      <w:r w:rsidRPr="00D042F2">
        <w:rPr>
          <w:sz w:val="24"/>
          <w:szCs w:val="24"/>
          <w:lang w:val="uk-UA"/>
        </w:rPr>
        <w:t xml:space="preserve"> міської ради </w:t>
      </w:r>
    </w:p>
    <w:p w14:paraId="1AD1D57B" w14:textId="77777777" w:rsidR="00D042F2" w:rsidRPr="00D042F2" w:rsidRDefault="00D042F2" w:rsidP="00D042F2">
      <w:pPr>
        <w:spacing w:after="0" w:line="240" w:lineRule="auto"/>
        <w:ind w:left="5040"/>
        <w:jc w:val="both"/>
        <w:rPr>
          <w:sz w:val="24"/>
          <w:szCs w:val="24"/>
          <w:lang w:val="uk-UA"/>
        </w:rPr>
      </w:pPr>
      <w:r w:rsidRPr="00D042F2">
        <w:rPr>
          <w:sz w:val="24"/>
          <w:szCs w:val="24"/>
          <w:lang w:val="uk-UA"/>
        </w:rPr>
        <w:t xml:space="preserve">Одеського району Одеської області </w:t>
      </w:r>
    </w:p>
    <w:p w14:paraId="7EF7A240" w14:textId="70B3625E" w:rsidR="00D042F2" w:rsidRPr="00D042F2" w:rsidRDefault="00D042F2" w:rsidP="00D042F2">
      <w:pPr>
        <w:spacing w:after="0" w:line="240" w:lineRule="auto"/>
        <w:ind w:left="5040"/>
        <w:jc w:val="both"/>
        <w:rPr>
          <w:sz w:val="24"/>
          <w:szCs w:val="24"/>
          <w:lang w:val="uk-UA"/>
        </w:rPr>
      </w:pPr>
      <w:r w:rsidRPr="00D042F2">
        <w:rPr>
          <w:bCs/>
          <w:sz w:val="24"/>
          <w:szCs w:val="24"/>
          <w:lang w:val="uk-UA"/>
        </w:rPr>
        <w:t>від 06.03.2025 № 20</w:t>
      </w:r>
      <w:r>
        <w:rPr>
          <w:bCs/>
          <w:sz w:val="24"/>
          <w:szCs w:val="24"/>
          <w:lang w:val="uk-UA"/>
        </w:rPr>
        <w:t>95</w:t>
      </w:r>
      <w:r w:rsidRPr="00D042F2">
        <w:rPr>
          <w:bCs/>
          <w:sz w:val="24"/>
          <w:szCs w:val="24"/>
          <w:lang w:val="uk-UA"/>
        </w:rPr>
        <w:t xml:space="preserve"> - </w:t>
      </w:r>
      <w:r w:rsidRPr="00D042F2">
        <w:rPr>
          <w:bCs/>
          <w:sz w:val="24"/>
          <w:szCs w:val="24"/>
          <w:lang w:val="en-US"/>
        </w:rPr>
        <w:t>V</w:t>
      </w:r>
      <w:r w:rsidRPr="00D042F2">
        <w:rPr>
          <w:bCs/>
          <w:sz w:val="24"/>
          <w:szCs w:val="24"/>
          <w:lang w:val="uk-UA"/>
        </w:rPr>
        <w:t>ІІІ</w:t>
      </w:r>
    </w:p>
    <w:p w14:paraId="03CF5B9D" w14:textId="77777777" w:rsidR="00D042F2" w:rsidRPr="009235E0" w:rsidRDefault="00D042F2" w:rsidP="0011583C">
      <w:pPr>
        <w:spacing w:after="0" w:line="240" w:lineRule="auto"/>
        <w:jc w:val="both"/>
        <w:rPr>
          <w:sz w:val="24"/>
          <w:szCs w:val="24"/>
          <w:lang w:val="uk-UA"/>
        </w:rPr>
      </w:pPr>
    </w:p>
    <w:p w14:paraId="6F661F06" w14:textId="77777777" w:rsidR="00D042F2" w:rsidRPr="00D042F2" w:rsidRDefault="00D042F2" w:rsidP="00D042F2">
      <w:pPr>
        <w:suppressAutoHyphens/>
        <w:spacing w:after="0" w:line="240" w:lineRule="auto"/>
        <w:jc w:val="both"/>
        <w:rPr>
          <w:rFonts w:eastAsia="Times New Roman"/>
          <w:sz w:val="24"/>
          <w:szCs w:val="24"/>
          <w:lang w:val="uk-UA" w:eastAsia="ar-SA"/>
        </w:rPr>
      </w:pPr>
    </w:p>
    <w:p w14:paraId="3BC11ED1" w14:textId="77777777" w:rsidR="00D042F2" w:rsidRPr="00D042F2" w:rsidRDefault="00D042F2" w:rsidP="00D042F2">
      <w:pPr>
        <w:suppressAutoHyphens/>
        <w:spacing w:after="0" w:line="240" w:lineRule="auto"/>
        <w:jc w:val="center"/>
        <w:rPr>
          <w:rFonts w:eastAsia="Times New Roman"/>
          <w:b/>
          <w:bCs/>
          <w:sz w:val="24"/>
          <w:szCs w:val="24"/>
          <w:lang w:val="uk-UA" w:eastAsia="uk-UA"/>
        </w:rPr>
      </w:pPr>
      <w:r w:rsidRPr="00D042F2">
        <w:rPr>
          <w:rFonts w:eastAsia="Times New Roman"/>
          <w:b/>
          <w:bCs/>
          <w:sz w:val="24"/>
          <w:szCs w:val="24"/>
          <w:lang w:val="uk-UA" w:eastAsia="uk-UA"/>
        </w:rPr>
        <w:t xml:space="preserve">Порядок  </w:t>
      </w:r>
    </w:p>
    <w:p w14:paraId="7AC818A8" w14:textId="77777777" w:rsidR="00D042F2" w:rsidRPr="00D042F2" w:rsidRDefault="00D042F2" w:rsidP="00D042F2">
      <w:pPr>
        <w:suppressAutoHyphens/>
        <w:spacing w:after="0" w:line="240" w:lineRule="auto"/>
        <w:jc w:val="center"/>
        <w:rPr>
          <w:rFonts w:eastAsia="Times New Roman"/>
          <w:b/>
          <w:sz w:val="24"/>
          <w:szCs w:val="24"/>
          <w:lang w:val="uk-UA" w:eastAsia="ar-SA"/>
        </w:rPr>
      </w:pPr>
      <w:r w:rsidRPr="00D042F2">
        <w:rPr>
          <w:rFonts w:eastAsia="Times New Roman"/>
          <w:b/>
          <w:bCs/>
          <w:sz w:val="24"/>
          <w:szCs w:val="24"/>
          <w:lang w:val="uk-UA" w:eastAsia="uk-UA"/>
        </w:rPr>
        <w:t xml:space="preserve">надання  послуги з перевезення людей з обмеженими фізичними можливостями  та відшкодування витрат за </w:t>
      </w:r>
      <w:proofErr w:type="spellStart"/>
      <w:r w:rsidRPr="00D042F2">
        <w:rPr>
          <w:rFonts w:eastAsia="Times New Roman"/>
          <w:b/>
          <w:sz w:val="24"/>
          <w:szCs w:val="24"/>
          <w:lang w:val="uk-UA" w:eastAsia="ar-SA"/>
        </w:rPr>
        <w:t>за</w:t>
      </w:r>
      <w:proofErr w:type="spellEnd"/>
      <w:r w:rsidRPr="00D042F2">
        <w:rPr>
          <w:rFonts w:eastAsia="Times New Roman"/>
          <w:b/>
          <w:sz w:val="24"/>
          <w:szCs w:val="24"/>
          <w:lang w:val="uk-UA" w:eastAsia="ar-SA"/>
        </w:rPr>
        <w:t xml:space="preserve"> послугу з перевезення осіб з інвалідністю спеціалізованим автомобільним транспортом</w:t>
      </w:r>
    </w:p>
    <w:p w14:paraId="6966D1FA" w14:textId="77777777" w:rsidR="00D042F2" w:rsidRPr="00D042F2" w:rsidRDefault="00D042F2" w:rsidP="00D042F2">
      <w:pPr>
        <w:shd w:val="clear" w:color="auto" w:fill="FFFFFF"/>
        <w:suppressAutoHyphens/>
        <w:spacing w:after="0" w:line="240" w:lineRule="auto"/>
        <w:jc w:val="center"/>
        <w:rPr>
          <w:rFonts w:eastAsia="Times New Roman"/>
          <w:b/>
          <w:sz w:val="28"/>
          <w:szCs w:val="28"/>
          <w:lang w:val="uk-UA" w:eastAsia="ar-SA"/>
        </w:rPr>
      </w:pPr>
      <w:r w:rsidRPr="00D042F2">
        <w:rPr>
          <w:rFonts w:eastAsia="Times New Roman"/>
          <w:b/>
          <w:sz w:val="24"/>
          <w:szCs w:val="24"/>
          <w:lang w:val="uk-UA" w:eastAsia="ar-SA"/>
        </w:rPr>
        <w:t>«Соціальне таксі»</w:t>
      </w:r>
    </w:p>
    <w:p w14:paraId="289241DB" w14:textId="77777777" w:rsidR="00D042F2" w:rsidRPr="00D042F2" w:rsidRDefault="00D042F2" w:rsidP="00D042F2">
      <w:pPr>
        <w:shd w:val="clear" w:color="auto" w:fill="FFFFFF"/>
        <w:suppressAutoHyphens/>
        <w:spacing w:after="0" w:line="240" w:lineRule="auto"/>
        <w:rPr>
          <w:rFonts w:eastAsia="Times New Roman"/>
          <w:b/>
          <w:sz w:val="24"/>
          <w:szCs w:val="24"/>
          <w:lang w:val="uk-UA" w:eastAsia="uk-UA"/>
        </w:rPr>
      </w:pPr>
    </w:p>
    <w:p w14:paraId="0DF546D4" w14:textId="77777777" w:rsidR="00D042F2" w:rsidRPr="00D042F2" w:rsidRDefault="00D042F2" w:rsidP="00D042F2">
      <w:pPr>
        <w:shd w:val="clear" w:color="auto" w:fill="FFFFFF"/>
        <w:suppressAutoHyphens/>
        <w:spacing w:after="0" w:line="240" w:lineRule="auto"/>
        <w:jc w:val="center"/>
        <w:rPr>
          <w:rFonts w:eastAsia="Times New Roman"/>
          <w:b/>
          <w:sz w:val="24"/>
          <w:szCs w:val="24"/>
          <w:lang w:val="uk-UA" w:eastAsia="uk-UA"/>
        </w:rPr>
      </w:pPr>
      <w:r w:rsidRPr="00D042F2">
        <w:rPr>
          <w:rFonts w:eastAsia="Times New Roman"/>
          <w:b/>
          <w:sz w:val="24"/>
          <w:szCs w:val="24"/>
          <w:lang w:val="uk-UA" w:eastAsia="uk-UA"/>
        </w:rPr>
        <w:t>І. Загальні положення.</w:t>
      </w:r>
    </w:p>
    <w:p w14:paraId="15AAE572" w14:textId="77777777"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 xml:space="preserve">1.1. Даний Порядок регулює механізм надання послуги “Соціального таксі” для перевезення людей з обмеженими фізичними можливостями безкоштовно, </w:t>
      </w:r>
      <w:r w:rsidRPr="00D042F2">
        <w:rPr>
          <w:rFonts w:eastAsia="Times New Roman"/>
          <w:bCs/>
          <w:sz w:val="24"/>
          <w:szCs w:val="24"/>
          <w:lang w:val="uk-UA" w:eastAsia="ar-SA"/>
        </w:rPr>
        <w:t>в межах бюджетних асигнувань, визначених на даний вид діяльності на відповідний бюджетний період, для осіб, які зареєстровані/задекларовані на території громади (в тому числі з числа внутрішньо переміщених осіб).</w:t>
      </w:r>
    </w:p>
    <w:p w14:paraId="58310341" w14:textId="77777777"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1.2. Даний Порядок розроблений на підставі Законів України від 21.05.1997 року №280/97-ВР “Про місцеве самоврядування в Україні”, від 21 березня 1991 року  № 875-XII-ВР «Про основи соціальної захищеності людей з обмеженими фізичними можливостями  в Україні», від 06.10.2005 № 2961-IV-ВР  «Про реабілітацію людей з обмеженими фізичними можливостями  в Україні», від 05.04.2001р. №2344-ІІІ «Про автомобільний транспорт», Указів Президента України: «Про заходи щодо створення сприятливих умов для забезпечення соціальної медичної та трудової реабілітації людей з обмеженими фізичними можливостями», «Про додаткові невідкладні заходи щодо створення сприятливих умов для життєдіяльності осіб з обмеженими фізичними можливостями» та інших нормативно-правових актах.</w:t>
      </w:r>
    </w:p>
    <w:p w14:paraId="6B56C155" w14:textId="77777777" w:rsidR="00D042F2" w:rsidRPr="00D042F2" w:rsidRDefault="00D042F2" w:rsidP="00D042F2">
      <w:pPr>
        <w:tabs>
          <w:tab w:val="left" w:pos="540"/>
        </w:tabs>
        <w:suppressAutoHyphens/>
        <w:spacing w:after="0" w:line="240" w:lineRule="auto"/>
        <w:jc w:val="both"/>
        <w:rPr>
          <w:rFonts w:eastAsia="Times New Roman"/>
          <w:bCs/>
          <w:sz w:val="24"/>
          <w:szCs w:val="24"/>
          <w:lang w:val="uk-UA" w:eastAsia="ar-SA"/>
        </w:rPr>
      </w:pPr>
      <w:r w:rsidRPr="00D042F2">
        <w:rPr>
          <w:rFonts w:eastAsia="Times New Roman"/>
          <w:sz w:val="24"/>
          <w:szCs w:val="24"/>
          <w:lang w:val="uk-UA" w:eastAsia="uk-UA"/>
        </w:rPr>
        <w:tab/>
        <w:t xml:space="preserve">1.3. Основною метою надання послуги “Соціального таксі” є забезпечення </w:t>
      </w:r>
      <w:proofErr w:type="spellStart"/>
      <w:r w:rsidRPr="00D042F2">
        <w:rPr>
          <w:rFonts w:eastAsia="Times New Roman"/>
          <w:sz w:val="24"/>
          <w:szCs w:val="24"/>
          <w:lang w:val="uk-UA" w:eastAsia="uk-UA"/>
        </w:rPr>
        <w:t>Південнівською</w:t>
      </w:r>
      <w:proofErr w:type="spellEnd"/>
      <w:r w:rsidRPr="00D042F2">
        <w:rPr>
          <w:rFonts w:eastAsia="Times New Roman"/>
          <w:sz w:val="24"/>
          <w:szCs w:val="24"/>
          <w:lang w:val="uk-UA" w:eastAsia="uk-UA"/>
        </w:rPr>
        <w:t xml:space="preserve"> міською радою  у межах своїх повноважень, реалізації соціальної політики у сфері соціальної допомоги особам з інвалідністю, визначеної в законах України «Про основи соціальної захищеності людей з обмеженими фізичними можливостями  в Україні» та інших нормативно-правових актах, а також забезпечення перевезення осіб з захворюваннями опорно-рухового апарату та іншими важкими  захворюваннями.</w:t>
      </w:r>
      <w:r w:rsidRPr="00D042F2">
        <w:rPr>
          <w:rFonts w:eastAsia="Times New Roman"/>
          <w:bCs/>
          <w:sz w:val="24"/>
          <w:szCs w:val="24"/>
          <w:lang w:val="uk-UA" w:eastAsia="ar-SA"/>
        </w:rPr>
        <w:t xml:space="preserve"> </w:t>
      </w:r>
    </w:p>
    <w:p w14:paraId="7A43C938" w14:textId="77777777" w:rsidR="00D042F2" w:rsidRPr="00D042F2" w:rsidRDefault="00D042F2" w:rsidP="00D042F2">
      <w:pPr>
        <w:tabs>
          <w:tab w:val="left" w:pos="540"/>
        </w:tabs>
        <w:suppressAutoHyphens/>
        <w:spacing w:after="0" w:line="240" w:lineRule="auto"/>
        <w:jc w:val="both"/>
        <w:rPr>
          <w:rFonts w:eastAsia="Times New Roman"/>
          <w:bCs/>
          <w:sz w:val="24"/>
          <w:szCs w:val="24"/>
          <w:lang w:val="uk-UA" w:eastAsia="ar-SA"/>
        </w:rPr>
      </w:pPr>
      <w:r w:rsidRPr="00D042F2">
        <w:rPr>
          <w:rFonts w:eastAsia="Times New Roman"/>
          <w:bCs/>
          <w:sz w:val="24"/>
          <w:szCs w:val="24"/>
          <w:lang w:val="uk-UA" w:eastAsia="ar-SA"/>
        </w:rPr>
        <w:tab/>
        <w:t>1.4. Послуга надається на принципах: адресності та індивідуального підходу, доступності та відкритості, добровільного вибору отримання чи відмови від надання транспортних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стандартів якості, відповідальності за дотримання етичних норм і правил.</w:t>
      </w:r>
    </w:p>
    <w:p w14:paraId="158B668D" w14:textId="77777777"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1.5. Основні поняття, які застосовуються в даному Порядку:</w:t>
      </w:r>
    </w:p>
    <w:p w14:paraId="1FE9F6C8"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r w:rsidRPr="00D042F2">
        <w:rPr>
          <w:rFonts w:eastAsia="Times New Roman"/>
          <w:sz w:val="24"/>
          <w:szCs w:val="24"/>
          <w:lang w:val="uk-UA" w:eastAsia="uk-UA"/>
        </w:rPr>
        <w:t xml:space="preserve">1.5.1. Виконавець перевезень - </w:t>
      </w:r>
      <w:r w:rsidRPr="00D042F2">
        <w:rPr>
          <w:rFonts w:eastAsia="Times New Roman"/>
          <w:sz w:val="24"/>
          <w:szCs w:val="24"/>
          <w:lang w:val="uk-UA" w:eastAsia="ar-SA"/>
        </w:rPr>
        <w:t>суб'єкт господарської діяльності – юридична особа, фізична особа-підприємець, які мають ліцензію на пасажирські перевезення та спеціально обладнаний автотранспорт.</w:t>
      </w:r>
    </w:p>
    <w:p w14:paraId="6DAD1C0A"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r w:rsidRPr="00D042F2">
        <w:rPr>
          <w:rFonts w:eastAsia="Times New Roman"/>
          <w:sz w:val="24"/>
          <w:szCs w:val="24"/>
          <w:lang w:val="uk-UA" w:eastAsia="uk-UA"/>
        </w:rPr>
        <w:t xml:space="preserve">1.5.2.  Організатор диспетчерської служби - комунальний заклад «Центр надання  соціальних послуг </w:t>
      </w:r>
      <w:proofErr w:type="spellStart"/>
      <w:r w:rsidRPr="00D042F2">
        <w:rPr>
          <w:rFonts w:eastAsia="Times New Roman"/>
          <w:sz w:val="24"/>
          <w:szCs w:val="24"/>
          <w:lang w:val="uk-UA" w:eastAsia="uk-UA"/>
        </w:rPr>
        <w:t>Південнівської</w:t>
      </w:r>
      <w:proofErr w:type="spellEnd"/>
      <w:r w:rsidRPr="00D042F2">
        <w:rPr>
          <w:rFonts w:eastAsia="Times New Roman"/>
          <w:sz w:val="24"/>
          <w:szCs w:val="24"/>
          <w:lang w:val="uk-UA" w:eastAsia="uk-UA"/>
        </w:rPr>
        <w:t xml:space="preserve">  міської ради Одеського району Одеської області».</w:t>
      </w:r>
    </w:p>
    <w:p w14:paraId="25198D1E" w14:textId="77777777" w:rsidR="00D042F2" w:rsidRPr="00D042F2" w:rsidRDefault="00D042F2" w:rsidP="00D042F2">
      <w:pPr>
        <w:shd w:val="clear" w:color="auto" w:fill="FFFFFF"/>
        <w:spacing w:after="0" w:line="240" w:lineRule="auto"/>
        <w:contextualSpacing/>
        <w:jc w:val="both"/>
        <w:rPr>
          <w:rFonts w:eastAsia="Arial"/>
          <w:kern w:val="1"/>
          <w:sz w:val="24"/>
          <w:szCs w:val="24"/>
          <w:lang w:val="uk-UA" w:eastAsia="ar-SA"/>
        </w:rPr>
      </w:pPr>
      <w:r w:rsidRPr="00D042F2">
        <w:rPr>
          <w:rFonts w:eastAsia="Arial"/>
          <w:kern w:val="1"/>
          <w:sz w:val="24"/>
          <w:szCs w:val="24"/>
          <w:lang w:val="uk-UA" w:eastAsia="ar-SA"/>
        </w:rPr>
        <w:t xml:space="preserve">1.5.3. Одержувачами послуги є: </w:t>
      </w:r>
    </w:p>
    <w:p w14:paraId="60477783" w14:textId="77777777" w:rsidR="00D042F2" w:rsidRPr="00D042F2" w:rsidRDefault="00D042F2" w:rsidP="00D042F2">
      <w:pPr>
        <w:shd w:val="clear" w:color="auto" w:fill="FFFFFF"/>
        <w:spacing w:after="0" w:line="240" w:lineRule="auto"/>
        <w:ind w:firstLine="360"/>
        <w:contextualSpacing/>
        <w:jc w:val="both"/>
        <w:rPr>
          <w:rFonts w:eastAsia="Times New Roman"/>
          <w:sz w:val="24"/>
          <w:szCs w:val="24"/>
          <w:lang w:val="uk-UA" w:eastAsia="ar-SA"/>
        </w:rPr>
      </w:pPr>
      <w:r w:rsidRPr="00D042F2">
        <w:rPr>
          <w:rFonts w:eastAsia="Arial"/>
          <w:kern w:val="1"/>
          <w:sz w:val="24"/>
          <w:szCs w:val="24"/>
          <w:lang w:val="uk-UA" w:eastAsia="ar-SA"/>
        </w:rPr>
        <w:t xml:space="preserve">- </w:t>
      </w:r>
      <w:r w:rsidRPr="00D042F2">
        <w:rPr>
          <w:rFonts w:eastAsia="Times New Roman"/>
          <w:sz w:val="24"/>
          <w:szCs w:val="24"/>
          <w:lang w:val="uk-UA" w:eastAsia="ar-SA"/>
        </w:rPr>
        <w:t xml:space="preserve">дорослі і діти з захворюваннями опорно-рухового апарату та іншими захворюваннями, які пересуваються на кріслах колісних, при наявності індивідуальної програми реабілітації з висновком про необхідність користування кріслом колісним або висновку ЛКК, </w:t>
      </w:r>
      <w:r w:rsidRPr="00D042F2">
        <w:rPr>
          <w:rFonts w:eastAsia="Times New Roman"/>
          <w:sz w:val="24"/>
          <w:szCs w:val="24"/>
          <w:lang w:val="uk-UA" w:eastAsia="ar-SA"/>
        </w:rPr>
        <w:lastRenderedPageBreak/>
        <w:t>зареєстровані/задекларовані в громаді та включені до ЦБІ (в тому числі з числа внутрішньо переміщених осіб);</w:t>
      </w:r>
    </w:p>
    <w:p w14:paraId="30C0BE99" w14:textId="77777777" w:rsidR="00D042F2" w:rsidRPr="00D042F2" w:rsidRDefault="00D042F2" w:rsidP="00D042F2">
      <w:pPr>
        <w:numPr>
          <w:ilvl w:val="0"/>
          <w:numId w:val="1"/>
        </w:numPr>
        <w:shd w:val="clear" w:color="auto" w:fill="FFFFFF"/>
        <w:suppressAutoHyphens/>
        <w:spacing w:after="0" w:line="240" w:lineRule="auto"/>
        <w:ind w:left="0"/>
        <w:contextualSpacing/>
        <w:jc w:val="both"/>
        <w:rPr>
          <w:rFonts w:eastAsia="Times New Roman"/>
          <w:sz w:val="24"/>
          <w:szCs w:val="24"/>
          <w:lang w:val="uk-UA" w:eastAsia="ar-SA"/>
        </w:rPr>
      </w:pPr>
      <w:r w:rsidRPr="00D042F2">
        <w:rPr>
          <w:rFonts w:eastAsia="Times New Roman"/>
          <w:sz w:val="24"/>
          <w:szCs w:val="24"/>
          <w:lang w:val="uk-UA" w:eastAsia="ar-SA"/>
        </w:rPr>
        <w:t>діти з інвалідністю (діти з інвалідністю з вродженими вадами розвитку, які постійно пересуваються на кріслах колісних, діти з інвалідністю з важкою формою аутизму) з одним супроводжуючим;</w:t>
      </w:r>
    </w:p>
    <w:p w14:paraId="6D5CBD89" w14:textId="77777777" w:rsidR="00D042F2" w:rsidRPr="00D042F2" w:rsidRDefault="00D042F2" w:rsidP="00D042F2">
      <w:pPr>
        <w:numPr>
          <w:ilvl w:val="0"/>
          <w:numId w:val="1"/>
        </w:numPr>
        <w:shd w:val="clear" w:color="auto" w:fill="FFFFFF"/>
        <w:suppressAutoHyphens/>
        <w:spacing w:after="0" w:line="240" w:lineRule="auto"/>
        <w:ind w:left="0"/>
        <w:contextualSpacing/>
        <w:jc w:val="both"/>
        <w:rPr>
          <w:rFonts w:eastAsia="Times New Roman"/>
          <w:sz w:val="24"/>
          <w:szCs w:val="24"/>
          <w:lang w:val="uk-UA" w:eastAsia="ar-SA"/>
        </w:rPr>
      </w:pPr>
      <w:r w:rsidRPr="00D042F2">
        <w:rPr>
          <w:rFonts w:eastAsia="Times New Roman"/>
          <w:sz w:val="24"/>
          <w:szCs w:val="24"/>
          <w:lang w:val="uk-UA" w:eastAsia="ar-SA"/>
        </w:rPr>
        <w:t>особи з інвалідністю 1 групи (особи з інвалідністю внаслідок війни, по зору);</w:t>
      </w:r>
    </w:p>
    <w:p w14:paraId="19E01553" w14:textId="77777777" w:rsidR="00D042F2" w:rsidRPr="00D042F2" w:rsidRDefault="00D042F2" w:rsidP="00D042F2">
      <w:pPr>
        <w:numPr>
          <w:ilvl w:val="0"/>
          <w:numId w:val="1"/>
        </w:numPr>
        <w:shd w:val="clear" w:color="auto" w:fill="FFFFFF"/>
        <w:suppressAutoHyphens/>
        <w:spacing w:after="0" w:line="240" w:lineRule="auto"/>
        <w:ind w:left="0"/>
        <w:contextualSpacing/>
        <w:jc w:val="both"/>
        <w:rPr>
          <w:rFonts w:eastAsia="Times New Roman"/>
          <w:sz w:val="24"/>
          <w:szCs w:val="24"/>
          <w:lang w:val="uk-UA" w:eastAsia="ar-SA"/>
        </w:rPr>
      </w:pPr>
      <w:r w:rsidRPr="00D042F2">
        <w:rPr>
          <w:rFonts w:eastAsia="Times New Roman"/>
          <w:sz w:val="24"/>
          <w:szCs w:val="24"/>
          <w:lang w:val="uk-UA" w:eastAsia="ar-SA"/>
        </w:rPr>
        <w:t>захисники та захисниці після тяжких поранень з порушенням опорно-рухового апарату,  до моменту оформлення інвалідності.</w:t>
      </w:r>
    </w:p>
    <w:p w14:paraId="449EE200" w14:textId="77777777" w:rsidR="00D042F2" w:rsidRPr="00D042F2" w:rsidRDefault="00D042F2" w:rsidP="00D042F2">
      <w:pPr>
        <w:tabs>
          <w:tab w:val="left" w:pos="180"/>
          <w:tab w:val="left" w:pos="540"/>
          <w:tab w:val="left" w:pos="993"/>
        </w:tabs>
        <w:suppressAutoHyphens/>
        <w:spacing w:after="0" w:line="240" w:lineRule="auto"/>
        <w:jc w:val="both"/>
        <w:textAlignment w:val="baseline"/>
        <w:rPr>
          <w:rFonts w:eastAsia="Times New Roman"/>
          <w:sz w:val="24"/>
          <w:szCs w:val="24"/>
          <w:lang w:val="uk-UA" w:eastAsia="uk-UA"/>
        </w:rPr>
      </w:pPr>
      <w:r w:rsidRPr="00D042F2">
        <w:rPr>
          <w:rFonts w:eastAsia="Times New Roman"/>
          <w:sz w:val="24"/>
          <w:szCs w:val="24"/>
          <w:lang w:val="uk-UA" w:eastAsia="uk-UA"/>
        </w:rPr>
        <w:t>1.5.4. Спецавтотранспорт - автомобіль з підйомним пристроєм з низьким рівнем підлоги, пандусами, тощо призначений для перевезення осіб з обмеженими фізичними можливостями, порушенням опорно-рухового апарату, іншими захворюваннями.</w:t>
      </w:r>
    </w:p>
    <w:p w14:paraId="1E50F377" w14:textId="77777777"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 xml:space="preserve">1.6. Головним розпорядником коштів є Управління соціальної політики </w:t>
      </w:r>
      <w:proofErr w:type="spellStart"/>
      <w:r w:rsidRPr="00D042F2">
        <w:rPr>
          <w:rFonts w:eastAsia="Times New Roman"/>
          <w:sz w:val="24"/>
          <w:szCs w:val="24"/>
          <w:lang w:val="uk-UA" w:eastAsia="uk-UA"/>
        </w:rPr>
        <w:t>Південнівської</w:t>
      </w:r>
      <w:proofErr w:type="spellEnd"/>
      <w:r w:rsidRPr="00D042F2">
        <w:rPr>
          <w:rFonts w:eastAsia="Times New Roman"/>
          <w:sz w:val="24"/>
          <w:szCs w:val="24"/>
          <w:lang w:val="uk-UA" w:eastAsia="uk-UA"/>
        </w:rPr>
        <w:t xml:space="preserve"> міської ради, який є замовником послуги з перевезення. </w:t>
      </w:r>
    </w:p>
    <w:p w14:paraId="2298F16D" w14:textId="54326E5E"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 xml:space="preserve">1.7. Послуга з перевезення на безкоштовній основі надається в межах </w:t>
      </w:r>
      <w:proofErr w:type="spellStart"/>
      <w:r w:rsidRPr="00D042F2">
        <w:rPr>
          <w:rFonts w:eastAsia="Times New Roman"/>
          <w:sz w:val="24"/>
          <w:szCs w:val="24"/>
          <w:lang w:val="uk-UA" w:eastAsia="uk-UA"/>
        </w:rPr>
        <w:t>Південнівської</w:t>
      </w:r>
      <w:proofErr w:type="spellEnd"/>
      <w:r w:rsidRPr="00D042F2">
        <w:rPr>
          <w:rFonts w:eastAsia="Times New Roman"/>
          <w:sz w:val="24"/>
          <w:szCs w:val="24"/>
          <w:lang w:val="uk-UA" w:eastAsia="uk-UA"/>
        </w:rPr>
        <w:t xml:space="preserve"> міської територіальної громади або поза її межами </w:t>
      </w:r>
      <w:r>
        <w:rPr>
          <w:rFonts w:eastAsia="Times New Roman"/>
          <w:sz w:val="24"/>
          <w:szCs w:val="24"/>
          <w:lang w:val="uk-UA" w:eastAsia="uk-UA"/>
        </w:rPr>
        <w:t>(в межах Одеського району)</w:t>
      </w:r>
      <w:r w:rsidRPr="00D042F2">
        <w:rPr>
          <w:rFonts w:eastAsia="Times New Roman"/>
          <w:sz w:val="24"/>
          <w:szCs w:val="24"/>
          <w:lang w:val="uk-UA" w:eastAsia="uk-UA"/>
        </w:rPr>
        <w:t>,  в робочі дні (понеділок – четвер з 9.00 до 18.00 год., п’ятниця з 9.00 до 17.00 год.).</w:t>
      </w:r>
    </w:p>
    <w:p w14:paraId="6072AA3A"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p>
    <w:p w14:paraId="29F965CA" w14:textId="3CC057A3" w:rsidR="00D042F2" w:rsidRPr="00D042F2" w:rsidRDefault="00D042F2" w:rsidP="00D042F2">
      <w:pPr>
        <w:shd w:val="clear" w:color="auto" w:fill="FFFFFF"/>
        <w:suppressAutoHyphens/>
        <w:spacing w:after="0" w:line="240" w:lineRule="auto"/>
        <w:jc w:val="center"/>
        <w:rPr>
          <w:rFonts w:eastAsia="Times New Roman"/>
          <w:b/>
          <w:sz w:val="24"/>
          <w:szCs w:val="24"/>
          <w:lang w:val="uk-UA" w:eastAsia="uk-UA"/>
        </w:rPr>
      </w:pPr>
      <w:r w:rsidRPr="00D042F2">
        <w:rPr>
          <w:rFonts w:eastAsia="Times New Roman"/>
          <w:b/>
          <w:sz w:val="24"/>
          <w:szCs w:val="24"/>
          <w:lang w:val="uk-UA" w:eastAsia="uk-UA"/>
        </w:rPr>
        <w:t>IІ. Умови використання спецавтотранспорту.</w:t>
      </w:r>
    </w:p>
    <w:p w14:paraId="5FC2AD61" w14:textId="77777777" w:rsidR="00D042F2" w:rsidRPr="00D042F2" w:rsidRDefault="00D042F2" w:rsidP="00D042F2">
      <w:pPr>
        <w:shd w:val="clear" w:color="auto" w:fill="FFFFFF"/>
        <w:suppressAutoHyphens/>
        <w:spacing w:after="0" w:line="240" w:lineRule="auto"/>
        <w:jc w:val="center"/>
        <w:rPr>
          <w:rFonts w:eastAsia="Times New Roman"/>
          <w:b/>
          <w:sz w:val="24"/>
          <w:szCs w:val="24"/>
          <w:lang w:val="uk-UA" w:eastAsia="uk-UA"/>
        </w:rPr>
      </w:pPr>
    </w:p>
    <w:p w14:paraId="4A824884" w14:textId="39EED1DF"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Calibri"/>
          <w:sz w:val="24"/>
          <w:szCs w:val="24"/>
          <w:lang w:val="uk-UA"/>
        </w:rPr>
        <w:t xml:space="preserve">2.1. </w:t>
      </w:r>
      <w:r w:rsidRPr="00D042F2">
        <w:rPr>
          <w:rFonts w:eastAsia="Times New Roman"/>
          <w:sz w:val="24"/>
          <w:szCs w:val="24"/>
          <w:lang w:val="uk-UA" w:eastAsia="ar-SA"/>
        </w:rPr>
        <w:t xml:space="preserve">Організацію та облік осіб, які бажають скористатися послугами з перевезення на спеціалізованому автотранспортному засобі здійснює </w:t>
      </w:r>
      <w:r w:rsidRPr="00D042F2">
        <w:rPr>
          <w:rFonts w:eastAsia="Calibri"/>
          <w:sz w:val="24"/>
          <w:szCs w:val="24"/>
          <w:lang w:val="uk-UA"/>
        </w:rPr>
        <w:t>к</w:t>
      </w:r>
      <w:r w:rsidRPr="00D042F2">
        <w:rPr>
          <w:rFonts w:eastAsia="Times New Roman"/>
          <w:sz w:val="24"/>
          <w:szCs w:val="24"/>
          <w:lang w:val="uk-UA" w:eastAsia="uk-UA"/>
        </w:rPr>
        <w:t xml:space="preserve">омунальний заклад «Центр надання  соціальних послуг </w:t>
      </w:r>
      <w:proofErr w:type="spellStart"/>
      <w:r w:rsidRPr="00D042F2">
        <w:rPr>
          <w:rFonts w:eastAsia="Times New Roman"/>
          <w:sz w:val="24"/>
          <w:szCs w:val="24"/>
          <w:lang w:val="uk-UA" w:eastAsia="uk-UA"/>
        </w:rPr>
        <w:t>Південнівської</w:t>
      </w:r>
      <w:proofErr w:type="spellEnd"/>
      <w:r w:rsidRPr="00D042F2">
        <w:rPr>
          <w:rFonts w:eastAsia="Times New Roman"/>
          <w:sz w:val="24"/>
          <w:szCs w:val="24"/>
          <w:lang w:val="uk-UA" w:eastAsia="uk-UA"/>
        </w:rPr>
        <w:t xml:space="preserve">  міської ради Одеського району Одеської області», за </w:t>
      </w:r>
      <w:proofErr w:type="spellStart"/>
      <w:r w:rsidRPr="00D042F2">
        <w:rPr>
          <w:rFonts w:eastAsia="Times New Roman"/>
          <w:sz w:val="24"/>
          <w:szCs w:val="24"/>
          <w:lang w:val="uk-UA" w:eastAsia="uk-UA"/>
        </w:rPr>
        <w:t>адресою</w:t>
      </w:r>
      <w:proofErr w:type="spellEnd"/>
      <w:r w:rsidRPr="00D042F2">
        <w:rPr>
          <w:rFonts w:eastAsia="Times New Roman"/>
          <w:sz w:val="24"/>
          <w:szCs w:val="24"/>
          <w:lang w:val="uk-UA" w:eastAsia="uk-UA"/>
        </w:rPr>
        <w:t>: Одеська область, Одеський район, пр.</w:t>
      </w:r>
      <w:r>
        <w:rPr>
          <w:rFonts w:eastAsia="Times New Roman"/>
          <w:sz w:val="24"/>
          <w:szCs w:val="24"/>
          <w:lang w:val="uk-UA" w:eastAsia="uk-UA"/>
        </w:rPr>
        <w:t xml:space="preserve"> </w:t>
      </w:r>
      <w:r w:rsidRPr="00D042F2">
        <w:rPr>
          <w:rFonts w:eastAsia="Times New Roman"/>
          <w:sz w:val="24"/>
          <w:szCs w:val="24"/>
          <w:lang w:val="uk-UA" w:eastAsia="uk-UA"/>
        </w:rPr>
        <w:t>Миру, 16, за номером телефону (04842) 2-50-70 або 2-43-98</w:t>
      </w:r>
      <w:r w:rsidRPr="00D042F2">
        <w:rPr>
          <w:rFonts w:eastAsia="Calibri"/>
          <w:sz w:val="24"/>
          <w:szCs w:val="24"/>
          <w:lang w:val="uk-UA"/>
        </w:rPr>
        <w:t>.</w:t>
      </w:r>
    </w:p>
    <w:p w14:paraId="0324C779" w14:textId="77777777"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 xml:space="preserve">2.2. Створення та організація роботи диспетчерської служби здійснюється на підставі наказу директора закладу працівником КЗ «Центр надання  соціальних послуг </w:t>
      </w:r>
      <w:proofErr w:type="spellStart"/>
      <w:r w:rsidRPr="00D042F2">
        <w:rPr>
          <w:rFonts w:eastAsia="Times New Roman"/>
          <w:sz w:val="24"/>
          <w:szCs w:val="24"/>
          <w:lang w:val="uk-UA" w:eastAsia="uk-UA"/>
        </w:rPr>
        <w:t>Південнівської</w:t>
      </w:r>
      <w:proofErr w:type="spellEnd"/>
      <w:r w:rsidRPr="00D042F2">
        <w:rPr>
          <w:rFonts w:eastAsia="Times New Roman"/>
          <w:sz w:val="24"/>
          <w:szCs w:val="24"/>
          <w:lang w:val="uk-UA" w:eastAsia="uk-UA"/>
        </w:rPr>
        <w:t xml:space="preserve">  міської ради Одеського району Одеської області» та відповідно до затвердженого Порядку. Диспетчерською службою здійснюється прийом заявок, оптимальне наповнення транспортного засобу та формування маршруту. Диспетчером постійно поновлюється  база даних осіб, які мають право на отримання послуги  з перевезення “Соціальне  таксі”. Заявки на обслуговування спецавтотранспортом реєструються диспетчером в спеціальному журналі замовлень.</w:t>
      </w:r>
    </w:p>
    <w:p w14:paraId="3505266E" w14:textId="77777777"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2.3. Спецавтотранспорт використовується для перевезення виключно за призначенням до пункту призначення та в зворотному напрямках.</w:t>
      </w:r>
    </w:p>
    <w:p w14:paraId="21A009A8" w14:textId="77777777" w:rsidR="00D042F2" w:rsidRPr="00D042F2" w:rsidRDefault="00D042F2" w:rsidP="00D042F2">
      <w:pPr>
        <w:shd w:val="clear" w:color="auto" w:fill="FFFFFF"/>
        <w:suppressAutoHyphens/>
        <w:spacing w:after="0" w:line="240" w:lineRule="auto"/>
        <w:jc w:val="both"/>
        <w:rPr>
          <w:rFonts w:eastAsia="Times New Roman"/>
          <w:bCs/>
          <w:sz w:val="24"/>
          <w:szCs w:val="24"/>
          <w:lang w:val="uk-UA" w:eastAsia="ar-SA"/>
        </w:rPr>
      </w:pPr>
      <w:r w:rsidRPr="00D042F2">
        <w:rPr>
          <w:rFonts w:eastAsia="Times New Roman"/>
          <w:sz w:val="24"/>
          <w:szCs w:val="24"/>
          <w:lang w:val="uk-UA" w:eastAsia="uk-UA"/>
        </w:rPr>
        <w:t>2.4. Послуга з перевезення «Соціальне таксі» надається однієї особі не частіше двох разів на місяць</w:t>
      </w:r>
      <w:r w:rsidRPr="00D042F2">
        <w:rPr>
          <w:rFonts w:eastAsia="Times New Roman"/>
          <w:bCs/>
          <w:sz w:val="24"/>
          <w:szCs w:val="24"/>
          <w:lang w:val="uk-UA" w:eastAsia="ar-SA"/>
        </w:rPr>
        <w:t xml:space="preserve"> (одна послуга – це проїзд в обидва кінці), </w:t>
      </w:r>
      <w:r w:rsidRPr="00D042F2">
        <w:rPr>
          <w:rFonts w:eastAsia="Times New Roman"/>
          <w:sz w:val="24"/>
          <w:szCs w:val="24"/>
          <w:lang w:val="uk-UA" w:eastAsia="ar-SA"/>
        </w:rPr>
        <w:t>згідно з попередніми заявками, що подаються заздалегідь.</w:t>
      </w:r>
    </w:p>
    <w:p w14:paraId="139F2549" w14:textId="77777777" w:rsidR="00D042F2" w:rsidRPr="00D042F2" w:rsidRDefault="00D042F2" w:rsidP="00D042F2">
      <w:pPr>
        <w:suppressAutoHyphens/>
        <w:spacing w:after="0" w:line="240" w:lineRule="auto"/>
        <w:ind w:firstLine="708"/>
        <w:jc w:val="both"/>
        <w:rPr>
          <w:rFonts w:eastAsia="Times New Roman"/>
          <w:sz w:val="24"/>
          <w:szCs w:val="24"/>
          <w:lang w:val="uk-UA" w:eastAsia="ar-SA"/>
        </w:rPr>
      </w:pPr>
      <w:r w:rsidRPr="00D042F2">
        <w:rPr>
          <w:rFonts w:eastAsia="Times New Roman"/>
          <w:sz w:val="24"/>
          <w:szCs w:val="24"/>
          <w:lang w:val="uk-UA" w:eastAsia="uk-UA"/>
        </w:rPr>
        <w:t xml:space="preserve">2.5. </w:t>
      </w:r>
      <w:r w:rsidRPr="00D042F2">
        <w:rPr>
          <w:rFonts w:eastAsia="Times New Roman"/>
          <w:sz w:val="24"/>
          <w:szCs w:val="24"/>
          <w:lang w:val="uk-UA" w:eastAsia="ar-SA"/>
        </w:rPr>
        <w:t xml:space="preserve">Для отримання послуги з перевезення одержувачу або уповноваженій особі необхідно звернутися до диспетчера  КЗ «Центр надання соціальних послуг </w:t>
      </w:r>
      <w:proofErr w:type="spellStart"/>
      <w:r w:rsidRPr="00D042F2">
        <w:rPr>
          <w:rFonts w:eastAsia="Times New Roman"/>
          <w:sz w:val="24"/>
          <w:szCs w:val="24"/>
          <w:lang w:val="uk-UA" w:eastAsia="ar-SA"/>
        </w:rPr>
        <w:t>Південнівської</w:t>
      </w:r>
      <w:proofErr w:type="spellEnd"/>
      <w:r w:rsidRPr="00D042F2">
        <w:rPr>
          <w:rFonts w:eastAsia="Times New Roman"/>
          <w:sz w:val="24"/>
          <w:szCs w:val="24"/>
          <w:lang w:val="uk-UA" w:eastAsia="ar-SA"/>
        </w:rPr>
        <w:t xml:space="preserve"> міської ради Одеського району Одеської області» та надати такі документи:</w:t>
      </w:r>
    </w:p>
    <w:p w14:paraId="5B661E49" w14:textId="77777777" w:rsidR="00D042F2" w:rsidRPr="00D042F2" w:rsidRDefault="00D042F2" w:rsidP="00D042F2">
      <w:pPr>
        <w:widowControl w:val="0"/>
        <w:tabs>
          <w:tab w:val="left" w:pos="2021"/>
        </w:tabs>
        <w:autoSpaceDE w:val="0"/>
        <w:autoSpaceDN w:val="0"/>
        <w:spacing w:after="0" w:line="240" w:lineRule="auto"/>
        <w:jc w:val="both"/>
        <w:rPr>
          <w:rFonts w:eastAsia="Times New Roman"/>
          <w:sz w:val="24"/>
          <w:szCs w:val="24"/>
          <w:lang w:val="uk-UA" w:eastAsia="ar-SA"/>
        </w:rPr>
      </w:pPr>
      <w:r w:rsidRPr="00D042F2">
        <w:rPr>
          <w:rFonts w:eastAsia="Times New Roman"/>
          <w:sz w:val="24"/>
          <w:szCs w:val="24"/>
          <w:lang w:val="uk-UA" w:eastAsia="ar-SA"/>
        </w:rPr>
        <w:t>- заяву, в якій зазначаються прізвище, ім’я та по-батькові особи, яка потребує послуг з перевезення, контактний номер телефону, місце фактичного проживання, мета поїздки (відвідування медичних установ або отримання соціальних послуг), дата і час бажаного перевезення, адреса перевезення, а також дані особи, яка буде супроводжувати (за наявності) (далі-заява);</w:t>
      </w:r>
    </w:p>
    <w:p w14:paraId="77A4BC45" w14:textId="77777777" w:rsidR="00D042F2" w:rsidRPr="00D042F2" w:rsidRDefault="00D042F2" w:rsidP="00D042F2">
      <w:pPr>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 xml:space="preserve">- копію паспорта, </w:t>
      </w:r>
    </w:p>
    <w:p w14:paraId="05D79689" w14:textId="77777777" w:rsidR="00D042F2" w:rsidRPr="00D042F2" w:rsidRDefault="00D042F2" w:rsidP="00D042F2">
      <w:pPr>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 копію свідоцтва про народження дитини (у разі необхідності);</w:t>
      </w:r>
    </w:p>
    <w:p w14:paraId="3AB6B5CD" w14:textId="77777777" w:rsidR="00D042F2" w:rsidRPr="00D042F2" w:rsidRDefault="00D042F2" w:rsidP="00D042F2">
      <w:pPr>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 копію ідентифікаційного коду;</w:t>
      </w:r>
    </w:p>
    <w:p w14:paraId="0E693D83" w14:textId="77777777" w:rsidR="00D042F2" w:rsidRPr="00D042F2" w:rsidRDefault="00D042F2" w:rsidP="00D042F2">
      <w:pPr>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 копію документу, що підтверджує неможливість особи у самостійному пересуванні (довідка МСЕК, висновок ЛКК, медична довідка, тощо);</w:t>
      </w:r>
    </w:p>
    <w:p w14:paraId="76697B5D" w14:textId="77777777" w:rsidR="00D042F2" w:rsidRPr="00D042F2" w:rsidRDefault="00D042F2" w:rsidP="00D042F2">
      <w:pPr>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 довіреність</w:t>
      </w:r>
      <w:r w:rsidRPr="00D042F2">
        <w:rPr>
          <w:rFonts w:eastAsia="Times New Roman"/>
          <w:spacing w:val="-5"/>
          <w:sz w:val="24"/>
          <w:szCs w:val="24"/>
          <w:lang w:val="uk-UA" w:eastAsia="ar-SA"/>
        </w:rPr>
        <w:t xml:space="preserve"> </w:t>
      </w:r>
      <w:r w:rsidRPr="00D042F2">
        <w:rPr>
          <w:rFonts w:eastAsia="Times New Roman"/>
          <w:sz w:val="24"/>
          <w:szCs w:val="24"/>
          <w:lang w:val="uk-UA" w:eastAsia="ar-SA"/>
        </w:rPr>
        <w:t>(у</w:t>
      </w:r>
      <w:r w:rsidRPr="00D042F2">
        <w:rPr>
          <w:rFonts w:eastAsia="Times New Roman"/>
          <w:spacing w:val="-5"/>
          <w:sz w:val="24"/>
          <w:szCs w:val="24"/>
          <w:lang w:val="uk-UA" w:eastAsia="ar-SA"/>
        </w:rPr>
        <w:t xml:space="preserve"> </w:t>
      </w:r>
      <w:r w:rsidRPr="00D042F2">
        <w:rPr>
          <w:rFonts w:eastAsia="Times New Roman"/>
          <w:sz w:val="24"/>
          <w:szCs w:val="24"/>
          <w:lang w:val="uk-UA" w:eastAsia="ar-SA"/>
        </w:rPr>
        <w:t>разі</w:t>
      </w:r>
      <w:r w:rsidRPr="00D042F2">
        <w:rPr>
          <w:rFonts w:eastAsia="Times New Roman"/>
          <w:spacing w:val="-6"/>
          <w:sz w:val="24"/>
          <w:szCs w:val="24"/>
          <w:lang w:val="uk-UA" w:eastAsia="ar-SA"/>
        </w:rPr>
        <w:t xml:space="preserve"> </w:t>
      </w:r>
      <w:r w:rsidRPr="00D042F2">
        <w:rPr>
          <w:rFonts w:eastAsia="Times New Roman"/>
          <w:sz w:val="24"/>
          <w:szCs w:val="24"/>
          <w:lang w:val="uk-UA" w:eastAsia="ar-SA"/>
        </w:rPr>
        <w:t>подачі</w:t>
      </w:r>
      <w:r w:rsidRPr="00D042F2">
        <w:rPr>
          <w:rFonts w:eastAsia="Times New Roman"/>
          <w:spacing w:val="-3"/>
          <w:sz w:val="24"/>
          <w:szCs w:val="24"/>
          <w:lang w:val="uk-UA" w:eastAsia="ar-SA"/>
        </w:rPr>
        <w:t xml:space="preserve"> </w:t>
      </w:r>
      <w:r w:rsidRPr="00D042F2">
        <w:rPr>
          <w:rFonts w:eastAsia="Times New Roman"/>
          <w:sz w:val="24"/>
          <w:szCs w:val="24"/>
          <w:lang w:val="uk-UA" w:eastAsia="ar-SA"/>
        </w:rPr>
        <w:t>заяви</w:t>
      </w:r>
      <w:r w:rsidRPr="00D042F2">
        <w:rPr>
          <w:rFonts w:eastAsia="Times New Roman"/>
          <w:spacing w:val="-6"/>
          <w:sz w:val="24"/>
          <w:szCs w:val="24"/>
          <w:lang w:val="uk-UA" w:eastAsia="ar-SA"/>
        </w:rPr>
        <w:t xml:space="preserve"> </w:t>
      </w:r>
      <w:r w:rsidRPr="00D042F2">
        <w:rPr>
          <w:rFonts w:eastAsia="Times New Roman"/>
          <w:spacing w:val="-2"/>
          <w:sz w:val="24"/>
          <w:szCs w:val="24"/>
          <w:lang w:val="uk-UA" w:eastAsia="ar-SA"/>
        </w:rPr>
        <w:t>представником).</w:t>
      </w:r>
    </w:p>
    <w:p w14:paraId="47AEA881"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lastRenderedPageBreak/>
        <w:tab/>
        <w:t xml:space="preserve">2.6. Порядок роботи диспетчера та необхідні форми затверджуються наказом директора КЗ «Центр надання соціальних послуг </w:t>
      </w:r>
      <w:proofErr w:type="spellStart"/>
      <w:r w:rsidRPr="00D042F2">
        <w:rPr>
          <w:rFonts w:eastAsia="Times New Roman"/>
          <w:sz w:val="24"/>
          <w:szCs w:val="24"/>
          <w:lang w:val="uk-UA" w:eastAsia="ar-SA"/>
        </w:rPr>
        <w:t>Південнівської</w:t>
      </w:r>
      <w:proofErr w:type="spellEnd"/>
      <w:r w:rsidRPr="00D042F2">
        <w:rPr>
          <w:rFonts w:eastAsia="Times New Roman"/>
          <w:sz w:val="24"/>
          <w:szCs w:val="24"/>
          <w:lang w:val="uk-UA" w:eastAsia="ar-SA"/>
        </w:rPr>
        <w:t xml:space="preserve"> міської ради Одеського району Одеської області». </w:t>
      </w:r>
    </w:p>
    <w:p w14:paraId="12833150" w14:textId="77777777" w:rsidR="00D042F2" w:rsidRPr="00D042F2" w:rsidRDefault="00D042F2" w:rsidP="00D042F2">
      <w:pPr>
        <w:shd w:val="clear" w:color="auto" w:fill="FFFFFF"/>
        <w:suppressAutoHyphens/>
        <w:spacing w:after="0" w:line="240" w:lineRule="auto"/>
        <w:ind w:firstLine="360"/>
        <w:jc w:val="both"/>
        <w:rPr>
          <w:rFonts w:eastAsia="Times New Roman"/>
          <w:sz w:val="24"/>
          <w:szCs w:val="24"/>
          <w:lang w:val="uk-UA" w:eastAsia="ar-SA"/>
        </w:rPr>
      </w:pPr>
      <w:r w:rsidRPr="00D042F2">
        <w:rPr>
          <w:rFonts w:eastAsia="Times New Roman"/>
          <w:sz w:val="24"/>
          <w:szCs w:val="24"/>
          <w:lang w:val="uk-UA" w:eastAsia="uk-UA"/>
        </w:rPr>
        <w:t xml:space="preserve">2.7. </w:t>
      </w:r>
      <w:r w:rsidRPr="00D042F2">
        <w:rPr>
          <w:rFonts w:eastAsia="Times New Roman"/>
          <w:sz w:val="24"/>
          <w:szCs w:val="24"/>
          <w:lang w:val="uk-UA" w:eastAsia="ar-SA"/>
        </w:rPr>
        <w:t>Перевезення отримувачів транспортної послуги здійснюється в межах міської територіальної громади та Одеського району до/з:</w:t>
      </w:r>
    </w:p>
    <w:p w14:paraId="4E077260" w14:textId="77777777" w:rsidR="00D042F2" w:rsidRPr="00D042F2" w:rsidRDefault="00D042F2" w:rsidP="00D042F2">
      <w:pPr>
        <w:numPr>
          <w:ilvl w:val="0"/>
          <w:numId w:val="2"/>
        </w:numPr>
        <w:suppressAutoHyphens/>
        <w:spacing w:after="0" w:line="240" w:lineRule="auto"/>
        <w:ind w:left="0"/>
        <w:jc w:val="both"/>
        <w:rPr>
          <w:rFonts w:eastAsia="Times New Roman"/>
          <w:sz w:val="24"/>
          <w:szCs w:val="24"/>
          <w:lang w:val="uk-UA" w:eastAsia="ar-SA"/>
        </w:rPr>
      </w:pPr>
      <w:r w:rsidRPr="00D042F2">
        <w:rPr>
          <w:rFonts w:eastAsia="Times New Roman"/>
          <w:sz w:val="24"/>
          <w:szCs w:val="24"/>
          <w:lang w:val="uk-UA" w:eastAsia="ar-SA"/>
        </w:rPr>
        <w:t>лікувально-профілактичних, санаторно-оздоровчих, реабілітаційних закладів, шпиталю, інших медичних закладів;</w:t>
      </w:r>
    </w:p>
    <w:p w14:paraId="0EBB9C14" w14:textId="77777777" w:rsidR="00D042F2" w:rsidRPr="00D042F2" w:rsidRDefault="00D042F2" w:rsidP="00D042F2">
      <w:pPr>
        <w:numPr>
          <w:ilvl w:val="0"/>
          <w:numId w:val="2"/>
        </w:numPr>
        <w:suppressAutoHyphens/>
        <w:spacing w:after="0" w:line="240" w:lineRule="auto"/>
        <w:ind w:left="0"/>
        <w:jc w:val="both"/>
        <w:rPr>
          <w:rFonts w:eastAsia="Times New Roman"/>
          <w:sz w:val="24"/>
          <w:szCs w:val="24"/>
          <w:lang w:val="uk-UA" w:eastAsia="ar-SA"/>
        </w:rPr>
      </w:pPr>
      <w:r w:rsidRPr="00D042F2">
        <w:rPr>
          <w:rFonts w:eastAsia="Times New Roman"/>
          <w:sz w:val="24"/>
          <w:szCs w:val="24"/>
          <w:lang w:val="uk-UA" w:eastAsia="ar-SA"/>
        </w:rPr>
        <w:t>закладів соціальної сфери, надавачів соціальних та комунальних послуг;</w:t>
      </w:r>
    </w:p>
    <w:p w14:paraId="4E5F5E84" w14:textId="77777777" w:rsidR="00D042F2" w:rsidRPr="00D042F2" w:rsidRDefault="00D042F2" w:rsidP="00D042F2">
      <w:pPr>
        <w:numPr>
          <w:ilvl w:val="0"/>
          <w:numId w:val="2"/>
        </w:numPr>
        <w:suppressAutoHyphens/>
        <w:spacing w:after="0" w:line="240" w:lineRule="auto"/>
        <w:ind w:left="0"/>
        <w:jc w:val="both"/>
        <w:rPr>
          <w:rFonts w:eastAsia="Times New Roman"/>
          <w:sz w:val="24"/>
          <w:szCs w:val="24"/>
          <w:lang w:val="uk-UA" w:eastAsia="ar-SA"/>
        </w:rPr>
      </w:pPr>
      <w:r w:rsidRPr="00D042F2">
        <w:rPr>
          <w:rFonts w:eastAsia="Times New Roman"/>
          <w:sz w:val="24"/>
          <w:szCs w:val="24"/>
          <w:lang w:val="uk-UA" w:eastAsia="ar-SA"/>
        </w:rPr>
        <w:t xml:space="preserve">відділу надання адміністративних послуг; </w:t>
      </w:r>
    </w:p>
    <w:p w14:paraId="3BB9D115" w14:textId="77777777" w:rsidR="00D042F2" w:rsidRPr="00D042F2" w:rsidRDefault="00D042F2" w:rsidP="00D042F2">
      <w:pPr>
        <w:numPr>
          <w:ilvl w:val="0"/>
          <w:numId w:val="2"/>
        </w:numPr>
        <w:suppressAutoHyphens/>
        <w:spacing w:after="0" w:line="240" w:lineRule="auto"/>
        <w:ind w:left="0"/>
        <w:jc w:val="both"/>
        <w:rPr>
          <w:rFonts w:eastAsia="Times New Roman"/>
          <w:sz w:val="24"/>
          <w:szCs w:val="24"/>
          <w:lang w:val="uk-UA" w:eastAsia="ar-SA"/>
        </w:rPr>
      </w:pPr>
      <w:r w:rsidRPr="00D042F2">
        <w:rPr>
          <w:rFonts w:eastAsia="Times New Roman"/>
          <w:sz w:val="24"/>
          <w:szCs w:val="24"/>
          <w:lang w:val="uk-UA" w:eastAsia="ar-SA"/>
        </w:rPr>
        <w:t>структурних підрозділів місцевих органів виконавчої влади та органів місцевих органів самоврядування;</w:t>
      </w:r>
    </w:p>
    <w:p w14:paraId="6296F861" w14:textId="77777777" w:rsidR="00D042F2" w:rsidRPr="00D042F2" w:rsidRDefault="00D042F2" w:rsidP="00D042F2">
      <w:pPr>
        <w:numPr>
          <w:ilvl w:val="0"/>
          <w:numId w:val="2"/>
        </w:numPr>
        <w:suppressAutoHyphens/>
        <w:spacing w:after="0" w:line="240" w:lineRule="auto"/>
        <w:ind w:left="0"/>
        <w:jc w:val="both"/>
        <w:rPr>
          <w:rFonts w:eastAsia="Times New Roman"/>
          <w:sz w:val="24"/>
          <w:szCs w:val="24"/>
          <w:lang w:val="uk-UA" w:eastAsia="ar-SA"/>
        </w:rPr>
      </w:pPr>
      <w:r w:rsidRPr="00D042F2">
        <w:rPr>
          <w:rFonts w:eastAsia="Times New Roman"/>
          <w:sz w:val="24"/>
          <w:szCs w:val="24"/>
          <w:lang w:val="uk-UA" w:eastAsia="ar-SA"/>
        </w:rPr>
        <w:t>суду;</w:t>
      </w:r>
    </w:p>
    <w:p w14:paraId="54C394B4" w14:textId="77777777" w:rsidR="00D042F2" w:rsidRPr="00D042F2" w:rsidRDefault="00D042F2" w:rsidP="00D042F2">
      <w:pPr>
        <w:numPr>
          <w:ilvl w:val="0"/>
          <w:numId w:val="2"/>
        </w:numPr>
        <w:suppressAutoHyphens/>
        <w:spacing w:after="0" w:line="240" w:lineRule="auto"/>
        <w:ind w:left="0"/>
        <w:jc w:val="both"/>
        <w:rPr>
          <w:rFonts w:eastAsia="Times New Roman"/>
          <w:sz w:val="24"/>
          <w:szCs w:val="24"/>
          <w:lang w:val="uk-UA" w:eastAsia="ar-SA"/>
        </w:rPr>
      </w:pPr>
      <w:r w:rsidRPr="00D042F2">
        <w:rPr>
          <w:rFonts w:eastAsia="Times New Roman"/>
          <w:sz w:val="24"/>
          <w:szCs w:val="24"/>
          <w:lang w:val="uk-UA" w:eastAsia="ar-SA"/>
        </w:rPr>
        <w:t>авто -, залізничних вокзалів.</w:t>
      </w:r>
    </w:p>
    <w:p w14:paraId="6E2C93B5" w14:textId="77777777" w:rsidR="00D042F2" w:rsidRPr="00D042F2" w:rsidRDefault="00D042F2" w:rsidP="00D042F2">
      <w:pPr>
        <w:suppressAutoHyphens/>
        <w:spacing w:after="0" w:line="240" w:lineRule="auto"/>
        <w:ind w:firstLine="360"/>
        <w:jc w:val="both"/>
        <w:rPr>
          <w:rFonts w:eastAsia="Times New Roman"/>
          <w:sz w:val="24"/>
          <w:szCs w:val="24"/>
          <w:lang w:val="uk-UA" w:eastAsia="ar-SA"/>
        </w:rPr>
      </w:pPr>
      <w:r w:rsidRPr="00D042F2">
        <w:rPr>
          <w:rFonts w:eastAsia="Times New Roman"/>
          <w:sz w:val="24"/>
          <w:szCs w:val="24"/>
          <w:lang w:val="uk-UA" w:eastAsia="ar-SA"/>
        </w:rPr>
        <w:t>Перевезення не здійснюється до магазинів та ринків, інших закладів та установ з метою вирішення побутових питань, а також перевезення членів сімей отримувачів послуги з перевезення.</w:t>
      </w:r>
    </w:p>
    <w:p w14:paraId="3F2B6A2F" w14:textId="77777777" w:rsidR="00D042F2" w:rsidRPr="00D042F2" w:rsidRDefault="00D042F2" w:rsidP="00D042F2">
      <w:pPr>
        <w:suppressAutoHyphens/>
        <w:spacing w:after="0" w:line="240" w:lineRule="auto"/>
        <w:jc w:val="both"/>
        <w:rPr>
          <w:sz w:val="24"/>
          <w:szCs w:val="24"/>
          <w:lang w:val="x-none" w:eastAsia="uk-UA"/>
        </w:rPr>
      </w:pPr>
      <w:r w:rsidRPr="00D042F2">
        <w:rPr>
          <w:sz w:val="24"/>
          <w:szCs w:val="24"/>
          <w:lang w:val="uk-UA" w:eastAsia="uk-UA"/>
        </w:rPr>
        <w:t xml:space="preserve">       </w:t>
      </w:r>
      <w:r w:rsidRPr="00D042F2">
        <w:rPr>
          <w:sz w:val="24"/>
          <w:szCs w:val="24"/>
          <w:lang w:val="x-none" w:eastAsia="uk-UA"/>
        </w:rPr>
        <w:t>Не допускається використання спеціалізованого транспортного засобу для перевезення більше однієї особи в якості супроводжуючого для одного Одержувача.</w:t>
      </w:r>
    </w:p>
    <w:p w14:paraId="7F956869"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 xml:space="preserve"> </w:t>
      </w:r>
      <w:r w:rsidRPr="00D042F2">
        <w:rPr>
          <w:rFonts w:eastAsia="Times New Roman"/>
          <w:sz w:val="24"/>
          <w:szCs w:val="24"/>
          <w:lang w:val="uk-UA" w:eastAsia="ar-SA"/>
        </w:rPr>
        <w:tab/>
        <w:t xml:space="preserve">2.8. Виконавець перевезень несе відповідальність за безпеку пасажирів під час перевезення, за дотримання режиму роботи, за належний технічний стан транспортного засобу. Усі послуги, </w:t>
      </w:r>
      <w:proofErr w:type="spellStart"/>
      <w:r w:rsidRPr="00D042F2">
        <w:rPr>
          <w:rFonts w:eastAsia="Times New Roman"/>
          <w:sz w:val="24"/>
          <w:szCs w:val="24"/>
          <w:lang w:val="uk-UA" w:eastAsia="ar-SA"/>
        </w:rPr>
        <w:t>повязані</w:t>
      </w:r>
      <w:proofErr w:type="spellEnd"/>
      <w:r w:rsidRPr="00D042F2">
        <w:rPr>
          <w:rFonts w:eastAsia="Times New Roman"/>
          <w:sz w:val="24"/>
          <w:szCs w:val="24"/>
          <w:lang w:val="uk-UA" w:eastAsia="ar-SA"/>
        </w:rPr>
        <w:t xml:space="preserve"> з ремонтуванням, технічним обслуговуванням, страхуванням, отриманням сертифікату з технічного огляду транспорту, мийку, прибирання салону, щоденний технічний огляд, допуск медичного працівника при випуску на лінію повністю забезпечує Виконавець. Виїзд автомобіля проводиться за маршрутним листом.</w:t>
      </w:r>
    </w:p>
    <w:p w14:paraId="21D36E18"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ab/>
        <w:t xml:space="preserve"> 2.9. Послуга може надаватися планово та </w:t>
      </w:r>
      <w:proofErr w:type="spellStart"/>
      <w:r w:rsidRPr="00D042F2">
        <w:rPr>
          <w:rFonts w:eastAsia="Times New Roman"/>
          <w:sz w:val="24"/>
          <w:szCs w:val="24"/>
          <w:lang w:val="uk-UA" w:eastAsia="ar-SA"/>
        </w:rPr>
        <w:t>екстренно</w:t>
      </w:r>
      <w:proofErr w:type="spellEnd"/>
      <w:r w:rsidRPr="00D042F2">
        <w:rPr>
          <w:rFonts w:eastAsia="Times New Roman"/>
          <w:sz w:val="24"/>
          <w:szCs w:val="24"/>
          <w:lang w:val="uk-UA" w:eastAsia="ar-SA"/>
        </w:rPr>
        <w:t xml:space="preserve"> (у виключних випадках).</w:t>
      </w:r>
    </w:p>
    <w:p w14:paraId="47336290" w14:textId="77777777" w:rsidR="00D042F2" w:rsidRPr="00D042F2" w:rsidRDefault="00D042F2" w:rsidP="00D042F2">
      <w:pPr>
        <w:shd w:val="clear" w:color="auto" w:fill="FFFFFF"/>
        <w:spacing w:after="0" w:line="240" w:lineRule="auto"/>
        <w:jc w:val="both"/>
        <w:rPr>
          <w:rFonts w:eastAsia="Times New Roman"/>
          <w:sz w:val="24"/>
          <w:szCs w:val="24"/>
          <w:lang w:eastAsia="ru-RU"/>
        </w:rPr>
      </w:pPr>
      <w:r w:rsidRPr="00D042F2">
        <w:rPr>
          <w:rFonts w:eastAsia="Times New Roman"/>
          <w:sz w:val="24"/>
          <w:szCs w:val="24"/>
          <w:lang w:val="uk-UA" w:eastAsia="uk-UA"/>
        </w:rPr>
        <w:t xml:space="preserve">          </w:t>
      </w:r>
      <w:r w:rsidRPr="00D042F2">
        <w:rPr>
          <w:rFonts w:eastAsia="Times New Roman"/>
          <w:sz w:val="24"/>
          <w:szCs w:val="24"/>
          <w:lang w:val="uk-UA" w:eastAsia="ru-RU"/>
        </w:rPr>
        <w:t xml:space="preserve">2.10. </w:t>
      </w:r>
      <w:proofErr w:type="spellStart"/>
      <w:r w:rsidRPr="00D042F2">
        <w:rPr>
          <w:rFonts w:eastAsia="Times New Roman"/>
          <w:sz w:val="24"/>
          <w:szCs w:val="24"/>
          <w:lang w:eastAsia="ru-RU"/>
        </w:rPr>
        <w:t>Екстрені</w:t>
      </w:r>
      <w:proofErr w:type="spellEnd"/>
      <w:r w:rsidRPr="00D042F2">
        <w:rPr>
          <w:rFonts w:eastAsia="Times New Roman"/>
          <w:sz w:val="24"/>
          <w:szCs w:val="24"/>
          <w:lang w:eastAsia="ru-RU"/>
        </w:rPr>
        <w:t xml:space="preserve"> </w:t>
      </w:r>
      <w:proofErr w:type="spellStart"/>
      <w:r w:rsidRPr="00D042F2">
        <w:rPr>
          <w:rFonts w:eastAsia="Times New Roman"/>
          <w:sz w:val="24"/>
          <w:szCs w:val="24"/>
          <w:lang w:eastAsia="ru-RU"/>
        </w:rPr>
        <w:t>замовлення</w:t>
      </w:r>
      <w:proofErr w:type="spellEnd"/>
      <w:r w:rsidRPr="00D042F2">
        <w:rPr>
          <w:rFonts w:eastAsia="Times New Roman"/>
          <w:sz w:val="24"/>
          <w:szCs w:val="24"/>
          <w:lang w:eastAsia="ru-RU"/>
        </w:rPr>
        <w:t xml:space="preserve"> </w:t>
      </w:r>
      <w:proofErr w:type="spellStart"/>
      <w:r w:rsidRPr="00D042F2">
        <w:rPr>
          <w:rFonts w:eastAsia="Times New Roman"/>
          <w:sz w:val="24"/>
          <w:szCs w:val="24"/>
          <w:lang w:eastAsia="ru-RU"/>
        </w:rPr>
        <w:t>послуги</w:t>
      </w:r>
      <w:proofErr w:type="spellEnd"/>
      <w:r w:rsidRPr="00D042F2">
        <w:rPr>
          <w:rFonts w:eastAsia="Times New Roman"/>
          <w:sz w:val="24"/>
          <w:szCs w:val="24"/>
          <w:lang w:eastAsia="ru-RU"/>
        </w:rPr>
        <w:t xml:space="preserve"> </w:t>
      </w:r>
      <w:proofErr w:type="spellStart"/>
      <w:r w:rsidRPr="00D042F2">
        <w:rPr>
          <w:rFonts w:eastAsia="Times New Roman"/>
          <w:sz w:val="24"/>
          <w:szCs w:val="24"/>
          <w:lang w:eastAsia="ru-RU"/>
        </w:rPr>
        <w:t>можуть</w:t>
      </w:r>
      <w:proofErr w:type="spellEnd"/>
      <w:r w:rsidRPr="00D042F2">
        <w:rPr>
          <w:rFonts w:eastAsia="Times New Roman"/>
          <w:sz w:val="24"/>
          <w:szCs w:val="24"/>
          <w:lang w:eastAsia="ru-RU"/>
        </w:rPr>
        <w:t xml:space="preserve"> </w:t>
      </w:r>
      <w:proofErr w:type="spellStart"/>
      <w:r w:rsidRPr="00D042F2">
        <w:rPr>
          <w:rFonts w:eastAsia="Times New Roman"/>
          <w:sz w:val="24"/>
          <w:szCs w:val="24"/>
          <w:lang w:eastAsia="ru-RU"/>
        </w:rPr>
        <w:t>виконуватися</w:t>
      </w:r>
      <w:proofErr w:type="spellEnd"/>
      <w:r w:rsidRPr="00D042F2">
        <w:rPr>
          <w:rFonts w:eastAsia="Times New Roman"/>
          <w:sz w:val="24"/>
          <w:szCs w:val="24"/>
          <w:lang w:eastAsia="ru-RU"/>
        </w:rPr>
        <w:t xml:space="preserve"> при </w:t>
      </w:r>
      <w:proofErr w:type="spellStart"/>
      <w:r w:rsidRPr="00D042F2">
        <w:rPr>
          <w:rFonts w:eastAsia="Times New Roman"/>
          <w:sz w:val="24"/>
          <w:szCs w:val="24"/>
          <w:lang w:eastAsia="ru-RU"/>
        </w:rPr>
        <w:t>наявності</w:t>
      </w:r>
      <w:proofErr w:type="spellEnd"/>
      <w:r w:rsidRPr="00D042F2">
        <w:rPr>
          <w:rFonts w:eastAsia="Times New Roman"/>
          <w:sz w:val="24"/>
          <w:szCs w:val="24"/>
          <w:lang w:eastAsia="ru-RU"/>
        </w:rPr>
        <w:t xml:space="preserve"> </w:t>
      </w:r>
      <w:proofErr w:type="spellStart"/>
      <w:r w:rsidRPr="00D042F2">
        <w:rPr>
          <w:rFonts w:eastAsia="Times New Roman"/>
          <w:sz w:val="24"/>
          <w:szCs w:val="24"/>
          <w:lang w:eastAsia="ru-RU"/>
        </w:rPr>
        <w:t>вільного</w:t>
      </w:r>
      <w:proofErr w:type="spellEnd"/>
      <w:r w:rsidRPr="00D042F2">
        <w:rPr>
          <w:rFonts w:eastAsia="Times New Roman"/>
          <w:sz w:val="24"/>
          <w:szCs w:val="24"/>
          <w:lang w:eastAsia="ru-RU"/>
        </w:rPr>
        <w:t xml:space="preserve"> часу в </w:t>
      </w:r>
      <w:proofErr w:type="spellStart"/>
      <w:r w:rsidRPr="00D042F2">
        <w:rPr>
          <w:rFonts w:eastAsia="Times New Roman"/>
          <w:sz w:val="24"/>
          <w:szCs w:val="24"/>
          <w:lang w:eastAsia="ru-RU"/>
        </w:rPr>
        <w:t>графіку</w:t>
      </w:r>
      <w:proofErr w:type="spellEnd"/>
      <w:r w:rsidRPr="00D042F2">
        <w:rPr>
          <w:rFonts w:eastAsia="Times New Roman"/>
          <w:sz w:val="24"/>
          <w:szCs w:val="24"/>
          <w:lang w:eastAsia="ru-RU"/>
        </w:rPr>
        <w:t xml:space="preserve"> </w:t>
      </w:r>
      <w:proofErr w:type="spellStart"/>
      <w:r w:rsidRPr="00D042F2">
        <w:rPr>
          <w:rFonts w:eastAsia="Times New Roman"/>
          <w:sz w:val="24"/>
          <w:szCs w:val="24"/>
          <w:lang w:eastAsia="ru-RU"/>
        </w:rPr>
        <w:t>або</w:t>
      </w:r>
      <w:proofErr w:type="spellEnd"/>
      <w:r w:rsidRPr="00D042F2">
        <w:rPr>
          <w:rFonts w:eastAsia="Times New Roman"/>
          <w:sz w:val="24"/>
          <w:szCs w:val="24"/>
          <w:lang w:eastAsia="ru-RU"/>
        </w:rPr>
        <w:t xml:space="preserve"> при </w:t>
      </w:r>
      <w:proofErr w:type="spellStart"/>
      <w:r w:rsidRPr="00D042F2">
        <w:rPr>
          <w:rFonts w:eastAsia="Times New Roman"/>
          <w:sz w:val="24"/>
          <w:szCs w:val="24"/>
          <w:lang w:eastAsia="ru-RU"/>
        </w:rPr>
        <w:t>співпадінні</w:t>
      </w:r>
      <w:proofErr w:type="spellEnd"/>
      <w:r w:rsidRPr="00D042F2">
        <w:rPr>
          <w:rFonts w:eastAsia="Times New Roman"/>
          <w:sz w:val="24"/>
          <w:szCs w:val="24"/>
          <w:lang w:eastAsia="ru-RU"/>
        </w:rPr>
        <w:t xml:space="preserve"> маршруту </w:t>
      </w:r>
      <w:proofErr w:type="spellStart"/>
      <w:r w:rsidRPr="00D042F2">
        <w:rPr>
          <w:rFonts w:eastAsia="Times New Roman"/>
          <w:sz w:val="24"/>
          <w:szCs w:val="24"/>
          <w:lang w:eastAsia="ru-RU"/>
        </w:rPr>
        <w:t>екстреної</w:t>
      </w:r>
      <w:proofErr w:type="spellEnd"/>
      <w:r w:rsidRPr="00D042F2">
        <w:rPr>
          <w:rFonts w:eastAsia="Times New Roman"/>
          <w:sz w:val="24"/>
          <w:szCs w:val="24"/>
          <w:lang w:eastAsia="ru-RU"/>
        </w:rPr>
        <w:t xml:space="preserve"> </w:t>
      </w:r>
      <w:proofErr w:type="spellStart"/>
      <w:r w:rsidRPr="00D042F2">
        <w:rPr>
          <w:rFonts w:eastAsia="Times New Roman"/>
          <w:sz w:val="24"/>
          <w:szCs w:val="24"/>
          <w:lang w:eastAsia="ru-RU"/>
        </w:rPr>
        <w:t>поїздки</w:t>
      </w:r>
      <w:proofErr w:type="spellEnd"/>
      <w:r w:rsidRPr="00D042F2">
        <w:rPr>
          <w:rFonts w:eastAsia="Times New Roman"/>
          <w:sz w:val="24"/>
          <w:szCs w:val="24"/>
          <w:lang w:eastAsia="ru-RU"/>
        </w:rPr>
        <w:t xml:space="preserve"> </w:t>
      </w:r>
      <w:proofErr w:type="spellStart"/>
      <w:r w:rsidRPr="00D042F2">
        <w:rPr>
          <w:rFonts w:eastAsia="Times New Roman"/>
          <w:sz w:val="24"/>
          <w:szCs w:val="24"/>
          <w:lang w:eastAsia="ru-RU"/>
        </w:rPr>
        <w:t>із</w:t>
      </w:r>
      <w:proofErr w:type="spellEnd"/>
      <w:r w:rsidRPr="00D042F2">
        <w:rPr>
          <w:rFonts w:eastAsia="Times New Roman"/>
          <w:sz w:val="24"/>
          <w:szCs w:val="24"/>
          <w:lang w:eastAsia="ru-RU"/>
        </w:rPr>
        <w:t xml:space="preserve"> </w:t>
      </w:r>
      <w:proofErr w:type="spellStart"/>
      <w:r w:rsidRPr="00D042F2">
        <w:rPr>
          <w:rFonts w:eastAsia="Times New Roman"/>
          <w:sz w:val="24"/>
          <w:szCs w:val="24"/>
          <w:lang w:eastAsia="ru-RU"/>
        </w:rPr>
        <w:t>запланованим</w:t>
      </w:r>
      <w:proofErr w:type="spellEnd"/>
      <w:r w:rsidRPr="00D042F2">
        <w:rPr>
          <w:rFonts w:eastAsia="Times New Roman"/>
          <w:sz w:val="24"/>
          <w:szCs w:val="24"/>
          <w:lang w:eastAsia="ru-RU"/>
        </w:rPr>
        <w:t xml:space="preserve"> маршрутом та за </w:t>
      </w:r>
      <w:proofErr w:type="spellStart"/>
      <w:r w:rsidRPr="00D042F2">
        <w:rPr>
          <w:rFonts w:eastAsia="Times New Roman"/>
          <w:sz w:val="24"/>
          <w:szCs w:val="24"/>
          <w:lang w:eastAsia="ru-RU"/>
        </w:rPr>
        <w:t>наявності</w:t>
      </w:r>
      <w:proofErr w:type="spellEnd"/>
      <w:r w:rsidRPr="00D042F2">
        <w:rPr>
          <w:rFonts w:eastAsia="Times New Roman"/>
          <w:sz w:val="24"/>
          <w:szCs w:val="24"/>
          <w:lang w:eastAsia="ru-RU"/>
        </w:rPr>
        <w:t xml:space="preserve"> </w:t>
      </w:r>
      <w:proofErr w:type="spellStart"/>
      <w:r w:rsidRPr="00D042F2">
        <w:rPr>
          <w:rFonts w:eastAsia="Times New Roman"/>
          <w:sz w:val="24"/>
          <w:szCs w:val="24"/>
          <w:lang w:eastAsia="ru-RU"/>
        </w:rPr>
        <w:t>вільного</w:t>
      </w:r>
      <w:proofErr w:type="spellEnd"/>
      <w:r w:rsidRPr="00D042F2">
        <w:rPr>
          <w:rFonts w:eastAsia="Times New Roman"/>
          <w:sz w:val="24"/>
          <w:szCs w:val="24"/>
          <w:lang w:eastAsia="ru-RU"/>
        </w:rPr>
        <w:t xml:space="preserve"> </w:t>
      </w:r>
      <w:proofErr w:type="spellStart"/>
      <w:r w:rsidRPr="00D042F2">
        <w:rPr>
          <w:rFonts w:eastAsia="Times New Roman"/>
          <w:sz w:val="24"/>
          <w:szCs w:val="24"/>
          <w:lang w:eastAsia="ru-RU"/>
        </w:rPr>
        <w:t>місця</w:t>
      </w:r>
      <w:proofErr w:type="spellEnd"/>
      <w:r w:rsidRPr="00D042F2">
        <w:rPr>
          <w:rFonts w:eastAsia="Times New Roman"/>
          <w:sz w:val="24"/>
          <w:szCs w:val="24"/>
          <w:lang w:eastAsia="ru-RU"/>
        </w:rPr>
        <w:t xml:space="preserve"> для </w:t>
      </w:r>
      <w:proofErr w:type="spellStart"/>
      <w:r w:rsidRPr="00D042F2">
        <w:rPr>
          <w:rFonts w:eastAsia="Times New Roman"/>
          <w:sz w:val="24"/>
          <w:szCs w:val="24"/>
          <w:lang w:eastAsia="ru-RU"/>
        </w:rPr>
        <w:t>перевезення</w:t>
      </w:r>
      <w:proofErr w:type="spellEnd"/>
      <w:r w:rsidRPr="00D042F2">
        <w:rPr>
          <w:rFonts w:eastAsia="Times New Roman"/>
          <w:sz w:val="24"/>
          <w:szCs w:val="24"/>
          <w:lang w:eastAsia="ru-RU"/>
        </w:rPr>
        <w:t>.</w:t>
      </w:r>
    </w:p>
    <w:p w14:paraId="195911F8" w14:textId="77777777" w:rsidR="00D042F2" w:rsidRPr="00D042F2" w:rsidRDefault="00D042F2" w:rsidP="00D042F2">
      <w:pPr>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 xml:space="preserve">          2.11. Супровід особи, який потребує сторонньої допомоги, здійснює представник особи з інвалідністю чи дитини з інвалідністю, які мають порушення опорно – рухового апарату. Не допускається перевезення дітей з інвалідністю без супроводження дорослого.</w:t>
      </w:r>
    </w:p>
    <w:p w14:paraId="091320E7"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ab/>
        <w:t xml:space="preserve">2.12. В обов’язки водія не входить надання допомоги отримувачу послуг при пересуванні вулицею і в будівлях. </w:t>
      </w:r>
    </w:p>
    <w:p w14:paraId="3DE1EE2C"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ab/>
        <w:t>2.13. Одержувач послуги має можливість перевозити вантаж, вагою не більше 50 кг.</w:t>
      </w:r>
    </w:p>
    <w:p w14:paraId="1F7AE6ED"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Calibri"/>
          <w:sz w:val="24"/>
          <w:szCs w:val="24"/>
          <w:lang w:val="uk-UA" w:eastAsia="ar-SA"/>
        </w:rPr>
      </w:pPr>
      <w:r w:rsidRPr="00D042F2">
        <w:rPr>
          <w:rFonts w:eastAsia="Times New Roman"/>
          <w:sz w:val="24"/>
          <w:szCs w:val="24"/>
          <w:lang w:val="uk-UA" w:eastAsia="ar-SA"/>
        </w:rPr>
        <w:tab/>
        <w:t xml:space="preserve">2.14. </w:t>
      </w:r>
      <w:r w:rsidRPr="00D042F2">
        <w:rPr>
          <w:rFonts w:eastAsia="Calibri"/>
          <w:sz w:val="24"/>
          <w:szCs w:val="24"/>
          <w:lang w:val="uk-UA" w:eastAsia="ar-SA"/>
        </w:rPr>
        <w:t>Підставою для відмови в наданні послуги є:</w:t>
      </w:r>
    </w:p>
    <w:p w14:paraId="48F9DCE0"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Calibri"/>
          <w:sz w:val="24"/>
          <w:szCs w:val="24"/>
          <w:lang w:val="uk-UA" w:eastAsia="ar-SA"/>
        </w:rPr>
      </w:pPr>
      <w:r w:rsidRPr="00D042F2">
        <w:rPr>
          <w:rFonts w:eastAsia="Calibri"/>
          <w:sz w:val="24"/>
          <w:szCs w:val="24"/>
          <w:lang w:val="uk-UA" w:eastAsia="ar-SA"/>
        </w:rPr>
        <w:tab/>
        <w:t>- якщо особа, яка бажає отримати послуги, не підпадає під затверджений перелік осіб;</w:t>
      </w:r>
    </w:p>
    <w:p w14:paraId="349B61DB"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Calibri"/>
          <w:sz w:val="24"/>
          <w:szCs w:val="24"/>
          <w:lang w:val="uk-UA" w:eastAsia="ar-SA"/>
        </w:rPr>
      </w:pPr>
      <w:r w:rsidRPr="00D042F2">
        <w:rPr>
          <w:rFonts w:eastAsia="Calibri"/>
          <w:sz w:val="24"/>
          <w:szCs w:val="24"/>
          <w:lang w:val="uk-UA" w:eastAsia="ar-SA"/>
        </w:rPr>
        <w:tab/>
        <w:t>- відсутність вільного часу на дату заявки;</w:t>
      </w:r>
    </w:p>
    <w:p w14:paraId="4805D84A" w14:textId="77777777" w:rsidR="00D042F2" w:rsidRPr="00D042F2" w:rsidRDefault="00D042F2" w:rsidP="00D042F2">
      <w:pPr>
        <w:shd w:val="clear" w:color="auto" w:fill="FFFFFF"/>
        <w:tabs>
          <w:tab w:val="left" w:pos="567"/>
          <w:tab w:val="left" w:pos="851"/>
          <w:tab w:val="left" w:pos="993"/>
        </w:tabs>
        <w:suppressAutoHyphens/>
        <w:spacing w:after="0" w:line="240" w:lineRule="auto"/>
        <w:ind w:firstLine="567"/>
        <w:jc w:val="both"/>
        <w:rPr>
          <w:rFonts w:eastAsia="Calibri"/>
          <w:sz w:val="24"/>
          <w:szCs w:val="24"/>
          <w:lang w:val="uk-UA" w:eastAsia="ar-SA"/>
        </w:rPr>
      </w:pPr>
      <w:r w:rsidRPr="00D042F2">
        <w:rPr>
          <w:rFonts w:eastAsia="Calibri"/>
          <w:sz w:val="24"/>
          <w:szCs w:val="24"/>
          <w:lang w:val="uk-UA" w:eastAsia="ar-SA"/>
        </w:rPr>
        <w:t xml:space="preserve">- перебільшення ліміту поїздок на одну особу; </w:t>
      </w:r>
    </w:p>
    <w:p w14:paraId="23475E89" w14:textId="77777777" w:rsidR="00D042F2" w:rsidRPr="00D042F2" w:rsidRDefault="00D042F2" w:rsidP="00D042F2">
      <w:pPr>
        <w:shd w:val="clear" w:color="auto" w:fill="FFFFFF"/>
        <w:tabs>
          <w:tab w:val="left" w:pos="567"/>
          <w:tab w:val="left" w:pos="851"/>
          <w:tab w:val="left" w:pos="993"/>
        </w:tabs>
        <w:suppressAutoHyphens/>
        <w:spacing w:after="0" w:line="240" w:lineRule="auto"/>
        <w:ind w:firstLine="567"/>
        <w:jc w:val="both"/>
        <w:rPr>
          <w:rFonts w:eastAsia="Calibri"/>
          <w:sz w:val="24"/>
          <w:szCs w:val="24"/>
          <w:lang w:val="uk-UA" w:eastAsia="ar-SA"/>
        </w:rPr>
      </w:pPr>
      <w:r w:rsidRPr="00D042F2">
        <w:rPr>
          <w:rFonts w:eastAsia="Calibri"/>
          <w:sz w:val="24"/>
          <w:szCs w:val="24"/>
          <w:lang w:val="uk-UA" w:eastAsia="ar-SA"/>
        </w:rPr>
        <w:t>- наявність алкогольного сп’яніння в отримувача послуги.</w:t>
      </w:r>
    </w:p>
    <w:p w14:paraId="04026479" w14:textId="77777777" w:rsidR="00D042F2" w:rsidRPr="00D042F2" w:rsidRDefault="00D042F2" w:rsidP="00D042F2">
      <w:pPr>
        <w:shd w:val="clear" w:color="auto" w:fill="FFFFFF"/>
        <w:tabs>
          <w:tab w:val="left" w:pos="567"/>
          <w:tab w:val="left" w:pos="851"/>
          <w:tab w:val="left" w:pos="993"/>
        </w:tabs>
        <w:suppressAutoHyphens/>
        <w:spacing w:after="0" w:line="240" w:lineRule="auto"/>
        <w:ind w:firstLine="567"/>
        <w:jc w:val="both"/>
        <w:rPr>
          <w:rFonts w:eastAsia="Times New Roman"/>
          <w:sz w:val="24"/>
          <w:szCs w:val="24"/>
          <w:lang w:val="uk-UA" w:eastAsia="ar-SA"/>
        </w:rPr>
      </w:pPr>
      <w:r w:rsidRPr="00D042F2">
        <w:rPr>
          <w:rFonts w:eastAsia="Times New Roman"/>
          <w:sz w:val="24"/>
          <w:szCs w:val="24"/>
          <w:lang w:val="uk-UA" w:eastAsia="ar-SA"/>
        </w:rPr>
        <w:t>- перевезення лежачих хворих, у зв’язку з тим, що автомобіль не має спеціального обладнання для перевезення лежачих хворих;</w:t>
      </w:r>
    </w:p>
    <w:p w14:paraId="6AD519FF" w14:textId="77777777" w:rsidR="00D042F2" w:rsidRPr="00D042F2" w:rsidRDefault="00D042F2" w:rsidP="00D042F2">
      <w:pPr>
        <w:widowControl w:val="0"/>
        <w:tabs>
          <w:tab w:val="left" w:pos="2025"/>
        </w:tabs>
        <w:autoSpaceDE w:val="0"/>
        <w:autoSpaceDN w:val="0"/>
        <w:spacing w:after="0" w:line="240" w:lineRule="auto"/>
        <w:jc w:val="both"/>
        <w:rPr>
          <w:rFonts w:eastAsia="Times New Roman"/>
          <w:sz w:val="24"/>
          <w:szCs w:val="24"/>
          <w:lang w:val="uk-UA" w:eastAsia="ar-SA"/>
        </w:rPr>
      </w:pPr>
      <w:r w:rsidRPr="00D042F2">
        <w:rPr>
          <w:rFonts w:eastAsia="Times New Roman"/>
          <w:sz w:val="24"/>
          <w:szCs w:val="24"/>
          <w:lang w:val="uk-UA" w:eastAsia="ar-SA"/>
        </w:rPr>
        <w:t>- якщо замовника забезпечено автомобілем відповідно до постанови Кабінету Міністрів України від 19 липня 2006 року № 999 «Про затвердження Порядку забезпечення інвалідів автомобілями» (виключні випадки - поломка автомобіля), або замовник у поточному році перебуває на обліку на отримання грошових компенсацій відповідно</w:t>
      </w:r>
      <w:r w:rsidRPr="00D042F2">
        <w:rPr>
          <w:rFonts w:eastAsia="Times New Roman"/>
          <w:spacing w:val="13"/>
          <w:sz w:val="24"/>
          <w:szCs w:val="24"/>
          <w:lang w:val="uk-UA" w:eastAsia="ar-SA"/>
        </w:rPr>
        <w:t xml:space="preserve"> </w:t>
      </w:r>
      <w:r w:rsidRPr="00D042F2">
        <w:rPr>
          <w:rFonts w:eastAsia="Times New Roman"/>
          <w:sz w:val="24"/>
          <w:szCs w:val="24"/>
          <w:lang w:val="uk-UA" w:eastAsia="ar-SA"/>
        </w:rPr>
        <w:t>до</w:t>
      </w:r>
      <w:r w:rsidRPr="00D042F2">
        <w:rPr>
          <w:rFonts w:eastAsia="Times New Roman"/>
          <w:spacing w:val="13"/>
          <w:sz w:val="24"/>
          <w:szCs w:val="24"/>
          <w:lang w:val="uk-UA" w:eastAsia="ar-SA"/>
        </w:rPr>
        <w:t xml:space="preserve"> </w:t>
      </w:r>
      <w:r w:rsidRPr="00D042F2">
        <w:rPr>
          <w:rFonts w:eastAsia="Times New Roman"/>
          <w:sz w:val="24"/>
          <w:szCs w:val="24"/>
          <w:lang w:val="uk-UA" w:eastAsia="ar-SA"/>
        </w:rPr>
        <w:t>постанови</w:t>
      </w:r>
      <w:r w:rsidRPr="00D042F2">
        <w:rPr>
          <w:rFonts w:eastAsia="Times New Roman"/>
          <w:spacing w:val="13"/>
          <w:sz w:val="24"/>
          <w:szCs w:val="24"/>
          <w:lang w:val="uk-UA" w:eastAsia="ar-SA"/>
        </w:rPr>
        <w:t xml:space="preserve"> </w:t>
      </w:r>
      <w:r w:rsidRPr="00D042F2">
        <w:rPr>
          <w:rFonts w:eastAsia="Times New Roman"/>
          <w:sz w:val="24"/>
          <w:szCs w:val="24"/>
          <w:lang w:val="uk-UA" w:eastAsia="ar-SA"/>
        </w:rPr>
        <w:t>Кабінету</w:t>
      </w:r>
      <w:r w:rsidRPr="00D042F2">
        <w:rPr>
          <w:rFonts w:eastAsia="Times New Roman"/>
          <w:spacing w:val="13"/>
          <w:sz w:val="24"/>
          <w:szCs w:val="24"/>
          <w:lang w:val="uk-UA" w:eastAsia="ar-SA"/>
        </w:rPr>
        <w:t xml:space="preserve"> </w:t>
      </w:r>
      <w:r w:rsidRPr="00D042F2">
        <w:rPr>
          <w:rFonts w:eastAsia="Times New Roman"/>
          <w:sz w:val="24"/>
          <w:szCs w:val="24"/>
          <w:lang w:val="uk-UA" w:eastAsia="ar-SA"/>
        </w:rPr>
        <w:t>Міністрів</w:t>
      </w:r>
      <w:r w:rsidRPr="00D042F2">
        <w:rPr>
          <w:rFonts w:eastAsia="Times New Roman"/>
          <w:spacing w:val="15"/>
          <w:sz w:val="24"/>
          <w:szCs w:val="24"/>
          <w:lang w:val="uk-UA" w:eastAsia="ar-SA"/>
        </w:rPr>
        <w:t xml:space="preserve"> </w:t>
      </w:r>
      <w:r w:rsidRPr="00D042F2">
        <w:rPr>
          <w:rFonts w:eastAsia="Times New Roman"/>
          <w:sz w:val="24"/>
          <w:szCs w:val="24"/>
          <w:lang w:val="uk-UA" w:eastAsia="ar-SA"/>
        </w:rPr>
        <w:t>України</w:t>
      </w:r>
      <w:r w:rsidRPr="00D042F2">
        <w:rPr>
          <w:rFonts w:eastAsia="Times New Roman"/>
          <w:spacing w:val="13"/>
          <w:sz w:val="24"/>
          <w:szCs w:val="24"/>
          <w:lang w:val="uk-UA" w:eastAsia="ar-SA"/>
        </w:rPr>
        <w:t xml:space="preserve"> </w:t>
      </w:r>
      <w:r w:rsidRPr="00D042F2">
        <w:rPr>
          <w:rFonts w:eastAsia="Times New Roman"/>
          <w:sz w:val="24"/>
          <w:szCs w:val="24"/>
          <w:lang w:val="uk-UA" w:eastAsia="ar-SA"/>
        </w:rPr>
        <w:t>від</w:t>
      </w:r>
      <w:r w:rsidRPr="00D042F2">
        <w:rPr>
          <w:rFonts w:eastAsia="Times New Roman"/>
          <w:spacing w:val="11"/>
          <w:sz w:val="24"/>
          <w:szCs w:val="24"/>
          <w:lang w:val="uk-UA" w:eastAsia="ar-SA"/>
        </w:rPr>
        <w:t xml:space="preserve"> </w:t>
      </w:r>
      <w:r w:rsidRPr="00D042F2">
        <w:rPr>
          <w:rFonts w:eastAsia="Times New Roman"/>
          <w:sz w:val="24"/>
          <w:szCs w:val="24"/>
          <w:lang w:val="uk-UA" w:eastAsia="ar-SA"/>
        </w:rPr>
        <w:t>14</w:t>
      </w:r>
      <w:r w:rsidRPr="00D042F2">
        <w:rPr>
          <w:rFonts w:eastAsia="Times New Roman"/>
          <w:spacing w:val="13"/>
          <w:sz w:val="24"/>
          <w:szCs w:val="24"/>
          <w:lang w:val="uk-UA" w:eastAsia="ar-SA"/>
        </w:rPr>
        <w:t xml:space="preserve"> </w:t>
      </w:r>
      <w:r w:rsidRPr="00D042F2">
        <w:rPr>
          <w:rFonts w:eastAsia="Times New Roman"/>
          <w:sz w:val="24"/>
          <w:szCs w:val="24"/>
          <w:lang w:val="uk-UA" w:eastAsia="ar-SA"/>
        </w:rPr>
        <w:t>лютого</w:t>
      </w:r>
      <w:r w:rsidRPr="00D042F2">
        <w:rPr>
          <w:rFonts w:eastAsia="Times New Roman"/>
          <w:spacing w:val="12"/>
          <w:sz w:val="24"/>
          <w:szCs w:val="24"/>
          <w:lang w:val="uk-UA" w:eastAsia="ar-SA"/>
        </w:rPr>
        <w:t xml:space="preserve"> </w:t>
      </w:r>
      <w:r w:rsidRPr="00D042F2">
        <w:rPr>
          <w:rFonts w:eastAsia="Times New Roman"/>
          <w:sz w:val="24"/>
          <w:szCs w:val="24"/>
          <w:lang w:val="uk-UA" w:eastAsia="ar-SA"/>
        </w:rPr>
        <w:t>2007</w:t>
      </w:r>
      <w:r w:rsidRPr="00D042F2">
        <w:rPr>
          <w:rFonts w:eastAsia="Times New Roman"/>
          <w:spacing w:val="9"/>
          <w:sz w:val="24"/>
          <w:szCs w:val="24"/>
          <w:lang w:val="uk-UA" w:eastAsia="ar-SA"/>
        </w:rPr>
        <w:t xml:space="preserve"> </w:t>
      </w:r>
      <w:r w:rsidRPr="00D042F2">
        <w:rPr>
          <w:rFonts w:eastAsia="Times New Roman"/>
          <w:sz w:val="24"/>
          <w:szCs w:val="24"/>
          <w:lang w:val="uk-UA" w:eastAsia="ar-SA"/>
        </w:rPr>
        <w:t>року</w:t>
      </w:r>
      <w:r w:rsidRPr="00D042F2">
        <w:rPr>
          <w:rFonts w:eastAsia="Times New Roman"/>
          <w:spacing w:val="13"/>
          <w:sz w:val="24"/>
          <w:szCs w:val="24"/>
          <w:lang w:val="uk-UA" w:eastAsia="ar-SA"/>
        </w:rPr>
        <w:t xml:space="preserve"> </w:t>
      </w:r>
      <w:r w:rsidRPr="00D042F2">
        <w:rPr>
          <w:rFonts w:eastAsia="Times New Roman"/>
          <w:sz w:val="24"/>
          <w:szCs w:val="24"/>
          <w:lang w:val="uk-UA" w:eastAsia="ar-SA"/>
        </w:rPr>
        <w:t>№</w:t>
      </w:r>
      <w:r w:rsidRPr="00D042F2">
        <w:rPr>
          <w:rFonts w:eastAsia="Times New Roman"/>
          <w:spacing w:val="10"/>
          <w:sz w:val="24"/>
          <w:szCs w:val="24"/>
          <w:lang w:val="uk-UA" w:eastAsia="ar-SA"/>
        </w:rPr>
        <w:t xml:space="preserve"> </w:t>
      </w:r>
      <w:r w:rsidRPr="00D042F2">
        <w:rPr>
          <w:rFonts w:eastAsia="Times New Roman"/>
          <w:spacing w:val="-5"/>
          <w:sz w:val="24"/>
          <w:szCs w:val="24"/>
          <w:lang w:val="uk-UA" w:eastAsia="ar-SA"/>
        </w:rPr>
        <w:t xml:space="preserve">228 </w:t>
      </w:r>
      <w:r w:rsidRPr="00D042F2">
        <w:rPr>
          <w:rFonts w:eastAsia="Times New Roman"/>
          <w:sz w:val="24"/>
          <w:szCs w:val="24"/>
          <w:lang w:val="uk-UA" w:eastAsia="ar-SA"/>
        </w:rPr>
        <w:t>«Про порядок виплати та</w:t>
      </w:r>
      <w:r w:rsidRPr="00D042F2">
        <w:rPr>
          <w:rFonts w:eastAsia="Times New Roman"/>
          <w:spacing w:val="-3"/>
          <w:sz w:val="24"/>
          <w:szCs w:val="24"/>
          <w:lang w:val="uk-UA" w:eastAsia="ar-SA"/>
        </w:rPr>
        <w:t xml:space="preserve"> </w:t>
      </w:r>
      <w:r w:rsidRPr="00D042F2">
        <w:rPr>
          <w:rFonts w:eastAsia="Times New Roman"/>
          <w:sz w:val="24"/>
          <w:szCs w:val="24"/>
          <w:lang w:val="uk-UA" w:eastAsia="ar-SA"/>
        </w:rPr>
        <w:t>розміри грошових компенсацій на бензин, ремонт і</w:t>
      </w:r>
      <w:r w:rsidRPr="00D042F2">
        <w:rPr>
          <w:rFonts w:eastAsia="Times New Roman"/>
          <w:spacing w:val="-4"/>
          <w:sz w:val="24"/>
          <w:szCs w:val="24"/>
          <w:lang w:val="uk-UA" w:eastAsia="ar-SA"/>
        </w:rPr>
        <w:t xml:space="preserve"> </w:t>
      </w:r>
      <w:r w:rsidRPr="00D042F2">
        <w:rPr>
          <w:rFonts w:eastAsia="Times New Roman"/>
          <w:sz w:val="24"/>
          <w:szCs w:val="24"/>
          <w:lang w:val="uk-UA" w:eastAsia="ar-SA"/>
        </w:rPr>
        <w:t xml:space="preserve">технічне обслуговування автомобілів та на транспортне обслуговування» (за інформацією управління соціальної політики </w:t>
      </w:r>
      <w:proofErr w:type="spellStart"/>
      <w:r w:rsidRPr="00D042F2">
        <w:rPr>
          <w:rFonts w:eastAsia="Times New Roman"/>
          <w:sz w:val="24"/>
          <w:szCs w:val="24"/>
          <w:lang w:val="uk-UA" w:eastAsia="ar-SA"/>
        </w:rPr>
        <w:t>Південнівської</w:t>
      </w:r>
      <w:proofErr w:type="spellEnd"/>
      <w:r w:rsidRPr="00D042F2">
        <w:rPr>
          <w:rFonts w:eastAsia="Times New Roman"/>
          <w:sz w:val="24"/>
          <w:szCs w:val="24"/>
          <w:lang w:val="uk-UA" w:eastAsia="ar-SA"/>
        </w:rPr>
        <w:t xml:space="preserve"> міської ради).</w:t>
      </w:r>
    </w:p>
    <w:p w14:paraId="0C5333A4"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ab/>
        <w:t>2.15. Питання, не врегульовані цим Порядком, вирішуються в індивідуальному порядку.</w:t>
      </w:r>
    </w:p>
    <w:p w14:paraId="6EF0D28C"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p>
    <w:p w14:paraId="27CA3900" w14:textId="77777777" w:rsidR="00D042F2" w:rsidRPr="00D042F2" w:rsidRDefault="00D042F2" w:rsidP="00D042F2">
      <w:pPr>
        <w:shd w:val="clear" w:color="auto" w:fill="FFFFFF"/>
        <w:suppressAutoHyphens/>
        <w:spacing w:after="0" w:line="240" w:lineRule="auto"/>
        <w:jc w:val="center"/>
        <w:rPr>
          <w:rFonts w:eastAsia="Times New Roman"/>
          <w:b/>
          <w:sz w:val="24"/>
          <w:szCs w:val="24"/>
          <w:lang w:val="uk-UA" w:eastAsia="uk-UA"/>
        </w:rPr>
      </w:pPr>
      <w:r w:rsidRPr="00D042F2">
        <w:rPr>
          <w:rFonts w:eastAsia="Times New Roman"/>
          <w:b/>
          <w:sz w:val="24"/>
          <w:szCs w:val="24"/>
          <w:lang w:val="uk-UA" w:eastAsia="uk-UA"/>
        </w:rPr>
        <w:lastRenderedPageBreak/>
        <w:t>ІІІ. Права та обов’язки одержувача та виконавця послуги «Соціальне таксі».</w:t>
      </w:r>
    </w:p>
    <w:p w14:paraId="13F97D75" w14:textId="77777777"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3.1. Одержувачі мають право на:</w:t>
      </w:r>
    </w:p>
    <w:p w14:paraId="654EBDC7"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r w:rsidRPr="00D042F2">
        <w:rPr>
          <w:rFonts w:eastAsia="Times New Roman"/>
          <w:sz w:val="24"/>
          <w:szCs w:val="24"/>
          <w:lang w:val="uk-UA" w:eastAsia="uk-UA"/>
        </w:rPr>
        <w:t>- повагу, компетентність, неупереджене ставлення;</w:t>
      </w:r>
    </w:p>
    <w:p w14:paraId="18D3780D"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r w:rsidRPr="00D042F2">
        <w:rPr>
          <w:rFonts w:eastAsia="Times New Roman"/>
          <w:sz w:val="24"/>
          <w:szCs w:val="24"/>
          <w:lang w:val="uk-UA" w:eastAsia="uk-UA"/>
        </w:rPr>
        <w:t>- своєчасне та якісне надання послуги;</w:t>
      </w:r>
    </w:p>
    <w:p w14:paraId="03B14EC3"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r w:rsidRPr="00D042F2">
        <w:rPr>
          <w:rFonts w:eastAsia="Times New Roman"/>
          <w:sz w:val="24"/>
          <w:szCs w:val="24"/>
          <w:lang w:val="uk-UA" w:eastAsia="uk-UA"/>
        </w:rPr>
        <w:t>- своєчасний розгляд виконавцем послуг з перевезення  заяв, скарг та пропозицій.</w:t>
      </w:r>
    </w:p>
    <w:p w14:paraId="44273F9E" w14:textId="77777777"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3.2. Одержувачі зобов’язані:</w:t>
      </w:r>
    </w:p>
    <w:p w14:paraId="30C073C1"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r w:rsidRPr="00D042F2">
        <w:rPr>
          <w:rFonts w:eastAsia="Times New Roman"/>
          <w:sz w:val="24"/>
          <w:szCs w:val="24"/>
          <w:lang w:val="uk-UA" w:eastAsia="uk-UA"/>
        </w:rPr>
        <w:t>- надати попередню заявку за 3 дні до поїздки;</w:t>
      </w:r>
    </w:p>
    <w:p w14:paraId="62258768"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  при оформленні попередньої заявки підтвердити її виконання не пізніше ніж за 24 години до поїздки;</w:t>
      </w:r>
    </w:p>
    <w:p w14:paraId="54C887E2"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r w:rsidRPr="00D042F2">
        <w:rPr>
          <w:rFonts w:eastAsia="Times New Roman"/>
          <w:sz w:val="24"/>
          <w:szCs w:val="24"/>
          <w:lang w:val="uk-UA" w:eastAsia="uk-UA"/>
        </w:rPr>
        <w:t>- по закінченню поїздки підтвердити особистим підписом, або підписом супроводжуючої особи фактичний пробіг та маршрут автомобіля і час його використання;</w:t>
      </w:r>
    </w:p>
    <w:p w14:paraId="2C11C08B"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r w:rsidRPr="00D042F2">
        <w:rPr>
          <w:rFonts w:eastAsia="Times New Roman"/>
          <w:sz w:val="24"/>
          <w:szCs w:val="24"/>
          <w:lang w:val="uk-UA" w:eastAsia="uk-UA"/>
        </w:rPr>
        <w:t>-  з повагою ставитись до водія та працівників комунального закладу;</w:t>
      </w:r>
    </w:p>
    <w:p w14:paraId="40146D5D"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 у разі відмови від поїздки отримувач послуги повинен повідомити про це диспетчера не пізніше ніж за 3 години до запланованого часу замовлення послуги з перевезення. У разі відмови від поїздки після подачі автомобіля до місця замовлення, поїздка вважається використаною;</w:t>
      </w:r>
    </w:p>
    <w:p w14:paraId="6AB44C98"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  дотримуватись правил та графіку роботи;</w:t>
      </w:r>
    </w:p>
    <w:p w14:paraId="21EB4BD2" w14:textId="77777777" w:rsidR="00D042F2" w:rsidRPr="00D042F2" w:rsidRDefault="00D042F2" w:rsidP="00D042F2">
      <w:pPr>
        <w:shd w:val="clear" w:color="auto" w:fill="FFFFFF"/>
        <w:tabs>
          <w:tab w:val="left" w:pos="567"/>
          <w:tab w:val="left" w:pos="851"/>
          <w:tab w:val="left" w:pos="993"/>
        </w:tabs>
        <w:suppressAutoHyphens/>
        <w:spacing w:after="0" w:line="240" w:lineRule="auto"/>
        <w:jc w:val="both"/>
        <w:rPr>
          <w:rFonts w:eastAsia="Times New Roman"/>
          <w:sz w:val="24"/>
          <w:szCs w:val="24"/>
          <w:lang w:val="uk-UA" w:eastAsia="ar-SA"/>
        </w:rPr>
      </w:pPr>
      <w:r w:rsidRPr="00D042F2">
        <w:rPr>
          <w:rFonts w:eastAsia="Times New Roman"/>
          <w:sz w:val="24"/>
          <w:szCs w:val="24"/>
          <w:lang w:val="uk-UA" w:eastAsia="ar-SA"/>
        </w:rPr>
        <w:t>- очікування замовленого автомобілю в назначений час на вулиці, у вказаному місці.</w:t>
      </w:r>
    </w:p>
    <w:p w14:paraId="5AC880A4" w14:textId="77777777"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3.3. Виконавець послуги з перевезення «Соціальне таксі»:</w:t>
      </w:r>
    </w:p>
    <w:p w14:paraId="58FC0D1C"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r w:rsidRPr="00D042F2">
        <w:rPr>
          <w:rFonts w:eastAsia="Times New Roman"/>
          <w:sz w:val="24"/>
          <w:szCs w:val="24"/>
          <w:lang w:val="uk-UA" w:eastAsia="uk-UA"/>
        </w:rPr>
        <w:t>- несе відповідальність за своєчасну організацію і якісне надання послуги з перевезення;</w:t>
      </w:r>
    </w:p>
    <w:p w14:paraId="588FDCD6"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r w:rsidRPr="00D042F2">
        <w:rPr>
          <w:rFonts w:eastAsia="Times New Roman"/>
          <w:sz w:val="24"/>
          <w:szCs w:val="24"/>
          <w:lang w:val="uk-UA" w:eastAsia="uk-UA"/>
        </w:rPr>
        <w:t>- веде облік та складає звітність за цільове використання коштів.</w:t>
      </w:r>
    </w:p>
    <w:p w14:paraId="2217ECA3"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p>
    <w:p w14:paraId="0ADDFC77" w14:textId="77777777" w:rsidR="00D042F2" w:rsidRPr="00D042F2" w:rsidRDefault="00D042F2" w:rsidP="00D042F2">
      <w:pPr>
        <w:shd w:val="clear" w:color="auto" w:fill="FFFFFF"/>
        <w:suppressAutoHyphens/>
        <w:spacing w:after="0" w:line="240" w:lineRule="auto"/>
        <w:jc w:val="center"/>
        <w:rPr>
          <w:rFonts w:eastAsia="Times New Roman"/>
          <w:b/>
          <w:sz w:val="24"/>
          <w:szCs w:val="24"/>
          <w:lang w:val="uk-UA" w:eastAsia="uk-UA"/>
        </w:rPr>
      </w:pPr>
      <w:r w:rsidRPr="00D042F2">
        <w:rPr>
          <w:rFonts w:eastAsia="Times New Roman"/>
          <w:b/>
          <w:sz w:val="24"/>
          <w:szCs w:val="24"/>
          <w:lang w:val="uk-UA" w:eastAsia="uk-UA"/>
        </w:rPr>
        <w:t>ІV. Відповідальність та контроль за наданням послуги «Соціальне таксі».</w:t>
      </w:r>
    </w:p>
    <w:p w14:paraId="012B0D25" w14:textId="77777777"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 xml:space="preserve">4.1. Контроль за наданням послуги «Соціального таксі» здійснює управлінням соціальної політики </w:t>
      </w:r>
      <w:proofErr w:type="spellStart"/>
      <w:r w:rsidRPr="00D042F2">
        <w:rPr>
          <w:rFonts w:eastAsia="Times New Roman"/>
          <w:sz w:val="24"/>
          <w:szCs w:val="24"/>
          <w:lang w:val="uk-UA" w:eastAsia="uk-UA"/>
        </w:rPr>
        <w:t>Південнівської</w:t>
      </w:r>
      <w:proofErr w:type="spellEnd"/>
      <w:r w:rsidRPr="00D042F2">
        <w:rPr>
          <w:rFonts w:eastAsia="Times New Roman"/>
          <w:sz w:val="24"/>
          <w:szCs w:val="24"/>
          <w:lang w:val="uk-UA" w:eastAsia="uk-UA"/>
        </w:rPr>
        <w:t xml:space="preserve"> міської ради, інші уповноважені органи відповідно до чинного законодавства України.</w:t>
      </w:r>
    </w:p>
    <w:p w14:paraId="6BA3E27C" w14:textId="77777777" w:rsidR="00D042F2" w:rsidRPr="00D042F2" w:rsidRDefault="00D042F2" w:rsidP="00D042F2">
      <w:pPr>
        <w:shd w:val="clear" w:color="auto" w:fill="FFFFFF"/>
        <w:suppressAutoHyphens/>
        <w:spacing w:after="0" w:line="240" w:lineRule="auto"/>
        <w:jc w:val="both"/>
        <w:rPr>
          <w:rFonts w:eastAsia="Times New Roman"/>
          <w:sz w:val="24"/>
          <w:szCs w:val="24"/>
          <w:lang w:val="uk-UA" w:eastAsia="uk-UA"/>
        </w:rPr>
      </w:pPr>
      <w:r w:rsidRPr="00D042F2">
        <w:rPr>
          <w:rFonts w:eastAsia="Times New Roman"/>
          <w:sz w:val="24"/>
          <w:szCs w:val="24"/>
          <w:lang w:val="uk-UA" w:eastAsia="uk-UA"/>
        </w:rPr>
        <w:t> </w:t>
      </w:r>
    </w:p>
    <w:p w14:paraId="0934A909" w14:textId="77777777" w:rsidR="00D042F2" w:rsidRPr="00D042F2" w:rsidRDefault="00D042F2" w:rsidP="00D042F2">
      <w:pPr>
        <w:shd w:val="clear" w:color="auto" w:fill="FFFFFF"/>
        <w:suppressAutoHyphens/>
        <w:spacing w:after="0" w:line="240" w:lineRule="auto"/>
        <w:jc w:val="center"/>
        <w:rPr>
          <w:rFonts w:eastAsia="Times New Roman"/>
          <w:b/>
          <w:sz w:val="24"/>
          <w:szCs w:val="24"/>
          <w:lang w:val="uk-UA" w:eastAsia="uk-UA"/>
        </w:rPr>
      </w:pPr>
      <w:r w:rsidRPr="00D042F2">
        <w:rPr>
          <w:rFonts w:eastAsia="Times New Roman"/>
          <w:b/>
          <w:sz w:val="24"/>
          <w:szCs w:val="24"/>
          <w:lang w:val="uk-UA" w:eastAsia="uk-UA"/>
        </w:rPr>
        <w:t>V. Порядок відшкодування витрат за послуги з перевезення.</w:t>
      </w:r>
    </w:p>
    <w:p w14:paraId="44457232" w14:textId="77777777" w:rsidR="00D042F2" w:rsidRPr="00D042F2" w:rsidRDefault="00D042F2" w:rsidP="00D042F2">
      <w:pPr>
        <w:shd w:val="clear" w:color="auto" w:fill="FFFFFF"/>
        <w:suppressAutoHyphens/>
        <w:spacing w:after="0" w:line="240" w:lineRule="auto"/>
        <w:ind w:firstLine="708"/>
        <w:jc w:val="both"/>
        <w:rPr>
          <w:rFonts w:eastAsia="Times New Roman"/>
          <w:sz w:val="24"/>
          <w:szCs w:val="24"/>
          <w:lang w:val="uk-UA" w:eastAsia="uk-UA"/>
        </w:rPr>
      </w:pPr>
      <w:r w:rsidRPr="00D042F2">
        <w:rPr>
          <w:rFonts w:eastAsia="Times New Roman"/>
          <w:sz w:val="24"/>
          <w:szCs w:val="24"/>
          <w:lang w:val="uk-UA" w:eastAsia="uk-UA"/>
        </w:rPr>
        <w:t xml:space="preserve">5.1. Витрати на  надання послуги з перевезення «Соціальне таксі»  проводяться за кошти місцевого бюджету. </w:t>
      </w:r>
    </w:p>
    <w:p w14:paraId="373ABD49" w14:textId="77777777" w:rsidR="00D042F2" w:rsidRPr="00D042F2" w:rsidRDefault="00D042F2" w:rsidP="00D042F2">
      <w:pPr>
        <w:suppressAutoHyphens/>
        <w:spacing w:after="0" w:line="240" w:lineRule="auto"/>
        <w:ind w:firstLine="708"/>
        <w:jc w:val="both"/>
        <w:rPr>
          <w:sz w:val="24"/>
          <w:szCs w:val="24"/>
          <w:lang w:val="uk-UA" w:eastAsia="uk-UA"/>
        </w:rPr>
      </w:pPr>
      <w:r w:rsidRPr="00D042F2">
        <w:rPr>
          <w:sz w:val="24"/>
          <w:szCs w:val="24"/>
          <w:lang w:val="x-none" w:eastAsia="uk-UA"/>
        </w:rPr>
        <w:t xml:space="preserve">5.2. </w:t>
      </w:r>
      <w:r w:rsidRPr="00D042F2">
        <w:rPr>
          <w:sz w:val="24"/>
          <w:szCs w:val="24"/>
          <w:lang w:val="uk-UA" w:eastAsia="uk-UA"/>
        </w:rPr>
        <w:t xml:space="preserve">Відшкодування витрат за надання послуги з перевезення «Соціальне таксі» здійснюватиметься управлінням соціальної політики </w:t>
      </w:r>
      <w:proofErr w:type="spellStart"/>
      <w:r w:rsidRPr="00D042F2">
        <w:rPr>
          <w:sz w:val="24"/>
          <w:szCs w:val="24"/>
          <w:lang w:val="uk-UA" w:eastAsia="uk-UA"/>
        </w:rPr>
        <w:t>Південнівської</w:t>
      </w:r>
      <w:proofErr w:type="spellEnd"/>
      <w:r w:rsidRPr="00D042F2">
        <w:rPr>
          <w:sz w:val="24"/>
          <w:szCs w:val="24"/>
          <w:lang w:val="uk-UA" w:eastAsia="uk-UA"/>
        </w:rPr>
        <w:t xml:space="preserve"> міської ради на підставі укладеного договору, актів про виконання наданих послуг, маршрутних листів, підписаних уповноваженими представниками сторін договору, в межах річних бюджетних асигнувань.</w:t>
      </w:r>
    </w:p>
    <w:p w14:paraId="637C5A2E" w14:textId="77777777" w:rsidR="00D042F2" w:rsidRPr="00D042F2" w:rsidRDefault="00D042F2" w:rsidP="00D042F2">
      <w:pPr>
        <w:suppressAutoHyphens/>
        <w:spacing w:after="0" w:line="240" w:lineRule="auto"/>
        <w:ind w:firstLine="708"/>
        <w:jc w:val="both"/>
        <w:rPr>
          <w:sz w:val="24"/>
          <w:szCs w:val="24"/>
          <w:lang w:val="uk-UA" w:eastAsia="uk-UA"/>
        </w:rPr>
      </w:pPr>
      <w:r w:rsidRPr="00D042F2">
        <w:rPr>
          <w:sz w:val="24"/>
          <w:szCs w:val="24"/>
          <w:lang w:val="uk-UA" w:eastAsia="uk-UA"/>
        </w:rPr>
        <w:t xml:space="preserve">5.3. Головний розпорядник коштів щомісячно до 5 числа, наступного за звітним, отримує від Надавача акт здавання-приймання наданих послуг з перевезення пасажирів, який підписується замовником та виконавцем. </w:t>
      </w:r>
    </w:p>
    <w:p w14:paraId="349C8D8C" w14:textId="77777777" w:rsidR="00D042F2" w:rsidRPr="00D042F2" w:rsidRDefault="00D042F2" w:rsidP="00D042F2">
      <w:pPr>
        <w:suppressAutoHyphens/>
        <w:spacing w:after="0" w:line="240" w:lineRule="auto"/>
        <w:ind w:firstLine="708"/>
        <w:jc w:val="both"/>
        <w:rPr>
          <w:sz w:val="24"/>
          <w:szCs w:val="24"/>
          <w:lang w:val="uk-UA" w:eastAsia="uk-UA"/>
        </w:rPr>
      </w:pPr>
      <w:r w:rsidRPr="00D042F2">
        <w:rPr>
          <w:sz w:val="24"/>
          <w:szCs w:val="24"/>
          <w:lang w:val="uk-UA" w:eastAsia="uk-UA"/>
        </w:rPr>
        <w:t>5.4. Надавач несе персональну відповідальність за своєчасність, повноту та достовірність даних, що стосується надання послуги з перевезення.</w:t>
      </w:r>
    </w:p>
    <w:p w14:paraId="74EF10D8" w14:textId="77777777" w:rsidR="00D042F2" w:rsidRPr="00D042F2" w:rsidRDefault="00D042F2" w:rsidP="00D042F2">
      <w:pPr>
        <w:suppressAutoHyphens/>
        <w:spacing w:after="0" w:line="240" w:lineRule="auto"/>
        <w:ind w:firstLine="708"/>
        <w:jc w:val="both"/>
        <w:rPr>
          <w:sz w:val="24"/>
          <w:szCs w:val="24"/>
          <w:lang w:val="uk-UA" w:eastAsia="uk-UA"/>
        </w:rPr>
      </w:pPr>
      <w:r w:rsidRPr="00D042F2">
        <w:rPr>
          <w:sz w:val="24"/>
          <w:szCs w:val="24"/>
          <w:lang w:val="uk-UA" w:eastAsia="uk-UA"/>
        </w:rPr>
        <w:t xml:space="preserve">5.5. Замовник здійснює реєстрацію фінансових та бюджетних </w:t>
      </w:r>
      <w:proofErr w:type="spellStart"/>
      <w:r w:rsidRPr="00D042F2">
        <w:rPr>
          <w:sz w:val="24"/>
          <w:szCs w:val="24"/>
          <w:lang w:val="uk-UA" w:eastAsia="uk-UA"/>
        </w:rPr>
        <w:t>зобовязань</w:t>
      </w:r>
      <w:proofErr w:type="spellEnd"/>
      <w:r w:rsidRPr="00D042F2">
        <w:rPr>
          <w:sz w:val="24"/>
          <w:szCs w:val="24"/>
          <w:lang w:val="uk-UA" w:eastAsia="uk-UA"/>
        </w:rPr>
        <w:t xml:space="preserve"> в органах Державної казначейської служби України в межах виділених бюджетних призначень.</w:t>
      </w:r>
    </w:p>
    <w:p w14:paraId="12661845" w14:textId="77777777" w:rsidR="00D042F2" w:rsidRPr="00D042F2" w:rsidRDefault="00D042F2" w:rsidP="00D042F2">
      <w:pPr>
        <w:suppressAutoHyphens/>
        <w:spacing w:after="0" w:line="240" w:lineRule="auto"/>
        <w:ind w:firstLine="708"/>
        <w:jc w:val="both"/>
        <w:rPr>
          <w:b/>
          <w:sz w:val="24"/>
          <w:szCs w:val="24"/>
          <w:lang w:val="uk-UA" w:eastAsia="uk-UA"/>
        </w:rPr>
      </w:pPr>
      <w:r w:rsidRPr="00D042F2">
        <w:rPr>
          <w:sz w:val="24"/>
          <w:szCs w:val="24"/>
          <w:lang w:val="uk-UA" w:eastAsia="uk-UA"/>
        </w:rPr>
        <w:t>5.6. При надходженні фінансування з фінансового управління, головний розпорядник коштів проводить відшкодування витрат за послугу з перевезення на розрахунковий рахунок Надавача.</w:t>
      </w:r>
    </w:p>
    <w:p w14:paraId="52E4ABC4" w14:textId="77777777" w:rsidR="006C7DE2" w:rsidRPr="00D042F2" w:rsidRDefault="006C7DE2" w:rsidP="00D042F2">
      <w:pPr>
        <w:spacing w:after="0" w:line="240" w:lineRule="auto"/>
        <w:rPr>
          <w:lang w:val="uk-UA"/>
        </w:rPr>
      </w:pPr>
    </w:p>
    <w:p w14:paraId="6529DFDD" w14:textId="77777777" w:rsidR="00D042F2" w:rsidRPr="00D042F2" w:rsidRDefault="00D042F2" w:rsidP="00D042F2">
      <w:pPr>
        <w:spacing w:after="0" w:line="240" w:lineRule="auto"/>
        <w:rPr>
          <w:lang w:val="uk-UA"/>
        </w:rPr>
      </w:pPr>
    </w:p>
    <w:p w14:paraId="0A36BCD6" w14:textId="77777777" w:rsidR="00D042F2" w:rsidRPr="00D042F2" w:rsidRDefault="00D042F2" w:rsidP="00D042F2">
      <w:pPr>
        <w:spacing w:after="0" w:line="240" w:lineRule="auto"/>
        <w:rPr>
          <w:lang w:val="uk-UA"/>
        </w:rPr>
      </w:pPr>
    </w:p>
    <w:p w14:paraId="2AD50F7A" w14:textId="77777777" w:rsidR="00D042F2" w:rsidRPr="00D042F2" w:rsidRDefault="00D042F2" w:rsidP="00D042F2">
      <w:pPr>
        <w:spacing w:after="0" w:line="240" w:lineRule="auto"/>
        <w:rPr>
          <w:lang w:val="uk-UA"/>
        </w:rPr>
      </w:pPr>
      <w:r w:rsidRPr="00D042F2">
        <w:rPr>
          <w:lang w:val="uk-UA"/>
        </w:rPr>
        <w:t xml:space="preserve">Секретар </w:t>
      </w:r>
      <w:proofErr w:type="spellStart"/>
      <w:r w:rsidRPr="00D042F2">
        <w:rPr>
          <w:lang w:val="uk-UA"/>
        </w:rPr>
        <w:t>Південнівської</w:t>
      </w:r>
      <w:proofErr w:type="spellEnd"/>
      <w:r w:rsidRPr="00D042F2">
        <w:rPr>
          <w:lang w:val="uk-UA"/>
        </w:rPr>
        <w:t xml:space="preserve"> міської ради</w:t>
      </w:r>
      <w:r w:rsidRPr="00D042F2">
        <w:rPr>
          <w:lang w:val="uk-UA"/>
        </w:rPr>
        <w:tab/>
      </w:r>
      <w:r w:rsidRPr="00D042F2">
        <w:rPr>
          <w:lang w:val="uk-UA"/>
        </w:rPr>
        <w:tab/>
      </w:r>
      <w:r w:rsidRPr="00D042F2">
        <w:rPr>
          <w:lang w:val="uk-UA"/>
        </w:rPr>
        <w:tab/>
      </w:r>
      <w:r w:rsidRPr="00D042F2">
        <w:rPr>
          <w:lang w:val="uk-UA"/>
        </w:rPr>
        <w:tab/>
      </w:r>
      <w:r w:rsidRPr="00D042F2">
        <w:rPr>
          <w:lang w:val="uk-UA"/>
        </w:rPr>
        <w:tab/>
        <w:t>Ігор ЧУГУННИКОВ</w:t>
      </w:r>
    </w:p>
    <w:p w14:paraId="549B1DA4" w14:textId="77777777" w:rsidR="00D042F2" w:rsidRDefault="00D042F2">
      <w:pPr>
        <w:rPr>
          <w:lang w:val="uk-UA"/>
        </w:rPr>
      </w:pPr>
    </w:p>
    <w:p w14:paraId="00A9DE00" w14:textId="77777777" w:rsidR="00D042F2" w:rsidRPr="00D042F2" w:rsidRDefault="00D042F2">
      <w:pPr>
        <w:rPr>
          <w:lang w:val="uk-UA"/>
        </w:rPr>
      </w:pPr>
    </w:p>
    <w:sectPr w:rsidR="00D042F2" w:rsidRPr="00D042F2" w:rsidSect="0011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62F4D"/>
    <w:multiLevelType w:val="hybridMultilevel"/>
    <w:tmpl w:val="AA40F84A"/>
    <w:lvl w:ilvl="0" w:tplc="52482A22">
      <w:start w:val="8"/>
      <w:numFmt w:val="bullet"/>
      <w:lvlText w:val="-"/>
      <w:lvlJc w:val="left"/>
      <w:pPr>
        <w:ind w:left="720" w:hanging="360"/>
      </w:pPr>
      <w:rPr>
        <w:rFonts w:ascii="Times New Roman" w:eastAsia="Times New Roman" w:hAnsi="Times New Roman" w:cs="Times New Roman" w:hint="default"/>
        <w:b w:val="0"/>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C3B0AA5"/>
    <w:multiLevelType w:val="hybridMultilevel"/>
    <w:tmpl w:val="CF8E280C"/>
    <w:lvl w:ilvl="0" w:tplc="A4C6CC6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92560515">
    <w:abstractNumId w:val="0"/>
  </w:num>
  <w:num w:numId="2" w16cid:durableId="963921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4D"/>
    <w:rsid w:val="0011583C"/>
    <w:rsid w:val="00307D05"/>
    <w:rsid w:val="003439CC"/>
    <w:rsid w:val="006C30CF"/>
    <w:rsid w:val="006C7DE2"/>
    <w:rsid w:val="00853D8B"/>
    <w:rsid w:val="00936AEE"/>
    <w:rsid w:val="009E3C4D"/>
    <w:rsid w:val="00C0082A"/>
    <w:rsid w:val="00D042F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2D9B"/>
  <w15:chartTrackingRefBased/>
  <w15:docId w15:val="{D6AFD3C3-384A-48AB-878A-FA75DFCC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83C"/>
    <w:pPr>
      <w:spacing w:after="200" w:line="276" w:lineRule="auto"/>
    </w:pPr>
    <w:rPr>
      <w:rFonts w:ascii="Times New Roman" w:eastAsia="SimSun" w:hAnsi="Times New Roman" w:cs="Times New Roman"/>
      <w:kern w:val="0"/>
      <w:sz w:val="22"/>
      <w:szCs w:val="22"/>
      <w:lang w:val="ru-RU" w:eastAsia="en-US"/>
      <w14:ligatures w14:val="none"/>
    </w:rPr>
  </w:style>
  <w:style w:type="paragraph" w:styleId="1">
    <w:name w:val="heading 1"/>
    <w:basedOn w:val="a"/>
    <w:next w:val="a"/>
    <w:link w:val="10"/>
    <w:uiPriority w:val="9"/>
    <w:qFormat/>
    <w:rsid w:val="009E3C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E3C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E3C4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E3C4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E3C4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E3C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3C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3C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3C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C4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3C4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3C4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3C4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E3C4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E3C4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3C4D"/>
    <w:rPr>
      <w:rFonts w:eastAsiaTheme="majorEastAsia" w:cstheme="majorBidi"/>
      <w:color w:val="595959" w:themeColor="text1" w:themeTint="A6"/>
    </w:rPr>
  </w:style>
  <w:style w:type="character" w:customStyle="1" w:styleId="80">
    <w:name w:val="Заголовок 8 Знак"/>
    <w:basedOn w:val="a0"/>
    <w:link w:val="8"/>
    <w:uiPriority w:val="9"/>
    <w:semiHidden/>
    <w:rsid w:val="009E3C4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3C4D"/>
    <w:rPr>
      <w:rFonts w:eastAsiaTheme="majorEastAsia" w:cstheme="majorBidi"/>
      <w:color w:val="272727" w:themeColor="text1" w:themeTint="D8"/>
    </w:rPr>
  </w:style>
  <w:style w:type="paragraph" w:styleId="a3">
    <w:name w:val="Title"/>
    <w:basedOn w:val="a"/>
    <w:next w:val="a"/>
    <w:link w:val="a4"/>
    <w:uiPriority w:val="10"/>
    <w:qFormat/>
    <w:rsid w:val="009E3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E3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C4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E3C4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E3C4D"/>
    <w:pPr>
      <w:spacing w:before="160"/>
      <w:jc w:val="center"/>
    </w:pPr>
    <w:rPr>
      <w:i/>
      <w:iCs/>
      <w:color w:val="404040" w:themeColor="text1" w:themeTint="BF"/>
    </w:rPr>
  </w:style>
  <w:style w:type="character" w:customStyle="1" w:styleId="a8">
    <w:name w:val="Цитата Знак"/>
    <w:basedOn w:val="a0"/>
    <w:link w:val="a7"/>
    <w:uiPriority w:val="29"/>
    <w:rsid w:val="009E3C4D"/>
    <w:rPr>
      <w:i/>
      <w:iCs/>
      <w:color w:val="404040" w:themeColor="text1" w:themeTint="BF"/>
    </w:rPr>
  </w:style>
  <w:style w:type="paragraph" w:styleId="a9">
    <w:name w:val="List Paragraph"/>
    <w:basedOn w:val="a"/>
    <w:uiPriority w:val="34"/>
    <w:qFormat/>
    <w:rsid w:val="009E3C4D"/>
    <w:pPr>
      <w:ind w:left="720"/>
      <w:contextualSpacing/>
    </w:pPr>
  </w:style>
  <w:style w:type="character" w:styleId="aa">
    <w:name w:val="Intense Emphasis"/>
    <w:basedOn w:val="a0"/>
    <w:uiPriority w:val="21"/>
    <w:qFormat/>
    <w:rsid w:val="009E3C4D"/>
    <w:rPr>
      <w:i/>
      <w:iCs/>
      <w:color w:val="2F5496" w:themeColor="accent1" w:themeShade="BF"/>
    </w:rPr>
  </w:style>
  <w:style w:type="paragraph" w:styleId="ab">
    <w:name w:val="Intense Quote"/>
    <w:basedOn w:val="a"/>
    <w:next w:val="a"/>
    <w:link w:val="ac"/>
    <w:uiPriority w:val="30"/>
    <w:qFormat/>
    <w:rsid w:val="009E3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E3C4D"/>
    <w:rPr>
      <w:i/>
      <w:iCs/>
      <w:color w:val="2F5496" w:themeColor="accent1" w:themeShade="BF"/>
    </w:rPr>
  </w:style>
  <w:style w:type="character" w:styleId="ad">
    <w:name w:val="Intense Reference"/>
    <w:basedOn w:val="a0"/>
    <w:uiPriority w:val="32"/>
    <w:qFormat/>
    <w:rsid w:val="009E3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23805">
      <w:bodyDiv w:val="1"/>
      <w:marLeft w:val="0"/>
      <w:marRight w:val="0"/>
      <w:marTop w:val="0"/>
      <w:marBottom w:val="0"/>
      <w:divBdr>
        <w:top w:val="none" w:sz="0" w:space="0" w:color="auto"/>
        <w:left w:val="none" w:sz="0" w:space="0" w:color="auto"/>
        <w:bottom w:val="none" w:sz="0" w:space="0" w:color="auto"/>
        <w:right w:val="none" w:sz="0" w:space="0" w:color="auto"/>
      </w:divBdr>
    </w:div>
    <w:div w:id="785386890">
      <w:bodyDiv w:val="1"/>
      <w:marLeft w:val="0"/>
      <w:marRight w:val="0"/>
      <w:marTop w:val="0"/>
      <w:marBottom w:val="0"/>
      <w:divBdr>
        <w:top w:val="none" w:sz="0" w:space="0" w:color="auto"/>
        <w:left w:val="none" w:sz="0" w:space="0" w:color="auto"/>
        <w:bottom w:val="none" w:sz="0" w:space="0" w:color="auto"/>
        <w:right w:val="none" w:sz="0" w:space="0" w:color="auto"/>
      </w:divBdr>
    </w:div>
    <w:div w:id="1872301086">
      <w:bodyDiv w:val="1"/>
      <w:marLeft w:val="0"/>
      <w:marRight w:val="0"/>
      <w:marTop w:val="0"/>
      <w:marBottom w:val="0"/>
      <w:divBdr>
        <w:top w:val="none" w:sz="0" w:space="0" w:color="auto"/>
        <w:left w:val="none" w:sz="0" w:space="0" w:color="auto"/>
        <w:bottom w:val="none" w:sz="0" w:space="0" w:color="auto"/>
        <w:right w:val="none" w:sz="0" w:space="0" w:color="auto"/>
      </w:divBdr>
    </w:div>
    <w:div w:id="1910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8017</Words>
  <Characters>4571</Characters>
  <Application>Microsoft Office Word</Application>
  <DocSecurity>0</DocSecurity>
  <Lines>38</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2025-03-10T13:13:00Z</cp:lastPrinted>
  <dcterms:created xsi:type="dcterms:W3CDTF">2025-03-10T13:09:00Z</dcterms:created>
  <dcterms:modified xsi:type="dcterms:W3CDTF">2025-03-13T11:19:00Z</dcterms:modified>
</cp:coreProperties>
</file>