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E5A1B" w14:textId="77777777" w:rsidR="007A7E72" w:rsidRDefault="007A7E72" w:rsidP="007A7E72">
      <w:pPr>
        <w:spacing w:after="0" w:line="240" w:lineRule="auto"/>
        <w:jc w:val="both"/>
        <w:rPr>
          <w:sz w:val="24"/>
          <w:szCs w:val="24"/>
          <w:lang w:val="uk-UA"/>
        </w:rPr>
      </w:pPr>
    </w:p>
    <w:p w14:paraId="3F796C8B" w14:textId="77777777" w:rsidR="007A7E72" w:rsidRPr="007A7E72" w:rsidRDefault="007A7E72" w:rsidP="007A7E72">
      <w:pPr>
        <w:spacing w:after="0" w:line="240" w:lineRule="auto"/>
        <w:ind w:left="4320"/>
        <w:jc w:val="both"/>
        <w:rPr>
          <w:sz w:val="24"/>
          <w:szCs w:val="24"/>
          <w:lang w:val="uk-UA"/>
        </w:rPr>
      </w:pPr>
      <w:r w:rsidRPr="007A7E72">
        <w:rPr>
          <w:sz w:val="24"/>
          <w:szCs w:val="24"/>
          <w:lang w:val="uk-UA"/>
        </w:rPr>
        <w:t>Додаток</w:t>
      </w:r>
    </w:p>
    <w:p w14:paraId="3045F5A7" w14:textId="77777777" w:rsidR="007A7E72" w:rsidRPr="007A7E72" w:rsidRDefault="007A7E72" w:rsidP="007A7E72">
      <w:pPr>
        <w:spacing w:after="0" w:line="240" w:lineRule="auto"/>
        <w:ind w:left="4320"/>
        <w:jc w:val="both"/>
        <w:rPr>
          <w:sz w:val="24"/>
          <w:szCs w:val="24"/>
          <w:lang w:val="uk-UA"/>
        </w:rPr>
      </w:pPr>
      <w:r w:rsidRPr="007A7E72">
        <w:rPr>
          <w:sz w:val="24"/>
          <w:szCs w:val="24"/>
          <w:lang w:val="uk-UA"/>
        </w:rPr>
        <w:t xml:space="preserve">до рішення Південнівської міської ради </w:t>
      </w:r>
    </w:p>
    <w:p w14:paraId="06EDC364" w14:textId="77777777" w:rsidR="007A7E72" w:rsidRPr="007A7E72" w:rsidRDefault="007A7E72" w:rsidP="007A7E72">
      <w:pPr>
        <w:spacing w:after="0" w:line="240" w:lineRule="auto"/>
        <w:ind w:left="4320"/>
        <w:jc w:val="both"/>
        <w:rPr>
          <w:sz w:val="24"/>
          <w:szCs w:val="24"/>
          <w:lang w:val="uk-UA"/>
        </w:rPr>
      </w:pPr>
      <w:r w:rsidRPr="007A7E72">
        <w:rPr>
          <w:sz w:val="24"/>
          <w:szCs w:val="24"/>
          <w:lang w:val="uk-UA"/>
        </w:rPr>
        <w:t xml:space="preserve">Одеського району Одеської області </w:t>
      </w:r>
    </w:p>
    <w:p w14:paraId="6A6D7DE3" w14:textId="43198A0A" w:rsidR="007A7E72" w:rsidRPr="007A7E72" w:rsidRDefault="007A7E72" w:rsidP="007A7E72">
      <w:pPr>
        <w:spacing w:after="0" w:line="240" w:lineRule="auto"/>
        <w:ind w:left="4320"/>
        <w:jc w:val="both"/>
        <w:rPr>
          <w:sz w:val="24"/>
          <w:szCs w:val="24"/>
          <w:lang w:val="uk-UA"/>
        </w:rPr>
      </w:pPr>
      <w:r w:rsidRPr="007A7E72">
        <w:rPr>
          <w:bCs/>
          <w:sz w:val="24"/>
          <w:szCs w:val="24"/>
          <w:lang w:val="uk-UA"/>
        </w:rPr>
        <w:t>від 06.03.2025 № 20</w:t>
      </w:r>
      <w:r>
        <w:rPr>
          <w:bCs/>
          <w:sz w:val="24"/>
          <w:szCs w:val="24"/>
          <w:lang w:val="uk-UA"/>
        </w:rPr>
        <w:t>97</w:t>
      </w:r>
      <w:r w:rsidRPr="007A7E72">
        <w:rPr>
          <w:bCs/>
          <w:sz w:val="24"/>
          <w:szCs w:val="24"/>
          <w:lang w:val="uk-UA"/>
        </w:rPr>
        <w:t xml:space="preserve"> - </w:t>
      </w:r>
      <w:r w:rsidRPr="007A7E72">
        <w:rPr>
          <w:bCs/>
          <w:sz w:val="24"/>
          <w:szCs w:val="24"/>
          <w:lang w:val="en-US"/>
        </w:rPr>
        <w:t>V</w:t>
      </w:r>
      <w:r w:rsidRPr="007A7E72">
        <w:rPr>
          <w:bCs/>
          <w:sz w:val="24"/>
          <w:szCs w:val="24"/>
          <w:lang w:val="uk-UA"/>
        </w:rPr>
        <w:t>ІІІ</w:t>
      </w:r>
    </w:p>
    <w:p w14:paraId="63CDC737" w14:textId="77777777" w:rsidR="007A7E72" w:rsidRPr="009235E0" w:rsidRDefault="007A7E72" w:rsidP="007A7E72">
      <w:pPr>
        <w:spacing w:after="0" w:line="240" w:lineRule="auto"/>
        <w:jc w:val="both"/>
        <w:rPr>
          <w:sz w:val="24"/>
          <w:szCs w:val="24"/>
          <w:lang w:val="uk-UA"/>
        </w:rPr>
      </w:pPr>
    </w:p>
    <w:p w14:paraId="755030FD" w14:textId="77777777" w:rsidR="007A7E72" w:rsidRPr="00762C06" w:rsidRDefault="007A7E72" w:rsidP="007A7E72">
      <w:pPr>
        <w:shd w:val="clear" w:color="auto" w:fill="FFFFFF"/>
        <w:spacing w:after="0" w:line="240" w:lineRule="auto"/>
        <w:jc w:val="center"/>
        <w:rPr>
          <w:rFonts w:eastAsia="Times New Roman"/>
          <w:sz w:val="24"/>
          <w:szCs w:val="24"/>
          <w:lang w:val="uk-UA" w:eastAsia="uk-UA"/>
        </w:rPr>
      </w:pPr>
      <w:r w:rsidRPr="00762C06">
        <w:rPr>
          <w:rFonts w:eastAsia="Times New Roman"/>
          <w:b/>
          <w:bCs/>
          <w:sz w:val="24"/>
          <w:szCs w:val="24"/>
          <w:lang w:val="uk-UA" w:eastAsia="uk-UA"/>
        </w:rPr>
        <w:t>Порядок</w:t>
      </w:r>
    </w:p>
    <w:p w14:paraId="20744E0D" w14:textId="77777777" w:rsidR="007A7E72" w:rsidRPr="00702127" w:rsidRDefault="007A7E72" w:rsidP="007A7E72">
      <w:pPr>
        <w:shd w:val="clear" w:color="auto" w:fill="FFFFFF"/>
        <w:spacing w:after="0" w:line="240" w:lineRule="auto"/>
        <w:jc w:val="center"/>
        <w:rPr>
          <w:rFonts w:eastAsia="Times New Roman"/>
          <w:color w:val="252B33"/>
          <w:sz w:val="24"/>
          <w:szCs w:val="24"/>
          <w:lang w:val="uk-UA" w:eastAsia="uk-UA"/>
        </w:rPr>
      </w:pPr>
      <w:r w:rsidRPr="00762C06">
        <w:rPr>
          <w:rFonts w:eastAsia="Times New Roman"/>
          <w:b/>
          <w:bCs/>
          <w:sz w:val="24"/>
          <w:szCs w:val="24"/>
          <w:lang w:val="uk-UA" w:eastAsia="uk-UA"/>
        </w:rPr>
        <w:t>надання матеріальної допомоги</w:t>
      </w:r>
      <w:r w:rsidRPr="00762C06">
        <w:rPr>
          <w:rFonts w:eastAsia="Times New Roman"/>
          <w:b/>
          <w:bCs/>
          <w:sz w:val="24"/>
          <w:szCs w:val="24"/>
          <w:lang w:eastAsia="uk-UA"/>
        </w:rPr>
        <w:t> </w:t>
      </w:r>
      <w:r w:rsidRPr="00762C06">
        <w:rPr>
          <w:rFonts w:eastAsia="Times New Roman"/>
          <w:b/>
          <w:bCs/>
          <w:sz w:val="24"/>
          <w:szCs w:val="24"/>
          <w:lang w:val="uk-UA" w:eastAsia="uk-UA"/>
        </w:rPr>
        <w:t xml:space="preserve">постраждалим/ власникам/ наймачам об’єктів нерухомого майна житлового фонду, пошкоджених внаслідок бойових дій, терористичних актів, диверсій, спричинених збройною агресією </w:t>
      </w:r>
      <w:r>
        <w:rPr>
          <w:rFonts w:eastAsia="Times New Roman"/>
          <w:b/>
          <w:bCs/>
          <w:sz w:val="24"/>
          <w:szCs w:val="24"/>
          <w:lang w:val="uk-UA" w:eastAsia="uk-UA"/>
        </w:rPr>
        <w:t xml:space="preserve">                                         </w:t>
      </w:r>
      <w:r w:rsidRPr="00762C06">
        <w:rPr>
          <w:rFonts w:eastAsia="Times New Roman"/>
          <w:b/>
          <w:bCs/>
          <w:sz w:val="24"/>
          <w:szCs w:val="24"/>
          <w:lang w:val="uk-UA" w:eastAsia="uk-UA"/>
        </w:rPr>
        <w:t>російської федерації проти України</w:t>
      </w:r>
    </w:p>
    <w:p w14:paraId="28E3112E" w14:textId="77777777" w:rsidR="007A7E72" w:rsidRPr="00702127" w:rsidRDefault="007A7E72" w:rsidP="007A7E72">
      <w:pPr>
        <w:shd w:val="clear" w:color="auto" w:fill="FFFFFF"/>
        <w:spacing w:after="0" w:line="240" w:lineRule="auto"/>
        <w:jc w:val="center"/>
        <w:rPr>
          <w:rFonts w:eastAsia="Times New Roman"/>
          <w:color w:val="252B33"/>
          <w:sz w:val="24"/>
          <w:szCs w:val="24"/>
          <w:lang w:val="uk-UA" w:eastAsia="uk-UA"/>
        </w:rPr>
      </w:pPr>
      <w:r w:rsidRPr="00702127">
        <w:rPr>
          <w:rFonts w:eastAsia="Times New Roman"/>
          <w:color w:val="252B33"/>
          <w:sz w:val="24"/>
          <w:szCs w:val="24"/>
          <w:lang w:eastAsia="uk-UA"/>
        </w:rPr>
        <w:t> </w:t>
      </w:r>
    </w:p>
    <w:p w14:paraId="2A16DDFD" w14:textId="77777777" w:rsidR="007A7E72" w:rsidRDefault="007A7E72" w:rsidP="007A7E72">
      <w:pPr>
        <w:shd w:val="clear" w:color="auto" w:fill="FFFFFF"/>
        <w:spacing w:after="0" w:line="240" w:lineRule="auto"/>
        <w:jc w:val="center"/>
        <w:rPr>
          <w:rFonts w:eastAsia="Times New Roman"/>
          <w:b/>
          <w:bCs/>
          <w:sz w:val="24"/>
          <w:szCs w:val="24"/>
          <w:lang w:val="uk-UA" w:eastAsia="uk-UA"/>
        </w:rPr>
      </w:pPr>
      <w:r w:rsidRPr="00B6773F">
        <w:rPr>
          <w:rFonts w:eastAsia="Times New Roman"/>
          <w:b/>
          <w:bCs/>
          <w:sz w:val="24"/>
          <w:szCs w:val="24"/>
          <w:lang w:val="uk-UA" w:eastAsia="uk-UA"/>
        </w:rPr>
        <w:t>І. Загальні положення</w:t>
      </w:r>
    </w:p>
    <w:p w14:paraId="4A4F094D" w14:textId="77777777" w:rsidR="007A7E72" w:rsidRPr="00B6773F" w:rsidRDefault="007A7E72" w:rsidP="007A7E72">
      <w:pPr>
        <w:shd w:val="clear" w:color="auto" w:fill="FFFFFF"/>
        <w:spacing w:after="0" w:line="240" w:lineRule="auto"/>
        <w:jc w:val="center"/>
        <w:rPr>
          <w:rFonts w:eastAsia="Times New Roman"/>
          <w:sz w:val="24"/>
          <w:szCs w:val="24"/>
          <w:lang w:val="uk-UA" w:eastAsia="uk-UA"/>
        </w:rPr>
      </w:pPr>
    </w:p>
    <w:p w14:paraId="5524B95F" w14:textId="77777777" w:rsidR="007A7E72" w:rsidRPr="00B6773F" w:rsidRDefault="007A7E72" w:rsidP="007A7E72">
      <w:pPr>
        <w:shd w:val="clear" w:color="auto" w:fill="FFFFFF"/>
        <w:spacing w:after="0" w:line="240" w:lineRule="auto"/>
        <w:ind w:firstLine="709"/>
        <w:jc w:val="both"/>
        <w:rPr>
          <w:rFonts w:eastAsia="Times New Roman"/>
          <w:sz w:val="24"/>
          <w:szCs w:val="24"/>
          <w:lang w:val="uk-UA" w:eastAsia="uk-UA"/>
        </w:rPr>
      </w:pPr>
      <w:r w:rsidRPr="00B6773F">
        <w:rPr>
          <w:rFonts w:eastAsia="Times New Roman"/>
          <w:sz w:val="24"/>
          <w:szCs w:val="24"/>
          <w:lang w:val="uk-UA" w:eastAsia="uk-UA"/>
        </w:rPr>
        <w:t xml:space="preserve">1.1. Порядок надання </w:t>
      </w:r>
      <w:r w:rsidRPr="00537EB9">
        <w:rPr>
          <w:rFonts w:eastAsia="Times New Roman"/>
          <w:sz w:val="24"/>
          <w:szCs w:val="24"/>
          <w:lang w:val="uk-UA" w:eastAsia="uk-UA"/>
        </w:rPr>
        <w:t xml:space="preserve">матеріальної </w:t>
      </w:r>
      <w:r w:rsidRPr="00B6773F">
        <w:rPr>
          <w:rFonts w:eastAsia="Times New Roman"/>
          <w:sz w:val="24"/>
          <w:szCs w:val="24"/>
          <w:lang w:val="uk-UA" w:eastAsia="uk-UA"/>
        </w:rPr>
        <w:t xml:space="preserve">допомоги постраждалим/власникам/наймачам об’єктів нерухомого майна житлового фонду, пошкоджених внаслідок бойових дій, терористичних актів, диверсій, спричинених збройною агресією російської федерації проти України (далі - Порядок) визначає порядок та умови надання </w:t>
      </w:r>
      <w:r>
        <w:rPr>
          <w:rFonts w:eastAsia="Times New Roman"/>
          <w:sz w:val="24"/>
          <w:szCs w:val="24"/>
          <w:lang w:val="uk-UA" w:eastAsia="uk-UA"/>
        </w:rPr>
        <w:t xml:space="preserve">матеріальної </w:t>
      </w:r>
      <w:r w:rsidRPr="00B6773F">
        <w:rPr>
          <w:rFonts w:eastAsia="Times New Roman"/>
          <w:sz w:val="24"/>
          <w:szCs w:val="24"/>
          <w:lang w:val="uk-UA" w:eastAsia="uk-UA"/>
        </w:rPr>
        <w:t>допомоги постраждалим/ власникам/ наймачам</w:t>
      </w:r>
      <w:r>
        <w:rPr>
          <w:rFonts w:eastAsia="Times New Roman"/>
          <w:sz w:val="24"/>
          <w:szCs w:val="24"/>
          <w:lang w:val="uk-UA" w:eastAsia="uk-UA"/>
        </w:rPr>
        <w:t>*</w:t>
      </w:r>
      <w:r w:rsidRPr="00B6773F">
        <w:rPr>
          <w:rFonts w:eastAsia="Times New Roman"/>
          <w:sz w:val="24"/>
          <w:szCs w:val="24"/>
          <w:lang w:val="uk-UA" w:eastAsia="uk-UA"/>
        </w:rPr>
        <w:t xml:space="preserve"> об’єктів нерухомого майна житлового фонду, що зазнали пошкодження внаслідок ракетних ударів, терористичних актів, диверсій, спричинених збройною агресією російської федерації проти України.</w:t>
      </w:r>
    </w:p>
    <w:p w14:paraId="7CE848A6" w14:textId="77777777" w:rsidR="007A7E72" w:rsidRPr="00B6773F" w:rsidRDefault="007A7E72" w:rsidP="007A7E72">
      <w:pPr>
        <w:shd w:val="clear" w:color="auto" w:fill="FFFFFF"/>
        <w:spacing w:after="0" w:line="240" w:lineRule="auto"/>
        <w:ind w:firstLine="709"/>
        <w:jc w:val="both"/>
        <w:rPr>
          <w:rFonts w:eastAsia="Times New Roman"/>
          <w:sz w:val="24"/>
          <w:szCs w:val="24"/>
          <w:lang w:val="uk-UA" w:eastAsia="uk-UA"/>
        </w:rPr>
      </w:pPr>
      <w:r w:rsidRPr="00B6773F">
        <w:rPr>
          <w:rFonts w:eastAsia="Times New Roman"/>
          <w:sz w:val="24"/>
          <w:szCs w:val="24"/>
          <w:lang w:val="uk-UA" w:eastAsia="uk-UA"/>
        </w:rPr>
        <w:t>1.2. Дія даного Порядку поширюється на осіб, які є власниками/ наймачами об’єктів нерухомого майна житлового фонду, розташованих в межах Южненської міської територіальної громади, які потрапили у складні життєві обставини, внаслідок бойових дій, терористичних актів, диверсій, спричинених збройною агресією російської федерації проти України.</w:t>
      </w:r>
    </w:p>
    <w:p w14:paraId="76381205" w14:textId="77777777" w:rsidR="007A7E72" w:rsidRPr="00B6773F" w:rsidRDefault="007A7E72" w:rsidP="007A7E72">
      <w:pPr>
        <w:shd w:val="clear" w:color="auto" w:fill="FFFFFF"/>
        <w:spacing w:after="0" w:line="240" w:lineRule="auto"/>
        <w:ind w:firstLine="709"/>
        <w:jc w:val="both"/>
        <w:rPr>
          <w:rFonts w:eastAsia="Times New Roman"/>
          <w:sz w:val="24"/>
          <w:szCs w:val="24"/>
          <w:lang w:val="uk-UA" w:eastAsia="uk-UA"/>
        </w:rPr>
      </w:pPr>
      <w:r w:rsidRPr="00B6773F">
        <w:rPr>
          <w:rFonts w:eastAsia="Times New Roman"/>
          <w:sz w:val="24"/>
          <w:szCs w:val="24"/>
          <w:lang w:val="uk-UA" w:eastAsia="uk-UA"/>
        </w:rPr>
        <w:t xml:space="preserve">1.3. Надання </w:t>
      </w:r>
      <w:r w:rsidRPr="00537EB9">
        <w:rPr>
          <w:rFonts w:eastAsia="Times New Roman"/>
          <w:sz w:val="24"/>
          <w:szCs w:val="24"/>
          <w:lang w:val="uk-UA" w:eastAsia="uk-UA"/>
        </w:rPr>
        <w:t xml:space="preserve">матеріальної </w:t>
      </w:r>
      <w:r w:rsidRPr="00B6773F">
        <w:rPr>
          <w:rFonts w:eastAsia="Times New Roman"/>
          <w:sz w:val="24"/>
          <w:szCs w:val="24"/>
          <w:lang w:val="uk-UA" w:eastAsia="uk-UA"/>
        </w:rPr>
        <w:t xml:space="preserve">допомоги постраждалим/власникам/наймачам об’єктів нерухомого майна житлового фонду, пошкоджених внаслідок бойових дій, терористичних актів, диверсій, спричинених збройною агресією російської федерації проти України здійснюється шляхом безготівкового перерахунку коштів з бюджету </w:t>
      </w:r>
      <w:r>
        <w:rPr>
          <w:rFonts w:eastAsia="Times New Roman"/>
          <w:sz w:val="24"/>
          <w:szCs w:val="24"/>
          <w:lang w:val="uk-UA" w:eastAsia="uk-UA"/>
        </w:rPr>
        <w:t>Южненської</w:t>
      </w:r>
      <w:r w:rsidRPr="00B6773F">
        <w:rPr>
          <w:rFonts w:eastAsia="Times New Roman"/>
          <w:sz w:val="24"/>
          <w:szCs w:val="24"/>
          <w:lang w:val="uk-UA" w:eastAsia="uk-UA"/>
        </w:rPr>
        <w:t xml:space="preserve"> міської територіальної громади на рахунок заявника в межах бюджетних призначень на відповідний бюджетний період.</w:t>
      </w:r>
    </w:p>
    <w:p w14:paraId="6018449F" w14:textId="77777777" w:rsidR="007A7E72" w:rsidRPr="00B6773F" w:rsidRDefault="007A7E72" w:rsidP="007A7E72">
      <w:pPr>
        <w:shd w:val="clear" w:color="auto" w:fill="FFFFFF"/>
        <w:spacing w:after="0" w:line="240" w:lineRule="auto"/>
        <w:ind w:firstLine="709"/>
        <w:jc w:val="both"/>
        <w:rPr>
          <w:rFonts w:eastAsia="Times New Roman"/>
          <w:sz w:val="24"/>
          <w:szCs w:val="24"/>
          <w:lang w:val="uk-UA" w:eastAsia="uk-UA"/>
        </w:rPr>
      </w:pPr>
      <w:r w:rsidRPr="00B6773F">
        <w:rPr>
          <w:rFonts w:eastAsia="Times New Roman"/>
          <w:sz w:val="24"/>
          <w:szCs w:val="24"/>
          <w:lang w:val="uk-UA" w:eastAsia="uk-UA"/>
        </w:rPr>
        <w:t>*Наймачами об’єктів нерухомого майна житлового фонду, згідно даного Порядку, є мешканці Южненської міської територіальної громади, які зареєстровані та проживають без приватизації квартири (будинку), жилого приміщення у гуртожитку, кімнати у комунальній квартирі.</w:t>
      </w:r>
    </w:p>
    <w:p w14:paraId="1E0D7CE1" w14:textId="77777777" w:rsidR="007A7E72" w:rsidRPr="00B6773F" w:rsidRDefault="007A7E72" w:rsidP="007A7E72">
      <w:pPr>
        <w:shd w:val="clear" w:color="auto" w:fill="FFFFFF"/>
        <w:spacing w:after="0" w:line="240" w:lineRule="auto"/>
        <w:jc w:val="both"/>
        <w:rPr>
          <w:rFonts w:eastAsia="Times New Roman"/>
          <w:sz w:val="24"/>
          <w:szCs w:val="24"/>
          <w:lang w:val="uk-UA" w:eastAsia="uk-UA"/>
        </w:rPr>
      </w:pPr>
      <w:r w:rsidRPr="00B6773F">
        <w:rPr>
          <w:rFonts w:eastAsia="Times New Roman"/>
          <w:sz w:val="24"/>
          <w:szCs w:val="24"/>
          <w:lang w:eastAsia="uk-UA"/>
        </w:rPr>
        <w:t> </w:t>
      </w:r>
    </w:p>
    <w:p w14:paraId="067C738C" w14:textId="77777777" w:rsidR="007A7E72" w:rsidRPr="00B6773F" w:rsidRDefault="007A7E72" w:rsidP="007A7E72">
      <w:pPr>
        <w:shd w:val="clear" w:color="auto" w:fill="FFFFFF"/>
        <w:spacing w:after="0" w:line="240" w:lineRule="auto"/>
        <w:jc w:val="center"/>
        <w:rPr>
          <w:rFonts w:eastAsia="Times New Roman"/>
          <w:b/>
          <w:bCs/>
          <w:sz w:val="24"/>
          <w:szCs w:val="24"/>
          <w:lang w:val="uk-UA" w:eastAsia="uk-UA"/>
        </w:rPr>
      </w:pPr>
      <w:r w:rsidRPr="00B6773F">
        <w:rPr>
          <w:rFonts w:eastAsia="Times New Roman"/>
          <w:b/>
          <w:bCs/>
          <w:sz w:val="24"/>
          <w:szCs w:val="24"/>
          <w:lang w:val="uk-UA" w:eastAsia="uk-UA"/>
        </w:rPr>
        <w:t>ІІ. Порядок та умови надання</w:t>
      </w:r>
      <w:r w:rsidRPr="00B6773F">
        <w:rPr>
          <w:rFonts w:eastAsia="Times New Roman"/>
          <w:b/>
          <w:bCs/>
          <w:sz w:val="24"/>
          <w:szCs w:val="24"/>
          <w:lang w:eastAsia="uk-UA"/>
        </w:rPr>
        <w:t> </w:t>
      </w:r>
      <w:r w:rsidRPr="00B6773F">
        <w:rPr>
          <w:rFonts w:eastAsia="Times New Roman"/>
          <w:b/>
          <w:bCs/>
          <w:sz w:val="24"/>
          <w:szCs w:val="24"/>
          <w:lang w:val="uk-UA" w:eastAsia="uk-UA"/>
        </w:rPr>
        <w:t xml:space="preserve">матеріальної допомоги постраждалим/ власникам / наймачам об’єктів нерухомого майна житлового фонду, </w:t>
      </w:r>
      <w:r>
        <w:rPr>
          <w:rFonts w:eastAsia="Times New Roman"/>
          <w:b/>
          <w:bCs/>
          <w:sz w:val="24"/>
          <w:szCs w:val="24"/>
          <w:lang w:val="uk-UA" w:eastAsia="uk-UA"/>
        </w:rPr>
        <w:t xml:space="preserve"> </w:t>
      </w:r>
      <w:r w:rsidRPr="00B6773F">
        <w:rPr>
          <w:rFonts w:eastAsia="Times New Roman"/>
          <w:b/>
          <w:bCs/>
          <w:sz w:val="24"/>
          <w:szCs w:val="24"/>
          <w:lang w:val="uk-UA" w:eastAsia="uk-UA"/>
        </w:rPr>
        <w:t xml:space="preserve">пошкоджених внаслідок бойових дій, терористичних актів, диверсій, спричинених збройною </w:t>
      </w:r>
      <w:r>
        <w:rPr>
          <w:rFonts w:eastAsia="Times New Roman"/>
          <w:b/>
          <w:bCs/>
          <w:sz w:val="24"/>
          <w:szCs w:val="24"/>
          <w:lang w:val="uk-UA" w:eastAsia="uk-UA"/>
        </w:rPr>
        <w:t xml:space="preserve">                                        </w:t>
      </w:r>
      <w:r w:rsidRPr="00B6773F">
        <w:rPr>
          <w:rFonts w:eastAsia="Times New Roman"/>
          <w:b/>
          <w:bCs/>
          <w:sz w:val="24"/>
          <w:szCs w:val="24"/>
          <w:lang w:val="uk-UA" w:eastAsia="uk-UA"/>
        </w:rPr>
        <w:t>агресією російської федерації проти України</w:t>
      </w:r>
    </w:p>
    <w:p w14:paraId="6F6970FD" w14:textId="77777777" w:rsidR="007A7E72" w:rsidRPr="00B6773F" w:rsidRDefault="007A7E72" w:rsidP="007A7E72">
      <w:pPr>
        <w:shd w:val="clear" w:color="auto" w:fill="FFFFFF"/>
        <w:spacing w:after="0" w:line="240" w:lineRule="auto"/>
        <w:jc w:val="center"/>
        <w:rPr>
          <w:rFonts w:eastAsia="Times New Roman"/>
          <w:sz w:val="24"/>
          <w:szCs w:val="24"/>
          <w:lang w:val="uk-UA" w:eastAsia="uk-UA"/>
        </w:rPr>
      </w:pPr>
    </w:p>
    <w:p w14:paraId="3B207D6A" w14:textId="77777777" w:rsidR="007A7E72" w:rsidRPr="00B6773F" w:rsidRDefault="007A7E72" w:rsidP="007A7E72">
      <w:pPr>
        <w:shd w:val="clear" w:color="auto" w:fill="FFFFFF"/>
        <w:spacing w:after="0" w:line="240" w:lineRule="auto"/>
        <w:ind w:firstLine="709"/>
        <w:jc w:val="both"/>
        <w:rPr>
          <w:rFonts w:eastAsia="Times New Roman"/>
          <w:sz w:val="24"/>
          <w:szCs w:val="24"/>
          <w:lang w:val="uk-UA" w:eastAsia="uk-UA"/>
        </w:rPr>
      </w:pPr>
      <w:r w:rsidRPr="00B6773F">
        <w:rPr>
          <w:rFonts w:eastAsia="Times New Roman"/>
          <w:sz w:val="24"/>
          <w:szCs w:val="24"/>
          <w:lang w:val="uk-UA" w:eastAsia="uk-UA"/>
        </w:rPr>
        <w:t xml:space="preserve">2.1. </w:t>
      </w:r>
      <w:r>
        <w:rPr>
          <w:rFonts w:eastAsia="Times New Roman"/>
          <w:sz w:val="24"/>
          <w:szCs w:val="24"/>
          <w:lang w:val="uk-UA" w:eastAsia="uk-UA"/>
        </w:rPr>
        <w:t>Матеріальна</w:t>
      </w:r>
      <w:r w:rsidRPr="00B6773F">
        <w:rPr>
          <w:rFonts w:eastAsia="Times New Roman"/>
          <w:sz w:val="24"/>
          <w:szCs w:val="24"/>
          <w:lang w:val="uk-UA" w:eastAsia="uk-UA"/>
        </w:rPr>
        <w:t xml:space="preserve"> допомога постраждалим/власникам/наймачам об’єктів нерухомого майна житлового фонду, пошкоджених внаслідок бойових дій, терористичних актів, диверсій, спричинених збройною агресією російської федерації проти України надається лише тим власникам нерухомого майна, яке можливо відремонтувати виключно шляхом проведення поточного чи капітального ремонту.</w:t>
      </w:r>
    </w:p>
    <w:p w14:paraId="68782DBD" w14:textId="77777777" w:rsidR="007A7E72" w:rsidRPr="00B6773F" w:rsidRDefault="007A7E72" w:rsidP="007A7E72">
      <w:pPr>
        <w:shd w:val="clear" w:color="auto" w:fill="FFFFFF"/>
        <w:spacing w:after="0" w:line="240" w:lineRule="auto"/>
        <w:ind w:firstLine="709"/>
        <w:jc w:val="both"/>
        <w:rPr>
          <w:rFonts w:eastAsia="Times New Roman"/>
          <w:sz w:val="24"/>
          <w:szCs w:val="24"/>
          <w:lang w:val="uk-UA" w:eastAsia="uk-UA"/>
        </w:rPr>
      </w:pPr>
      <w:r w:rsidRPr="00B6773F">
        <w:rPr>
          <w:rFonts w:eastAsia="Times New Roman"/>
          <w:sz w:val="24"/>
          <w:szCs w:val="24"/>
          <w:lang w:val="uk-UA" w:eastAsia="uk-UA"/>
        </w:rPr>
        <w:t xml:space="preserve">2.2. Підставою для надання </w:t>
      </w:r>
      <w:r>
        <w:rPr>
          <w:rFonts w:eastAsia="Times New Roman"/>
          <w:sz w:val="24"/>
          <w:szCs w:val="24"/>
          <w:lang w:val="uk-UA" w:eastAsia="uk-UA"/>
        </w:rPr>
        <w:t xml:space="preserve">матеріальної </w:t>
      </w:r>
      <w:r w:rsidRPr="00B6773F">
        <w:rPr>
          <w:rFonts w:eastAsia="Times New Roman"/>
          <w:sz w:val="24"/>
          <w:szCs w:val="24"/>
          <w:lang w:val="uk-UA" w:eastAsia="uk-UA"/>
        </w:rPr>
        <w:t>допомоги є заява громадянина на ім’я міського голови, до якої додається наступний пакет документів:</w:t>
      </w:r>
    </w:p>
    <w:p w14:paraId="657F8A84" w14:textId="77777777" w:rsidR="007A7E72" w:rsidRPr="00B6773F" w:rsidRDefault="007A7E72" w:rsidP="007A7E72">
      <w:pPr>
        <w:shd w:val="clear" w:color="auto" w:fill="FFFFFF"/>
        <w:spacing w:after="0" w:line="240" w:lineRule="auto"/>
        <w:jc w:val="both"/>
        <w:rPr>
          <w:rFonts w:eastAsia="Times New Roman"/>
          <w:sz w:val="24"/>
          <w:szCs w:val="24"/>
          <w:lang w:val="uk-UA" w:eastAsia="uk-UA"/>
        </w:rPr>
      </w:pPr>
      <w:r w:rsidRPr="00B6773F">
        <w:rPr>
          <w:rFonts w:eastAsia="Times New Roman"/>
          <w:sz w:val="24"/>
          <w:szCs w:val="24"/>
          <w:lang w:val="uk-UA" w:eastAsia="uk-UA"/>
        </w:rPr>
        <w:t>- копія документа, що посвідчує особу та підтверджує громадянство України;</w:t>
      </w:r>
    </w:p>
    <w:p w14:paraId="68F1E881" w14:textId="77777777" w:rsidR="007A7E72" w:rsidRPr="00B6773F" w:rsidRDefault="007A7E72" w:rsidP="007A7E72">
      <w:pPr>
        <w:shd w:val="clear" w:color="auto" w:fill="FFFFFF"/>
        <w:spacing w:after="0" w:line="240" w:lineRule="auto"/>
        <w:jc w:val="both"/>
        <w:rPr>
          <w:rFonts w:eastAsia="Times New Roman"/>
          <w:sz w:val="24"/>
          <w:szCs w:val="24"/>
          <w:lang w:val="uk-UA" w:eastAsia="uk-UA"/>
        </w:rPr>
      </w:pPr>
      <w:r w:rsidRPr="00B6773F">
        <w:rPr>
          <w:rFonts w:eastAsia="Times New Roman"/>
          <w:sz w:val="24"/>
          <w:szCs w:val="24"/>
          <w:lang w:val="uk-UA" w:eastAsia="uk-UA"/>
        </w:rPr>
        <w:t xml:space="preserve">- копія документа з даними про реєстраційний номер облікової картки платника податків (крім випадків, коли постраждалим є особа, яка через свої релігійні переконання в </w:t>
      </w:r>
      <w:r w:rsidRPr="00B6773F">
        <w:rPr>
          <w:rFonts w:eastAsia="Times New Roman"/>
          <w:sz w:val="24"/>
          <w:szCs w:val="24"/>
          <w:lang w:val="uk-UA" w:eastAsia="uk-UA"/>
        </w:rPr>
        <w:lastRenderedPageBreak/>
        <w:t>установленому порядку згідно чинного законодавства відмовилася від прийняття реєстраційного номера облікової картки платника податків та повідомила про це відповідному контролюючому органу і має відмітку в паспорті громадянина України);</w:t>
      </w:r>
    </w:p>
    <w:p w14:paraId="2371950D" w14:textId="77777777" w:rsidR="007A7E72" w:rsidRPr="00B6773F" w:rsidRDefault="007A7E72" w:rsidP="007A7E72">
      <w:pPr>
        <w:shd w:val="clear" w:color="auto" w:fill="FFFFFF"/>
        <w:spacing w:after="0" w:line="240" w:lineRule="auto"/>
        <w:jc w:val="both"/>
        <w:rPr>
          <w:rFonts w:eastAsia="Times New Roman"/>
          <w:sz w:val="24"/>
          <w:szCs w:val="24"/>
          <w:lang w:val="uk-UA" w:eastAsia="uk-UA"/>
        </w:rPr>
      </w:pPr>
      <w:r w:rsidRPr="00B6773F">
        <w:rPr>
          <w:rFonts w:eastAsia="Times New Roman"/>
          <w:sz w:val="24"/>
          <w:szCs w:val="24"/>
          <w:lang w:val="uk-UA" w:eastAsia="uk-UA"/>
        </w:rPr>
        <w:t>- копії документів, що підтверджують наявність права власності у заявника на об’єкт нерухомого майна житлового фонд</w:t>
      </w:r>
      <w:r>
        <w:rPr>
          <w:rFonts w:eastAsia="Times New Roman"/>
          <w:sz w:val="24"/>
          <w:szCs w:val="24"/>
          <w:lang w:val="uk-UA" w:eastAsia="uk-UA"/>
        </w:rPr>
        <w:t>у</w:t>
      </w:r>
      <w:r w:rsidRPr="00B6773F">
        <w:rPr>
          <w:rFonts w:eastAsia="Times New Roman"/>
          <w:sz w:val="24"/>
          <w:szCs w:val="24"/>
          <w:lang w:val="uk-UA" w:eastAsia="uk-UA"/>
        </w:rPr>
        <w:t>;</w:t>
      </w:r>
    </w:p>
    <w:p w14:paraId="576FD4AF" w14:textId="77777777" w:rsidR="007A7E72" w:rsidRPr="00B6773F" w:rsidRDefault="007A7E72" w:rsidP="007A7E72">
      <w:pPr>
        <w:shd w:val="clear" w:color="auto" w:fill="FFFFFF"/>
        <w:spacing w:after="0" w:line="240" w:lineRule="auto"/>
        <w:jc w:val="both"/>
        <w:rPr>
          <w:rFonts w:eastAsia="Times New Roman"/>
          <w:sz w:val="24"/>
          <w:szCs w:val="24"/>
          <w:lang w:val="uk-UA" w:eastAsia="uk-UA"/>
        </w:rPr>
      </w:pPr>
      <w:r w:rsidRPr="00B6773F">
        <w:rPr>
          <w:rFonts w:eastAsia="Times New Roman"/>
          <w:sz w:val="24"/>
          <w:szCs w:val="24"/>
          <w:lang w:val="uk-UA" w:eastAsia="uk-UA"/>
        </w:rPr>
        <w:t>- довідка про реєстрацію місця проживання (для наймачів об’єктів нерухомого майна житлового фонду);</w:t>
      </w:r>
    </w:p>
    <w:p w14:paraId="783F29EB" w14:textId="77777777" w:rsidR="007A7E72" w:rsidRPr="00B6773F" w:rsidRDefault="007A7E72" w:rsidP="007A7E72">
      <w:pPr>
        <w:shd w:val="clear" w:color="auto" w:fill="FFFFFF"/>
        <w:spacing w:after="0" w:line="240" w:lineRule="auto"/>
        <w:jc w:val="both"/>
        <w:rPr>
          <w:rFonts w:eastAsia="Times New Roman"/>
          <w:sz w:val="24"/>
          <w:szCs w:val="24"/>
          <w:lang w:val="uk-UA" w:eastAsia="uk-UA"/>
        </w:rPr>
      </w:pPr>
      <w:r w:rsidRPr="00537EB9">
        <w:rPr>
          <w:rFonts w:eastAsia="Times New Roman"/>
          <w:sz w:val="24"/>
          <w:szCs w:val="24"/>
          <w:lang w:val="uk-UA" w:eastAsia="uk-UA"/>
        </w:rPr>
        <w:t>- копія ордеру або договору найму (оренди) державного та комунального майна житлового фонду;</w:t>
      </w:r>
    </w:p>
    <w:p w14:paraId="2A380F3D" w14:textId="77777777" w:rsidR="007A7E72" w:rsidRPr="00B6773F" w:rsidRDefault="007A7E72" w:rsidP="007A7E72">
      <w:pPr>
        <w:shd w:val="clear" w:color="auto" w:fill="FFFFFF"/>
        <w:spacing w:after="0" w:line="240" w:lineRule="auto"/>
        <w:jc w:val="both"/>
        <w:rPr>
          <w:rFonts w:eastAsia="Times New Roman"/>
          <w:sz w:val="24"/>
          <w:szCs w:val="24"/>
          <w:lang w:val="uk-UA" w:eastAsia="uk-UA"/>
        </w:rPr>
      </w:pPr>
      <w:r w:rsidRPr="00B6773F">
        <w:rPr>
          <w:rFonts w:eastAsia="Times New Roman"/>
          <w:sz w:val="24"/>
          <w:szCs w:val="24"/>
          <w:lang w:val="uk-UA" w:eastAsia="uk-UA"/>
        </w:rPr>
        <w:t xml:space="preserve">- копія акту </w:t>
      </w:r>
      <w:r w:rsidRPr="00B6773F">
        <w:rPr>
          <w:sz w:val="24"/>
          <w:szCs w:val="24"/>
          <w:lang w:val="uk-UA"/>
        </w:rPr>
        <w:t xml:space="preserve">обстеження </w:t>
      </w:r>
      <w:r w:rsidRPr="00B6773F">
        <w:rPr>
          <w:bCs/>
          <w:sz w:val="24"/>
          <w:szCs w:val="24"/>
          <w:lang w:val="uk-UA"/>
        </w:rPr>
        <w:t>нанесених пошкоджень об’єкту нерухомого майна збройними діями зі сторони російської федерації</w:t>
      </w:r>
      <w:r w:rsidRPr="00B6773F">
        <w:rPr>
          <w:rFonts w:eastAsia="Times New Roman"/>
          <w:sz w:val="24"/>
          <w:szCs w:val="24"/>
          <w:lang w:val="uk-UA" w:eastAsia="uk-UA"/>
        </w:rPr>
        <w:t>;</w:t>
      </w:r>
    </w:p>
    <w:p w14:paraId="43AD5C2B" w14:textId="77777777" w:rsidR="007A7E72" w:rsidRPr="00B6773F" w:rsidRDefault="007A7E72" w:rsidP="007A7E72">
      <w:pPr>
        <w:shd w:val="clear" w:color="auto" w:fill="FFFFFF"/>
        <w:spacing w:after="0" w:line="240" w:lineRule="auto"/>
        <w:jc w:val="both"/>
        <w:rPr>
          <w:rFonts w:eastAsia="Times New Roman"/>
          <w:sz w:val="24"/>
          <w:szCs w:val="24"/>
          <w:lang w:val="uk-UA" w:eastAsia="uk-UA"/>
        </w:rPr>
      </w:pPr>
      <w:r w:rsidRPr="00B6773F">
        <w:rPr>
          <w:bCs/>
          <w:sz w:val="24"/>
          <w:szCs w:val="24"/>
          <w:lang w:val="uk-UA"/>
        </w:rPr>
        <w:t>- чек – лист,  затверджений рішенням комісії з розгляду питань щодо надання компенсації за пошкодженні та знищені окремі категорії об’єктів нерухомого майна внаслідок бойових дій, терористичних актів, диверсій, спричинених збройною агресією російської федерації проти України для визначення суми одноразової матеріальної допомоги;</w:t>
      </w:r>
    </w:p>
    <w:p w14:paraId="6CB5C29F" w14:textId="77777777" w:rsidR="007A7E72" w:rsidRPr="00B6773F" w:rsidRDefault="007A7E72" w:rsidP="007A7E72">
      <w:pPr>
        <w:shd w:val="clear" w:color="auto" w:fill="FFFFFF"/>
        <w:spacing w:after="0" w:line="240" w:lineRule="auto"/>
        <w:jc w:val="both"/>
        <w:rPr>
          <w:rFonts w:eastAsia="Times New Roman"/>
          <w:sz w:val="24"/>
          <w:szCs w:val="24"/>
          <w:lang w:val="uk-UA" w:eastAsia="uk-UA"/>
        </w:rPr>
      </w:pPr>
      <w:r w:rsidRPr="00B6773F">
        <w:rPr>
          <w:rFonts w:eastAsia="Times New Roman"/>
          <w:sz w:val="24"/>
          <w:szCs w:val="24"/>
          <w:lang w:val="uk-UA" w:eastAsia="uk-UA"/>
        </w:rPr>
        <w:t>- реквізити рахунку для переказу коштів;</w:t>
      </w:r>
    </w:p>
    <w:p w14:paraId="13F84846" w14:textId="77777777" w:rsidR="007A7E72" w:rsidRPr="00B6773F" w:rsidRDefault="007A7E72" w:rsidP="007A7E72">
      <w:pPr>
        <w:shd w:val="clear" w:color="auto" w:fill="FFFFFF"/>
        <w:spacing w:after="0" w:line="240" w:lineRule="auto"/>
        <w:jc w:val="both"/>
        <w:rPr>
          <w:rFonts w:eastAsia="Times New Roman"/>
          <w:sz w:val="24"/>
          <w:szCs w:val="24"/>
          <w:lang w:val="uk-UA" w:eastAsia="uk-UA"/>
        </w:rPr>
      </w:pPr>
      <w:r w:rsidRPr="00B6773F">
        <w:rPr>
          <w:rFonts w:eastAsia="Times New Roman"/>
          <w:sz w:val="24"/>
          <w:szCs w:val="24"/>
          <w:lang w:val="uk-UA" w:eastAsia="uk-UA"/>
        </w:rPr>
        <w:t>- згода на обробку персональних даних.</w:t>
      </w:r>
    </w:p>
    <w:p w14:paraId="36F9584F" w14:textId="77777777" w:rsidR="007A7E72" w:rsidRDefault="007A7E72" w:rsidP="007A7E72">
      <w:pPr>
        <w:pStyle w:val="a9"/>
        <w:spacing w:after="0" w:line="240" w:lineRule="auto"/>
        <w:ind w:left="0" w:firstLine="709"/>
        <w:jc w:val="both"/>
        <w:rPr>
          <w:bCs/>
          <w:sz w:val="24"/>
          <w:szCs w:val="24"/>
          <w:lang w:val="uk-UA"/>
        </w:rPr>
      </w:pPr>
    </w:p>
    <w:p w14:paraId="16BD8EFE" w14:textId="77777777" w:rsidR="007A7E72" w:rsidRPr="00B6773F" w:rsidRDefault="007A7E72" w:rsidP="007A7E72">
      <w:pPr>
        <w:pStyle w:val="a9"/>
        <w:spacing w:after="0" w:line="240" w:lineRule="auto"/>
        <w:ind w:left="0" w:firstLine="709"/>
        <w:jc w:val="both"/>
        <w:rPr>
          <w:bCs/>
          <w:sz w:val="24"/>
          <w:szCs w:val="24"/>
          <w:lang w:val="uk-UA"/>
        </w:rPr>
      </w:pPr>
      <w:r w:rsidRPr="00B6773F">
        <w:rPr>
          <w:bCs/>
          <w:sz w:val="24"/>
          <w:szCs w:val="24"/>
          <w:lang w:val="uk-UA"/>
        </w:rPr>
        <w:t>Копії документів підтверджуються оригіналами та засвідчуються підписом спеціаліста, який приймає документи.</w:t>
      </w:r>
    </w:p>
    <w:p w14:paraId="012353E9" w14:textId="77777777" w:rsidR="007A7E72" w:rsidRDefault="007A7E72" w:rsidP="007A7E72">
      <w:pPr>
        <w:pStyle w:val="a9"/>
        <w:spacing w:after="0" w:line="240" w:lineRule="auto"/>
        <w:ind w:left="0" w:firstLine="709"/>
        <w:jc w:val="both"/>
        <w:rPr>
          <w:bCs/>
          <w:sz w:val="24"/>
          <w:szCs w:val="24"/>
          <w:lang w:val="uk-UA"/>
        </w:rPr>
      </w:pPr>
    </w:p>
    <w:p w14:paraId="4356B682" w14:textId="77777777" w:rsidR="007A7E72" w:rsidRPr="00B6773F" w:rsidRDefault="007A7E72" w:rsidP="007A7E72">
      <w:pPr>
        <w:pStyle w:val="a9"/>
        <w:spacing w:after="0" w:line="240" w:lineRule="auto"/>
        <w:ind w:left="0" w:firstLine="709"/>
        <w:jc w:val="both"/>
        <w:rPr>
          <w:bCs/>
          <w:sz w:val="24"/>
          <w:szCs w:val="24"/>
          <w:lang w:val="uk-UA"/>
        </w:rPr>
      </w:pPr>
      <w:r w:rsidRPr="00537EB9">
        <w:rPr>
          <w:bCs/>
          <w:sz w:val="24"/>
          <w:szCs w:val="24"/>
          <w:lang w:val="uk-UA"/>
        </w:rPr>
        <w:t xml:space="preserve">Якщо є декілька співвласників нерухомого майна, пошкодженого </w:t>
      </w:r>
      <w:r w:rsidRPr="00537EB9">
        <w:rPr>
          <w:rFonts w:eastAsia="Times New Roman"/>
          <w:sz w:val="24"/>
          <w:szCs w:val="24"/>
          <w:lang w:val="uk-UA" w:eastAsia="uk-UA"/>
        </w:rPr>
        <w:t>внаслідок бойових дій, терористичних актів, диверсій, спричинених збройною агресією російської федерації проти України,</w:t>
      </w:r>
      <w:r w:rsidRPr="00537EB9">
        <w:rPr>
          <w:bCs/>
          <w:sz w:val="24"/>
          <w:szCs w:val="24"/>
          <w:lang w:val="uk-UA"/>
        </w:rPr>
        <w:t xml:space="preserve"> повнолітніми співвласниками надається заява на надання згоди на отримання матеріальної допомоги заявником.</w:t>
      </w:r>
      <w:r>
        <w:rPr>
          <w:bCs/>
          <w:sz w:val="24"/>
          <w:szCs w:val="24"/>
          <w:lang w:val="uk-UA"/>
        </w:rPr>
        <w:t xml:space="preserve"> Підписи співвласників </w:t>
      </w:r>
      <w:r w:rsidRPr="00B6773F">
        <w:rPr>
          <w:bCs/>
          <w:sz w:val="24"/>
          <w:szCs w:val="24"/>
          <w:lang w:val="uk-UA"/>
        </w:rPr>
        <w:t>засвідчуються підписом спеціаліста, який приймає документи.</w:t>
      </w:r>
    </w:p>
    <w:p w14:paraId="70A48127" w14:textId="77777777" w:rsidR="007A7E72" w:rsidRPr="00B6773F" w:rsidRDefault="007A7E72" w:rsidP="007A7E72">
      <w:pPr>
        <w:shd w:val="clear" w:color="auto" w:fill="FFFFFF"/>
        <w:spacing w:after="0" w:line="240" w:lineRule="auto"/>
        <w:ind w:firstLine="709"/>
        <w:jc w:val="both"/>
        <w:rPr>
          <w:rFonts w:eastAsia="Times New Roman"/>
          <w:sz w:val="24"/>
          <w:szCs w:val="24"/>
          <w:lang w:val="uk-UA" w:eastAsia="uk-UA"/>
        </w:rPr>
      </w:pPr>
      <w:r w:rsidRPr="00B6773F">
        <w:rPr>
          <w:rFonts w:eastAsia="Times New Roman"/>
          <w:sz w:val="24"/>
          <w:szCs w:val="24"/>
          <w:lang w:val="uk-UA" w:eastAsia="uk-UA"/>
        </w:rPr>
        <w:t>2.3. Строк розгляду заяви не повинен перевищувати 30 календарних днів з дня її подання.</w:t>
      </w:r>
    </w:p>
    <w:p w14:paraId="71FB97FF" w14:textId="77777777" w:rsidR="007A7E72" w:rsidRPr="00B6773F" w:rsidRDefault="007A7E72" w:rsidP="007A7E72">
      <w:pPr>
        <w:pStyle w:val="a9"/>
        <w:spacing w:after="0" w:line="240" w:lineRule="auto"/>
        <w:ind w:left="0" w:firstLine="709"/>
        <w:jc w:val="both"/>
        <w:rPr>
          <w:rFonts w:eastAsia="Times New Roman"/>
          <w:sz w:val="24"/>
          <w:szCs w:val="24"/>
          <w:lang w:val="uk-UA" w:eastAsia="uk-UA"/>
        </w:rPr>
      </w:pPr>
    </w:p>
    <w:p w14:paraId="5C0301F4" w14:textId="77777777" w:rsidR="007A7E72" w:rsidRPr="00B6773F" w:rsidRDefault="007A7E72" w:rsidP="007A7E72">
      <w:pPr>
        <w:shd w:val="clear" w:color="auto" w:fill="FFFFFF"/>
        <w:spacing w:after="0" w:line="240" w:lineRule="auto"/>
        <w:jc w:val="center"/>
        <w:rPr>
          <w:rFonts w:eastAsia="Times New Roman"/>
          <w:b/>
          <w:bCs/>
          <w:sz w:val="24"/>
          <w:szCs w:val="24"/>
          <w:lang w:val="uk-UA" w:eastAsia="uk-UA"/>
        </w:rPr>
      </w:pPr>
      <w:r w:rsidRPr="00B6773F">
        <w:rPr>
          <w:rFonts w:eastAsia="Times New Roman"/>
          <w:b/>
          <w:bCs/>
          <w:sz w:val="24"/>
          <w:szCs w:val="24"/>
          <w:lang w:val="uk-UA" w:eastAsia="uk-UA"/>
        </w:rPr>
        <w:t xml:space="preserve">ІІІ. Порядок та умови розгляду заяв про </w:t>
      </w:r>
      <w:r w:rsidRPr="00537EB9">
        <w:rPr>
          <w:rFonts w:eastAsia="Times New Roman"/>
          <w:b/>
          <w:bCs/>
          <w:sz w:val="24"/>
          <w:szCs w:val="24"/>
          <w:lang w:val="uk-UA" w:eastAsia="uk-UA"/>
        </w:rPr>
        <w:t xml:space="preserve">надання матеріальної </w:t>
      </w:r>
      <w:r w:rsidRPr="00B6773F">
        <w:rPr>
          <w:rFonts w:eastAsia="Times New Roman"/>
          <w:b/>
          <w:bCs/>
          <w:sz w:val="24"/>
          <w:szCs w:val="24"/>
          <w:lang w:val="uk-UA" w:eastAsia="uk-UA"/>
        </w:rPr>
        <w:t>допомоги постраждалим/ власникам / наймачам об’єктів нерухомого майна житлового фонду, пошкоджених внаслідок бойових дій, терористичних актів, диверсій, спричинених збройною агресією російської федерації проти України та визначення  розміру матеріальної допомоги</w:t>
      </w:r>
    </w:p>
    <w:p w14:paraId="7A6ED244" w14:textId="77777777" w:rsidR="007A7E72" w:rsidRPr="00B6773F" w:rsidRDefault="007A7E72" w:rsidP="007A7E72">
      <w:pPr>
        <w:shd w:val="clear" w:color="auto" w:fill="FFFFFF"/>
        <w:spacing w:after="0" w:line="240" w:lineRule="auto"/>
        <w:jc w:val="center"/>
        <w:rPr>
          <w:rFonts w:eastAsia="Times New Roman"/>
          <w:sz w:val="24"/>
          <w:szCs w:val="24"/>
          <w:lang w:val="uk-UA" w:eastAsia="uk-UA"/>
        </w:rPr>
      </w:pPr>
    </w:p>
    <w:p w14:paraId="088578BC" w14:textId="77777777" w:rsidR="007A7E72" w:rsidRPr="00B6773F" w:rsidRDefault="007A7E72" w:rsidP="007A7E72">
      <w:pPr>
        <w:shd w:val="clear" w:color="auto" w:fill="FFFFFF"/>
        <w:spacing w:after="0" w:line="240" w:lineRule="auto"/>
        <w:ind w:firstLine="709"/>
        <w:jc w:val="both"/>
        <w:rPr>
          <w:rFonts w:eastAsia="Times New Roman"/>
          <w:sz w:val="24"/>
          <w:szCs w:val="24"/>
          <w:lang w:val="uk-UA" w:eastAsia="uk-UA"/>
        </w:rPr>
      </w:pPr>
      <w:r w:rsidRPr="00B6773F">
        <w:rPr>
          <w:rFonts w:eastAsia="Times New Roman"/>
          <w:sz w:val="24"/>
          <w:szCs w:val="24"/>
          <w:lang w:val="uk-UA" w:eastAsia="uk-UA"/>
        </w:rPr>
        <w:t xml:space="preserve">3.1. Розгляд питання надання матеріальної допомоги </w:t>
      </w:r>
      <w:r w:rsidRPr="00B6773F">
        <w:rPr>
          <w:sz w:val="24"/>
          <w:szCs w:val="24"/>
          <w:lang w:val="uk-UA" w:eastAsia="ru-RU"/>
        </w:rPr>
        <w:t>приймається на засіданні Координаційної ради з питань соціального захисту малозабезпечених та інших незахищених верств населення</w:t>
      </w:r>
      <w:r w:rsidRPr="00B6773F">
        <w:rPr>
          <w:rFonts w:eastAsia="Times New Roman"/>
          <w:sz w:val="24"/>
          <w:szCs w:val="24"/>
          <w:lang w:val="uk-UA" w:eastAsia="uk-UA"/>
        </w:rPr>
        <w:t xml:space="preserve"> (далі – </w:t>
      </w:r>
      <w:r w:rsidRPr="00B6773F">
        <w:rPr>
          <w:sz w:val="24"/>
          <w:szCs w:val="24"/>
          <w:lang w:val="uk-UA" w:eastAsia="ru-RU"/>
        </w:rPr>
        <w:t>Координаційна</w:t>
      </w:r>
      <w:r w:rsidRPr="00B6773F">
        <w:rPr>
          <w:rFonts w:eastAsia="Times New Roman"/>
          <w:sz w:val="24"/>
          <w:szCs w:val="24"/>
          <w:lang w:val="uk-UA" w:eastAsia="uk-UA"/>
        </w:rPr>
        <w:t xml:space="preserve"> рада).</w:t>
      </w:r>
    </w:p>
    <w:p w14:paraId="03758BDB" w14:textId="77777777" w:rsidR="007A7E72" w:rsidRPr="00B6773F" w:rsidRDefault="007A7E72" w:rsidP="007A7E72">
      <w:pPr>
        <w:shd w:val="clear" w:color="auto" w:fill="FFFFFF"/>
        <w:spacing w:after="0" w:line="240" w:lineRule="auto"/>
        <w:ind w:firstLine="709"/>
        <w:jc w:val="both"/>
        <w:rPr>
          <w:rFonts w:eastAsia="Times New Roman"/>
          <w:sz w:val="24"/>
          <w:szCs w:val="24"/>
          <w:lang w:val="uk-UA" w:eastAsia="uk-UA"/>
        </w:rPr>
      </w:pPr>
      <w:r w:rsidRPr="00B6773F">
        <w:rPr>
          <w:rFonts w:eastAsia="Times New Roman"/>
          <w:sz w:val="24"/>
          <w:szCs w:val="24"/>
          <w:lang w:val="uk-UA" w:eastAsia="uk-UA"/>
        </w:rPr>
        <w:t xml:space="preserve">3.2. </w:t>
      </w:r>
      <w:r w:rsidRPr="00B6773F">
        <w:rPr>
          <w:sz w:val="24"/>
          <w:szCs w:val="24"/>
          <w:lang w:val="uk-UA" w:eastAsia="ru-RU"/>
        </w:rPr>
        <w:t>Координаційна</w:t>
      </w:r>
      <w:r w:rsidRPr="00B6773F">
        <w:rPr>
          <w:rFonts w:eastAsia="Times New Roman"/>
          <w:sz w:val="24"/>
          <w:szCs w:val="24"/>
          <w:lang w:val="uk-UA" w:eastAsia="uk-UA"/>
        </w:rPr>
        <w:t xml:space="preserve"> рада має наступні повноваження:</w:t>
      </w:r>
    </w:p>
    <w:p w14:paraId="4F8315F1" w14:textId="77777777" w:rsidR="007A7E72" w:rsidRPr="00B6773F" w:rsidRDefault="007A7E72" w:rsidP="007A7E72">
      <w:pPr>
        <w:shd w:val="clear" w:color="auto" w:fill="FFFFFF"/>
        <w:spacing w:after="0" w:line="240" w:lineRule="auto"/>
        <w:jc w:val="both"/>
        <w:rPr>
          <w:rFonts w:eastAsia="Times New Roman"/>
          <w:sz w:val="24"/>
          <w:szCs w:val="24"/>
          <w:lang w:val="uk-UA" w:eastAsia="uk-UA"/>
        </w:rPr>
      </w:pPr>
      <w:r w:rsidRPr="00B6773F">
        <w:rPr>
          <w:rFonts w:eastAsia="Times New Roman"/>
          <w:sz w:val="24"/>
          <w:szCs w:val="24"/>
          <w:lang w:val="uk-UA" w:eastAsia="uk-UA"/>
        </w:rPr>
        <w:t>- розгляд заяв;</w:t>
      </w:r>
    </w:p>
    <w:p w14:paraId="72EDA008" w14:textId="77777777" w:rsidR="007A7E72" w:rsidRPr="00B6773F" w:rsidRDefault="007A7E72" w:rsidP="007A7E72">
      <w:pPr>
        <w:shd w:val="clear" w:color="auto" w:fill="FFFFFF"/>
        <w:spacing w:after="0" w:line="240" w:lineRule="auto"/>
        <w:jc w:val="both"/>
        <w:rPr>
          <w:rFonts w:eastAsia="Times New Roman"/>
          <w:sz w:val="24"/>
          <w:szCs w:val="24"/>
          <w:lang w:val="uk-UA" w:eastAsia="uk-UA"/>
        </w:rPr>
      </w:pPr>
      <w:r w:rsidRPr="00B6773F">
        <w:rPr>
          <w:rFonts w:eastAsia="Times New Roman"/>
          <w:sz w:val="24"/>
          <w:szCs w:val="24"/>
          <w:lang w:val="uk-UA" w:eastAsia="uk-UA"/>
        </w:rPr>
        <w:t>- визначення осіб, яким буде надана матеріальна допомога;</w:t>
      </w:r>
    </w:p>
    <w:p w14:paraId="212138D0" w14:textId="77777777" w:rsidR="007A7E72" w:rsidRPr="00537EB9" w:rsidRDefault="007A7E72" w:rsidP="007A7E72">
      <w:pPr>
        <w:shd w:val="clear" w:color="auto" w:fill="FFFFFF"/>
        <w:spacing w:after="0" w:line="240" w:lineRule="auto"/>
        <w:jc w:val="both"/>
        <w:rPr>
          <w:rFonts w:eastAsia="Times New Roman"/>
          <w:sz w:val="24"/>
          <w:szCs w:val="24"/>
          <w:lang w:val="uk-UA" w:eastAsia="uk-UA"/>
        </w:rPr>
      </w:pPr>
      <w:r w:rsidRPr="00B6773F">
        <w:rPr>
          <w:rFonts w:eastAsia="Times New Roman"/>
          <w:sz w:val="24"/>
          <w:szCs w:val="24"/>
          <w:lang w:val="uk-UA" w:eastAsia="uk-UA"/>
        </w:rPr>
        <w:t xml:space="preserve">- визначення розміру </w:t>
      </w:r>
      <w:r w:rsidRPr="00537EB9">
        <w:rPr>
          <w:rFonts w:eastAsia="Times New Roman"/>
          <w:sz w:val="24"/>
          <w:szCs w:val="24"/>
          <w:lang w:val="uk-UA" w:eastAsia="uk-UA"/>
        </w:rPr>
        <w:t>матеріальної допомоги на відновлення пошкоджених об’єктів нерухомості житлового фонду;</w:t>
      </w:r>
    </w:p>
    <w:p w14:paraId="128D383D" w14:textId="77777777" w:rsidR="007A7E72" w:rsidRPr="00B6773F" w:rsidRDefault="007A7E72" w:rsidP="007A7E72">
      <w:pPr>
        <w:shd w:val="clear" w:color="auto" w:fill="FFFFFF"/>
        <w:spacing w:after="0" w:line="240" w:lineRule="auto"/>
        <w:jc w:val="both"/>
        <w:rPr>
          <w:rFonts w:eastAsia="Times New Roman"/>
          <w:sz w:val="24"/>
          <w:szCs w:val="24"/>
          <w:lang w:val="uk-UA" w:eastAsia="uk-UA"/>
        </w:rPr>
      </w:pPr>
      <w:r w:rsidRPr="00537EB9">
        <w:rPr>
          <w:rFonts w:eastAsia="Times New Roman"/>
          <w:sz w:val="24"/>
          <w:szCs w:val="24"/>
          <w:lang w:val="uk-UA" w:eastAsia="uk-UA"/>
        </w:rPr>
        <w:t xml:space="preserve">- повідомлення заявників про </w:t>
      </w:r>
      <w:r w:rsidRPr="00B6773F">
        <w:rPr>
          <w:rFonts w:eastAsia="Times New Roman"/>
          <w:sz w:val="24"/>
          <w:szCs w:val="24"/>
          <w:lang w:val="uk-UA" w:eastAsia="uk-UA"/>
        </w:rPr>
        <w:t>результати розгляду їх звернень.</w:t>
      </w:r>
    </w:p>
    <w:p w14:paraId="4EB34A3C" w14:textId="77777777" w:rsidR="007A7E72" w:rsidRPr="00B6773F" w:rsidRDefault="007A7E72" w:rsidP="007A7E72">
      <w:pPr>
        <w:shd w:val="clear" w:color="auto" w:fill="FFFFFF"/>
        <w:spacing w:after="0" w:line="240" w:lineRule="auto"/>
        <w:ind w:firstLine="709"/>
        <w:jc w:val="both"/>
        <w:rPr>
          <w:rFonts w:eastAsia="Times New Roman"/>
          <w:sz w:val="24"/>
          <w:szCs w:val="24"/>
          <w:lang w:val="uk-UA" w:eastAsia="uk-UA"/>
        </w:rPr>
      </w:pPr>
      <w:r w:rsidRPr="00B6773F">
        <w:rPr>
          <w:rFonts w:eastAsia="Times New Roman"/>
          <w:sz w:val="24"/>
          <w:szCs w:val="24"/>
          <w:lang w:val="uk-UA" w:eastAsia="uk-UA"/>
        </w:rPr>
        <w:t>3.3. У випадку відсутності документів, що підтверджують наявність права власності у заявника на об’єкт нерухомого майна житлового фонду</w:t>
      </w:r>
      <w:r>
        <w:rPr>
          <w:rFonts w:eastAsia="Times New Roman"/>
          <w:sz w:val="24"/>
          <w:szCs w:val="24"/>
          <w:lang w:val="uk-UA" w:eastAsia="uk-UA"/>
        </w:rPr>
        <w:t>,</w:t>
      </w:r>
      <w:r w:rsidRPr="00B6773F">
        <w:rPr>
          <w:rFonts w:eastAsia="Times New Roman"/>
          <w:sz w:val="24"/>
          <w:szCs w:val="24"/>
          <w:lang w:val="uk-UA" w:eastAsia="uk-UA"/>
        </w:rPr>
        <w:t xml:space="preserve"> </w:t>
      </w:r>
      <w:r w:rsidRPr="00B6773F">
        <w:rPr>
          <w:sz w:val="24"/>
          <w:szCs w:val="24"/>
          <w:lang w:val="uk-UA" w:eastAsia="ru-RU"/>
        </w:rPr>
        <w:t>Координаційна</w:t>
      </w:r>
      <w:r w:rsidRPr="00B6773F">
        <w:rPr>
          <w:rFonts w:eastAsia="Times New Roman"/>
          <w:sz w:val="24"/>
          <w:szCs w:val="24"/>
          <w:lang w:val="uk-UA" w:eastAsia="uk-UA"/>
        </w:rPr>
        <w:t xml:space="preserve"> рада вирішує питання надання матеріальної допомоги на підставі:</w:t>
      </w:r>
    </w:p>
    <w:p w14:paraId="4F33C3FA" w14:textId="77777777" w:rsidR="007A7E72" w:rsidRPr="00B6773F" w:rsidRDefault="007A7E72" w:rsidP="007A7E72">
      <w:pPr>
        <w:shd w:val="clear" w:color="auto" w:fill="FFFFFF"/>
        <w:spacing w:after="0" w:line="240" w:lineRule="auto"/>
        <w:ind w:firstLine="709"/>
        <w:jc w:val="both"/>
        <w:rPr>
          <w:rFonts w:eastAsia="Times New Roman"/>
          <w:sz w:val="24"/>
          <w:szCs w:val="24"/>
          <w:lang w:val="uk-UA" w:eastAsia="uk-UA"/>
        </w:rPr>
      </w:pPr>
      <w:r w:rsidRPr="00B6773F">
        <w:rPr>
          <w:rFonts w:eastAsia="Times New Roman"/>
          <w:sz w:val="24"/>
          <w:szCs w:val="24"/>
          <w:lang w:val="uk-UA" w:eastAsia="uk-UA"/>
        </w:rPr>
        <w:t xml:space="preserve">- акту комісійного обстеження об’єкта, пошкодженого внаслідок збройної агресії російської федерації ; </w:t>
      </w:r>
    </w:p>
    <w:p w14:paraId="0FF2220B" w14:textId="77777777" w:rsidR="007A7E72" w:rsidRPr="00B6773F" w:rsidRDefault="007A7E72" w:rsidP="007A7E72">
      <w:pPr>
        <w:shd w:val="clear" w:color="auto" w:fill="FFFFFF"/>
        <w:spacing w:after="0" w:line="240" w:lineRule="auto"/>
        <w:ind w:firstLine="709"/>
        <w:jc w:val="both"/>
        <w:rPr>
          <w:rFonts w:eastAsia="Times New Roman"/>
          <w:sz w:val="24"/>
          <w:szCs w:val="24"/>
          <w:lang w:val="uk-UA" w:eastAsia="uk-UA"/>
        </w:rPr>
      </w:pPr>
      <w:r>
        <w:rPr>
          <w:bCs/>
          <w:sz w:val="24"/>
          <w:szCs w:val="24"/>
          <w:lang w:val="uk-UA"/>
        </w:rPr>
        <w:t xml:space="preserve">- </w:t>
      </w:r>
      <w:r w:rsidRPr="00B6773F">
        <w:rPr>
          <w:bCs/>
          <w:sz w:val="24"/>
          <w:szCs w:val="24"/>
          <w:lang w:val="uk-UA"/>
        </w:rPr>
        <w:t xml:space="preserve">чек – листа,  затвердженого рішенням комісії з розгляду питань щодо надання компенсації за пошкодженні та знищені окремі категорії об’єктів нерухомого майна </w:t>
      </w:r>
      <w:r w:rsidRPr="00B6773F">
        <w:rPr>
          <w:bCs/>
          <w:sz w:val="24"/>
          <w:szCs w:val="24"/>
          <w:lang w:val="uk-UA"/>
        </w:rPr>
        <w:lastRenderedPageBreak/>
        <w:t>внаслідок бойових дій, терористичних актів, диверсій, спричинених збройною агресією російської федерації проти України</w:t>
      </w:r>
      <w:r w:rsidRPr="00B6773F">
        <w:rPr>
          <w:rFonts w:eastAsia="Times New Roman"/>
          <w:sz w:val="24"/>
          <w:szCs w:val="24"/>
          <w:lang w:val="uk-UA" w:eastAsia="uk-UA"/>
        </w:rPr>
        <w:t>.</w:t>
      </w:r>
    </w:p>
    <w:p w14:paraId="5710B9C4" w14:textId="77777777" w:rsidR="007A7E72" w:rsidRPr="00B6773F" w:rsidRDefault="007A7E72" w:rsidP="007A7E72">
      <w:pPr>
        <w:shd w:val="clear" w:color="auto" w:fill="FFFFFF"/>
        <w:spacing w:after="0" w:line="240" w:lineRule="auto"/>
        <w:ind w:firstLine="709"/>
        <w:jc w:val="both"/>
        <w:rPr>
          <w:rFonts w:eastAsia="Times New Roman"/>
          <w:sz w:val="24"/>
          <w:szCs w:val="24"/>
          <w:lang w:val="uk-UA" w:eastAsia="uk-UA"/>
        </w:rPr>
      </w:pPr>
      <w:r w:rsidRPr="00B6773F">
        <w:rPr>
          <w:rFonts w:eastAsia="Times New Roman"/>
          <w:sz w:val="24"/>
          <w:szCs w:val="24"/>
          <w:lang w:val="uk-UA" w:eastAsia="uk-UA"/>
        </w:rPr>
        <w:t xml:space="preserve">3.4. Підстави для відмови в </w:t>
      </w:r>
      <w:r w:rsidRPr="00537EB9">
        <w:rPr>
          <w:rFonts w:eastAsia="Times New Roman"/>
          <w:sz w:val="24"/>
          <w:szCs w:val="24"/>
          <w:lang w:val="uk-UA" w:eastAsia="uk-UA"/>
        </w:rPr>
        <w:t xml:space="preserve">наданні матеріальної </w:t>
      </w:r>
      <w:r w:rsidRPr="00B6773F">
        <w:rPr>
          <w:rFonts w:eastAsia="Times New Roman"/>
          <w:sz w:val="24"/>
          <w:szCs w:val="24"/>
          <w:lang w:val="uk-UA" w:eastAsia="uk-UA"/>
        </w:rPr>
        <w:t>допомоги:</w:t>
      </w:r>
    </w:p>
    <w:p w14:paraId="37B36FC4" w14:textId="77777777" w:rsidR="007A7E72" w:rsidRPr="00B6773F" w:rsidRDefault="007A7E72" w:rsidP="007A7E72">
      <w:pPr>
        <w:shd w:val="clear" w:color="auto" w:fill="FFFFFF"/>
        <w:spacing w:after="0" w:line="240" w:lineRule="auto"/>
        <w:jc w:val="both"/>
        <w:rPr>
          <w:rFonts w:eastAsia="Times New Roman"/>
          <w:sz w:val="24"/>
          <w:szCs w:val="24"/>
          <w:lang w:val="uk-UA" w:eastAsia="uk-UA"/>
        </w:rPr>
      </w:pPr>
      <w:r w:rsidRPr="00B6773F">
        <w:rPr>
          <w:rFonts w:eastAsia="Times New Roman"/>
          <w:sz w:val="24"/>
          <w:szCs w:val="24"/>
          <w:lang w:val="uk-UA" w:eastAsia="uk-UA"/>
        </w:rPr>
        <w:t>- надання неповного пакету документів визначених цим Порядком;</w:t>
      </w:r>
    </w:p>
    <w:p w14:paraId="79D38AB1" w14:textId="77777777" w:rsidR="007A7E72" w:rsidRPr="00B6773F" w:rsidRDefault="007A7E72" w:rsidP="007A7E72">
      <w:pPr>
        <w:shd w:val="clear" w:color="auto" w:fill="FFFFFF"/>
        <w:spacing w:after="0" w:line="240" w:lineRule="auto"/>
        <w:jc w:val="both"/>
        <w:rPr>
          <w:rFonts w:eastAsia="Times New Roman"/>
          <w:sz w:val="24"/>
          <w:szCs w:val="24"/>
          <w:lang w:val="uk-UA" w:eastAsia="uk-UA"/>
        </w:rPr>
      </w:pPr>
      <w:r w:rsidRPr="00B6773F">
        <w:rPr>
          <w:rFonts w:eastAsia="Times New Roman"/>
          <w:sz w:val="24"/>
          <w:szCs w:val="24"/>
          <w:lang w:val="uk-UA" w:eastAsia="uk-UA"/>
        </w:rPr>
        <w:t>- подані документи не підтверджують необхідність надання матеріальної допомоги.</w:t>
      </w:r>
    </w:p>
    <w:p w14:paraId="437C95FF" w14:textId="77777777" w:rsidR="007A7E72" w:rsidRPr="00294852" w:rsidRDefault="007A7E72" w:rsidP="007A7E72">
      <w:pPr>
        <w:shd w:val="clear" w:color="auto" w:fill="FFFFFF"/>
        <w:spacing w:after="0" w:line="240" w:lineRule="auto"/>
        <w:ind w:firstLine="709"/>
        <w:jc w:val="both"/>
        <w:rPr>
          <w:rFonts w:eastAsia="Times New Roman"/>
          <w:sz w:val="24"/>
          <w:szCs w:val="24"/>
          <w:lang w:val="uk-UA" w:eastAsia="uk-UA"/>
        </w:rPr>
      </w:pPr>
      <w:r w:rsidRPr="00B6773F">
        <w:rPr>
          <w:rFonts w:eastAsia="Times New Roman"/>
          <w:sz w:val="24"/>
          <w:szCs w:val="24"/>
          <w:lang w:val="uk-UA" w:eastAsia="uk-UA"/>
        </w:rPr>
        <w:t>3.5. Розмір матеріальної допомоги постраждалим/ власникам /наймачам об’єктів нерухомого майна житлового фонду, пошкоджених внаслідок бойових дій, терористичних актів, диверсій, спричинених збройною агресією російської федерації проти України</w:t>
      </w:r>
      <w:r>
        <w:rPr>
          <w:rFonts w:eastAsia="Times New Roman"/>
          <w:sz w:val="24"/>
          <w:szCs w:val="24"/>
          <w:lang w:val="uk-UA" w:eastAsia="uk-UA"/>
        </w:rPr>
        <w:t>,</w:t>
      </w:r>
      <w:r w:rsidRPr="00B6773F">
        <w:rPr>
          <w:rFonts w:eastAsia="Times New Roman"/>
          <w:sz w:val="24"/>
          <w:szCs w:val="24"/>
          <w:lang w:val="uk-UA" w:eastAsia="uk-UA"/>
        </w:rPr>
        <w:t xml:space="preserve"> </w:t>
      </w:r>
      <w:r w:rsidRPr="00691384">
        <w:rPr>
          <w:rFonts w:eastAsia="Times New Roman"/>
          <w:sz w:val="24"/>
          <w:szCs w:val="24"/>
          <w:lang w:val="uk-UA" w:eastAsia="uk-UA"/>
        </w:rPr>
        <w:t xml:space="preserve">становить 30% від суми, визначеною у чек-листі (з округленням до цілого числа), </w:t>
      </w:r>
      <w:r w:rsidRPr="00691384">
        <w:rPr>
          <w:bCs/>
          <w:sz w:val="24"/>
          <w:szCs w:val="24"/>
          <w:lang w:val="uk-UA"/>
        </w:rPr>
        <w:t>але не</w:t>
      </w:r>
      <w:r w:rsidRPr="00691384">
        <w:rPr>
          <w:rFonts w:eastAsia="Times New Roman"/>
          <w:sz w:val="24"/>
          <w:szCs w:val="24"/>
          <w:lang w:val="uk-UA" w:eastAsia="uk-UA"/>
        </w:rPr>
        <w:t xml:space="preserve"> менш ніж 5 тис. грн. та не більш ніж 20 тис. гривень </w:t>
      </w:r>
      <w:bookmarkStart w:id="0" w:name="_Hlk190791103"/>
      <w:r w:rsidRPr="00691384">
        <w:rPr>
          <w:rFonts w:eastAsia="Times New Roman"/>
          <w:sz w:val="24"/>
          <w:szCs w:val="24"/>
          <w:lang w:val="uk-UA" w:eastAsia="uk-UA"/>
        </w:rPr>
        <w:t>за один пошкоджений об’єкт</w:t>
      </w:r>
      <w:bookmarkEnd w:id="0"/>
      <w:r w:rsidRPr="00691384">
        <w:rPr>
          <w:rFonts w:eastAsia="Times New Roman"/>
          <w:sz w:val="24"/>
          <w:szCs w:val="24"/>
          <w:lang w:val="uk-UA" w:eastAsia="uk-UA"/>
        </w:rPr>
        <w:t xml:space="preserve"> </w:t>
      </w:r>
      <w:r w:rsidRPr="00691384">
        <w:rPr>
          <w:bCs/>
          <w:sz w:val="24"/>
          <w:szCs w:val="24"/>
          <w:lang w:val="uk-UA"/>
        </w:rPr>
        <w:t>нерухомого майна.</w:t>
      </w:r>
    </w:p>
    <w:p w14:paraId="1D932E7B" w14:textId="77777777" w:rsidR="007A7E72" w:rsidRPr="00294852" w:rsidRDefault="007A7E72" w:rsidP="007A7E72">
      <w:pPr>
        <w:shd w:val="clear" w:color="auto" w:fill="FFFFFF"/>
        <w:spacing w:after="0" w:line="240" w:lineRule="auto"/>
        <w:ind w:firstLine="709"/>
        <w:jc w:val="both"/>
        <w:rPr>
          <w:rFonts w:eastAsia="Times New Roman"/>
          <w:sz w:val="28"/>
          <w:szCs w:val="28"/>
          <w:lang w:val="uk-UA" w:eastAsia="uk-UA"/>
        </w:rPr>
      </w:pPr>
      <w:r w:rsidRPr="00B6773F">
        <w:rPr>
          <w:rFonts w:eastAsia="Times New Roman"/>
          <w:sz w:val="24"/>
          <w:szCs w:val="24"/>
          <w:lang w:val="uk-UA" w:eastAsia="uk-UA"/>
        </w:rPr>
        <w:t>3.</w:t>
      </w:r>
      <w:r>
        <w:rPr>
          <w:rFonts w:eastAsia="Times New Roman"/>
          <w:sz w:val="24"/>
          <w:szCs w:val="24"/>
          <w:lang w:val="uk-UA" w:eastAsia="uk-UA"/>
        </w:rPr>
        <w:t>6</w:t>
      </w:r>
      <w:r w:rsidRPr="00B6773F">
        <w:rPr>
          <w:rFonts w:eastAsia="Times New Roman"/>
          <w:sz w:val="24"/>
          <w:szCs w:val="24"/>
          <w:lang w:val="uk-UA" w:eastAsia="uk-UA"/>
        </w:rPr>
        <w:t>. Розмір матеріальної допомоги постраждалим/ власникам /наймачам об’єктів нерухомого майна житлового фонду</w:t>
      </w:r>
      <w:r>
        <w:rPr>
          <w:rFonts w:eastAsia="Times New Roman"/>
          <w:sz w:val="24"/>
          <w:szCs w:val="24"/>
          <w:lang w:val="uk-UA" w:eastAsia="uk-UA"/>
        </w:rPr>
        <w:t xml:space="preserve"> не може бути більш ніж 40 тис. грн. на </w:t>
      </w:r>
      <w:r w:rsidRPr="00802318">
        <w:rPr>
          <w:rFonts w:eastAsia="Times New Roman"/>
          <w:sz w:val="24"/>
          <w:szCs w:val="24"/>
          <w:lang w:val="uk-UA" w:eastAsia="uk-UA"/>
        </w:rPr>
        <w:t>одну особу</w:t>
      </w:r>
      <w:r>
        <w:rPr>
          <w:rFonts w:eastAsia="Times New Roman"/>
          <w:sz w:val="24"/>
          <w:szCs w:val="24"/>
          <w:lang w:val="uk-UA" w:eastAsia="uk-UA"/>
        </w:rPr>
        <w:t xml:space="preserve">, відповідно </w:t>
      </w:r>
      <w:r w:rsidRPr="00294852">
        <w:rPr>
          <w:rFonts w:eastAsia="Times New Roman"/>
          <w:sz w:val="24"/>
          <w:szCs w:val="24"/>
          <w:lang w:val="uk-UA" w:eastAsia="uk-UA"/>
        </w:rPr>
        <w:t>вимог Програми</w:t>
      </w:r>
      <w:r>
        <w:rPr>
          <w:rFonts w:eastAsia="Times New Roman"/>
          <w:sz w:val="28"/>
          <w:szCs w:val="28"/>
          <w:lang w:val="uk-UA" w:eastAsia="uk-UA"/>
        </w:rPr>
        <w:t xml:space="preserve"> </w:t>
      </w:r>
      <w:r w:rsidRPr="00294852">
        <w:rPr>
          <w:rFonts w:eastAsia="Times New Roman"/>
          <w:sz w:val="24"/>
          <w:szCs w:val="24"/>
          <w:lang w:val="uk-UA" w:eastAsia="uk-UA"/>
        </w:rPr>
        <w:t>соціального захисту та підтримки окремих категорій населення Южненської міської територіальної громади на 2024-2026 роки</w:t>
      </w:r>
      <w:r>
        <w:rPr>
          <w:rFonts w:eastAsia="Times New Roman"/>
          <w:sz w:val="24"/>
          <w:szCs w:val="24"/>
          <w:lang w:val="uk-UA" w:eastAsia="uk-UA"/>
        </w:rPr>
        <w:t>.</w:t>
      </w:r>
    </w:p>
    <w:p w14:paraId="326AEC2B" w14:textId="77777777" w:rsidR="007A7E72" w:rsidRPr="00F36298" w:rsidRDefault="007A7E72" w:rsidP="007A7E72">
      <w:pPr>
        <w:shd w:val="clear" w:color="auto" w:fill="FFFFFF"/>
        <w:spacing w:after="0" w:line="240" w:lineRule="auto"/>
        <w:ind w:firstLine="709"/>
        <w:jc w:val="both"/>
        <w:rPr>
          <w:rFonts w:eastAsia="Times New Roman"/>
          <w:sz w:val="28"/>
          <w:szCs w:val="28"/>
          <w:lang w:val="uk-UA" w:eastAsia="uk-UA"/>
        </w:rPr>
      </w:pPr>
    </w:p>
    <w:p w14:paraId="4AF2EC09" w14:textId="77777777" w:rsidR="007A7E72" w:rsidRPr="00537EB9" w:rsidRDefault="007A7E72" w:rsidP="007A7E72">
      <w:pPr>
        <w:shd w:val="clear" w:color="auto" w:fill="FFFFFF"/>
        <w:spacing w:after="0" w:line="240" w:lineRule="auto"/>
        <w:ind w:firstLine="709"/>
        <w:jc w:val="both"/>
        <w:rPr>
          <w:rFonts w:eastAsia="Times New Roman"/>
          <w:sz w:val="24"/>
          <w:szCs w:val="24"/>
          <w:lang w:val="uk-UA" w:eastAsia="uk-UA"/>
        </w:rPr>
      </w:pPr>
      <w:r w:rsidRPr="00537EB9">
        <w:rPr>
          <w:rFonts w:eastAsia="Times New Roman"/>
          <w:sz w:val="24"/>
          <w:szCs w:val="24"/>
          <w:lang w:val="uk-UA" w:eastAsia="uk-UA"/>
        </w:rPr>
        <w:t xml:space="preserve">3.7. Протокол </w:t>
      </w:r>
      <w:r w:rsidRPr="00537EB9">
        <w:rPr>
          <w:sz w:val="24"/>
          <w:szCs w:val="24"/>
          <w:lang w:val="uk-UA" w:eastAsia="ru-RU"/>
        </w:rPr>
        <w:t>Координаційної</w:t>
      </w:r>
      <w:r w:rsidRPr="00537EB9">
        <w:rPr>
          <w:rFonts w:eastAsia="Times New Roman"/>
          <w:sz w:val="24"/>
          <w:szCs w:val="24"/>
          <w:lang w:val="uk-UA" w:eastAsia="uk-UA"/>
        </w:rPr>
        <w:t xml:space="preserve"> ради про надання матеріальної допомоги </w:t>
      </w:r>
      <w:r w:rsidRPr="00537EB9">
        <w:rPr>
          <w:sz w:val="24"/>
          <w:szCs w:val="24"/>
          <w:lang w:val="uk-UA"/>
        </w:rPr>
        <w:t>опрацьовується виконавцем – комунальним закладом «Центр надання соціальних послуг Південнівської міської ради Одеського району Одеської області»</w:t>
      </w:r>
      <w:r w:rsidRPr="00537EB9">
        <w:rPr>
          <w:rFonts w:eastAsia="Times New Roman"/>
          <w:sz w:val="24"/>
          <w:szCs w:val="24"/>
          <w:lang w:val="uk-UA" w:eastAsia="uk-UA"/>
        </w:rPr>
        <w:t>.</w:t>
      </w:r>
    </w:p>
    <w:p w14:paraId="6455FADF" w14:textId="77777777" w:rsidR="007A7E72" w:rsidRPr="00537EB9" w:rsidRDefault="007A7E72" w:rsidP="007A7E72">
      <w:pPr>
        <w:shd w:val="clear" w:color="auto" w:fill="FFFFFF"/>
        <w:spacing w:after="0" w:line="240" w:lineRule="auto"/>
        <w:ind w:firstLine="709"/>
        <w:jc w:val="both"/>
        <w:rPr>
          <w:rFonts w:eastAsia="Times New Roman"/>
          <w:sz w:val="24"/>
          <w:szCs w:val="24"/>
          <w:lang w:val="uk-UA" w:eastAsia="uk-UA"/>
        </w:rPr>
      </w:pPr>
      <w:r w:rsidRPr="00537EB9">
        <w:rPr>
          <w:rFonts w:eastAsia="Times New Roman"/>
          <w:sz w:val="24"/>
          <w:szCs w:val="24"/>
          <w:lang w:val="uk-UA" w:eastAsia="uk-UA"/>
        </w:rPr>
        <w:t>3.8. Виплата матеріальної допомоги здійснюється через головного розпорядника коштів - управління соціальної політики Південнівської міської ради</w:t>
      </w:r>
      <w:r w:rsidRPr="00537EB9">
        <w:rPr>
          <w:sz w:val="24"/>
          <w:szCs w:val="24"/>
          <w:lang w:val="uk-UA"/>
        </w:rPr>
        <w:t xml:space="preserve"> виконавцем – комунальним закладом «Центр надання соціальних послуг Південнівської міської ради Одеського району Одеської області»,</w:t>
      </w:r>
      <w:r w:rsidRPr="00537EB9">
        <w:rPr>
          <w:rFonts w:eastAsia="Times New Roman"/>
          <w:sz w:val="24"/>
          <w:szCs w:val="24"/>
          <w:lang w:val="uk-UA" w:eastAsia="uk-UA"/>
        </w:rPr>
        <w:t xml:space="preserve"> відповідно до Програми соціального захисту та підтримки окремих категорій населення Южненської міської територіальної громади на </w:t>
      </w:r>
      <w:r>
        <w:rPr>
          <w:rFonts w:eastAsia="Times New Roman"/>
          <w:sz w:val="24"/>
          <w:szCs w:val="24"/>
          <w:lang w:val="uk-UA" w:eastAsia="uk-UA"/>
        </w:rPr>
        <w:t xml:space="preserve">                </w:t>
      </w:r>
      <w:r w:rsidRPr="00537EB9">
        <w:rPr>
          <w:rFonts w:eastAsia="Times New Roman"/>
          <w:sz w:val="24"/>
          <w:szCs w:val="24"/>
          <w:lang w:val="uk-UA" w:eastAsia="uk-UA"/>
        </w:rPr>
        <w:t>2024-2026 роки, на рахунок заявника.</w:t>
      </w:r>
    </w:p>
    <w:p w14:paraId="721499C3" w14:textId="77777777" w:rsidR="006C7DE2" w:rsidRDefault="006C7DE2" w:rsidP="007A7E72">
      <w:pPr>
        <w:spacing w:after="0" w:line="240" w:lineRule="auto"/>
        <w:rPr>
          <w:lang w:val="uk-UA"/>
        </w:rPr>
      </w:pPr>
    </w:p>
    <w:p w14:paraId="3FD4DD7D" w14:textId="77777777" w:rsidR="007A7E72" w:rsidRDefault="007A7E72" w:rsidP="007A7E72">
      <w:pPr>
        <w:spacing w:after="0" w:line="240" w:lineRule="auto"/>
        <w:rPr>
          <w:lang w:val="uk-UA"/>
        </w:rPr>
      </w:pPr>
    </w:p>
    <w:p w14:paraId="4FC3FA3B" w14:textId="77777777" w:rsidR="007A7E72" w:rsidRDefault="007A7E72" w:rsidP="007A7E72">
      <w:pPr>
        <w:spacing w:after="0" w:line="240" w:lineRule="auto"/>
        <w:rPr>
          <w:lang w:val="uk-UA"/>
        </w:rPr>
      </w:pPr>
    </w:p>
    <w:p w14:paraId="3905F788" w14:textId="77777777" w:rsidR="007A7E72" w:rsidRPr="007A7E72" w:rsidRDefault="007A7E72" w:rsidP="007A7E72">
      <w:pPr>
        <w:spacing w:after="0" w:line="240" w:lineRule="auto"/>
        <w:rPr>
          <w:sz w:val="24"/>
          <w:szCs w:val="24"/>
          <w:lang w:val="uk-UA"/>
        </w:rPr>
      </w:pPr>
      <w:r w:rsidRPr="007A7E72">
        <w:rPr>
          <w:sz w:val="24"/>
          <w:szCs w:val="24"/>
          <w:lang w:val="uk-UA"/>
        </w:rPr>
        <w:t>Секретар Південнівської міської ради</w:t>
      </w:r>
      <w:r w:rsidRPr="007A7E72">
        <w:rPr>
          <w:sz w:val="24"/>
          <w:szCs w:val="24"/>
          <w:lang w:val="uk-UA"/>
        </w:rPr>
        <w:tab/>
      </w:r>
      <w:r w:rsidRPr="007A7E72">
        <w:rPr>
          <w:sz w:val="24"/>
          <w:szCs w:val="24"/>
          <w:lang w:val="uk-UA"/>
        </w:rPr>
        <w:tab/>
      </w:r>
      <w:r w:rsidRPr="007A7E72">
        <w:rPr>
          <w:sz w:val="24"/>
          <w:szCs w:val="24"/>
          <w:lang w:val="uk-UA"/>
        </w:rPr>
        <w:tab/>
      </w:r>
      <w:r w:rsidRPr="007A7E72">
        <w:rPr>
          <w:sz w:val="24"/>
          <w:szCs w:val="24"/>
          <w:lang w:val="uk-UA"/>
        </w:rPr>
        <w:tab/>
      </w:r>
      <w:r w:rsidRPr="007A7E72">
        <w:rPr>
          <w:sz w:val="24"/>
          <w:szCs w:val="24"/>
          <w:lang w:val="uk-UA"/>
        </w:rPr>
        <w:tab/>
        <w:t>Ігор ЧУГУННИКОВ</w:t>
      </w:r>
    </w:p>
    <w:p w14:paraId="7F8AB34A" w14:textId="77777777" w:rsidR="007A7E72" w:rsidRPr="007A7E72" w:rsidRDefault="007A7E72">
      <w:pPr>
        <w:rPr>
          <w:lang w:val="uk-UA"/>
        </w:rPr>
      </w:pPr>
    </w:p>
    <w:sectPr w:rsidR="007A7E72" w:rsidRPr="007A7E72" w:rsidSect="007A7E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AD9"/>
    <w:rsid w:val="00307D05"/>
    <w:rsid w:val="003439CC"/>
    <w:rsid w:val="005B2AD9"/>
    <w:rsid w:val="006C30CF"/>
    <w:rsid w:val="006C7DE2"/>
    <w:rsid w:val="0075140A"/>
    <w:rsid w:val="007A7E72"/>
    <w:rsid w:val="00853D8B"/>
    <w:rsid w:val="00C0082A"/>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3E8F6"/>
  <w15:chartTrackingRefBased/>
  <w15:docId w15:val="{AADEFF29-462C-41EF-A946-38EEC722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E72"/>
    <w:pPr>
      <w:spacing w:after="200" w:line="276" w:lineRule="auto"/>
    </w:pPr>
    <w:rPr>
      <w:rFonts w:ascii="Times New Roman" w:eastAsia="SimSun" w:hAnsi="Times New Roman" w:cs="Times New Roman"/>
      <w:kern w:val="0"/>
      <w:sz w:val="22"/>
      <w:szCs w:val="22"/>
      <w:lang w:val="ru-RU" w:eastAsia="en-US"/>
      <w14:ligatures w14:val="none"/>
    </w:rPr>
  </w:style>
  <w:style w:type="paragraph" w:styleId="1">
    <w:name w:val="heading 1"/>
    <w:basedOn w:val="a"/>
    <w:next w:val="a"/>
    <w:link w:val="10"/>
    <w:uiPriority w:val="9"/>
    <w:qFormat/>
    <w:rsid w:val="005B2A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B2A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B2AD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B2AD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B2AD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B2AD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B2AD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B2AD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B2AD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2AD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B2AD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B2AD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B2AD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B2AD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B2AD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B2AD9"/>
    <w:rPr>
      <w:rFonts w:eastAsiaTheme="majorEastAsia" w:cstheme="majorBidi"/>
      <w:color w:val="595959" w:themeColor="text1" w:themeTint="A6"/>
    </w:rPr>
  </w:style>
  <w:style w:type="character" w:customStyle="1" w:styleId="80">
    <w:name w:val="Заголовок 8 Знак"/>
    <w:basedOn w:val="a0"/>
    <w:link w:val="8"/>
    <w:uiPriority w:val="9"/>
    <w:semiHidden/>
    <w:rsid w:val="005B2AD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B2AD9"/>
    <w:rPr>
      <w:rFonts w:eastAsiaTheme="majorEastAsia" w:cstheme="majorBidi"/>
      <w:color w:val="272727" w:themeColor="text1" w:themeTint="D8"/>
    </w:rPr>
  </w:style>
  <w:style w:type="paragraph" w:styleId="a3">
    <w:name w:val="Title"/>
    <w:basedOn w:val="a"/>
    <w:next w:val="a"/>
    <w:link w:val="a4"/>
    <w:uiPriority w:val="10"/>
    <w:qFormat/>
    <w:rsid w:val="005B2A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5B2A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2AD9"/>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5B2AD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5B2AD9"/>
    <w:pPr>
      <w:spacing w:before="160"/>
      <w:jc w:val="center"/>
    </w:pPr>
    <w:rPr>
      <w:i/>
      <w:iCs/>
      <w:color w:val="404040" w:themeColor="text1" w:themeTint="BF"/>
    </w:rPr>
  </w:style>
  <w:style w:type="character" w:customStyle="1" w:styleId="a8">
    <w:name w:val="Цитата Знак"/>
    <w:basedOn w:val="a0"/>
    <w:link w:val="a7"/>
    <w:uiPriority w:val="29"/>
    <w:rsid w:val="005B2AD9"/>
    <w:rPr>
      <w:i/>
      <w:iCs/>
      <w:color w:val="404040" w:themeColor="text1" w:themeTint="BF"/>
    </w:rPr>
  </w:style>
  <w:style w:type="paragraph" w:styleId="a9">
    <w:name w:val="List Paragraph"/>
    <w:basedOn w:val="a"/>
    <w:uiPriority w:val="34"/>
    <w:qFormat/>
    <w:rsid w:val="005B2AD9"/>
    <w:pPr>
      <w:ind w:left="720"/>
      <w:contextualSpacing/>
    </w:pPr>
  </w:style>
  <w:style w:type="character" w:styleId="aa">
    <w:name w:val="Intense Emphasis"/>
    <w:basedOn w:val="a0"/>
    <w:uiPriority w:val="21"/>
    <w:qFormat/>
    <w:rsid w:val="005B2AD9"/>
    <w:rPr>
      <w:i/>
      <w:iCs/>
      <w:color w:val="2F5496" w:themeColor="accent1" w:themeShade="BF"/>
    </w:rPr>
  </w:style>
  <w:style w:type="paragraph" w:styleId="ab">
    <w:name w:val="Intense Quote"/>
    <w:basedOn w:val="a"/>
    <w:next w:val="a"/>
    <w:link w:val="ac"/>
    <w:uiPriority w:val="30"/>
    <w:qFormat/>
    <w:rsid w:val="005B2A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5B2AD9"/>
    <w:rPr>
      <w:i/>
      <w:iCs/>
      <w:color w:val="2F5496" w:themeColor="accent1" w:themeShade="BF"/>
    </w:rPr>
  </w:style>
  <w:style w:type="character" w:styleId="ad">
    <w:name w:val="Intense Reference"/>
    <w:basedOn w:val="a0"/>
    <w:uiPriority w:val="32"/>
    <w:qFormat/>
    <w:rsid w:val="005B2A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36421">
      <w:bodyDiv w:val="1"/>
      <w:marLeft w:val="0"/>
      <w:marRight w:val="0"/>
      <w:marTop w:val="0"/>
      <w:marBottom w:val="0"/>
      <w:divBdr>
        <w:top w:val="none" w:sz="0" w:space="0" w:color="auto"/>
        <w:left w:val="none" w:sz="0" w:space="0" w:color="auto"/>
        <w:bottom w:val="none" w:sz="0" w:space="0" w:color="auto"/>
        <w:right w:val="none" w:sz="0" w:space="0" w:color="auto"/>
      </w:divBdr>
    </w:div>
    <w:div w:id="133761560">
      <w:bodyDiv w:val="1"/>
      <w:marLeft w:val="0"/>
      <w:marRight w:val="0"/>
      <w:marTop w:val="0"/>
      <w:marBottom w:val="0"/>
      <w:divBdr>
        <w:top w:val="none" w:sz="0" w:space="0" w:color="auto"/>
        <w:left w:val="none" w:sz="0" w:space="0" w:color="auto"/>
        <w:bottom w:val="none" w:sz="0" w:space="0" w:color="auto"/>
        <w:right w:val="none" w:sz="0" w:space="0" w:color="auto"/>
      </w:divBdr>
    </w:div>
    <w:div w:id="1594826496">
      <w:bodyDiv w:val="1"/>
      <w:marLeft w:val="0"/>
      <w:marRight w:val="0"/>
      <w:marTop w:val="0"/>
      <w:marBottom w:val="0"/>
      <w:divBdr>
        <w:top w:val="none" w:sz="0" w:space="0" w:color="auto"/>
        <w:left w:val="none" w:sz="0" w:space="0" w:color="auto"/>
        <w:bottom w:val="none" w:sz="0" w:space="0" w:color="auto"/>
        <w:right w:val="none" w:sz="0" w:space="0" w:color="auto"/>
      </w:divBdr>
    </w:div>
    <w:div w:id="1660377840">
      <w:bodyDiv w:val="1"/>
      <w:marLeft w:val="0"/>
      <w:marRight w:val="0"/>
      <w:marTop w:val="0"/>
      <w:marBottom w:val="0"/>
      <w:divBdr>
        <w:top w:val="none" w:sz="0" w:space="0" w:color="auto"/>
        <w:left w:val="none" w:sz="0" w:space="0" w:color="auto"/>
        <w:bottom w:val="none" w:sz="0" w:space="0" w:color="auto"/>
        <w:right w:val="none" w:sz="0" w:space="0" w:color="auto"/>
      </w:divBdr>
    </w:div>
    <w:div w:id="1927765651">
      <w:bodyDiv w:val="1"/>
      <w:marLeft w:val="0"/>
      <w:marRight w:val="0"/>
      <w:marTop w:val="0"/>
      <w:marBottom w:val="0"/>
      <w:divBdr>
        <w:top w:val="none" w:sz="0" w:space="0" w:color="auto"/>
        <w:left w:val="none" w:sz="0" w:space="0" w:color="auto"/>
        <w:bottom w:val="none" w:sz="0" w:space="0" w:color="auto"/>
        <w:right w:val="none" w:sz="0" w:space="0" w:color="auto"/>
      </w:divBdr>
    </w:div>
    <w:div w:id="206787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4974</Words>
  <Characters>2836</Characters>
  <Application>Microsoft Office Word</Application>
  <DocSecurity>0</DocSecurity>
  <Lines>23</Lines>
  <Paragraphs>15</Paragraphs>
  <ScaleCrop>false</ScaleCrop>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3</cp:revision>
  <cp:lastPrinted>2025-03-10T13:41:00Z</cp:lastPrinted>
  <dcterms:created xsi:type="dcterms:W3CDTF">2025-03-10T13:38:00Z</dcterms:created>
  <dcterms:modified xsi:type="dcterms:W3CDTF">2025-03-13T11:24:00Z</dcterms:modified>
</cp:coreProperties>
</file>