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9C7ED" w14:textId="77777777" w:rsidR="00B8263E" w:rsidRDefault="00B8263E" w:rsidP="00B8263E">
      <w:pPr>
        <w:spacing w:line="256" w:lineRule="auto"/>
        <w:rPr>
          <w:lang w:val="uk-UA"/>
        </w:rPr>
      </w:pPr>
      <w:bookmarkStart w:id="0" w:name="_Hlk184913506"/>
    </w:p>
    <w:p w14:paraId="26A7BF6B" w14:textId="77777777" w:rsidR="00B8263E" w:rsidRPr="00506961" w:rsidRDefault="00B8263E" w:rsidP="00B8263E">
      <w:pPr>
        <w:spacing w:line="256" w:lineRule="auto"/>
        <w:rPr>
          <w:lang w:val="uk-UA"/>
        </w:rPr>
      </w:pPr>
      <w:r>
        <w:rPr>
          <w:lang w:val="uk-UA"/>
        </w:rPr>
        <w:object w:dxaOrig="1440" w:dyaOrig="1440" w14:anchorId="531A2F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14.15pt;width:40.2pt;height:51.6pt;z-index:-251656192;visibility:visible;mso-wrap-edited:f;mso-position-horizontal:center;mso-position-horizontal-relative:margin" wrapcoords="-400 0 -400 20035 21200 20035 21200 0 -400 0" fillcolor="window">
            <v:imagedata r:id="rId5" o:title="" chromakey="white" grayscale="t"/>
            <w10:wrap type="tight" anchorx="margin"/>
          </v:shape>
          <o:OLEObject Type="Embed" ProgID="Word.Picture.8" ShapeID="_x0000_s1026" DrawAspect="Content" ObjectID="_1803106256" r:id="rId6"/>
        </w:object>
      </w:r>
    </w:p>
    <w:p w14:paraId="0C672A11" w14:textId="77777777" w:rsidR="00B8263E" w:rsidRPr="00506961" w:rsidRDefault="00B8263E" w:rsidP="00B8263E">
      <w:pPr>
        <w:spacing w:after="0" w:line="240" w:lineRule="auto"/>
        <w:outlineLvl w:val="0"/>
        <w:rPr>
          <w:rFonts w:eastAsia="Times New Roman"/>
          <w:b/>
          <w:sz w:val="32"/>
          <w:szCs w:val="20"/>
          <w:lang w:val="uk-UA" w:eastAsia="ru-RU"/>
        </w:rPr>
      </w:pPr>
    </w:p>
    <w:p w14:paraId="6CC57882" w14:textId="77777777" w:rsidR="00B8263E" w:rsidRPr="00506961" w:rsidRDefault="00B8263E" w:rsidP="00B8263E">
      <w:pPr>
        <w:spacing w:after="0" w:line="240" w:lineRule="auto"/>
        <w:jc w:val="center"/>
        <w:outlineLvl w:val="0"/>
        <w:rPr>
          <w:rFonts w:eastAsia="Times New Roman"/>
          <w:b/>
          <w:sz w:val="32"/>
          <w:szCs w:val="20"/>
          <w:lang w:val="uk-UA" w:eastAsia="ru-RU"/>
        </w:rPr>
      </w:pPr>
      <w:r w:rsidRPr="00506961">
        <w:rPr>
          <w:rFonts w:eastAsia="Times New Roman"/>
          <w:b/>
          <w:sz w:val="32"/>
          <w:szCs w:val="20"/>
          <w:lang w:val="uk-UA" w:eastAsia="ru-RU"/>
        </w:rPr>
        <w:t>У К Р А Ї Н А</w:t>
      </w:r>
    </w:p>
    <w:p w14:paraId="6EAD051D" w14:textId="77777777" w:rsidR="00B8263E" w:rsidRPr="00506961" w:rsidRDefault="00B8263E" w:rsidP="00B8263E">
      <w:pPr>
        <w:spacing w:after="0" w:line="24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ПІВДЕННІВСЬКА</w:t>
      </w:r>
      <w:r w:rsidRPr="00506961">
        <w:rPr>
          <w:b/>
          <w:sz w:val="32"/>
          <w:szCs w:val="32"/>
          <w:lang w:val="uk-UA"/>
        </w:rPr>
        <w:t xml:space="preserve"> МІСЬКА РАДА</w:t>
      </w:r>
    </w:p>
    <w:p w14:paraId="7EAA2D55" w14:textId="77777777" w:rsidR="00B8263E" w:rsidRPr="00506961" w:rsidRDefault="00B8263E" w:rsidP="00B8263E">
      <w:pPr>
        <w:spacing w:after="0" w:line="240" w:lineRule="auto"/>
        <w:jc w:val="center"/>
        <w:rPr>
          <w:b/>
          <w:sz w:val="32"/>
          <w:szCs w:val="32"/>
          <w:lang w:val="uk-UA"/>
        </w:rPr>
      </w:pPr>
      <w:r w:rsidRPr="00506961">
        <w:rPr>
          <w:b/>
          <w:sz w:val="32"/>
          <w:szCs w:val="32"/>
          <w:lang w:val="uk-UA"/>
        </w:rPr>
        <w:t>ОДЕСЬКОГО РАЙОНУ ОДЕСЬКОЇ ОБЛАСТІ</w:t>
      </w:r>
    </w:p>
    <w:p w14:paraId="619A0333" w14:textId="77777777" w:rsidR="00B8263E" w:rsidRPr="00506961" w:rsidRDefault="00B8263E" w:rsidP="00B8263E">
      <w:pPr>
        <w:spacing w:after="0" w:line="240" w:lineRule="auto"/>
        <w:jc w:val="center"/>
        <w:rPr>
          <w:rFonts w:eastAsia="Times New Roman"/>
          <w:b/>
          <w:bCs/>
          <w:sz w:val="32"/>
          <w:szCs w:val="32"/>
          <w:lang w:val="uk-UA" w:eastAsia="uk-UA"/>
        </w:rPr>
      </w:pPr>
      <w:r w:rsidRPr="00506961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F004389" wp14:editId="782BDD2C">
                <wp:simplePos x="0" y="0"/>
                <wp:positionH relativeFrom="column">
                  <wp:posOffset>0</wp:posOffset>
                </wp:positionH>
                <wp:positionV relativeFrom="paragraph">
                  <wp:posOffset>19049</wp:posOffset>
                </wp:positionV>
                <wp:extent cx="6010275" cy="0"/>
                <wp:effectExtent l="0" t="19050" r="2857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44756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5pt" to="473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6C7995F7" w14:textId="77777777" w:rsidR="00B8263E" w:rsidRPr="00506961" w:rsidRDefault="00B8263E" w:rsidP="00B8263E">
      <w:pPr>
        <w:spacing w:after="0" w:line="240" w:lineRule="auto"/>
        <w:jc w:val="center"/>
        <w:rPr>
          <w:rFonts w:eastAsia="Times New Roman"/>
          <w:b/>
          <w:bCs/>
          <w:sz w:val="32"/>
          <w:szCs w:val="32"/>
          <w:lang w:val="uk-UA" w:eastAsia="uk-UA"/>
        </w:rPr>
      </w:pPr>
      <w:r w:rsidRPr="00506961">
        <w:rPr>
          <w:rFonts w:eastAsia="Times New Roman"/>
          <w:b/>
          <w:bCs/>
          <w:sz w:val="32"/>
          <w:szCs w:val="32"/>
          <w:lang w:val="uk-UA" w:eastAsia="uk-UA"/>
        </w:rPr>
        <w:t>РІШЕННЯ</w:t>
      </w:r>
    </w:p>
    <w:p w14:paraId="0F7B07CA" w14:textId="77777777" w:rsidR="00B8263E" w:rsidRDefault="00B8263E" w:rsidP="00B8263E">
      <w:pPr>
        <w:spacing w:after="0" w:line="240" w:lineRule="auto"/>
        <w:rPr>
          <w:rFonts w:eastAsia="Times New Roman"/>
          <w:b/>
          <w:bCs/>
          <w:color w:val="000000"/>
          <w:sz w:val="28"/>
          <w:szCs w:val="28"/>
          <w:lang w:val="uk-UA" w:eastAsia="ru-RU"/>
        </w:rPr>
      </w:pPr>
    </w:p>
    <w:p w14:paraId="7DE688F3" w14:textId="27E25340" w:rsidR="00B8263E" w:rsidRPr="00630C1E" w:rsidRDefault="00B8263E" w:rsidP="00B8263E">
      <w:pPr>
        <w:spacing w:after="0" w:line="240" w:lineRule="auto"/>
        <w:rPr>
          <w:rFonts w:eastAsia="Times New Roman"/>
          <w:sz w:val="24"/>
          <w:szCs w:val="24"/>
          <w:lang w:val="uk-UA"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val="uk-UA" w:eastAsia="ru-RU"/>
        </w:rPr>
        <w:t>06.03.2025</w:t>
      </w:r>
      <w:r>
        <w:rPr>
          <w:rFonts w:eastAsia="Times New Roman"/>
          <w:b/>
          <w:bCs/>
          <w:color w:val="000000"/>
          <w:sz w:val="28"/>
          <w:szCs w:val="28"/>
          <w:lang w:val="uk-UA" w:eastAsia="ru-RU"/>
        </w:rPr>
        <w:tab/>
      </w:r>
      <w:r>
        <w:rPr>
          <w:rFonts w:eastAsia="Times New Roman"/>
          <w:b/>
          <w:bCs/>
          <w:color w:val="000000"/>
          <w:sz w:val="28"/>
          <w:szCs w:val="28"/>
          <w:lang w:val="uk-UA" w:eastAsia="ru-RU"/>
        </w:rPr>
        <w:tab/>
      </w:r>
      <w:r>
        <w:rPr>
          <w:rFonts w:eastAsia="Times New Roman"/>
          <w:b/>
          <w:bCs/>
          <w:color w:val="000000"/>
          <w:sz w:val="28"/>
          <w:szCs w:val="28"/>
          <w:lang w:val="uk-UA" w:eastAsia="ru-RU"/>
        </w:rPr>
        <w:tab/>
      </w:r>
      <w:r>
        <w:rPr>
          <w:rFonts w:eastAsia="Times New Roman"/>
          <w:b/>
          <w:bCs/>
          <w:color w:val="000000"/>
          <w:sz w:val="28"/>
          <w:szCs w:val="28"/>
          <w:lang w:val="uk-UA" w:eastAsia="ru-RU"/>
        </w:rPr>
        <w:tab/>
        <w:t xml:space="preserve">       Південне</w:t>
      </w:r>
      <w:r w:rsidRPr="00506961">
        <w:rPr>
          <w:rFonts w:eastAsia="Times New Roman"/>
          <w:b/>
          <w:bCs/>
          <w:color w:val="000000"/>
          <w:sz w:val="28"/>
          <w:szCs w:val="28"/>
          <w:lang w:val="uk-UA" w:eastAsia="ru-RU"/>
        </w:rPr>
        <w:tab/>
      </w:r>
      <w:r w:rsidRPr="00506961">
        <w:rPr>
          <w:rFonts w:eastAsia="Times New Roman"/>
          <w:b/>
          <w:bCs/>
          <w:color w:val="000000"/>
          <w:sz w:val="28"/>
          <w:szCs w:val="28"/>
          <w:lang w:val="uk-UA" w:eastAsia="ru-RU"/>
        </w:rPr>
        <w:tab/>
      </w:r>
      <w:r w:rsidRPr="00506961">
        <w:rPr>
          <w:rFonts w:eastAsia="Times New Roman"/>
          <w:b/>
          <w:bCs/>
          <w:color w:val="000000"/>
          <w:sz w:val="28"/>
          <w:szCs w:val="28"/>
          <w:lang w:val="uk-UA" w:eastAsia="ru-RU"/>
        </w:rPr>
        <w:tab/>
      </w:r>
      <w:r>
        <w:rPr>
          <w:rFonts w:eastAsia="Times New Roman"/>
          <w:b/>
          <w:bCs/>
          <w:color w:val="000000"/>
          <w:sz w:val="28"/>
          <w:szCs w:val="28"/>
          <w:lang w:val="uk-UA" w:eastAsia="ru-RU"/>
        </w:rPr>
        <w:t xml:space="preserve">        </w:t>
      </w:r>
      <w:r w:rsidRPr="00506961">
        <w:rPr>
          <w:rFonts w:eastAsia="Times New Roman"/>
          <w:b/>
          <w:bCs/>
          <w:color w:val="000000"/>
          <w:sz w:val="28"/>
          <w:szCs w:val="28"/>
          <w:lang w:val="uk-UA" w:eastAsia="ru-RU"/>
        </w:rPr>
        <w:t xml:space="preserve">№ </w:t>
      </w:r>
      <w:r>
        <w:rPr>
          <w:rFonts w:eastAsia="Times New Roman"/>
          <w:b/>
          <w:bCs/>
          <w:color w:val="000000"/>
          <w:sz w:val="28"/>
          <w:szCs w:val="28"/>
          <w:lang w:val="uk-UA" w:eastAsia="ru-RU"/>
        </w:rPr>
        <w:t>2144</w:t>
      </w:r>
      <w:r>
        <w:rPr>
          <w:rFonts w:eastAsia="Times New Roman"/>
          <w:b/>
          <w:bCs/>
          <w:color w:val="000000"/>
          <w:sz w:val="28"/>
          <w:szCs w:val="28"/>
          <w:lang w:val="uk-UA" w:eastAsia="ru-RU"/>
        </w:rPr>
        <w:t>-</w:t>
      </w:r>
      <w:r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>V</w:t>
      </w:r>
      <w:r>
        <w:rPr>
          <w:rFonts w:eastAsia="Times New Roman"/>
          <w:b/>
          <w:bCs/>
          <w:color w:val="000000"/>
          <w:sz w:val="28"/>
          <w:szCs w:val="28"/>
          <w:lang w:val="uk-UA" w:eastAsia="ru-RU"/>
        </w:rPr>
        <w:t>ІІІ</w:t>
      </w:r>
    </w:p>
    <w:p w14:paraId="1020D7CE" w14:textId="77777777" w:rsidR="00B8263E" w:rsidRDefault="00B8263E" w:rsidP="00B8263E">
      <w:pPr>
        <w:spacing w:after="0" w:line="240" w:lineRule="auto"/>
        <w:rPr>
          <w:b/>
          <w:bCs/>
          <w:sz w:val="24"/>
          <w:szCs w:val="24"/>
          <w:lang w:val="uk-UA"/>
        </w:rPr>
      </w:pPr>
    </w:p>
    <w:p w14:paraId="17467B4B" w14:textId="01B5709C" w:rsidR="00B8263E" w:rsidRPr="00B8263E" w:rsidRDefault="00B8263E" w:rsidP="00B8263E">
      <w:pPr>
        <w:keepNext/>
        <w:tabs>
          <w:tab w:val="num" w:pos="0"/>
          <w:tab w:val="left" w:pos="8080"/>
        </w:tabs>
        <w:suppressAutoHyphens/>
        <w:spacing w:after="0" w:line="240" w:lineRule="auto"/>
        <w:ind w:left="1134" w:right="1133"/>
        <w:jc w:val="center"/>
        <w:outlineLvl w:val="0"/>
        <w:rPr>
          <w:rFonts w:eastAsia="Times New Roman"/>
          <w:b/>
          <w:sz w:val="24"/>
          <w:szCs w:val="24"/>
          <w:lang w:val="uk-UA" w:eastAsia="zh-CN"/>
        </w:rPr>
      </w:pPr>
      <w:r w:rsidRPr="00B8263E">
        <w:rPr>
          <w:rFonts w:eastAsia="Times New Roman"/>
          <w:b/>
          <w:color w:val="000000"/>
          <w:sz w:val="24"/>
          <w:szCs w:val="24"/>
          <w:lang w:val="uk-UA" w:eastAsia="zh-CN"/>
        </w:rPr>
        <w:t xml:space="preserve">Про включення до Переліку другого типу об’єкту нерухомого майна та надання згоди Фонду комунального майна </w:t>
      </w:r>
      <w:r>
        <w:rPr>
          <w:rFonts w:eastAsia="Times New Roman"/>
          <w:b/>
          <w:color w:val="000000"/>
          <w:sz w:val="24"/>
          <w:szCs w:val="24"/>
          <w:lang w:val="uk-UA" w:eastAsia="zh-CN"/>
        </w:rPr>
        <w:t>Південнівської</w:t>
      </w:r>
      <w:r w:rsidRPr="00B8263E">
        <w:rPr>
          <w:rFonts w:eastAsia="Times New Roman"/>
          <w:b/>
          <w:color w:val="000000"/>
          <w:sz w:val="24"/>
          <w:szCs w:val="24"/>
          <w:lang w:val="uk-UA" w:eastAsia="zh-CN"/>
        </w:rPr>
        <w:t xml:space="preserve"> міської ради Одеського району Одеської області на укладання договору оренди на нежитлові приміщення, розташовані за адресою: Одеська область, м. Південне, вул. </w:t>
      </w:r>
      <w:proofErr w:type="spellStart"/>
      <w:r w:rsidRPr="00B8263E">
        <w:rPr>
          <w:rFonts w:eastAsia="Times New Roman"/>
          <w:b/>
          <w:color w:val="000000"/>
          <w:sz w:val="24"/>
          <w:szCs w:val="24"/>
          <w:lang w:val="uk-UA" w:eastAsia="zh-CN"/>
        </w:rPr>
        <w:t>Новобілярська</w:t>
      </w:r>
      <w:proofErr w:type="spellEnd"/>
      <w:r w:rsidRPr="00B8263E">
        <w:rPr>
          <w:rFonts w:eastAsia="Times New Roman"/>
          <w:b/>
          <w:color w:val="000000"/>
          <w:sz w:val="24"/>
          <w:szCs w:val="24"/>
          <w:lang w:val="uk-UA" w:eastAsia="zh-CN"/>
        </w:rPr>
        <w:t>, будинок 24/3</w:t>
      </w:r>
    </w:p>
    <w:p w14:paraId="05F4977C" w14:textId="77777777" w:rsidR="00B8263E" w:rsidRPr="00B8263E" w:rsidRDefault="00B8263E" w:rsidP="00B8263E">
      <w:pPr>
        <w:suppressAutoHyphens/>
        <w:spacing w:after="0" w:line="240" w:lineRule="auto"/>
        <w:rPr>
          <w:rFonts w:eastAsia="Times New Roman"/>
          <w:sz w:val="24"/>
          <w:szCs w:val="24"/>
          <w:lang w:val="uk-UA" w:eastAsia="zh-CN"/>
        </w:rPr>
      </w:pPr>
    </w:p>
    <w:p w14:paraId="13641C1C" w14:textId="7ACD1304" w:rsidR="00B8263E" w:rsidRPr="00B8263E" w:rsidRDefault="00B8263E" w:rsidP="00B8263E">
      <w:pPr>
        <w:suppressAutoHyphens/>
        <w:spacing w:after="0" w:line="240" w:lineRule="auto"/>
        <w:ind w:right="-1" w:firstLine="708"/>
        <w:jc w:val="both"/>
        <w:rPr>
          <w:rFonts w:eastAsia="Times New Roman"/>
          <w:sz w:val="24"/>
          <w:szCs w:val="24"/>
          <w:lang w:val="uk-UA" w:eastAsia="zh-CN"/>
        </w:rPr>
      </w:pPr>
      <w:r w:rsidRPr="00B8263E">
        <w:rPr>
          <w:rFonts w:eastAsia="Times New Roman"/>
          <w:sz w:val="24"/>
          <w:szCs w:val="24"/>
          <w:lang w:val="uk-UA" w:eastAsia="zh-CN"/>
        </w:rPr>
        <w:t xml:space="preserve">Розглянувши лист начальника управління соціальної політики Южненської міської ради Одеського району Одеської області Наталі МОНАСТИРСЬКОЇ від 11.11.2024 р.    </w:t>
      </w:r>
      <w:r>
        <w:rPr>
          <w:rFonts w:eastAsia="Times New Roman"/>
          <w:sz w:val="24"/>
          <w:szCs w:val="24"/>
          <w:lang w:val="uk-UA" w:eastAsia="zh-CN"/>
        </w:rPr>
        <w:t xml:space="preserve">     </w:t>
      </w:r>
      <w:r w:rsidRPr="00B8263E">
        <w:rPr>
          <w:rFonts w:eastAsia="Times New Roman"/>
          <w:sz w:val="24"/>
          <w:szCs w:val="24"/>
          <w:lang w:val="uk-UA" w:eastAsia="zh-CN"/>
        </w:rPr>
        <w:t xml:space="preserve">  № 18-08/2537 щодо передачі в оренду нежитлових приміщень з метою організації та надання соціальних послуг особам, які належать до вразливих груп населення та/або перебувань у складних життєвих обставинах</w:t>
      </w:r>
      <w:bookmarkStart w:id="1" w:name="_Hlk174529403"/>
      <w:r w:rsidRPr="00B8263E">
        <w:rPr>
          <w:rFonts w:eastAsia="Times New Roman"/>
          <w:sz w:val="24"/>
          <w:szCs w:val="24"/>
          <w:lang w:val="uk-UA" w:eastAsia="zh-CN"/>
        </w:rPr>
        <w:t xml:space="preserve">, керуючись ст. 15 Закону України  </w:t>
      </w:r>
      <w:bookmarkEnd w:id="1"/>
      <w:r w:rsidRPr="00B8263E">
        <w:rPr>
          <w:rFonts w:eastAsia="Times New Roman"/>
          <w:sz w:val="24"/>
          <w:szCs w:val="24"/>
          <w:lang w:val="uk-UA" w:eastAsia="zh-CN"/>
        </w:rPr>
        <w:t xml:space="preserve">«Про оренду державного та комунального майна», </w:t>
      </w:r>
      <w:bookmarkStart w:id="2" w:name="_Hlk174529308"/>
      <w:r w:rsidRPr="00B8263E">
        <w:rPr>
          <w:rFonts w:eastAsia="Times New Roman"/>
          <w:sz w:val="24"/>
          <w:szCs w:val="24"/>
          <w:lang w:val="uk-UA" w:eastAsia="zh-CN"/>
        </w:rPr>
        <w:t xml:space="preserve">Постановою Кабінету Міністрів України  від 3 червня 2020 р. № 483 «Деякі питання оренди державного та комунального майна, ст. 26 Закону України  «Про місцеве самоврядування в Україні», Південнівська міська рада </w:t>
      </w:r>
      <w:bookmarkEnd w:id="2"/>
      <w:r w:rsidRPr="00B8263E">
        <w:rPr>
          <w:rFonts w:eastAsia="Times New Roman"/>
          <w:sz w:val="24"/>
          <w:szCs w:val="24"/>
          <w:lang w:val="uk-UA" w:eastAsia="zh-CN"/>
        </w:rPr>
        <w:t>Одеського району Одеської області</w:t>
      </w:r>
    </w:p>
    <w:p w14:paraId="02970A29" w14:textId="77777777" w:rsidR="00B8263E" w:rsidRPr="00B8263E" w:rsidRDefault="00B8263E" w:rsidP="00B8263E">
      <w:pPr>
        <w:suppressAutoHyphens/>
        <w:spacing w:after="0" w:line="240" w:lineRule="auto"/>
        <w:ind w:right="-1" w:firstLine="1134"/>
        <w:jc w:val="both"/>
        <w:rPr>
          <w:rFonts w:eastAsia="Times New Roman"/>
          <w:sz w:val="24"/>
          <w:szCs w:val="24"/>
          <w:lang w:val="uk-UA" w:eastAsia="zh-CN"/>
        </w:rPr>
      </w:pPr>
    </w:p>
    <w:p w14:paraId="776D6BE8" w14:textId="6AEC9230" w:rsidR="00B8263E" w:rsidRPr="00B8263E" w:rsidRDefault="00B8263E" w:rsidP="00B8263E">
      <w:pPr>
        <w:suppressAutoHyphens/>
        <w:spacing w:after="0" w:line="240" w:lineRule="auto"/>
        <w:ind w:right="-1"/>
        <w:jc w:val="center"/>
        <w:rPr>
          <w:rFonts w:eastAsia="Times New Roman"/>
          <w:b/>
          <w:sz w:val="24"/>
          <w:szCs w:val="24"/>
          <w:lang w:val="uk-UA" w:eastAsia="zh-CN"/>
        </w:rPr>
      </w:pPr>
      <w:r w:rsidRPr="00B8263E">
        <w:rPr>
          <w:rFonts w:eastAsia="Times New Roman"/>
          <w:b/>
          <w:sz w:val="24"/>
          <w:szCs w:val="24"/>
          <w:lang w:val="uk-UA" w:eastAsia="zh-CN"/>
        </w:rPr>
        <w:t xml:space="preserve">ВИРІШИЛА: </w:t>
      </w:r>
    </w:p>
    <w:p w14:paraId="3BD19925" w14:textId="77777777" w:rsidR="00B8263E" w:rsidRPr="00B8263E" w:rsidRDefault="00B8263E" w:rsidP="00B8263E">
      <w:pPr>
        <w:suppressAutoHyphens/>
        <w:spacing w:after="0" w:line="240" w:lineRule="auto"/>
        <w:ind w:right="-1"/>
        <w:jc w:val="center"/>
        <w:rPr>
          <w:rFonts w:eastAsia="Times New Roman"/>
          <w:b/>
          <w:sz w:val="24"/>
          <w:szCs w:val="24"/>
          <w:lang w:val="uk-UA" w:eastAsia="zh-CN"/>
        </w:rPr>
      </w:pPr>
    </w:p>
    <w:p w14:paraId="72ED0691" w14:textId="77777777" w:rsidR="00B8263E" w:rsidRPr="00B8263E" w:rsidRDefault="00B8263E" w:rsidP="00B8263E">
      <w:pPr>
        <w:numPr>
          <w:ilvl w:val="0"/>
          <w:numId w:val="1"/>
        </w:numPr>
        <w:tabs>
          <w:tab w:val="left" w:pos="855"/>
        </w:tabs>
        <w:suppressAutoHyphens/>
        <w:spacing w:after="0" w:line="240" w:lineRule="auto"/>
        <w:ind w:right="-1"/>
        <w:jc w:val="both"/>
        <w:rPr>
          <w:rFonts w:eastAsia="Times New Roman"/>
          <w:bCs/>
          <w:sz w:val="24"/>
          <w:szCs w:val="24"/>
          <w:lang w:val="uk-UA" w:eastAsia="zh-CN"/>
        </w:rPr>
      </w:pPr>
      <w:r w:rsidRPr="00B8263E">
        <w:rPr>
          <w:rFonts w:eastAsia="Times New Roman"/>
          <w:bCs/>
          <w:sz w:val="24"/>
          <w:szCs w:val="24"/>
          <w:lang w:val="uk-UA" w:eastAsia="zh-CN"/>
        </w:rPr>
        <w:t>Включити до переліку другого типу об’єкт нерухомого майна:</w:t>
      </w:r>
    </w:p>
    <w:p w14:paraId="0A21D89F" w14:textId="77777777" w:rsidR="00B8263E" w:rsidRPr="00B8263E" w:rsidRDefault="00B8263E" w:rsidP="00B8263E">
      <w:pPr>
        <w:tabs>
          <w:tab w:val="left" w:pos="855"/>
        </w:tabs>
        <w:suppressAutoHyphens/>
        <w:spacing w:after="0" w:line="240" w:lineRule="auto"/>
        <w:ind w:right="-1"/>
        <w:jc w:val="both"/>
        <w:rPr>
          <w:rFonts w:eastAsia="Times New Roman"/>
          <w:bCs/>
          <w:sz w:val="24"/>
          <w:szCs w:val="24"/>
          <w:lang w:val="uk-UA" w:eastAsia="zh-CN"/>
        </w:rPr>
      </w:pPr>
      <w:r w:rsidRPr="00B8263E">
        <w:rPr>
          <w:rFonts w:eastAsia="Times New Roman"/>
          <w:bCs/>
          <w:sz w:val="24"/>
          <w:szCs w:val="24"/>
          <w:lang w:val="uk-UA" w:eastAsia="zh-CN"/>
        </w:rPr>
        <w:t xml:space="preserve">-нежитлові приміщення загальною площею 179,7 </w:t>
      </w:r>
      <w:proofErr w:type="spellStart"/>
      <w:r w:rsidRPr="00B8263E">
        <w:rPr>
          <w:rFonts w:eastAsia="Times New Roman"/>
          <w:bCs/>
          <w:sz w:val="24"/>
          <w:szCs w:val="24"/>
          <w:lang w:val="uk-UA" w:eastAsia="zh-CN"/>
        </w:rPr>
        <w:t>кв.м</w:t>
      </w:r>
      <w:proofErr w:type="spellEnd"/>
      <w:r w:rsidRPr="00B8263E">
        <w:rPr>
          <w:rFonts w:eastAsia="Times New Roman"/>
          <w:bCs/>
          <w:sz w:val="24"/>
          <w:szCs w:val="24"/>
          <w:lang w:val="uk-UA" w:eastAsia="zh-CN"/>
        </w:rPr>
        <w:t xml:space="preserve">., які розташовані за адресою: Одеська область, Одеський район, м. Південне, вул. </w:t>
      </w:r>
      <w:proofErr w:type="spellStart"/>
      <w:r w:rsidRPr="00B8263E">
        <w:rPr>
          <w:rFonts w:eastAsia="Times New Roman"/>
          <w:color w:val="000000"/>
          <w:sz w:val="24"/>
          <w:szCs w:val="24"/>
          <w:lang w:val="uk-UA" w:eastAsia="zh-CN"/>
        </w:rPr>
        <w:t>Новобілярська</w:t>
      </w:r>
      <w:proofErr w:type="spellEnd"/>
      <w:r w:rsidRPr="00B8263E">
        <w:rPr>
          <w:rFonts w:eastAsia="Times New Roman"/>
          <w:color w:val="000000"/>
          <w:sz w:val="24"/>
          <w:szCs w:val="24"/>
          <w:lang w:val="uk-UA" w:eastAsia="zh-CN"/>
        </w:rPr>
        <w:t>, будинок 24/3</w:t>
      </w:r>
      <w:r w:rsidRPr="00B8263E">
        <w:rPr>
          <w:rFonts w:eastAsia="Times New Roman"/>
          <w:bCs/>
          <w:sz w:val="24"/>
          <w:szCs w:val="24"/>
          <w:lang w:val="uk-UA" w:eastAsia="zh-CN"/>
        </w:rPr>
        <w:t>.</w:t>
      </w:r>
    </w:p>
    <w:p w14:paraId="4F800DA0" w14:textId="5DF13469" w:rsidR="00B8263E" w:rsidRPr="00B8263E" w:rsidRDefault="00B8263E" w:rsidP="00B8263E">
      <w:pPr>
        <w:suppressAutoHyphens/>
        <w:spacing w:after="0" w:line="240" w:lineRule="auto"/>
        <w:ind w:right="-1" w:firstLine="851"/>
        <w:jc w:val="both"/>
        <w:rPr>
          <w:rFonts w:eastAsia="Times New Roman"/>
          <w:sz w:val="20"/>
          <w:szCs w:val="20"/>
          <w:lang w:val="uk-UA" w:eastAsia="zh-CN"/>
        </w:rPr>
      </w:pPr>
      <w:r w:rsidRPr="00B8263E">
        <w:rPr>
          <w:rFonts w:eastAsia="Times New Roman"/>
          <w:sz w:val="24"/>
          <w:szCs w:val="24"/>
          <w:lang w:val="uk-UA" w:eastAsia="zh-CN"/>
        </w:rPr>
        <w:t xml:space="preserve">2. Надати дозвіл Фонду комунального майна </w:t>
      </w:r>
      <w:r>
        <w:rPr>
          <w:rFonts w:eastAsia="Times New Roman"/>
          <w:sz w:val="24"/>
          <w:szCs w:val="24"/>
          <w:lang w:val="uk-UA" w:eastAsia="zh-CN"/>
        </w:rPr>
        <w:t>Південнівської</w:t>
      </w:r>
      <w:r w:rsidRPr="00B8263E">
        <w:rPr>
          <w:rFonts w:eastAsia="Times New Roman"/>
          <w:sz w:val="24"/>
          <w:szCs w:val="24"/>
          <w:lang w:val="uk-UA" w:eastAsia="zh-CN"/>
        </w:rPr>
        <w:t xml:space="preserve"> міської ради Одеського району Одеської області на укладання договору оренди з комунальним закладом «Центр надання соціальних послуг Південнівської міської ради Одеського району Одеської області» на нежитлові приміщення без проведення аукціону загальною площею 179,7 </w:t>
      </w:r>
      <w:proofErr w:type="spellStart"/>
      <w:r w:rsidRPr="00B8263E">
        <w:rPr>
          <w:rFonts w:eastAsia="Times New Roman"/>
          <w:sz w:val="24"/>
          <w:szCs w:val="24"/>
          <w:lang w:val="uk-UA" w:eastAsia="zh-CN"/>
        </w:rPr>
        <w:t>кв.м</w:t>
      </w:r>
      <w:proofErr w:type="spellEnd"/>
      <w:r w:rsidRPr="00B8263E">
        <w:rPr>
          <w:rFonts w:eastAsia="Times New Roman"/>
          <w:sz w:val="24"/>
          <w:szCs w:val="24"/>
          <w:lang w:val="uk-UA" w:eastAsia="zh-CN"/>
        </w:rPr>
        <w:t xml:space="preserve">., які розташовані за адресою: м. Південне, Одеської області, вул. </w:t>
      </w:r>
      <w:proofErr w:type="spellStart"/>
      <w:r w:rsidRPr="00B8263E">
        <w:rPr>
          <w:rFonts w:eastAsia="Times New Roman"/>
          <w:color w:val="000000"/>
          <w:sz w:val="24"/>
          <w:szCs w:val="24"/>
          <w:lang w:val="uk-UA" w:eastAsia="zh-CN"/>
        </w:rPr>
        <w:t>Новобілярська</w:t>
      </w:r>
      <w:proofErr w:type="spellEnd"/>
      <w:r w:rsidRPr="00B8263E">
        <w:rPr>
          <w:rFonts w:eastAsia="Times New Roman"/>
          <w:color w:val="000000"/>
          <w:sz w:val="24"/>
          <w:szCs w:val="24"/>
          <w:lang w:val="uk-UA" w:eastAsia="zh-CN"/>
        </w:rPr>
        <w:t>, будинок 24/3</w:t>
      </w:r>
      <w:r w:rsidRPr="00B8263E">
        <w:rPr>
          <w:rFonts w:eastAsia="Times New Roman"/>
          <w:sz w:val="24"/>
          <w:szCs w:val="24"/>
          <w:lang w:val="uk-UA" w:eastAsia="zh-CN"/>
        </w:rPr>
        <w:t>, терміном на 4 роки 11 місяців, для розміщення комунального закладу «Центр надання соціальних послуг Південнівської міської ради Одеського району Одеської області».</w:t>
      </w:r>
    </w:p>
    <w:p w14:paraId="7E977FFF" w14:textId="07B7B254" w:rsidR="00B8263E" w:rsidRPr="00B8263E" w:rsidRDefault="00B8263E" w:rsidP="00B8263E">
      <w:pPr>
        <w:tabs>
          <w:tab w:val="left" w:pos="8080"/>
        </w:tabs>
        <w:suppressAutoHyphens/>
        <w:spacing w:after="0" w:line="240" w:lineRule="auto"/>
        <w:ind w:right="-1" w:firstLine="900"/>
        <w:jc w:val="both"/>
        <w:rPr>
          <w:rFonts w:eastAsia="Times New Roman"/>
          <w:sz w:val="24"/>
          <w:szCs w:val="20"/>
          <w:lang w:val="uk-UA" w:eastAsia="zh-CN"/>
        </w:rPr>
      </w:pPr>
      <w:r w:rsidRPr="00B8263E">
        <w:rPr>
          <w:rFonts w:eastAsia="Times New Roman"/>
          <w:sz w:val="24"/>
          <w:szCs w:val="24"/>
          <w:lang w:val="uk-UA" w:eastAsia="zh-CN"/>
        </w:rPr>
        <w:t xml:space="preserve">3. Голові Фонду комунального майна </w:t>
      </w:r>
      <w:r>
        <w:rPr>
          <w:rFonts w:eastAsia="Times New Roman"/>
          <w:sz w:val="24"/>
          <w:szCs w:val="24"/>
          <w:lang w:val="uk-UA" w:eastAsia="zh-CN"/>
        </w:rPr>
        <w:t>Південнівської</w:t>
      </w:r>
      <w:r w:rsidRPr="00B8263E">
        <w:rPr>
          <w:rFonts w:eastAsia="Times New Roman"/>
          <w:sz w:val="24"/>
          <w:szCs w:val="24"/>
          <w:lang w:val="uk-UA" w:eastAsia="zh-CN"/>
        </w:rPr>
        <w:t xml:space="preserve"> міської ради Одеського району Одеської області провести процедуру укладання договору оренди та встановити орендну плату за оренду нежитлових приміщень в розмірі 1 гривня в рік у відповідності до вимог чинного законодавства.</w:t>
      </w:r>
    </w:p>
    <w:p w14:paraId="151667C7" w14:textId="03CE31DB" w:rsidR="00B8263E" w:rsidRPr="00B8263E" w:rsidRDefault="00B8263E" w:rsidP="00B8263E">
      <w:pPr>
        <w:suppressAutoHyphens/>
        <w:spacing w:after="0" w:line="240" w:lineRule="auto"/>
        <w:ind w:right="-1" w:firstLine="851"/>
        <w:jc w:val="both"/>
        <w:rPr>
          <w:rFonts w:eastAsia="Times New Roman"/>
          <w:sz w:val="20"/>
          <w:szCs w:val="20"/>
          <w:lang w:eastAsia="zh-CN"/>
        </w:rPr>
      </w:pPr>
      <w:r w:rsidRPr="00B8263E">
        <w:rPr>
          <w:rFonts w:ascii="Times New Roman CYR" w:eastAsia="Times New Roman" w:hAnsi="Times New Roman CYR" w:cs="Times New Roman CYR"/>
          <w:sz w:val="24"/>
          <w:szCs w:val="24"/>
          <w:lang w:val="uk-UA" w:eastAsia="zh-CN"/>
        </w:rPr>
        <w:t>4. Контроль за виконанням даного рішення покласти на постійну комісію з питань управління комунальною власністю, житлово-комунальним господарством, будівництва та транспорту (Віталій РОЗМЕРІЦА).</w:t>
      </w:r>
    </w:p>
    <w:p w14:paraId="4150BC6D" w14:textId="77777777" w:rsidR="00B8263E" w:rsidRDefault="00B8263E" w:rsidP="00B8263E">
      <w:pPr>
        <w:spacing w:after="0" w:line="240" w:lineRule="auto"/>
        <w:rPr>
          <w:sz w:val="24"/>
          <w:szCs w:val="24"/>
          <w:lang w:val="uk-UA"/>
        </w:rPr>
      </w:pPr>
    </w:p>
    <w:p w14:paraId="26EC59ED" w14:textId="77777777" w:rsidR="00B8263E" w:rsidRDefault="00B8263E" w:rsidP="00B8263E">
      <w:pPr>
        <w:spacing w:after="0" w:line="240" w:lineRule="auto"/>
        <w:rPr>
          <w:sz w:val="24"/>
          <w:szCs w:val="24"/>
          <w:lang w:val="uk-UA"/>
        </w:rPr>
      </w:pPr>
    </w:p>
    <w:p w14:paraId="198D6444" w14:textId="77777777" w:rsidR="00B8263E" w:rsidRDefault="00B8263E" w:rsidP="00B8263E">
      <w:pPr>
        <w:spacing w:after="0" w:line="240" w:lineRule="auto"/>
        <w:rPr>
          <w:sz w:val="24"/>
          <w:szCs w:val="24"/>
          <w:lang w:val="uk-UA"/>
        </w:rPr>
      </w:pPr>
    </w:p>
    <w:p w14:paraId="5159822E" w14:textId="77777777" w:rsidR="00B8263E" w:rsidRDefault="00B8263E" w:rsidP="00B8263E">
      <w:pPr>
        <w:spacing w:after="0" w:line="240" w:lineRule="auto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Південнівський міський голова</w:t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  <w:t xml:space="preserve">           Володимир НОВАЦЬКИЙ</w:t>
      </w:r>
    </w:p>
    <w:p w14:paraId="7B80571C" w14:textId="77777777" w:rsidR="00B8263E" w:rsidRDefault="00B8263E" w:rsidP="00B8263E">
      <w:pPr>
        <w:spacing w:after="0" w:line="240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ВІЗИ:</w:t>
      </w:r>
    </w:p>
    <w:p w14:paraId="059ABC38" w14:textId="77777777" w:rsidR="00B8263E" w:rsidRDefault="00B8263E" w:rsidP="00B8263E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1C336B51" w14:textId="77777777" w:rsidR="00B8263E" w:rsidRDefault="00B8263E" w:rsidP="00B8263E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7BA8B406" w14:textId="77777777" w:rsidR="00B8263E" w:rsidRDefault="00B8263E" w:rsidP="00B8263E">
      <w:p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Секретар Південнівської міської ради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Ігор ЧУГУННИКОВ</w:t>
      </w:r>
    </w:p>
    <w:p w14:paraId="120F53D3" w14:textId="77777777" w:rsidR="00B8263E" w:rsidRDefault="00B8263E" w:rsidP="00B8263E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710F930D" w14:textId="77777777" w:rsidR="00B8263E" w:rsidRDefault="00B8263E" w:rsidP="00B8263E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7D894BE9" w14:textId="77777777" w:rsidR="00B8263E" w:rsidRDefault="00B8263E" w:rsidP="00B8263E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173222F5" w14:textId="6301A0ED" w:rsidR="00B8263E" w:rsidRDefault="00B8263E" w:rsidP="00B8263E">
      <w:p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Виконавець:</w:t>
      </w:r>
      <w:r w:rsidRPr="00B8263E">
        <w:rPr>
          <w:color w:val="000000"/>
          <w:lang w:val="uk-UA" w:eastAsia="uk-UA"/>
        </w:rPr>
        <w:t xml:space="preserve"> </w:t>
      </w:r>
      <w:r w:rsidRPr="00B8263E">
        <w:rPr>
          <w:sz w:val="24"/>
          <w:szCs w:val="24"/>
          <w:lang w:val="uk-UA"/>
        </w:rPr>
        <w:t>Наталя ПІТУСЬ</w:t>
      </w:r>
    </w:p>
    <w:p w14:paraId="7973C779" w14:textId="77777777" w:rsidR="00B8263E" w:rsidRDefault="00B8263E" w:rsidP="00B8263E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69B86F2E" w14:textId="77777777" w:rsidR="00B8263E" w:rsidRDefault="00B8263E" w:rsidP="00B8263E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638E2C39" w14:textId="77777777" w:rsidR="00B8263E" w:rsidRDefault="00B8263E" w:rsidP="00B8263E">
      <w:p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Розсилка:</w:t>
      </w:r>
    </w:p>
    <w:p w14:paraId="604371DA" w14:textId="77777777" w:rsidR="00B8263E" w:rsidRDefault="00B8263E" w:rsidP="00B8263E">
      <w:p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 – до справи</w:t>
      </w:r>
    </w:p>
    <w:bookmarkEnd w:id="0"/>
    <w:p w14:paraId="2038AD20" w14:textId="77777777" w:rsidR="00B8263E" w:rsidRPr="00B8263E" w:rsidRDefault="00B8263E" w:rsidP="00B8263E">
      <w:pPr>
        <w:spacing w:after="0" w:line="240" w:lineRule="auto"/>
        <w:jc w:val="both"/>
        <w:rPr>
          <w:sz w:val="24"/>
          <w:szCs w:val="24"/>
          <w:lang w:val="uk-UA"/>
        </w:rPr>
      </w:pPr>
      <w:r w:rsidRPr="00B8263E">
        <w:rPr>
          <w:sz w:val="24"/>
          <w:szCs w:val="24"/>
          <w:lang w:val="uk-UA"/>
        </w:rPr>
        <w:t>2- ФКМ ЮМР</w:t>
      </w:r>
    </w:p>
    <w:p w14:paraId="395656FA" w14:textId="77777777" w:rsidR="00B8263E" w:rsidRPr="00B8263E" w:rsidRDefault="00B8263E" w:rsidP="00B8263E">
      <w:pPr>
        <w:spacing w:after="0" w:line="240" w:lineRule="auto"/>
        <w:jc w:val="both"/>
        <w:rPr>
          <w:sz w:val="24"/>
          <w:szCs w:val="24"/>
          <w:lang w:val="uk-UA"/>
        </w:rPr>
      </w:pPr>
      <w:r w:rsidRPr="00B8263E">
        <w:rPr>
          <w:sz w:val="24"/>
          <w:szCs w:val="24"/>
          <w:lang w:val="uk-UA"/>
        </w:rPr>
        <w:t>1-КЗ «Центр надання соціальних послуг</w:t>
      </w:r>
    </w:p>
    <w:p w14:paraId="4053910F" w14:textId="77777777" w:rsidR="00B8263E" w:rsidRPr="00B8263E" w:rsidRDefault="00B8263E" w:rsidP="00B8263E">
      <w:pPr>
        <w:spacing w:after="0" w:line="240" w:lineRule="auto"/>
        <w:jc w:val="both"/>
        <w:rPr>
          <w:sz w:val="24"/>
          <w:szCs w:val="24"/>
          <w:lang w:val="uk-UA"/>
        </w:rPr>
      </w:pPr>
      <w:r w:rsidRPr="00B8263E">
        <w:rPr>
          <w:sz w:val="24"/>
          <w:szCs w:val="24"/>
          <w:lang w:val="uk-UA"/>
        </w:rPr>
        <w:t>Южненської міської ради Одеського району Одеської області»</w:t>
      </w:r>
    </w:p>
    <w:p w14:paraId="1673AEA9" w14:textId="77777777" w:rsidR="00B8263E" w:rsidRPr="009235E0" w:rsidRDefault="00B8263E" w:rsidP="00B8263E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7F0D204E" w14:textId="77777777" w:rsidR="006C7DE2" w:rsidRDefault="006C7DE2"/>
    <w:sectPr w:rsidR="006C7DE2" w:rsidSect="00B8263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E361F"/>
    <w:multiLevelType w:val="hybridMultilevel"/>
    <w:tmpl w:val="6720D1E6"/>
    <w:lvl w:ilvl="0" w:tplc="35DCB7B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5" w:hanging="360"/>
      </w:pPr>
    </w:lvl>
    <w:lvl w:ilvl="2" w:tplc="0422001B" w:tentative="1">
      <w:start w:val="1"/>
      <w:numFmt w:val="lowerRoman"/>
      <w:lvlText w:val="%3."/>
      <w:lvlJc w:val="right"/>
      <w:pPr>
        <w:ind w:left="2655" w:hanging="180"/>
      </w:pPr>
    </w:lvl>
    <w:lvl w:ilvl="3" w:tplc="0422000F" w:tentative="1">
      <w:start w:val="1"/>
      <w:numFmt w:val="decimal"/>
      <w:lvlText w:val="%4."/>
      <w:lvlJc w:val="left"/>
      <w:pPr>
        <w:ind w:left="3375" w:hanging="360"/>
      </w:pPr>
    </w:lvl>
    <w:lvl w:ilvl="4" w:tplc="04220019" w:tentative="1">
      <w:start w:val="1"/>
      <w:numFmt w:val="lowerLetter"/>
      <w:lvlText w:val="%5."/>
      <w:lvlJc w:val="left"/>
      <w:pPr>
        <w:ind w:left="4095" w:hanging="360"/>
      </w:pPr>
    </w:lvl>
    <w:lvl w:ilvl="5" w:tplc="0422001B" w:tentative="1">
      <w:start w:val="1"/>
      <w:numFmt w:val="lowerRoman"/>
      <w:lvlText w:val="%6."/>
      <w:lvlJc w:val="right"/>
      <w:pPr>
        <w:ind w:left="4815" w:hanging="180"/>
      </w:pPr>
    </w:lvl>
    <w:lvl w:ilvl="6" w:tplc="0422000F" w:tentative="1">
      <w:start w:val="1"/>
      <w:numFmt w:val="decimal"/>
      <w:lvlText w:val="%7."/>
      <w:lvlJc w:val="left"/>
      <w:pPr>
        <w:ind w:left="5535" w:hanging="360"/>
      </w:pPr>
    </w:lvl>
    <w:lvl w:ilvl="7" w:tplc="04220019" w:tentative="1">
      <w:start w:val="1"/>
      <w:numFmt w:val="lowerLetter"/>
      <w:lvlText w:val="%8."/>
      <w:lvlJc w:val="left"/>
      <w:pPr>
        <w:ind w:left="6255" w:hanging="360"/>
      </w:pPr>
    </w:lvl>
    <w:lvl w:ilvl="8" w:tplc="0422001B" w:tentative="1">
      <w:start w:val="1"/>
      <w:numFmt w:val="lowerRoman"/>
      <w:lvlText w:val="%9."/>
      <w:lvlJc w:val="right"/>
      <w:pPr>
        <w:ind w:left="6975" w:hanging="180"/>
      </w:pPr>
    </w:lvl>
  </w:abstractNum>
  <w:num w:numId="1" w16cid:durableId="742794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06"/>
    <w:rsid w:val="00307D05"/>
    <w:rsid w:val="003439CC"/>
    <w:rsid w:val="006C30CF"/>
    <w:rsid w:val="006C7DE2"/>
    <w:rsid w:val="009C7106"/>
    <w:rsid w:val="00B8263E"/>
    <w:rsid w:val="00C0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05A7B1"/>
  <w15:chartTrackingRefBased/>
  <w15:docId w15:val="{BA16DAF4-0179-4CED-8402-78AAC632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63E"/>
    <w:pPr>
      <w:spacing w:after="200" w:line="276" w:lineRule="auto"/>
    </w:pPr>
    <w:rPr>
      <w:rFonts w:ascii="Times New Roman" w:eastAsia="SimSun" w:hAnsi="Times New Roman" w:cs="Times New Roman"/>
      <w:kern w:val="0"/>
      <w:sz w:val="22"/>
      <w:szCs w:val="22"/>
      <w:lang w:val="ru-RU"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C71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1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1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1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1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1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1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1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7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71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710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710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71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71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71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71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71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C7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1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C71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C71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1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1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C71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1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Y Y</cp:lastModifiedBy>
  <cp:revision>2</cp:revision>
  <cp:lastPrinted>2025-03-10T08:04:00Z</cp:lastPrinted>
  <dcterms:created xsi:type="dcterms:W3CDTF">2025-03-10T07:56:00Z</dcterms:created>
  <dcterms:modified xsi:type="dcterms:W3CDTF">2025-03-10T08:04:00Z</dcterms:modified>
</cp:coreProperties>
</file>