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ACDF" w14:textId="6E1F343C" w:rsidR="00E55A75" w:rsidRPr="00B1025D" w:rsidRDefault="00E55A75" w:rsidP="00E55A75">
      <w:pPr>
        <w:shd w:val="clear" w:color="auto" w:fill="FFFFFF"/>
        <w:tabs>
          <w:tab w:val="left" w:pos="638"/>
        </w:tabs>
        <w:ind w:left="720"/>
        <w:jc w:val="both"/>
        <w:rPr>
          <w:b/>
          <w:color w:val="auto"/>
          <w:sz w:val="28"/>
          <w:szCs w:val="28"/>
          <w:lang w:val="uk-UA"/>
        </w:rPr>
      </w:pPr>
      <w:r w:rsidRPr="00B1025D">
        <w:rPr>
          <w:b/>
          <w:color w:val="auto"/>
          <w:sz w:val="28"/>
          <w:szCs w:val="28"/>
          <w:lang w:val="uk-UA"/>
        </w:rPr>
        <w:t xml:space="preserve">                        </w:t>
      </w:r>
      <w:r w:rsidR="00EB1925" w:rsidRPr="00B1025D">
        <w:rPr>
          <w:b/>
          <w:color w:val="auto"/>
          <w:sz w:val="28"/>
          <w:szCs w:val="28"/>
          <w:lang w:val="uk-UA"/>
        </w:rPr>
        <w:t xml:space="preserve">       </w:t>
      </w:r>
      <w:r w:rsidRPr="00B1025D">
        <w:rPr>
          <w:b/>
          <w:color w:val="auto"/>
          <w:sz w:val="28"/>
          <w:szCs w:val="28"/>
          <w:lang w:val="uk-UA"/>
        </w:rPr>
        <w:t xml:space="preserve"> </w:t>
      </w:r>
      <w:proofErr w:type="spellStart"/>
      <w:r w:rsidRPr="00B1025D">
        <w:rPr>
          <w:b/>
          <w:color w:val="auto"/>
          <w:sz w:val="28"/>
          <w:szCs w:val="28"/>
          <w:lang w:val="uk-UA"/>
        </w:rPr>
        <w:t>Обгрунтування</w:t>
      </w:r>
      <w:proofErr w:type="spellEnd"/>
    </w:p>
    <w:p w14:paraId="6EEADAC6" w14:textId="77777777" w:rsidR="00E55A75" w:rsidRPr="00933419" w:rsidRDefault="00E55A75" w:rsidP="00E55A75">
      <w:pPr>
        <w:shd w:val="clear" w:color="auto" w:fill="FFFFFF"/>
        <w:tabs>
          <w:tab w:val="left" w:pos="638"/>
        </w:tabs>
        <w:ind w:left="720"/>
        <w:jc w:val="both"/>
        <w:rPr>
          <w:b/>
          <w:sz w:val="28"/>
          <w:szCs w:val="28"/>
          <w:lang w:val="uk-UA"/>
        </w:rPr>
      </w:pPr>
    </w:p>
    <w:p w14:paraId="59544774" w14:textId="0C82AC94" w:rsidR="00F64A44" w:rsidRPr="00B1025D" w:rsidRDefault="00B1025D" w:rsidP="00B1025D">
      <w:pPr>
        <w:jc w:val="both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E55A75" w:rsidRPr="00B1025D">
        <w:rPr>
          <w:b/>
          <w:lang w:val="uk-UA"/>
        </w:rPr>
        <w:t xml:space="preserve">до проекту рішення </w:t>
      </w:r>
      <w:r w:rsidR="00F64A44" w:rsidRPr="00B1025D">
        <w:rPr>
          <w:b/>
          <w:lang w:val="uk-UA"/>
        </w:rPr>
        <w:t>Про затвердження змін та доповнень до міської Програми плану дій щодо реалізації Конвенції ООН про права дитини на 2024-2026 роки Южненської міської територіальної громади</w:t>
      </w:r>
      <w:r w:rsidR="002309DF">
        <w:rPr>
          <w:b/>
          <w:lang w:val="uk-UA"/>
        </w:rPr>
        <w:t>,</w:t>
      </w:r>
      <w:r w:rsidR="00F64A44" w:rsidRPr="00B1025D">
        <w:rPr>
          <w:b/>
          <w:lang w:val="uk-UA"/>
        </w:rPr>
        <w:t xml:space="preserve"> затвердженої рішенням Южненської міської ради від 13.07.2023 року № 1402-</w:t>
      </w:r>
      <w:r w:rsidR="00F64A44" w:rsidRPr="00B1025D">
        <w:rPr>
          <w:b/>
          <w:lang w:val="en-US"/>
        </w:rPr>
        <w:t>V</w:t>
      </w:r>
      <w:r w:rsidR="00F64A44" w:rsidRPr="00B1025D">
        <w:rPr>
          <w:b/>
          <w:lang w:val="uk-UA"/>
        </w:rPr>
        <w:t>ІІІ</w:t>
      </w:r>
      <w:r w:rsidR="002309DF">
        <w:rPr>
          <w:b/>
          <w:lang w:val="uk-UA"/>
        </w:rPr>
        <w:t>,</w:t>
      </w:r>
      <w:r w:rsidR="00F64A44" w:rsidRPr="00B1025D">
        <w:rPr>
          <w:b/>
          <w:lang w:val="uk-UA"/>
        </w:rPr>
        <w:t xml:space="preserve"> шляхом викладення її в новій редакції</w:t>
      </w:r>
    </w:p>
    <w:p w14:paraId="0D8B9120" w14:textId="77777777" w:rsidR="002A17F4" w:rsidRDefault="002A17F4" w:rsidP="002A17F4">
      <w:pPr>
        <w:jc w:val="both"/>
        <w:rPr>
          <w:b/>
          <w:bCs/>
          <w:sz w:val="28"/>
          <w:szCs w:val="28"/>
          <w:lang w:val="uk-UA"/>
        </w:rPr>
      </w:pPr>
    </w:p>
    <w:p w14:paraId="6486AC89" w14:textId="15ACBD80" w:rsidR="00865B6E" w:rsidRPr="0069707A" w:rsidRDefault="002A17F4" w:rsidP="002A17F4">
      <w:pPr>
        <w:jc w:val="both"/>
        <w:rPr>
          <w:b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E55A75" w:rsidRPr="00D40FAF">
        <w:rPr>
          <w:lang w:val="uk-UA"/>
        </w:rPr>
        <w:t xml:space="preserve"> </w:t>
      </w:r>
      <w:r w:rsidR="00865B6E" w:rsidRPr="004F2E08">
        <w:rPr>
          <w:lang w:val="uk-UA"/>
        </w:rPr>
        <w:t xml:space="preserve">Рішенням Южненської міської ради від </w:t>
      </w:r>
      <w:r w:rsidR="00865B6E">
        <w:rPr>
          <w:lang w:val="uk-UA"/>
        </w:rPr>
        <w:t>13</w:t>
      </w:r>
      <w:r w:rsidR="00865B6E" w:rsidRPr="004F2E08">
        <w:rPr>
          <w:lang w:val="uk-UA"/>
        </w:rPr>
        <w:t>.</w:t>
      </w:r>
      <w:r w:rsidR="00865B6E">
        <w:rPr>
          <w:lang w:val="uk-UA"/>
        </w:rPr>
        <w:t>07</w:t>
      </w:r>
      <w:r w:rsidR="00865B6E" w:rsidRPr="004F2E08">
        <w:rPr>
          <w:lang w:val="uk-UA"/>
        </w:rPr>
        <w:t>.202</w:t>
      </w:r>
      <w:r w:rsidR="00865B6E">
        <w:rPr>
          <w:lang w:val="uk-UA"/>
        </w:rPr>
        <w:t>3</w:t>
      </w:r>
      <w:r w:rsidR="00865B6E" w:rsidRPr="004F2E08">
        <w:rPr>
          <w:lang w:val="uk-UA"/>
        </w:rPr>
        <w:t xml:space="preserve"> року № </w:t>
      </w:r>
      <w:r w:rsidR="00865B6E">
        <w:rPr>
          <w:lang w:val="uk-UA"/>
        </w:rPr>
        <w:t>1</w:t>
      </w:r>
      <w:r w:rsidR="00865B6E" w:rsidRPr="004F2E08">
        <w:rPr>
          <w:lang w:val="uk-UA"/>
        </w:rPr>
        <w:t>4</w:t>
      </w:r>
      <w:r w:rsidR="00865B6E">
        <w:rPr>
          <w:lang w:val="uk-UA"/>
        </w:rPr>
        <w:t>02</w:t>
      </w:r>
      <w:r w:rsidR="00865B6E" w:rsidRPr="004F2E08">
        <w:rPr>
          <w:lang w:val="uk-UA"/>
        </w:rPr>
        <w:t>-</w:t>
      </w:r>
      <w:r w:rsidR="00865B6E" w:rsidRPr="00627A9D">
        <w:t>V</w:t>
      </w:r>
      <w:r w:rsidR="00865B6E" w:rsidRPr="004F2E08">
        <w:rPr>
          <w:lang w:val="uk-UA"/>
        </w:rPr>
        <w:t xml:space="preserve">ІІІ    затверджена </w:t>
      </w:r>
      <w:r w:rsidR="00865B6E">
        <w:rPr>
          <w:lang w:val="uk-UA"/>
        </w:rPr>
        <w:t xml:space="preserve">міська </w:t>
      </w:r>
      <w:r w:rsidR="00865B6E" w:rsidRPr="004F2E08">
        <w:rPr>
          <w:lang w:val="uk-UA"/>
        </w:rPr>
        <w:t>Програма плану дій щодо реалізації Конвенції ООН про права дитини на 202</w:t>
      </w:r>
      <w:r w:rsidR="00865B6E">
        <w:rPr>
          <w:lang w:val="uk-UA"/>
        </w:rPr>
        <w:t>4-2026</w:t>
      </w:r>
      <w:r w:rsidR="00865B6E" w:rsidRPr="004F2E08">
        <w:rPr>
          <w:lang w:val="uk-UA"/>
        </w:rPr>
        <w:t xml:space="preserve"> рок</w:t>
      </w:r>
      <w:r w:rsidR="00865B6E">
        <w:rPr>
          <w:lang w:val="uk-UA"/>
        </w:rPr>
        <w:t>и</w:t>
      </w:r>
      <w:r w:rsidR="00865B6E" w:rsidRPr="004F2E08">
        <w:rPr>
          <w:lang w:val="uk-UA"/>
        </w:rPr>
        <w:t xml:space="preserve"> Южненської</w:t>
      </w:r>
      <w:r w:rsidR="00865B6E">
        <w:rPr>
          <w:lang w:val="uk-UA"/>
        </w:rPr>
        <w:t xml:space="preserve"> міської </w:t>
      </w:r>
      <w:r w:rsidR="00865B6E" w:rsidRPr="004F2E08">
        <w:rPr>
          <w:lang w:val="uk-UA"/>
        </w:rPr>
        <w:t xml:space="preserve">територіальної громади. </w:t>
      </w:r>
      <w:r w:rsidR="00865B6E" w:rsidRPr="00CE51C3">
        <w:rPr>
          <w:lang w:val="uk-UA"/>
        </w:rPr>
        <w:t>Кошторис витрат даної Програми у 202</w:t>
      </w:r>
      <w:r w:rsidR="00865B6E">
        <w:rPr>
          <w:lang w:val="uk-UA"/>
        </w:rPr>
        <w:t>4</w:t>
      </w:r>
      <w:r w:rsidR="00865B6E" w:rsidRPr="00CE51C3">
        <w:rPr>
          <w:lang w:val="uk-UA"/>
        </w:rPr>
        <w:t xml:space="preserve"> році становив </w:t>
      </w:r>
      <w:r w:rsidR="00865B6E">
        <w:rPr>
          <w:lang w:val="uk-UA"/>
        </w:rPr>
        <w:t>32,</w:t>
      </w:r>
      <w:r w:rsidR="00865B6E" w:rsidRPr="009111E4">
        <w:t> </w:t>
      </w:r>
      <w:r w:rsidR="00865B6E" w:rsidRPr="00CE51C3">
        <w:rPr>
          <w:lang w:val="uk-UA"/>
        </w:rPr>
        <w:t>0</w:t>
      </w:r>
      <w:r w:rsidR="00865B6E" w:rsidRPr="00CE51C3">
        <w:rPr>
          <w:b/>
          <w:lang w:val="uk-UA"/>
        </w:rPr>
        <w:t xml:space="preserve"> </w:t>
      </w:r>
      <w:r w:rsidR="00865B6E" w:rsidRPr="00CE51C3">
        <w:rPr>
          <w:lang w:val="uk-UA"/>
        </w:rPr>
        <w:t>тисяч</w:t>
      </w:r>
      <w:r w:rsidR="00865B6E">
        <w:rPr>
          <w:lang w:val="uk-UA"/>
        </w:rPr>
        <w:t>і</w:t>
      </w:r>
      <w:r w:rsidR="00865B6E" w:rsidRPr="00CE51C3">
        <w:rPr>
          <w:lang w:val="uk-UA"/>
        </w:rPr>
        <w:t xml:space="preserve"> гривень на проведення заходу «Готуємо дітей до школи», надання допомоги по забезпеченню канцелярським та шкільним приладдям дітей пільгової категорії, які навчаються у школах міста та перебувають на обліку служби у справах дітей (</w:t>
      </w:r>
      <w:r w:rsidR="00865B6E">
        <w:rPr>
          <w:b/>
          <w:bCs/>
          <w:lang w:val="uk-UA"/>
        </w:rPr>
        <w:t>5</w:t>
      </w:r>
      <w:r w:rsidR="00865B6E" w:rsidRPr="00CE51C3">
        <w:rPr>
          <w:b/>
          <w:lang w:val="uk-UA"/>
        </w:rPr>
        <w:t>0</w:t>
      </w:r>
      <w:r w:rsidR="00865B6E" w:rsidRPr="00CE51C3">
        <w:rPr>
          <w:lang w:val="uk-UA"/>
        </w:rPr>
        <w:t xml:space="preserve"> дітей, з числа дітей-сиріт та дітей, позбавлених батьківського піклування, охоплені заходом</w:t>
      </w:r>
      <w:r w:rsidR="00865B6E">
        <w:rPr>
          <w:lang w:val="uk-UA"/>
        </w:rPr>
        <w:t xml:space="preserve">, середні </w:t>
      </w:r>
      <w:r w:rsidR="00865B6E" w:rsidRPr="00CE51C3">
        <w:rPr>
          <w:lang w:val="uk-UA"/>
        </w:rPr>
        <w:t xml:space="preserve"> витра</w:t>
      </w:r>
      <w:r w:rsidR="00865B6E">
        <w:rPr>
          <w:lang w:val="uk-UA"/>
        </w:rPr>
        <w:t>ти на 1 учасника заходів 640 гривень</w:t>
      </w:r>
      <w:r w:rsidR="00865B6E" w:rsidRPr="00CE51C3">
        <w:rPr>
          <w:lang w:val="uk-UA"/>
        </w:rPr>
        <w:t>).</w:t>
      </w:r>
    </w:p>
    <w:p w14:paraId="1D95ED92" w14:textId="29F55D08" w:rsidR="00865B6E" w:rsidRPr="00D40FAF" w:rsidRDefault="002A17F4" w:rsidP="002A17F4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865B6E" w:rsidRPr="00D40FAF">
        <w:rPr>
          <w:lang w:val="uk-UA"/>
        </w:rPr>
        <w:t>Проект програми</w:t>
      </w:r>
      <w:r w:rsidR="00865B6E">
        <w:rPr>
          <w:lang w:val="uk-UA"/>
        </w:rPr>
        <w:t xml:space="preserve"> на 2025-2026 роки</w:t>
      </w:r>
      <w:r w:rsidR="00865B6E" w:rsidRPr="00D40FAF">
        <w:rPr>
          <w:lang w:val="uk-UA"/>
        </w:rPr>
        <w:t xml:space="preserve"> включає заходи, які потребують </w:t>
      </w:r>
      <w:r w:rsidR="00692E93">
        <w:rPr>
          <w:lang w:val="uk-UA"/>
        </w:rPr>
        <w:t xml:space="preserve">додаткове фінансування </w:t>
      </w:r>
      <w:r w:rsidR="00865B6E" w:rsidRPr="00D40FAF">
        <w:rPr>
          <w:lang w:val="uk-UA"/>
        </w:rPr>
        <w:t>за рахунок міс</w:t>
      </w:r>
      <w:r w:rsidR="00865B6E">
        <w:rPr>
          <w:lang w:val="uk-UA"/>
        </w:rPr>
        <w:t xml:space="preserve">цевого </w:t>
      </w:r>
      <w:r w:rsidR="00865B6E" w:rsidRPr="00D40FAF">
        <w:rPr>
          <w:lang w:val="uk-UA"/>
        </w:rPr>
        <w:t xml:space="preserve"> бюджету</w:t>
      </w:r>
      <w:r w:rsidR="00865B6E">
        <w:rPr>
          <w:lang w:val="uk-UA"/>
        </w:rPr>
        <w:t xml:space="preserve"> в сумі 1</w:t>
      </w:r>
      <w:r w:rsidR="00692E93">
        <w:rPr>
          <w:lang w:val="uk-UA"/>
        </w:rPr>
        <w:t>2</w:t>
      </w:r>
      <w:r w:rsidR="00865B6E">
        <w:rPr>
          <w:lang w:val="uk-UA"/>
        </w:rPr>
        <w:t>5,0 тис. грн</w:t>
      </w:r>
      <w:r w:rsidR="00692E93">
        <w:rPr>
          <w:lang w:val="uk-UA"/>
        </w:rPr>
        <w:t xml:space="preserve">, що буде становити 195 тис. грн. на 2025-2026 роки. </w:t>
      </w:r>
    </w:p>
    <w:p w14:paraId="54C719BA" w14:textId="7A5BAB9B" w:rsidR="00306CE5" w:rsidRDefault="00865B6E" w:rsidP="00306CE5">
      <w:pPr>
        <w:pStyle w:val="proza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</w:t>
      </w:r>
      <w:r w:rsidR="002A17F4">
        <w:rPr>
          <w:lang w:val="uk-UA"/>
        </w:rPr>
        <w:t xml:space="preserve">   </w:t>
      </w:r>
      <w:r w:rsidR="00EB1925" w:rsidRPr="00B1025D">
        <w:rPr>
          <w:bCs/>
          <w:lang w:val="uk-UA"/>
        </w:rPr>
        <w:t xml:space="preserve"> </w:t>
      </w:r>
      <w:r w:rsidR="008A6B43" w:rsidRPr="00B1025D">
        <w:rPr>
          <w:bCs/>
          <w:lang w:val="uk-UA"/>
        </w:rPr>
        <w:t>Відповідно до протокольного доручення Х</w:t>
      </w:r>
      <w:r w:rsidR="008A6B43" w:rsidRPr="00B1025D">
        <w:rPr>
          <w:bCs/>
          <w:lang w:val="en-US"/>
        </w:rPr>
        <w:t>LI</w:t>
      </w:r>
      <w:r w:rsidR="008A6B43" w:rsidRPr="00B1025D">
        <w:rPr>
          <w:bCs/>
          <w:lang w:val="uk-UA"/>
        </w:rPr>
        <w:t>Х</w:t>
      </w:r>
      <w:r w:rsidR="00EB1925" w:rsidRPr="00B1025D">
        <w:rPr>
          <w:bCs/>
          <w:lang w:val="uk-UA"/>
        </w:rPr>
        <w:t xml:space="preserve"> </w:t>
      </w:r>
      <w:r w:rsidR="008A6B43" w:rsidRPr="00B1025D">
        <w:rPr>
          <w:bCs/>
          <w:lang w:val="uk-UA"/>
        </w:rPr>
        <w:t xml:space="preserve">чергової сесії Південнівської міської ради Одеського району Одеської області </w:t>
      </w:r>
      <w:r w:rsidR="008A6B43" w:rsidRPr="00B1025D">
        <w:rPr>
          <w:bCs/>
          <w:lang w:val="en-US"/>
        </w:rPr>
        <w:t>V</w:t>
      </w:r>
      <w:r w:rsidR="008A6B43" w:rsidRPr="00B1025D">
        <w:rPr>
          <w:bCs/>
          <w:lang w:val="uk-UA"/>
        </w:rPr>
        <w:t>ІІІ скликання від 06.03.2025 № 92 за пропозицією постійної комісії з питань соціальної політики, освіти, молоді, спорту та фізичної культури у зв`язку з підвищенням цін на канцелярські товари та шкільне приладдя необхідно збільшити обсяги видатків з місцевого бюджету на проведення заходу «Готуємо дітей до школи» Програми.</w:t>
      </w:r>
      <w:r w:rsidRPr="00865B6E">
        <w:rPr>
          <w:lang w:val="uk-UA"/>
        </w:rPr>
        <w:t xml:space="preserve"> </w:t>
      </w:r>
      <w:r w:rsidRPr="00D40FAF">
        <w:rPr>
          <w:lang w:val="uk-UA"/>
        </w:rPr>
        <w:t>Проект програми</w:t>
      </w:r>
      <w:r>
        <w:rPr>
          <w:lang w:val="uk-UA"/>
        </w:rPr>
        <w:t xml:space="preserve"> на  2025-2026 роки </w:t>
      </w:r>
      <w:r w:rsidRPr="00D40FAF">
        <w:rPr>
          <w:lang w:val="uk-UA"/>
        </w:rPr>
        <w:t xml:space="preserve"> включає заходи, які потребують </w:t>
      </w:r>
      <w:r w:rsidR="00CC0514">
        <w:rPr>
          <w:lang w:val="uk-UA"/>
        </w:rPr>
        <w:t xml:space="preserve">збільшення </w:t>
      </w:r>
      <w:r w:rsidRPr="00D40FAF">
        <w:rPr>
          <w:lang w:val="uk-UA"/>
        </w:rPr>
        <w:t>фінансування за рахунок міс</w:t>
      </w:r>
      <w:r>
        <w:rPr>
          <w:lang w:val="uk-UA"/>
        </w:rPr>
        <w:t xml:space="preserve">цевого </w:t>
      </w:r>
      <w:r w:rsidRPr="00D40FAF">
        <w:rPr>
          <w:lang w:val="uk-UA"/>
        </w:rPr>
        <w:t xml:space="preserve"> бюджету</w:t>
      </w:r>
      <w:r>
        <w:rPr>
          <w:lang w:val="uk-UA"/>
        </w:rPr>
        <w:t xml:space="preserve"> </w:t>
      </w:r>
      <w:r w:rsidR="00CC0514">
        <w:rPr>
          <w:lang w:val="uk-UA"/>
        </w:rPr>
        <w:t xml:space="preserve">на </w:t>
      </w:r>
      <w:r>
        <w:rPr>
          <w:lang w:val="uk-UA"/>
        </w:rPr>
        <w:t>сум</w:t>
      </w:r>
      <w:r w:rsidR="00CC0514">
        <w:rPr>
          <w:lang w:val="uk-UA"/>
        </w:rPr>
        <w:t>у</w:t>
      </w:r>
      <w:r>
        <w:rPr>
          <w:lang w:val="uk-UA"/>
        </w:rPr>
        <w:t xml:space="preserve"> </w:t>
      </w:r>
      <w:r w:rsidR="00CC0514">
        <w:rPr>
          <w:lang w:val="uk-UA"/>
        </w:rPr>
        <w:t>1</w:t>
      </w:r>
      <w:r w:rsidR="00692E93">
        <w:rPr>
          <w:lang w:val="uk-UA"/>
        </w:rPr>
        <w:t>2</w:t>
      </w:r>
      <w:r>
        <w:rPr>
          <w:lang w:val="uk-UA"/>
        </w:rPr>
        <w:t>5,0 тис. грн.</w:t>
      </w:r>
      <w:r w:rsidR="00CC0514">
        <w:rPr>
          <w:lang w:val="uk-UA"/>
        </w:rPr>
        <w:t>:</w:t>
      </w:r>
    </w:p>
    <w:p w14:paraId="284A9225" w14:textId="0E25A211" w:rsidR="00865B6E" w:rsidRPr="00306CE5" w:rsidRDefault="00865B6E" w:rsidP="00306CE5">
      <w:pPr>
        <w:pStyle w:val="proza"/>
        <w:spacing w:before="0" w:beforeAutospacing="0" w:after="0" w:afterAutospacing="0"/>
        <w:jc w:val="both"/>
        <w:rPr>
          <w:bCs/>
          <w:lang w:val="uk-UA"/>
        </w:rPr>
      </w:pPr>
      <w:r>
        <w:rPr>
          <w:lang w:val="uk-UA"/>
        </w:rPr>
        <w:t xml:space="preserve">    2024 рік </w:t>
      </w:r>
      <w:r w:rsidR="003F4224">
        <w:rPr>
          <w:lang w:val="uk-UA"/>
        </w:rPr>
        <w:t xml:space="preserve"> виділено </w:t>
      </w:r>
      <w:r>
        <w:rPr>
          <w:lang w:val="uk-UA"/>
        </w:rPr>
        <w:t>32,0 тис. грн. профінансовані в повному обсязі.</w:t>
      </w:r>
    </w:p>
    <w:p w14:paraId="4CC59FF7" w14:textId="30B51916" w:rsidR="00306CE5" w:rsidRDefault="00865B6E" w:rsidP="00865B6E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2025 рік було</w:t>
      </w:r>
      <w:r w:rsidR="003F4224">
        <w:rPr>
          <w:bCs/>
          <w:lang w:val="uk-UA"/>
        </w:rPr>
        <w:t xml:space="preserve"> виділено</w:t>
      </w:r>
      <w:r>
        <w:rPr>
          <w:bCs/>
          <w:lang w:val="uk-UA"/>
        </w:rPr>
        <w:t xml:space="preserve"> 34,0 тис. грн. потрібно добавити </w:t>
      </w:r>
      <w:r w:rsidR="00692E93">
        <w:rPr>
          <w:bCs/>
          <w:lang w:val="uk-UA"/>
        </w:rPr>
        <w:t>6</w:t>
      </w:r>
      <w:r>
        <w:rPr>
          <w:bCs/>
          <w:lang w:val="uk-UA"/>
        </w:rPr>
        <w:t>1,0 тис. грн</w:t>
      </w:r>
      <w:r w:rsidR="00306CE5">
        <w:rPr>
          <w:bCs/>
          <w:lang w:val="uk-UA"/>
        </w:rPr>
        <w:t xml:space="preserve">. сума буде становити </w:t>
      </w:r>
      <w:r w:rsidR="00692E93">
        <w:rPr>
          <w:bCs/>
          <w:lang w:val="uk-UA"/>
        </w:rPr>
        <w:t>9</w:t>
      </w:r>
      <w:r w:rsidR="00306CE5">
        <w:rPr>
          <w:bCs/>
          <w:lang w:val="uk-UA"/>
        </w:rPr>
        <w:t>5.0 тис. грн.;</w:t>
      </w:r>
    </w:p>
    <w:p w14:paraId="75B1E601" w14:textId="32952CD9" w:rsidR="00B1025D" w:rsidRPr="00B1025D" w:rsidRDefault="00865B6E" w:rsidP="00EB1925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2026 рік було</w:t>
      </w:r>
      <w:r w:rsidR="003F4224">
        <w:rPr>
          <w:bCs/>
          <w:lang w:val="uk-UA"/>
        </w:rPr>
        <w:t xml:space="preserve"> виділено</w:t>
      </w:r>
      <w:r>
        <w:rPr>
          <w:bCs/>
          <w:lang w:val="uk-UA"/>
        </w:rPr>
        <w:t xml:space="preserve"> </w:t>
      </w:r>
      <w:r w:rsidR="008A6B43" w:rsidRPr="00B1025D">
        <w:rPr>
          <w:bCs/>
          <w:lang w:val="uk-UA"/>
        </w:rPr>
        <w:t xml:space="preserve"> </w:t>
      </w:r>
      <w:r>
        <w:rPr>
          <w:bCs/>
          <w:lang w:val="uk-UA"/>
        </w:rPr>
        <w:t>36,0 тис. грн. потрібно добавити  64,0 тис. грн.</w:t>
      </w:r>
      <w:r w:rsidR="00306CE5" w:rsidRPr="00306CE5">
        <w:rPr>
          <w:bCs/>
          <w:lang w:val="uk-UA"/>
        </w:rPr>
        <w:t xml:space="preserve"> </w:t>
      </w:r>
      <w:r w:rsidR="00306CE5">
        <w:rPr>
          <w:bCs/>
          <w:lang w:val="uk-UA"/>
        </w:rPr>
        <w:t>сума буде становити 100.0 тис. грн.</w:t>
      </w:r>
    </w:p>
    <w:p w14:paraId="5D4B86C2" w14:textId="44D1BC0F" w:rsidR="00B1025D" w:rsidRPr="00B1025D" w:rsidRDefault="00E55A75" w:rsidP="00B1025D">
      <w:pPr>
        <w:jc w:val="both"/>
        <w:rPr>
          <w:b/>
          <w:lang w:val="uk-UA"/>
        </w:rPr>
      </w:pPr>
      <w:r w:rsidRPr="00C74A24">
        <w:rPr>
          <w:b/>
          <w:lang w:val="uk-UA"/>
        </w:rPr>
        <w:t xml:space="preserve">Розв'язання проблем можливо шляхом: </w:t>
      </w:r>
      <w:r>
        <w:rPr>
          <w:lang w:val="uk-UA"/>
        </w:rPr>
        <w:tab/>
        <w:t>-</w:t>
      </w:r>
    </w:p>
    <w:p w14:paraId="0ACCF989" w14:textId="3A7D1078" w:rsidR="00E55A75" w:rsidRDefault="00B1025D" w:rsidP="00B1025D">
      <w:pPr>
        <w:jc w:val="both"/>
        <w:rPr>
          <w:sz w:val="26"/>
          <w:szCs w:val="26"/>
          <w:lang w:val="uk-UA"/>
        </w:rPr>
      </w:pPr>
      <w:r>
        <w:rPr>
          <w:lang w:val="uk-UA"/>
        </w:rPr>
        <w:t xml:space="preserve">       </w:t>
      </w:r>
      <w:r w:rsidR="00E55A75" w:rsidRPr="00B1025D">
        <w:rPr>
          <w:color w:val="000000"/>
          <w:sz w:val="26"/>
          <w:szCs w:val="26"/>
          <w:lang w:val="uk-UA"/>
        </w:rPr>
        <w:t>Результативні показники, що характеризують виконання</w:t>
      </w:r>
      <w:r w:rsidR="00E55A75" w:rsidRPr="00B1025D">
        <w:rPr>
          <w:sz w:val="26"/>
          <w:szCs w:val="26"/>
          <w:lang w:val="uk-UA"/>
        </w:rPr>
        <w:t xml:space="preserve"> міської</w:t>
      </w:r>
      <w:r w:rsidR="00E55A75" w:rsidRPr="00B1025D">
        <w:rPr>
          <w:color w:val="000000"/>
          <w:sz w:val="26"/>
          <w:szCs w:val="26"/>
          <w:lang w:val="uk-UA"/>
        </w:rPr>
        <w:t xml:space="preserve"> Програми </w:t>
      </w:r>
      <w:r w:rsidR="00E55A75" w:rsidRPr="00B1025D">
        <w:rPr>
          <w:sz w:val="26"/>
          <w:szCs w:val="26"/>
          <w:lang w:val="uk-UA"/>
        </w:rPr>
        <w:t xml:space="preserve">плану дій щодо реалізації Конвенції ООН про права дитини на 2024-2026 роки  Южненської </w:t>
      </w:r>
      <w:r w:rsidR="008A6B43" w:rsidRPr="00B1025D">
        <w:rPr>
          <w:sz w:val="26"/>
          <w:szCs w:val="26"/>
          <w:lang w:val="uk-UA"/>
        </w:rPr>
        <w:t xml:space="preserve">міської </w:t>
      </w:r>
      <w:r w:rsidR="00E55A75" w:rsidRPr="00B1025D">
        <w:rPr>
          <w:sz w:val="26"/>
          <w:szCs w:val="26"/>
          <w:lang w:val="uk-UA"/>
        </w:rPr>
        <w:t>територіальної громади</w:t>
      </w:r>
    </w:p>
    <w:p w14:paraId="5CD70607" w14:textId="77777777" w:rsidR="00692E93" w:rsidRDefault="00692E93" w:rsidP="00B1025D">
      <w:pPr>
        <w:jc w:val="both"/>
        <w:rPr>
          <w:sz w:val="26"/>
          <w:szCs w:val="26"/>
          <w:lang w:val="uk-UA"/>
        </w:rPr>
      </w:pPr>
    </w:p>
    <w:p w14:paraId="1D0C6B18" w14:textId="77777777" w:rsidR="00692E93" w:rsidRDefault="00692E93" w:rsidP="00B1025D">
      <w:pPr>
        <w:jc w:val="both"/>
        <w:rPr>
          <w:sz w:val="26"/>
          <w:szCs w:val="26"/>
          <w:lang w:val="uk-UA"/>
        </w:rPr>
      </w:pPr>
    </w:p>
    <w:p w14:paraId="2EC11864" w14:textId="77777777" w:rsidR="00692E93" w:rsidRDefault="00692E93" w:rsidP="00B1025D">
      <w:pPr>
        <w:jc w:val="both"/>
        <w:rPr>
          <w:sz w:val="26"/>
          <w:szCs w:val="26"/>
          <w:lang w:val="uk-UA"/>
        </w:rPr>
      </w:pPr>
    </w:p>
    <w:p w14:paraId="40EC1471" w14:textId="77777777" w:rsidR="00692E93" w:rsidRDefault="00692E93" w:rsidP="00B1025D">
      <w:pPr>
        <w:jc w:val="both"/>
        <w:rPr>
          <w:sz w:val="26"/>
          <w:szCs w:val="26"/>
          <w:lang w:val="uk-UA"/>
        </w:rPr>
      </w:pPr>
    </w:p>
    <w:p w14:paraId="153C31B1" w14:textId="77777777" w:rsidR="00692E93" w:rsidRDefault="00692E93" w:rsidP="00B1025D">
      <w:pPr>
        <w:jc w:val="both"/>
        <w:rPr>
          <w:sz w:val="26"/>
          <w:szCs w:val="26"/>
          <w:lang w:val="uk-UA"/>
        </w:rPr>
      </w:pPr>
    </w:p>
    <w:p w14:paraId="7860BA2A" w14:textId="77777777" w:rsidR="00692E93" w:rsidRDefault="00692E93" w:rsidP="00B1025D">
      <w:pPr>
        <w:jc w:val="both"/>
        <w:rPr>
          <w:sz w:val="26"/>
          <w:szCs w:val="26"/>
          <w:lang w:val="uk-UA"/>
        </w:rPr>
      </w:pPr>
    </w:p>
    <w:p w14:paraId="12EFA00F" w14:textId="77777777" w:rsidR="00692E93" w:rsidRDefault="00692E93" w:rsidP="00B1025D">
      <w:pPr>
        <w:jc w:val="both"/>
        <w:rPr>
          <w:sz w:val="26"/>
          <w:szCs w:val="26"/>
          <w:lang w:val="uk-UA"/>
        </w:rPr>
      </w:pPr>
    </w:p>
    <w:p w14:paraId="52BFD260" w14:textId="77777777" w:rsidR="00692E93" w:rsidRDefault="00692E93" w:rsidP="00B1025D">
      <w:pPr>
        <w:jc w:val="both"/>
        <w:rPr>
          <w:sz w:val="26"/>
          <w:szCs w:val="26"/>
          <w:lang w:val="uk-UA"/>
        </w:rPr>
      </w:pPr>
    </w:p>
    <w:p w14:paraId="453BB966" w14:textId="77777777" w:rsidR="00692E93" w:rsidRDefault="00692E93" w:rsidP="00B1025D">
      <w:pPr>
        <w:jc w:val="both"/>
        <w:rPr>
          <w:sz w:val="26"/>
          <w:szCs w:val="26"/>
          <w:lang w:val="uk-UA"/>
        </w:rPr>
      </w:pPr>
    </w:p>
    <w:p w14:paraId="1E4B4294" w14:textId="77777777" w:rsidR="00692E93" w:rsidRDefault="00692E93" w:rsidP="00B1025D">
      <w:pPr>
        <w:jc w:val="both"/>
        <w:rPr>
          <w:sz w:val="26"/>
          <w:szCs w:val="26"/>
          <w:lang w:val="uk-UA"/>
        </w:rPr>
      </w:pPr>
    </w:p>
    <w:p w14:paraId="3CD2F5DB" w14:textId="77777777" w:rsidR="00692E93" w:rsidRDefault="00692E93" w:rsidP="00B1025D">
      <w:pPr>
        <w:jc w:val="both"/>
        <w:rPr>
          <w:sz w:val="26"/>
          <w:szCs w:val="26"/>
          <w:lang w:val="uk-UA"/>
        </w:rPr>
      </w:pPr>
    </w:p>
    <w:p w14:paraId="0F1CA545" w14:textId="77777777" w:rsidR="00692E93" w:rsidRDefault="00692E93" w:rsidP="00B1025D">
      <w:pPr>
        <w:jc w:val="both"/>
        <w:rPr>
          <w:sz w:val="26"/>
          <w:szCs w:val="26"/>
          <w:lang w:val="uk-UA"/>
        </w:rPr>
      </w:pPr>
    </w:p>
    <w:p w14:paraId="7F1694F6" w14:textId="77777777" w:rsidR="00692E93" w:rsidRDefault="00692E93" w:rsidP="00B1025D">
      <w:pPr>
        <w:jc w:val="both"/>
        <w:rPr>
          <w:sz w:val="26"/>
          <w:szCs w:val="26"/>
          <w:lang w:val="uk-UA"/>
        </w:rPr>
      </w:pPr>
    </w:p>
    <w:p w14:paraId="446DBFF4" w14:textId="77777777" w:rsidR="00692E93" w:rsidRDefault="00692E93" w:rsidP="00B1025D">
      <w:pPr>
        <w:jc w:val="both"/>
        <w:rPr>
          <w:sz w:val="26"/>
          <w:szCs w:val="26"/>
          <w:lang w:val="uk-UA"/>
        </w:rPr>
      </w:pPr>
    </w:p>
    <w:p w14:paraId="13C8D02D" w14:textId="77777777" w:rsidR="00692E93" w:rsidRPr="00B1025D" w:rsidRDefault="00692E93" w:rsidP="00B1025D">
      <w:pPr>
        <w:jc w:val="both"/>
        <w:rPr>
          <w:lang w:val="uk-UA"/>
        </w:rPr>
      </w:pPr>
    </w:p>
    <w:p w14:paraId="748DAFDE" w14:textId="77777777" w:rsidR="00E55A75" w:rsidRPr="00B1025D" w:rsidRDefault="00E55A75" w:rsidP="00E55A75">
      <w:pPr>
        <w:jc w:val="both"/>
        <w:rPr>
          <w:sz w:val="16"/>
          <w:szCs w:val="16"/>
          <w:lang w:val="uk-UA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835"/>
        <w:gridCol w:w="992"/>
        <w:gridCol w:w="738"/>
        <w:gridCol w:w="850"/>
        <w:gridCol w:w="822"/>
        <w:gridCol w:w="820"/>
        <w:gridCol w:w="820"/>
      </w:tblGrid>
      <w:tr w:rsidR="00E55A75" w14:paraId="312BCD3C" w14:textId="77777777" w:rsidTr="00850645">
        <w:trPr>
          <w:trHeight w:val="550"/>
        </w:trPr>
        <w:tc>
          <w:tcPr>
            <w:tcW w:w="2203" w:type="dxa"/>
          </w:tcPr>
          <w:p w14:paraId="7AA0D334" w14:textId="77777777" w:rsidR="00E55A75" w:rsidRDefault="00E55A75" w:rsidP="009057AB">
            <w:pPr>
              <w:tabs>
                <w:tab w:val="left" w:pos="0"/>
              </w:tabs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Заходи</w:t>
            </w:r>
          </w:p>
        </w:tc>
        <w:tc>
          <w:tcPr>
            <w:tcW w:w="2835" w:type="dxa"/>
          </w:tcPr>
          <w:p w14:paraId="06D35FF7" w14:textId="77777777" w:rsidR="00E55A75" w:rsidRDefault="00E55A75" w:rsidP="009057AB">
            <w:pPr>
              <w:tabs>
                <w:tab w:val="left" w:pos="-108"/>
              </w:tabs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992" w:type="dxa"/>
          </w:tcPr>
          <w:p w14:paraId="761533C2" w14:textId="77777777" w:rsidR="00E55A75" w:rsidRDefault="00E55A75" w:rsidP="009057AB">
            <w:pPr>
              <w:tabs>
                <w:tab w:val="left" w:pos="0"/>
              </w:tabs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738" w:type="dxa"/>
          </w:tcPr>
          <w:p w14:paraId="266FA00D" w14:textId="38E4414B" w:rsidR="00E55A75" w:rsidRDefault="00E55A75" w:rsidP="00FD2050">
            <w:pPr>
              <w:snapToGrid w:val="0"/>
              <w:ind w:right="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1672" w:type="dxa"/>
            <w:gridSpan w:val="2"/>
          </w:tcPr>
          <w:p w14:paraId="235BCEE4" w14:textId="27A9BEBA" w:rsidR="00E55A75" w:rsidRDefault="00E55A75" w:rsidP="00FD2050">
            <w:pPr>
              <w:snapToGrid w:val="0"/>
              <w:ind w:right="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640" w:type="dxa"/>
            <w:gridSpan w:val="2"/>
          </w:tcPr>
          <w:p w14:paraId="141CD533" w14:textId="144CA50F" w:rsidR="00E55A75" w:rsidRDefault="00E55A75" w:rsidP="00FD2050">
            <w:pPr>
              <w:snapToGrid w:val="0"/>
              <w:ind w:right="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2026 .</w:t>
            </w:r>
          </w:p>
        </w:tc>
      </w:tr>
      <w:tr w:rsidR="003F4224" w14:paraId="17D3B5E1" w14:textId="77777777" w:rsidTr="00850645">
        <w:tc>
          <w:tcPr>
            <w:tcW w:w="2203" w:type="dxa"/>
          </w:tcPr>
          <w:p w14:paraId="786D4A1D" w14:textId="77777777" w:rsidR="003F4224" w:rsidRDefault="003F4224" w:rsidP="009057AB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13C13A24" w14:textId="77777777" w:rsidR="003F4224" w:rsidRDefault="003F4224" w:rsidP="009057AB">
            <w:pPr>
              <w:tabs>
                <w:tab w:val="left" w:pos="-108"/>
              </w:tabs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992" w:type="dxa"/>
          </w:tcPr>
          <w:p w14:paraId="76E03770" w14:textId="77777777" w:rsidR="003F4224" w:rsidRDefault="003F4224" w:rsidP="009057AB">
            <w:pPr>
              <w:tabs>
                <w:tab w:val="left" w:pos="0"/>
              </w:tabs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12BBC504" w14:textId="77777777" w:rsidR="003F4224" w:rsidRDefault="003F4224" w:rsidP="009057AB">
            <w:pPr>
              <w:snapToGrid w:val="0"/>
              <w:ind w:right="8"/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14:paraId="47E91AA6" w14:textId="5896238B" w:rsidR="003F4224" w:rsidRDefault="001525F7" w:rsidP="009057AB">
            <w:pPr>
              <w:snapToGrid w:val="0"/>
              <w:ind w:right="8"/>
              <w:jc w:val="both"/>
              <w:rPr>
                <w:lang w:val="uk-UA"/>
              </w:rPr>
            </w:pPr>
            <w:r>
              <w:rPr>
                <w:lang w:val="uk-UA"/>
              </w:rPr>
              <w:t>чинна</w:t>
            </w:r>
          </w:p>
        </w:tc>
        <w:tc>
          <w:tcPr>
            <w:tcW w:w="822" w:type="dxa"/>
          </w:tcPr>
          <w:p w14:paraId="4881F1B6" w14:textId="36AF4851" w:rsidR="003F4224" w:rsidRDefault="001525F7" w:rsidP="009057AB">
            <w:pPr>
              <w:snapToGrid w:val="0"/>
              <w:ind w:right="8"/>
              <w:jc w:val="both"/>
              <w:rPr>
                <w:lang w:val="uk-UA"/>
              </w:rPr>
            </w:pPr>
            <w:r>
              <w:rPr>
                <w:lang w:val="uk-UA"/>
              </w:rPr>
              <w:t>проект</w:t>
            </w:r>
          </w:p>
        </w:tc>
        <w:tc>
          <w:tcPr>
            <w:tcW w:w="820" w:type="dxa"/>
          </w:tcPr>
          <w:p w14:paraId="682FC2B0" w14:textId="347E418C" w:rsidR="003F4224" w:rsidRDefault="001525F7" w:rsidP="009057AB">
            <w:pPr>
              <w:snapToGrid w:val="0"/>
              <w:ind w:left="-60" w:right="-60"/>
              <w:jc w:val="both"/>
              <w:rPr>
                <w:lang w:val="uk-UA"/>
              </w:rPr>
            </w:pPr>
            <w:r>
              <w:rPr>
                <w:lang w:val="uk-UA"/>
              </w:rPr>
              <w:t>чинна</w:t>
            </w:r>
          </w:p>
        </w:tc>
        <w:tc>
          <w:tcPr>
            <w:tcW w:w="820" w:type="dxa"/>
          </w:tcPr>
          <w:p w14:paraId="3C22A2FE" w14:textId="71412A5F" w:rsidR="003F4224" w:rsidRDefault="001525F7" w:rsidP="009057AB">
            <w:pPr>
              <w:snapToGrid w:val="0"/>
              <w:ind w:left="-60" w:right="-60"/>
              <w:jc w:val="both"/>
              <w:rPr>
                <w:lang w:val="uk-UA"/>
              </w:rPr>
            </w:pPr>
            <w:r>
              <w:rPr>
                <w:lang w:val="uk-UA"/>
              </w:rPr>
              <w:t>проект</w:t>
            </w:r>
          </w:p>
        </w:tc>
      </w:tr>
      <w:tr w:rsidR="00E55A75" w14:paraId="00971D37" w14:textId="77777777" w:rsidTr="00E55A75">
        <w:trPr>
          <w:trHeight w:val="405"/>
        </w:trPr>
        <w:tc>
          <w:tcPr>
            <w:tcW w:w="2203" w:type="dxa"/>
            <w:vMerge w:val="restart"/>
            <w:vAlign w:val="center"/>
          </w:tcPr>
          <w:p w14:paraId="5CEBAE11" w14:textId="77777777" w:rsidR="00E55A75" w:rsidRPr="00F43CDF" w:rsidRDefault="00E55A75" w:rsidP="009057AB">
            <w:pPr>
              <w:pStyle w:val="a3"/>
              <w:spacing w:after="0"/>
              <w:jc w:val="both"/>
            </w:pPr>
            <w:r w:rsidRPr="00F43CDF">
              <w:rPr>
                <w:bCs/>
                <w:color w:val="000000"/>
                <w:sz w:val="22"/>
                <w:szCs w:val="22"/>
              </w:rPr>
              <w:t>До нового навчального року проведення заходу «Готуємо дітей до школи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F43CD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 w:rsidRPr="00F43CDF">
              <w:rPr>
                <w:sz w:val="22"/>
                <w:szCs w:val="22"/>
                <w:lang w:eastAsia="uk-UA"/>
              </w:rPr>
              <w:t>забезпеч</w:t>
            </w:r>
            <w:r>
              <w:rPr>
                <w:sz w:val="22"/>
                <w:szCs w:val="22"/>
                <w:lang w:eastAsia="uk-UA"/>
              </w:rPr>
              <w:t xml:space="preserve">ення </w:t>
            </w:r>
            <w:r w:rsidRPr="00F43CDF">
              <w:rPr>
                <w:sz w:val="22"/>
                <w:szCs w:val="22"/>
                <w:lang w:eastAsia="uk-UA"/>
              </w:rPr>
              <w:t xml:space="preserve"> дітей пільгової категорії шкільним та канцелярським приладдям</w:t>
            </w:r>
            <w:r>
              <w:rPr>
                <w:sz w:val="22"/>
                <w:szCs w:val="22"/>
                <w:lang w:eastAsia="uk-UA"/>
              </w:rPr>
              <w:t>)</w:t>
            </w:r>
          </w:p>
          <w:p w14:paraId="5881AFCB" w14:textId="77777777" w:rsidR="00E55A75" w:rsidRDefault="00E55A75" w:rsidP="009057AB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14:paraId="0241F4FD" w14:textId="77777777" w:rsidR="00E55A75" w:rsidRDefault="00E55A75" w:rsidP="009057AB">
            <w:pPr>
              <w:tabs>
                <w:tab w:val="left" w:pos="-108"/>
              </w:tabs>
              <w:snapToGrid w:val="0"/>
              <w:jc w:val="both"/>
              <w:rPr>
                <w:sz w:val="22"/>
                <w:szCs w:val="22"/>
                <w:lang w:val="uk-UA" w:eastAsia="uk-UA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5042" w:type="dxa"/>
            <w:gridSpan w:val="6"/>
          </w:tcPr>
          <w:p w14:paraId="37603326" w14:textId="77777777" w:rsidR="00E55A75" w:rsidRDefault="00E55A75" w:rsidP="009057AB">
            <w:pPr>
              <w:snapToGrid w:val="0"/>
              <w:ind w:left="-60" w:right="-6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3F4224" w14:paraId="6F3AA3C3" w14:textId="77777777" w:rsidTr="00850645">
        <w:trPr>
          <w:trHeight w:val="465"/>
        </w:trPr>
        <w:tc>
          <w:tcPr>
            <w:tcW w:w="2203" w:type="dxa"/>
            <w:vMerge/>
            <w:vAlign w:val="center"/>
          </w:tcPr>
          <w:p w14:paraId="40487A62" w14:textId="77777777" w:rsidR="003F4224" w:rsidRPr="00F43CDF" w:rsidRDefault="003F4224" w:rsidP="009057AB">
            <w:pPr>
              <w:pStyle w:val="a3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8BCC4F" w14:textId="77777777" w:rsidR="003F4224" w:rsidRDefault="003F4224" w:rsidP="009057AB">
            <w:pPr>
              <w:tabs>
                <w:tab w:val="left" w:pos="-108"/>
              </w:tabs>
              <w:snapToGrid w:val="0"/>
              <w:jc w:val="both"/>
              <w:rPr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Обсяг видатків на виконання заходу</w:t>
            </w:r>
          </w:p>
        </w:tc>
        <w:tc>
          <w:tcPr>
            <w:tcW w:w="992" w:type="dxa"/>
          </w:tcPr>
          <w:p w14:paraId="0929B550" w14:textId="77777777" w:rsidR="003F4224" w:rsidRDefault="003F4224" w:rsidP="009057AB">
            <w:pPr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738" w:type="dxa"/>
          </w:tcPr>
          <w:p w14:paraId="201D83E6" w14:textId="297126DE" w:rsidR="003F4224" w:rsidRDefault="003F4224" w:rsidP="003F4224">
            <w:pPr>
              <w:snapToGrid w:val="0"/>
              <w:ind w:left="-60" w:right="-6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32,0</w:t>
            </w:r>
          </w:p>
          <w:p w14:paraId="2759CD1F" w14:textId="77777777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5E2E1213" w14:textId="0C1F8398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34,0</w:t>
            </w:r>
          </w:p>
        </w:tc>
        <w:tc>
          <w:tcPr>
            <w:tcW w:w="822" w:type="dxa"/>
          </w:tcPr>
          <w:p w14:paraId="3B1EEB70" w14:textId="2AEA361A" w:rsidR="003F4224" w:rsidRDefault="00692E93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="003F4224"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820" w:type="dxa"/>
          </w:tcPr>
          <w:p w14:paraId="718533EF" w14:textId="7A8F13AE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36,0</w:t>
            </w:r>
          </w:p>
        </w:tc>
        <w:tc>
          <w:tcPr>
            <w:tcW w:w="820" w:type="dxa"/>
          </w:tcPr>
          <w:p w14:paraId="2C3B04FA" w14:textId="5887D031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E55A75" w14:paraId="190FD06B" w14:textId="77777777" w:rsidTr="00850645">
        <w:trPr>
          <w:trHeight w:val="315"/>
        </w:trPr>
        <w:tc>
          <w:tcPr>
            <w:tcW w:w="2203" w:type="dxa"/>
            <w:vMerge/>
            <w:vAlign w:val="center"/>
          </w:tcPr>
          <w:p w14:paraId="37A971D7" w14:textId="77777777" w:rsidR="00E55A75" w:rsidRPr="00F43CDF" w:rsidRDefault="00E55A75" w:rsidP="009057AB">
            <w:pPr>
              <w:pStyle w:val="a3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8124A3" w14:textId="77777777" w:rsidR="00E55A75" w:rsidRDefault="00E55A75" w:rsidP="009057AB">
            <w:pPr>
              <w:tabs>
                <w:tab w:val="left" w:pos="-108"/>
              </w:tabs>
              <w:snapToGrid w:val="0"/>
              <w:jc w:val="both"/>
              <w:rPr>
                <w:sz w:val="22"/>
                <w:szCs w:val="22"/>
                <w:lang w:val="uk-UA" w:eastAsia="uk-UA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uk-UA"/>
              </w:rPr>
              <w:t>Показники продукту</w:t>
            </w:r>
          </w:p>
        </w:tc>
        <w:tc>
          <w:tcPr>
            <w:tcW w:w="992" w:type="dxa"/>
          </w:tcPr>
          <w:p w14:paraId="476771C2" w14:textId="77777777" w:rsidR="00E55A75" w:rsidRDefault="00E55A75" w:rsidP="009057AB">
            <w:pPr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6683F2B8" w14:textId="77777777" w:rsidR="00E55A75" w:rsidRDefault="00E55A75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72" w:type="dxa"/>
            <w:gridSpan w:val="2"/>
          </w:tcPr>
          <w:p w14:paraId="6F03757A" w14:textId="77777777" w:rsidR="00E55A75" w:rsidRDefault="00E55A75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40" w:type="dxa"/>
            <w:gridSpan w:val="2"/>
          </w:tcPr>
          <w:p w14:paraId="72BEB417" w14:textId="77777777" w:rsidR="00E55A75" w:rsidRDefault="00E55A75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F4224" w:rsidRPr="006844AC" w14:paraId="6A024498" w14:textId="77777777" w:rsidTr="00850645">
        <w:trPr>
          <w:trHeight w:val="480"/>
        </w:trPr>
        <w:tc>
          <w:tcPr>
            <w:tcW w:w="2203" w:type="dxa"/>
            <w:vMerge/>
            <w:vAlign w:val="center"/>
          </w:tcPr>
          <w:p w14:paraId="0EBB484E" w14:textId="77777777" w:rsidR="003F4224" w:rsidRPr="00F43CDF" w:rsidRDefault="003F4224" w:rsidP="009057AB">
            <w:pPr>
              <w:pStyle w:val="a3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1D18AFD" w14:textId="77777777" w:rsidR="003F4224" w:rsidRDefault="003F4224" w:rsidP="009057AB">
            <w:pPr>
              <w:tabs>
                <w:tab w:val="left" w:pos="-108"/>
              </w:tabs>
              <w:snapToGrid w:val="0"/>
              <w:jc w:val="both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/>
              </w:rPr>
              <w:t>Кількість заходів з захисту прав дітей різних категорій, соціальне забезпечення та підтримка сімей з дітьми (щороку)</w:t>
            </w:r>
          </w:p>
        </w:tc>
        <w:tc>
          <w:tcPr>
            <w:tcW w:w="992" w:type="dxa"/>
          </w:tcPr>
          <w:p w14:paraId="1ECDDDA9" w14:textId="77777777" w:rsidR="003F4224" w:rsidRDefault="003F4224" w:rsidP="009057AB">
            <w:pPr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738" w:type="dxa"/>
          </w:tcPr>
          <w:p w14:paraId="5ABD5663" w14:textId="77777777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0" w:type="dxa"/>
          </w:tcPr>
          <w:p w14:paraId="7A71715D" w14:textId="77777777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22" w:type="dxa"/>
          </w:tcPr>
          <w:p w14:paraId="2CA8046F" w14:textId="102DB495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20" w:type="dxa"/>
          </w:tcPr>
          <w:p w14:paraId="7959E2B7" w14:textId="77777777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20" w:type="dxa"/>
          </w:tcPr>
          <w:p w14:paraId="44BEE274" w14:textId="44757126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3F4224" w:rsidRPr="006844AC" w14:paraId="0F87A118" w14:textId="77777777" w:rsidTr="00850645">
        <w:trPr>
          <w:trHeight w:val="480"/>
        </w:trPr>
        <w:tc>
          <w:tcPr>
            <w:tcW w:w="2203" w:type="dxa"/>
            <w:vMerge/>
            <w:vAlign w:val="center"/>
          </w:tcPr>
          <w:p w14:paraId="740E6DDB" w14:textId="77777777" w:rsidR="003F4224" w:rsidRPr="00F43CDF" w:rsidRDefault="003F4224" w:rsidP="009057AB">
            <w:pPr>
              <w:pStyle w:val="a3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996750" w14:textId="77777777" w:rsidR="003F4224" w:rsidRDefault="003F4224" w:rsidP="009057AB">
            <w:pPr>
              <w:tabs>
                <w:tab w:val="left" w:pos="-108"/>
              </w:tabs>
              <w:snapToGrid w:val="0"/>
              <w:jc w:val="both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/>
              </w:rPr>
              <w:t>Кількість дітей, хто приймає участь у заходах</w:t>
            </w:r>
          </w:p>
        </w:tc>
        <w:tc>
          <w:tcPr>
            <w:tcW w:w="992" w:type="dxa"/>
          </w:tcPr>
          <w:p w14:paraId="601D5289" w14:textId="77777777" w:rsidR="003F4224" w:rsidRDefault="003F4224" w:rsidP="009057AB">
            <w:pPr>
              <w:tabs>
                <w:tab w:val="left" w:pos="0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  <w:p w14:paraId="5FF42FE1" w14:textId="77777777" w:rsidR="003F4224" w:rsidRDefault="003F4224" w:rsidP="009057AB">
            <w:pPr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35DDA9F9" w14:textId="3F2DF51C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850" w:type="dxa"/>
          </w:tcPr>
          <w:p w14:paraId="59B1B32C" w14:textId="77777777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822" w:type="dxa"/>
          </w:tcPr>
          <w:p w14:paraId="13CE8A21" w14:textId="7677147B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820" w:type="dxa"/>
          </w:tcPr>
          <w:p w14:paraId="5DFF97BD" w14:textId="77777777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820" w:type="dxa"/>
          </w:tcPr>
          <w:p w14:paraId="7595D134" w14:textId="75DAC6B2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</w:tr>
      <w:tr w:rsidR="00FD2050" w:rsidRPr="006844AC" w14:paraId="62154FFB" w14:textId="77777777" w:rsidTr="00850645">
        <w:trPr>
          <w:trHeight w:val="315"/>
        </w:trPr>
        <w:tc>
          <w:tcPr>
            <w:tcW w:w="2203" w:type="dxa"/>
            <w:vMerge/>
            <w:vAlign w:val="center"/>
          </w:tcPr>
          <w:p w14:paraId="613BCA18" w14:textId="77777777" w:rsidR="00FD2050" w:rsidRPr="00F43CDF" w:rsidRDefault="00FD2050" w:rsidP="009057AB">
            <w:pPr>
              <w:pStyle w:val="a3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C4D349" w14:textId="77777777" w:rsidR="00FD2050" w:rsidRDefault="00FD2050" w:rsidP="009057AB">
            <w:pPr>
              <w:tabs>
                <w:tab w:val="left" w:pos="-108"/>
              </w:tabs>
              <w:snapToGrid w:val="0"/>
              <w:jc w:val="both"/>
              <w:rPr>
                <w:sz w:val="22"/>
                <w:szCs w:val="22"/>
                <w:lang w:val="uk-UA" w:eastAsia="uk-U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992" w:type="dxa"/>
          </w:tcPr>
          <w:p w14:paraId="12EA65D3" w14:textId="77777777" w:rsidR="00FD2050" w:rsidRDefault="00FD2050" w:rsidP="009057AB">
            <w:pPr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4550FC03" w14:textId="77777777" w:rsidR="00FD2050" w:rsidRDefault="00FD2050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555F7AE3" w14:textId="77777777" w:rsidR="00FD2050" w:rsidRDefault="00FD2050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22" w:type="dxa"/>
          </w:tcPr>
          <w:p w14:paraId="4EE0C6F2" w14:textId="6730C76C" w:rsidR="00FD2050" w:rsidRDefault="00FD2050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40" w:type="dxa"/>
            <w:gridSpan w:val="2"/>
          </w:tcPr>
          <w:p w14:paraId="203D132C" w14:textId="77777777" w:rsidR="00FD2050" w:rsidRDefault="00FD2050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F4224" w:rsidRPr="006844AC" w14:paraId="1AD1FB3A" w14:textId="77777777" w:rsidTr="00850645">
        <w:trPr>
          <w:trHeight w:val="240"/>
        </w:trPr>
        <w:tc>
          <w:tcPr>
            <w:tcW w:w="2203" w:type="dxa"/>
            <w:vMerge/>
            <w:vAlign w:val="center"/>
          </w:tcPr>
          <w:p w14:paraId="66AA3795" w14:textId="77777777" w:rsidR="003F4224" w:rsidRPr="00F43CDF" w:rsidRDefault="003F4224" w:rsidP="009057AB">
            <w:pPr>
              <w:pStyle w:val="a3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234272" w14:textId="77777777" w:rsidR="003F4224" w:rsidRDefault="003F4224" w:rsidP="009057AB">
            <w:pPr>
              <w:tabs>
                <w:tab w:val="left" w:pos="-108"/>
              </w:tabs>
              <w:snapToGrid w:val="0"/>
              <w:jc w:val="both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/>
              </w:rPr>
              <w:t>Середні витрати на 1 учасника заходів</w:t>
            </w:r>
          </w:p>
        </w:tc>
        <w:tc>
          <w:tcPr>
            <w:tcW w:w="992" w:type="dxa"/>
          </w:tcPr>
          <w:p w14:paraId="02B8D7CD" w14:textId="77777777" w:rsidR="003F4224" w:rsidRDefault="003F4224" w:rsidP="009057AB">
            <w:pPr>
              <w:tabs>
                <w:tab w:val="left" w:pos="0"/>
              </w:tabs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38" w:type="dxa"/>
          </w:tcPr>
          <w:p w14:paraId="083B726C" w14:textId="1FF66A76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640,0</w:t>
            </w:r>
          </w:p>
        </w:tc>
        <w:tc>
          <w:tcPr>
            <w:tcW w:w="850" w:type="dxa"/>
          </w:tcPr>
          <w:p w14:paraId="428A3647" w14:textId="725DEA4E" w:rsidR="003F4224" w:rsidRDefault="003F4224" w:rsidP="00692E93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680,0</w:t>
            </w:r>
          </w:p>
        </w:tc>
        <w:tc>
          <w:tcPr>
            <w:tcW w:w="822" w:type="dxa"/>
          </w:tcPr>
          <w:p w14:paraId="6BA14D62" w14:textId="3CE0F9E2" w:rsidR="003F4224" w:rsidRDefault="00692E93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1900,0</w:t>
            </w:r>
          </w:p>
        </w:tc>
        <w:tc>
          <w:tcPr>
            <w:tcW w:w="820" w:type="dxa"/>
          </w:tcPr>
          <w:p w14:paraId="26A700FA" w14:textId="5501B09A" w:rsidR="003F4224" w:rsidRDefault="00692E93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720,0</w:t>
            </w:r>
          </w:p>
        </w:tc>
        <w:tc>
          <w:tcPr>
            <w:tcW w:w="820" w:type="dxa"/>
          </w:tcPr>
          <w:p w14:paraId="2622A99F" w14:textId="6F3B77E9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2000,0</w:t>
            </w:r>
          </w:p>
        </w:tc>
      </w:tr>
      <w:tr w:rsidR="003F4224" w:rsidRPr="006844AC" w14:paraId="60409677" w14:textId="77777777" w:rsidTr="00850645">
        <w:trPr>
          <w:trHeight w:val="240"/>
        </w:trPr>
        <w:tc>
          <w:tcPr>
            <w:tcW w:w="2203" w:type="dxa"/>
            <w:vMerge/>
            <w:vAlign w:val="center"/>
          </w:tcPr>
          <w:p w14:paraId="049F97F9" w14:textId="77777777" w:rsidR="003F4224" w:rsidRPr="00F43CDF" w:rsidRDefault="003F4224" w:rsidP="009057AB">
            <w:pPr>
              <w:pStyle w:val="a3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995CBE6" w14:textId="77777777" w:rsidR="003F4224" w:rsidRDefault="003F4224" w:rsidP="009057AB">
            <w:pPr>
              <w:tabs>
                <w:tab w:val="left" w:pos="-108"/>
              </w:tabs>
              <w:snapToGrid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992" w:type="dxa"/>
          </w:tcPr>
          <w:p w14:paraId="02BC2959" w14:textId="77777777" w:rsidR="003F4224" w:rsidRDefault="003F4224" w:rsidP="009057AB">
            <w:pPr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078AF94D" w14:textId="77777777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2615F908" w14:textId="77777777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22" w:type="dxa"/>
          </w:tcPr>
          <w:p w14:paraId="798ABAC4" w14:textId="6F5835D4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20" w:type="dxa"/>
          </w:tcPr>
          <w:p w14:paraId="376782B1" w14:textId="77777777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20" w:type="dxa"/>
          </w:tcPr>
          <w:p w14:paraId="5A2BE016" w14:textId="348A4435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F4224" w:rsidRPr="006844AC" w14:paraId="479FD7CF" w14:textId="77777777" w:rsidTr="00850645">
        <w:trPr>
          <w:trHeight w:val="240"/>
        </w:trPr>
        <w:tc>
          <w:tcPr>
            <w:tcW w:w="2203" w:type="dxa"/>
            <w:vMerge/>
            <w:vAlign w:val="center"/>
          </w:tcPr>
          <w:p w14:paraId="28D93158" w14:textId="77777777" w:rsidR="003F4224" w:rsidRPr="00F43CDF" w:rsidRDefault="003F4224" w:rsidP="009057AB">
            <w:pPr>
              <w:pStyle w:val="a3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F46B5D7" w14:textId="77777777" w:rsidR="003F4224" w:rsidRDefault="003F4224" w:rsidP="009057AB">
            <w:pPr>
              <w:tabs>
                <w:tab w:val="left" w:pos="-108"/>
              </w:tabs>
              <w:snapToGrid w:val="0"/>
              <w:jc w:val="both"/>
              <w:rPr>
                <w:bCs/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 w:eastAsia="uk-UA"/>
              </w:rPr>
              <w:t>Рівень охоплення заходами за місцем проживання</w:t>
            </w:r>
          </w:p>
        </w:tc>
        <w:tc>
          <w:tcPr>
            <w:tcW w:w="992" w:type="dxa"/>
          </w:tcPr>
          <w:p w14:paraId="46BACDC6" w14:textId="77777777" w:rsidR="003F4224" w:rsidRDefault="003F4224" w:rsidP="009057AB">
            <w:pPr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738" w:type="dxa"/>
          </w:tcPr>
          <w:p w14:paraId="07750883" w14:textId="77777777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850" w:type="dxa"/>
          </w:tcPr>
          <w:p w14:paraId="3D4425F7" w14:textId="77777777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822" w:type="dxa"/>
          </w:tcPr>
          <w:p w14:paraId="2FD44C6D" w14:textId="4DB43931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820" w:type="dxa"/>
          </w:tcPr>
          <w:p w14:paraId="4C9C2E6D" w14:textId="77777777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820" w:type="dxa"/>
          </w:tcPr>
          <w:p w14:paraId="7E84CC55" w14:textId="167CD2EB" w:rsidR="003F4224" w:rsidRDefault="003F4224" w:rsidP="003F422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</w:tbl>
    <w:p w14:paraId="0E3E182E" w14:textId="4850B9A7" w:rsidR="00E55A75" w:rsidRPr="00D40FAF" w:rsidRDefault="00CC0514" w:rsidP="00CC0514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E55A75" w:rsidRPr="00D40FAF">
        <w:rPr>
          <w:lang w:val="uk-UA"/>
        </w:rPr>
        <w:t>Результати, що визначають ефективність міської Програми, це 100% забезпечення канцелярськими та шкільними товарами дітей-сиріт та дітей, позбавлених батьківського піклування, підвищення рівня їх захищеності.</w:t>
      </w:r>
    </w:p>
    <w:p w14:paraId="7F32591A" w14:textId="77777777" w:rsidR="00E55A75" w:rsidRPr="00D40FAF" w:rsidRDefault="00E55A75" w:rsidP="00E55A75">
      <w:pPr>
        <w:ind w:firstLine="708"/>
        <w:jc w:val="both"/>
        <w:rPr>
          <w:lang w:val="uk-UA"/>
        </w:rPr>
      </w:pPr>
    </w:p>
    <w:p w14:paraId="499123B8" w14:textId="77777777" w:rsidR="00E55A75" w:rsidRPr="00D40FAF" w:rsidRDefault="00E55A75" w:rsidP="00E55A75">
      <w:pPr>
        <w:ind w:firstLine="708"/>
        <w:jc w:val="both"/>
        <w:rPr>
          <w:lang w:val="uk-UA"/>
        </w:rPr>
      </w:pPr>
    </w:p>
    <w:p w14:paraId="60142BA0" w14:textId="1DEA2347" w:rsidR="00E55A75" w:rsidRPr="00BC06E3" w:rsidRDefault="00E55A75" w:rsidP="00E55A75">
      <w:pPr>
        <w:ind w:firstLine="708"/>
        <w:jc w:val="both"/>
        <w:rPr>
          <w:b/>
          <w:bCs/>
          <w:lang w:val="uk-UA"/>
        </w:rPr>
      </w:pPr>
      <w:r w:rsidRPr="00BC06E3">
        <w:rPr>
          <w:b/>
          <w:bCs/>
          <w:lang w:val="uk-UA"/>
        </w:rPr>
        <w:t>Начальник служби</w:t>
      </w:r>
      <w:r w:rsidRPr="00BC06E3">
        <w:rPr>
          <w:b/>
          <w:bCs/>
          <w:lang w:val="uk-UA"/>
        </w:rPr>
        <w:tab/>
      </w:r>
      <w:r w:rsidRPr="00BC06E3">
        <w:rPr>
          <w:b/>
          <w:bCs/>
          <w:lang w:val="uk-UA"/>
        </w:rPr>
        <w:tab/>
      </w:r>
      <w:r w:rsidRPr="00BC06E3">
        <w:rPr>
          <w:b/>
          <w:bCs/>
          <w:lang w:val="uk-UA"/>
        </w:rPr>
        <w:tab/>
      </w:r>
      <w:r w:rsidRPr="00BC06E3">
        <w:rPr>
          <w:b/>
          <w:bCs/>
          <w:lang w:val="uk-UA"/>
        </w:rPr>
        <w:tab/>
      </w:r>
      <w:r w:rsidRPr="00BC06E3">
        <w:rPr>
          <w:b/>
          <w:bCs/>
          <w:lang w:val="uk-UA"/>
        </w:rPr>
        <w:tab/>
      </w:r>
      <w:r w:rsidRPr="00BC06E3">
        <w:rPr>
          <w:b/>
          <w:bCs/>
          <w:lang w:val="uk-UA"/>
        </w:rPr>
        <w:tab/>
        <w:t xml:space="preserve">       </w:t>
      </w:r>
      <w:r>
        <w:rPr>
          <w:b/>
          <w:bCs/>
          <w:lang w:val="uk-UA"/>
        </w:rPr>
        <w:t>Лідія ТАРАСОВА</w:t>
      </w:r>
    </w:p>
    <w:p w14:paraId="00DA748B" w14:textId="77777777" w:rsidR="00E55A75" w:rsidRPr="00BC06E3" w:rsidRDefault="00E55A75" w:rsidP="00E55A75">
      <w:pPr>
        <w:shd w:val="clear" w:color="auto" w:fill="FFFFFF"/>
        <w:ind w:left="5580"/>
        <w:jc w:val="both"/>
        <w:rPr>
          <w:b/>
          <w:bCs/>
          <w:sz w:val="28"/>
          <w:lang w:val="uk-UA"/>
        </w:rPr>
      </w:pPr>
      <w:r w:rsidRPr="00BC06E3">
        <w:rPr>
          <w:b/>
          <w:bCs/>
          <w:sz w:val="28"/>
          <w:lang w:val="uk-UA"/>
        </w:rPr>
        <w:tab/>
      </w:r>
      <w:r w:rsidRPr="00BC06E3">
        <w:rPr>
          <w:b/>
          <w:bCs/>
          <w:sz w:val="28"/>
          <w:lang w:val="uk-UA"/>
        </w:rPr>
        <w:tab/>
      </w:r>
    </w:p>
    <w:p w14:paraId="57B59CAF" w14:textId="77777777" w:rsidR="00E55A75" w:rsidRPr="00BC06E3" w:rsidRDefault="00E55A75" w:rsidP="00E55A75">
      <w:pPr>
        <w:jc w:val="both"/>
        <w:rPr>
          <w:b/>
          <w:bCs/>
          <w:lang w:val="uk-UA"/>
        </w:rPr>
      </w:pPr>
    </w:p>
    <w:p w14:paraId="6D48DB83" w14:textId="77777777" w:rsidR="00E55A75" w:rsidRPr="00BC06E3" w:rsidRDefault="00E55A75" w:rsidP="00E55A75">
      <w:pPr>
        <w:shd w:val="clear" w:color="auto" w:fill="FFFFFF"/>
        <w:ind w:left="5580"/>
        <w:jc w:val="both"/>
        <w:rPr>
          <w:b/>
          <w:bCs/>
          <w:sz w:val="20"/>
          <w:szCs w:val="20"/>
          <w:lang w:val="uk-UA"/>
        </w:rPr>
      </w:pPr>
    </w:p>
    <w:p w14:paraId="1F1A1226" w14:textId="77777777" w:rsidR="00E55A75" w:rsidRPr="00BC06E3" w:rsidRDefault="00E55A75" w:rsidP="00E55A75">
      <w:pPr>
        <w:shd w:val="clear" w:color="auto" w:fill="FFFFFF"/>
        <w:ind w:left="5580"/>
        <w:jc w:val="both"/>
        <w:rPr>
          <w:b/>
          <w:bCs/>
          <w:sz w:val="20"/>
          <w:szCs w:val="20"/>
          <w:lang w:val="uk-UA"/>
        </w:rPr>
      </w:pPr>
    </w:p>
    <w:p w14:paraId="46370276" w14:textId="77777777" w:rsidR="00E55A75" w:rsidRPr="00BC06E3" w:rsidRDefault="00E55A75" w:rsidP="00E55A75">
      <w:pPr>
        <w:shd w:val="clear" w:color="auto" w:fill="FFFFFF"/>
        <w:ind w:left="5580"/>
        <w:jc w:val="both"/>
        <w:rPr>
          <w:b/>
          <w:bCs/>
          <w:sz w:val="20"/>
          <w:szCs w:val="20"/>
          <w:lang w:val="uk-UA"/>
        </w:rPr>
      </w:pPr>
    </w:p>
    <w:p w14:paraId="47664DB8" w14:textId="77777777" w:rsidR="00E55A75" w:rsidRPr="00BC06E3" w:rsidRDefault="00E55A75" w:rsidP="00E55A75">
      <w:pPr>
        <w:shd w:val="clear" w:color="auto" w:fill="FFFFFF"/>
        <w:ind w:left="5580"/>
        <w:jc w:val="both"/>
        <w:rPr>
          <w:b/>
          <w:bCs/>
          <w:sz w:val="20"/>
          <w:szCs w:val="20"/>
          <w:lang w:val="uk-UA"/>
        </w:rPr>
      </w:pPr>
    </w:p>
    <w:p w14:paraId="3AC0786A" w14:textId="77777777" w:rsidR="00E55A75" w:rsidRPr="00BC06E3" w:rsidRDefault="00E55A75" w:rsidP="00E55A75">
      <w:pPr>
        <w:shd w:val="clear" w:color="auto" w:fill="FFFFFF"/>
        <w:ind w:left="5580"/>
        <w:jc w:val="both"/>
        <w:rPr>
          <w:b/>
          <w:bCs/>
          <w:sz w:val="20"/>
          <w:szCs w:val="20"/>
          <w:lang w:val="uk-UA"/>
        </w:rPr>
      </w:pPr>
    </w:p>
    <w:p w14:paraId="04D85BEB" w14:textId="77777777" w:rsidR="00E55A75" w:rsidRPr="00BC06E3" w:rsidRDefault="00E55A75" w:rsidP="00E55A75">
      <w:pPr>
        <w:shd w:val="clear" w:color="auto" w:fill="FFFFFF"/>
        <w:ind w:left="5580"/>
        <w:jc w:val="both"/>
        <w:rPr>
          <w:b/>
          <w:bCs/>
          <w:sz w:val="20"/>
          <w:szCs w:val="20"/>
          <w:lang w:val="uk-UA"/>
        </w:rPr>
      </w:pPr>
    </w:p>
    <w:p w14:paraId="7B4AFEF0" w14:textId="77777777" w:rsidR="00E55A75" w:rsidRPr="00BC06E3" w:rsidRDefault="00E55A75" w:rsidP="00E55A75">
      <w:pPr>
        <w:shd w:val="clear" w:color="auto" w:fill="FFFFFF"/>
        <w:ind w:left="5580"/>
        <w:jc w:val="both"/>
        <w:rPr>
          <w:b/>
          <w:bCs/>
          <w:sz w:val="20"/>
          <w:szCs w:val="20"/>
          <w:lang w:val="uk-UA"/>
        </w:rPr>
      </w:pPr>
    </w:p>
    <w:p w14:paraId="072342B7" w14:textId="77777777" w:rsidR="00E55A75" w:rsidRPr="00BC06E3" w:rsidRDefault="00E55A75" w:rsidP="00E55A75">
      <w:pPr>
        <w:shd w:val="clear" w:color="auto" w:fill="FFFFFF"/>
        <w:ind w:left="5580"/>
        <w:jc w:val="both"/>
        <w:rPr>
          <w:b/>
          <w:bCs/>
          <w:sz w:val="20"/>
          <w:szCs w:val="20"/>
          <w:lang w:val="uk-UA"/>
        </w:rPr>
      </w:pPr>
    </w:p>
    <w:p w14:paraId="6EC30DF7" w14:textId="77777777" w:rsidR="00E55A75" w:rsidRPr="00BC06E3" w:rsidRDefault="00E55A75" w:rsidP="00E55A75">
      <w:pPr>
        <w:shd w:val="clear" w:color="auto" w:fill="FFFFFF"/>
        <w:ind w:left="5580"/>
        <w:jc w:val="both"/>
        <w:rPr>
          <w:b/>
          <w:bCs/>
          <w:sz w:val="20"/>
          <w:szCs w:val="20"/>
          <w:lang w:val="uk-UA"/>
        </w:rPr>
      </w:pPr>
    </w:p>
    <w:p w14:paraId="4BFBB25E" w14:textId="77777777" w:rsidR="00E55A75" w:rsidRPr="00BC06E3" w:rsidRDefault="00E55A75" w:rsidP="00E55A75">
      <w:pPr>
        <w:shd w:val="clear" w:color="auto" w:fill="FFFFFF"/>
        <w:ind w:left="5580"/>
        <w:jc w:val="both"/>
        <w:rPr>
          <w:b/>
          <w:bCs/>
          <w:sz w:val="20"/>
          <w:szCs w:val="20"/>
          <w:lang w:val="uk-UA"/>
        </w:rPr>
      </w:pPr>
    </w:p>
    <w:p w14:paraId="11F6A0E2" w14:textId="77777777" w:rsidR="00E55A75" w:rsidRPr="00BC06E3" w:rsidRDefault="00E55A75" w:rsidP="00E55A75">
      <w:pPr>
        <w:shd w:val="clear" w:color="auto" w:fill="FFFFFF"/>
        <w:ind w:left="5580"/>
        <w:jc w:val="both"/>
        <w:rPr>
          <w:b/>
          <w:bCs/>
          <w:sz w:val="20"/>
          <w:szCs w:val="20"/>
          <w:lang w:val="uk-UA"/>
        </w:rPr>
      </w:pPr>
    </w:p>
    <w:p w14:paraId="3D86C4AF" w14:textId="77777777" w:rsidR="00E55A75" w:rsidRPr="00BC06E3" w:rsidRDefault="00E55A75" w:rsidP="00E55A75">
      <w:pPr>
        <w:shd w:val="clear" w:color="auto" w:fill="FFFFFF"/>
        <w:ind w:left="5580"/>
        <w:jc w:val="both"/>
        <w:rPr>
          <w:b/>
          <w:bCs/>
          <w:sz w:val="20"/>
          <w:szCs w:val="20"/>
          <w:lang w:val="uk-UA"/>
        </w:rPr>
      </w:pPr>
    </w:p>
    <w:p w14:paraId="76344B75" w14:textId="77777777" w:rsidR="00E55A75" w:rsidRPr="00BC06E3" w:rsidRDefault="00E55A75" w:rsidP="00E55A75">
      <w:pPr>
        <w:shd w:val="clear" w:color="auto" w:fill="FFFFFF"/>
        <w:ind w:left="5580"/>
        <w:rPr>
          <w:b/>
          <w:bCs/>
          <w:sz w:val="20"/>
          <w:szCs w:val="20"/>
          <w:lang w:val="uk-UA"/>
        </w:rPr>
      </w:pPr>
    </w:p>
    <w:p w14:paraId="4F3FB832" w14:textId="77777777" w:rsidR="00E55A75" w:rsidRPr="00BC06E3" w:rsidRDefault="00E55A75" w:rsidP="00E55A75">
      <w:pPr>
        <w:shd w:val="clear" w:color="auto" w:fill="FFFFFF"/>
        <w:ind w:left="5580"/>
        <w:rPr>
          <w:b/>
          <w:bCs/>
          <w:sz w:val="20"/>
          <w:szCs w:val="20"/>
          <w:lang w:val="uk-UA"/>
        </w:rPr>
      </w:pPr>
    </w:p>
    <w:p w14:paraId="5A8A3732" w14:textId="77777777" w:rsidR="00E55A75" w:rsidRPr="00BC06E3" w:rsidRDefault="00E55A75" w:rsidP="00E55A75">
      <w:pPr>
        <w:shd w:val="clear" w:color="auto" w:fill="FFFFFF"/>
        <w:ind w:left="5580"/>
        <w:rPr>
          <w:b/>
          <w:bCs/>
          <w:sz w:val="20"/>
          <w:szCs w:val="20"/>
          <w:lang w:val="uk-UA"/>
        </w:rPr>
      </w:pPr>
    </w:p>
    <w:p w14:paraId="03745BA0" w14:textId="77777777" w:rsidR="00E55A75" w:rsidRDefault="00E55A75" w:rsidP="00E55A75"/>
    <w:p w14:paraId="506FC157" w14:textId="77777777" w:rsidR="006B6DEE" w:rsidRDefault="006B6DEE"/>
    <w:sectPr w:rsidR="006B6D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94"/>
    <w:rsid w:val="001525F7"/>
    <w:rsid w:val="002309DF"/>
    <w:rsid w:val="002A17F4"/>
    <w:rsid w:val="00306CE5"/>
    <w:rsid w:val="003F4224"/>
    <w:rsid w:val="005502C7"/>
    <w:rsid w:val="00587494"/>
    <w:rsid w:val="005E56CE"/>
    <w:rsid w:val="00692E93"/>
    <w:rsid w:val="006B6DEE"/>
    <w:rsid w:val="00710D8C"/>
    <w:rsid w:val="00773882"/>
    <w:rsid w:val="007B3C13"/>
    <w:rsid w:val="00850645"/>
    <w:rsid w:val="00865B6E"/>
    <w:rsid w:val="008A6B43"/>
    <w:rsid w:val="00A006FB"/>
    <w:rsid w:val="00A413B2"/>
    <w:rsid w:val="00B1025D"/>
    <w:rsid w:val="00C15286"/>
    <w:rsid w:val="00C34CB9"/>
    <w:rsid w:val="00CC0514"/>
    <w:rsid w:val="00E55A75"/>
    <w:rsid w:val="00E71A46"/>
    <w:rsid w:val="00EB1925"/>
    <w:rsid w:val="00F64A44"/>
    <w:rsid w:val="00FD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A9F0"/>
  <w15:chartTrackingRefBased/>
  <w15:docId w15:val="{B76ADA35-797D-472E-82EB-1032A87E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A75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za">
    <w:name w:val="proza"/>
    <w:basedOn w:val="a"/>
    <w:uiPriority w:val="99"/>
    <w:rsid w:val="00E55A75"/>
    <w:pPr>
      <w:spacing w:before="100" w:beforeAutospacing="1" w:after="100" w:afterAutospacing="1"/>
    </w:pPr>
    <w:rPr>
      <w:color w:val="auto"/>
    </w:rPr>
  </w:style>
  <w:style w:type="paragraph" w:styleId="a3">
    <w:name w:val="Body Text"/>
    <w:basedOn w:val="a"/>
    <w:link w:val="a4"/>
    <w:uiPriority w:val="99"/>
    <w:rsid w:val="00E55A75"/>
    <w:pPr>
      <w:spacing w:after="120"/>
    </w:pPr>
    <w:rPr>
      <w:color w:val="auto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E55A75"/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Y Y</cp:lastModifiedBy>
  <cp:revision>14</cp:revision>
  <cp:lastPrinted>2025-03-25T08:46:00Z</cp:lastPrinted>
  <dcterms:created xsi:type="dcterms:W3CDTF">2023-06-30T06:53:00Z</dcterms:created>
  <dcterms:modified xsi:type="dcterms:W3CDTF">2025-03-25T08:46:00Z</dcterms:modified>
</cp:coreProperties>
</file>