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11" w:rsidRPr="00A43AEC" w:rsidRDefault="008C4911" w:rsidP="009C1A1C">
      <w:pPr>
        <w:ind w:left="4248" w:firstLine="708"/>
        <w:jc w:val="right"/>
        <w:rPr>
          <w:b/>
          <w:lang w:val="uk-UA"/>
        </w:rPr>
      </w:pPr>
      <w:bookmarkStart w:id="0" w:name="_Hlk56418591"/>
      <w:bookmarkStart w:id="1" w:name="_Hlk59886148"/>
      <w:r w:rsidRPr="00A43AEC">
        <w:rPr>
          <w:b/>
          <w:lang w:val="uk-UA"/>
        </w:rPr>
        <w:t xml:space="preserve">Додаток </w:t>
      </w:r>
      <w:r w:rsidR="00353C33" w:rsidRPr="00A43AEC">
        <w:rPr>
          <w:b/>
          <w:lang w:val="uk-UA"/>
        </w:rPr>
        <w:t>5</w:t>
      </w:r>
    </w:p>
    <w:p w:rsidR="008C4911" w:rsidRDefault="008C4911" w:rsidP="009C1A1C">
      <w:pPr>
        <w:ind w:left="4956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DB64D1">
        <w:rPr>
          <w:lang w:val="uk-UA"/>
        </w:rPr>
        <w:t>Південнів</w:t>
      </w:r>
      <w:r>
        <w:rPr>
          <w:lang w:val="uk-UA"/>
        </w:rPr>
        <w:t>ської міської ради</w:t>
      </w:r>
    </w:p>
    <w:p w:rsidR="00DB64D1" w:rsidRDefault="00DB64D1" w:rsidP="009C1A1C">
      <w:pPr>
        <w:ind w:left="4956"/>
        <w:jc w:val="right"/>
        <w:rPr>
          <w:lang w:val="uk-UA"/>
        </w:rPr>
      </w:pPr>
      <w:r>
        <w:rPr>
          <w:lang w:val="uk-UA"/>
        </w:rPr>
        <w:t>Одеського району Одеської області</w:t>
      </w:r>
    </w:p>
    <w:p w:rsidR="008C4911" w:rsidRDefault="008C4911" w:rsidP="009C1A1C">
      <w:pPr>
        <w:ind w:left="4248" w:firstLine="708"/>
        <w:jc w:val="right"/>
        <w:rPr>
          <w:lang w:val="uk-UA"/>
        </w:rPr>
      </w:pPr>
      <w:r>
        <w:rPr>
          <w:lang w:val="uk-UA"/>
        </w:rPr>
        <w:t xml:space="preserve">від </w:t>
      </w:r>
      <w:r w:rsidR="00DB64D1">
        <w:rPr>
          <w:lang w:val="uk-UA"/>
        </w:rPr>
        <w:t>__________</w:t>
      </w:r>
      <w:r>
        <w:rPr>
          <w:lang w:val="uk-UA"/>
        </w:rPr>
        <w:t xml:space="preserve"> № </w:t>
      </w:r>
      <w:r w:rsidR="00DB64D1">
        <w:rPr>
          <w:lang w:val="uk-UA"/>
        </w:rPr>
        <w:t>_____________</w:t>
      </w:r>
    </w:p>
    <w:p w:rsidR="008C4911" w:rsidRPr="00DB64D1" w:rsidRDefault="008C4911" w:rsidP="008C4911">
      <w:pPr>
        <w:rPr>
          <w:lang w:val="uk-UA" w:eastAsia="uk-UA"/>
        </w:rPr>
      </w:pPr>
      <w:bookmarkStart w:id="2" w:name="_GoBack"/>
      <w:bookmarkEnd w:id="2"/>
    </w:p>
    <w:p w:rsidR="008C4911" w:rsidRPr="00DB64D1" w:rsidRDefault="008C4911" w:rsidP="008C4911">
      <w:pPr>
        <w:jc w:val="center"/>
        <w:rPr>
          <w:b/>
          <w:bCs/>
          <w:lang w:val="uk-UA"/>
        </w:rPr>
      </w:pPr>
      <w:r w:rsidRPr="00DB64D1">
        <w:rPr>
          <w:b/>
          <w:bCs/>
          <w:lang w:val="uk-UA"/>
        </w:rPr>
        <w:t>ПОЛОЖЕННЯ</w:t>
      </w:r>
    </w:p>
    <w:p w:rsidR="008C4911" w:rsidRPr="00DB64D1" w:rsidRDefault="008C4911" w:rsidP="008C4911">
      <w:pPr>
        <w:jc w:val="center"/>
        <w:rPr>
          <w:b/>
          <w:lang w:val="uk-UA"/>
        </w:rPr>
      </w:pPr>
      <w:r w:rsidRPr="00DB64D1">
        <w:rPr>
          <w:b/>
          <w:lang w:val="uk-UA"/>
        </w:rPr>
        <w:t xml:space="preserve">про відділ інформаційних технологій та оперативного реагування управління правового забезпечення та взаємодії з державними органами </w:t>
      </w:r>
    </w:p>
    <w:p w:rsidR="008C4911" w:rsidRPr="00DB64D1" w:rsidRDefault="00DB64D1" w:rsidP="008C4911">
      <w:pPr>
        <w:jc w:val="center"/>
        <w:rPr>
          <w:b/>
          <w:lang w:val="uk-UA"/>
        </w:rPr>
      </w:pPr>
      <w:r>
        <w:rPr>
          <w:b/>
          <w:lang w:val="uk-UA"/>
        </w:rPr>
        <w:t xml:space="preserve"> Південнів</w:t>
      </w:r>
      <w:r w:rsidR="008C4911" w:rsidRPr="00DB64D1">
        <w:rPr>
          <w:b/>
          <w:lang w:val="uk-UA"/>
        </w:rPr>
        <w:t>ської міської ради Одеського району Одеської області</w:t>
      </w:r>
    </w:p>
    <w:p w:rsidR="008C4911" w:rsidRPr="00DB64D1" w:rsidRDefault="008C4911" w:rsidP="008C4911">
      <w:pPr>
        <w:ind w:firstLine="708"/>
        <w:jc w:val="center"/>
        <w:rPr>
          <w:b/>
          <w:bCs/>
          <w:lang w:val="uk-UA"/>
        </w:rPr>
      </w:pP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b/>
          <w:lang w:val="uk-UA"/>
        </w:rPr>
        <w:t>1.</w:t>
      </w:r>
      <w:r w:rsidRPr="00DB64D1">
        <w:rPr>
          <w:lang w:val="uk-UA"/>
        </w:rPr>
        <w:t xml:space="preserve"> Відділ інформаційних технологій та оперативного реагування управління </w:t>
      </w:r>
      <w:r w:rsidRPr="00DB64D1">
        <w:rPr>
          <w:rStyle w:val="a3"/>
          <w:b w:val="0"/>
          <w:lang w:val="uk-UA"/>
        </w:rPr>
        <w:t xml:space="preserve">правового забезпечення та взаємодії з державними органами </w:t>
      </w:r>
      <w:r w:rsidR="00DB64D1">
        <w:rPr>
          <w:lang w:val="uk-UA"/>
        </w:rPr>
        <w:t>Південнівської</w:t>
      </w:r>
      <w:r w:rsidRPr="00DB64D1">
        <w:rPr>
          <w:rStyle w:val="a3"/>
          <w:b w:val="0"/>
          <w:lang w:val="uk-UA"/>
        </w:rPr>
        <w:t xml:space="preserve"> міської ради Одеського району Одеської області</w:t>
      </w:r>
      <w:r w:rsidRPr="00DB64D1">
        <w:rPr>
          <w:lang w:val="uk-UA"/>
        </w:rPr>
        <w:t xml:space="preserve"> (далі - відділ) є структурним  підрозділом  управління правового забезпечення та взаємодії з державними органами 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 Одеського району Одеської області. </w:t>
      </w:r>
    </w:p>
    <w:p w:rsidR="008C4911" w:rsidRPr="00DB64D1" w:rsidRDefault="008C4911" w:rsidP="008C4911">
      <w:pPr>
        <w:jc w:val="both"/>
        <w:rPr>
          <w:lang w:val="uk-UA"/>
        </w:rPr>
      </w:pPr>
    </w:p>
    <w:p w:rsidR="008C4911" w:rsidRPr="00DB64D1" w:rsidRDefault="008C4911" w:rsidP="008B1A8F">
      <w:pPr>
        <w:ind w:firstLine="567"/>
        <w:jc w:val="both"/>
        <w:rPr>
          <w:b/>
          <w:bCs/>
          <w:lang w:val="uk-UA"/>
        </w:rPr>
      </w:pPr>
      <w:r w:rsidRPr="00DB64D1">
        <w:rPr>
          <w:b/>
          <w:lang w:val="uk-UA"/>
        </w:rPr>
        <w:t>2.</w:t>
      </w:r>
      <w:r w:rsidRPr="00DB64D1">
        <w:rPr>
          <w:lang w:val="uk-UA"/>
        </w:rPr>
        <w:t xml:space="preserve"> 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запобігання корупції», «Про доступ до публічної інформації», іншими законами України, актами Президента України та Кабінету Міністрів України.</w:t>
      </w: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</w:p>
    <w:p w:rsidR="008C4911" w:rsidRPr="00DB64D1" w:rsidRDefault="008C4911" w:rsidP="008B1A8F">
      <w:pPr>
        <w:ind w:firstLine="567"/>
        <w:rPr>
          <w:b/>
          <w:bCs/>
          <w:lang w:val="uk-UA"/>
        </w:rPr>
      </w:pPr>
      <w:r w:rsidRPr="00DB64D1">
        <w:rPr>
          <w:b/>
          <w:bCs/>
          <w:lang w:val="uk-UA"/>
        </w:rPr>
        <w:t>3. Основними завданнями відділу є:</w:t>
      </w: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lang w:val="uk-UA"/>
        </w:rPr>
        <w:t>- здійснення заходів щодо розвитку електронного урядування в міській територіальній громаді;</w:t>
      </w: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визначення потреби  у створенні електронних інформаційних ресурсів та баз даних для створення єдиного інформаційного простору міської територіальної громади;</w:t>
      </w: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lang w:val="uk-UA"/>
        </w:rPr>
        <w:t>- організація формування, розвиток, супроводження та забезпечення інформаційної безпеки електронних інформаційних ресурсів, баз даних та створення інформаційної системи електронної взаємодії таких ресурсів;</w:t>
      </w: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розроблення та здійснення разом з органами державної влади та іншими виконавчими органами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 заходи щодо розвитку інформаційного суспільства;</w:t>
      </w:r>
    </w:p>
    <w:p w:rsidR="008C4911" w:rsidRPr="00DB64D1" w:rsidRDefault="008C4911" w:rsidP="008B1A8F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 межах повноважень формувати  та виконувати  державні, галузеві та міські цільові програми.</w:t>
      </w:r>
    </w:p>
    <w:p w:rsidR="008C4911" w:rsidRPr="00DB64D1" w:rsidRDefault="008C4911" w:rsidP="008C4911">
      <w:pPr>
        <w:ind w:firstLine="708"/>
        <w:jc w:val="both"/>
        <w:rPr>
          <w:b/>
          <w:lang w:val="uk-UA"/>
        </w:rPr>
      </w:pPr>
    </w:p>
    <w:p w:rsidR="008C4911" w:rsidRPr="00DB64D1" w:rsidRDefault="008C4911" w:rsidP="00936200">
      <w:pPr>
        <w:ind w:firstLine="567"/>
        <w:jc w:val="both"/>
        <w:rPr>
          <w:b/>
          <w:lang w:val="uk-UA"/>
        </w:rPr>
      </w:pPr>
      <w:r w:rsidRPr="00DB64D1">
        <w:rPr>
          <w:b/>
          <w:lang w:val="uk-UA"/>
        </w:rPr>
        <w:t>4. Відділ відповідно до покладених на нього завдань:</w:t>
      </w:r>
    </w:p>
    <w:p w:rsidR="008C4911" w:rsidRPr="00DB64D1" w:rsidRDefault="008C4911" w:rsidP="00936200">
      <w:pPr>
        <w:ind w:firstLine="567"/>
        <w:jc w:val="both"/>
        <w:rPr>
          <w:b/>
          <w:lang w:val="uk-UA"/>
        </w:rPr>
      </w:pPr>
      <w:r w:rsidRPr="00DB64D1">
        <w:rPr>
          <w:b/>
          <w:lang w:val="uk-UA"/>
        </w:rPr>
        <w:t xml:space="preserve">- </w:t>
      </w:r>
      <w:r w:rsidRPr="00DB64D1">
        <w:rPr>
          <w:lang w:val="uk-UA"/>
        </w:rPr>
        <w:t>готує проєкти рішень міської ради, виконавчого комітету та розпоряджень міського голови, в тому числі, нормативного характеру відповідно до повноважень;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організовує оперативне висвітлення діяльності міської ради, міського голови, виконавчого комітету, виконавчих органів міської ради, а також комунальних підприємств та закладів</w:t>
      </w:r>
      <w:r w:rsidR="00DB64D1">
        <w:rPr>
          <w:lang w:val="uk-UA"/>
        </w:rPr>
        <w:t xml:space="preserve"> на офіційному сайті </w:t>
      </w:r>
      <w:r w:rsidR="004B6A97">
        <w:rPr>
          <w:lang w:val="uk-UA"/>
        </w:rPr>
        <w:t xml:space="preserve">Южненської </w:t>
      </w:r>
      <w:r w:rsidRPr="00DB64D1">
        <w:rPr>
          <w:lang w:val="uk-UA"/>
        </w:rPr>
        <w:t>міської територіальної громади;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забезпечує технічний супровід нарад (семінарів, </w:t>
      </w:r>
      <w:proofErr w:type="spellStart"/>
      <w:r w:rsidRPr="00DB64D1">
        <w:rPr>
          <w:lang w:val="uk-UA"/>
        </w:rPr>
        <w:t>вебінарів</w:t>
      </w:r>
      <w:proofErr w:type="spellEnd"/>
      <w:r w:rsidRPr="00DB64D1">
        <w:rPr>
          <w:lang w:val="uk-UA"/>
        </w:rPr>
        <w:t xml:space="preserve"> та інше) у режимі онлайн, за участі  міського голови, його заступників, керівників виконавчих органів та посадових осіб міської ради;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забезпечує оприлюднення </w:t>
      </w:r>
      <w:proofErr w:type="spellStart"/>
      <w:r w:rsidRPr="00DB64D1">
        <w:rPr>
          <w:lang w:val="uk-UA"/>
        </w:rPr>
        <w:t>проєктів</w:t>
      </w:r>
      <w:proofErr w:type="spellEnd"/>
      <w:r w:rsidRPr="00DB64D1">
        <w:rPr>
          <w:lang w:val="uk-UA"/>
        </w:rPr>
        <w:t xml:space="preserve"> та рішень виконавчого комітету, інших  документів,</w:t>
      </w:r>
      <w:r w:rsidR="00AA7F2A">
        <w:rPr>
          <w:lang w:val="uk-UA"/>
        </w:rPr>
        <w:t xml:space="preserve"> </w:t>
      </w:r>
      <w:r w:rsidRPr="00DB64D1">
        <w:rPr>
          <w:lang w:val="uk-UA"/>
        </w:rPr>
        <w:t>що підлягають оприлюдненню;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розглядає листи, заяви, скарги громадян та працівників із питань, що належать до компетенції відділу;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відслідковує тенденції розвитку інформаційних технологій та розробляє пропозиції з вдосконалення діяльності структурних підрозділів міської ради, бюджетних установ, комунальних закладів міста;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lastRenderedPageBreak/>
        <w:t>- досліджує та надає пропозиції щодо застосування засобів телекомунікацій, систем та мереж, баз даних та програмно - апаратних комплексів, їх інтеграції та використання, як цілісної системи, для ефективного управління містом;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бере участь або ініціює створення робочих груп та комісій щодо забезпечення впровадження проектів в сфері інформаційних технологій, телекомунікацій та зв’язку;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здійснює технічну підтримку, забезпечення роботи та розвиток центру обміну даними структурних підрозділів міської ради, бюджетних установ, комунальних закладів міста;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приймає участь та організовує зустрічі, наради, конференції, які направлені на розвиток та взаємодію між структурними підрозділами міської ради та виконавчими органами ради, підприємствами, установами та організаціями в частині впровадження інформаційних технологій;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відділ несе пряму відповідальність за недотримання дисциплінарних вимог згідно з обов’язками, які на нього покладені.</w:t>
      </w: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</w:p>
    <w:p w:rsidR="008C4911" w:rsidRPr="00DB64D1" w:rsidRDefault="008C4911" w:rsidP="00936200">
      <w:pPr>
        <w:ind w:firstLine="567"/>
        <w:rPr>
          <w:b/>
          <w:bCs/>
          <w:lang w:val="uk-UA"/>
        </w:rPr>
      </w:pPr>
      <w:r w:rsidRPr="00DB64D1">
        <w:rPr>
          <w:b/>
          <w:bCs/>
          <w:lang w:val="uk-UA"/>
        </w:rPr>
        <w:t>5. Відділ має право: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брати участь у нарадах, семінарах, засіданнях, що проводяться в міській раді, робочих зустрічах при обговоренні питань, що належать до компетенції відділу;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вносити керівникам відділів, управлінь і служб міської ради пропозиції з питань, які належать до його компетенції;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одержувати від інших виконавчих органів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ради, підприємств, установ, організацій комунальної власності інформацію, документи, інші матеріали, необхідні для виконання покладених на відділ завдань;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залучати спеціалістів виконавчих органів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ради, установ, організацій різних форм власності (за погодженням з їхніми керівниками), депутатів всіх рівнів (за їхньою згодою) до вивчення і розгляду питань, що належать до компетенції відділу;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організація роботи відділу визначається чинним законодавством України, цим Положенням, Правилами внутрішнього трудового розпорядку, встановленими для працівників міської ради;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покладання на відділ обов’язків, які не передбачені цим Положенням і не стосуються компетенції відділу, не допускається;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відділ у питаннях його діяльності представляє начальник відділу.</w:t>
      </w:r>
    </w:p>
    <w:p w:rsidR="008C4911" w:rsidRPr="00DB64D1" w:rsidRDefault="008C4911" w:rsidP="008C4911">
      <w:pPr>
        <w:ind w:firstLine="708"/>
        <w:rPr>
          <w:b/>
          <w:lang w:val="uk-UA"/>
        </w:rPr>
      </w:pPr>
    </w:p>
    <w:p w:rsidR="008C4911" w:rsidRPr="00DB64D1" w:rsidRDefault="008C4911" w:rsidP="00936200">
      <w:pPr>
        <w:ind w:firstLine="567"/>
        <w:rPr>
          <w:b/>
          <w:lang w:val="uk-UA"/>
        </w:rPr>
      </w:pPr>
      <w:r w:rsidRPr="00DB64D1">
        <w:rPr>
          <w:b/>
          <w:lang w:val="uk-UA"/>
        </w:rPr>
        <w:t>6. Керівництво відділом: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відділ очолює начальник відділу, який призначається на посаду і звільняється з посади розпорядженням міського голови, за процедурою передбаченою чинним законодавством України;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начальник відділу несе відповідальність за організацію роботи відділу та виконує обов’язки, визначені посадовою інструкцією;</w:t>
      </w:r>
    </w:p>
    <w:p w:rsidR="008C4911" w:rsidRPr="00DB64D1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>- працівники відділу призначаються на посаду розпорядженням міського голови за конкурсним відбором або за іншою процедурою, передбаченою чинним законодавством, та звільняються з посади розпорядженням міського голови відповідно до чинного законодавства України;</w:t>
      </w:r>
    </w:p>
    <w:p w:rsidR="005F0BA8" w:rsidRDefault="008C4911" w:rsidP="00936200">
      <w:pPr>
        <w:ind w:firstLine="567"/>
        <w:jc w:val="both"/>
        <w:rPr>
          <w:lang w:val="uk-UA"/>
        </w:rPr>
      </w:pPr>
      <w:r w:rsidRPr="00DB64D1">
        <w:rPr>
          <w:lang w:val="uk-UA"/>
        </w:rPr>
        <w:t xml:space="preserve">- положення про відділ затверджується у встановленому порядку. Посадові інструкції працівників відділу </w:t>
      </w:r>
      <w:r w:rsidR="005F0BA8" w:rsidRPr="006C2E81">
        <w:rPr>
          <w:lang w:val="uk-UA"/>
        </w:rPr>
        <w:t>підписуються начальником Управління</w:t>
      </w:r>
      <w:r w:rsidR="005F0BA8">
        <w:rPr>
          <w:lang w:val="uk-UA"/>
        </w:rPr>
        <w:t>, узгоджуються керуючим справами</w:t>
      </w:r>
      <w:r w:rsidR="005F0BA8" w:rsidRPr="006C2E81">
        <w:rPr>
          <w:lang w:val="uk-UA"/>
        </w:rPr>
        <w:t xml:space="preserve"> та затверджуються міським головою.</w:t>
      </w:r>
    </w:p>
    <w:p w:rsidR="005F0BA8" w:rsidRDefault="005F0BA8" w:rsidP="008C4911">
      <w:pPr>
        <w:ind w:firstLine="708"/>
        <w:jc w:val="both"/>
        <w:rPr>
          <w:lang w:val="uk-UA"/>
        </w:rPr>
      </w:pPr>
    </w:p>
    <w:p w:rsidR="005F0BA8" w:rsidRDefault="005F0BA8" w:rsidP="008C4911">
      <w:pPr>
        <w:ind w:firstLine="708"/>
        <w:jc w:val="both"/>
        <w:rPr>
          <w:lang w:val="uk-UA"/>
        </w:rPr>
      </w:pPr>
    </w:p>
    <w:p w:rsidR="008C4911" w:rsidRDefault="008C4911" w:rsidP="005F0BA8">
      <w:pPr>
        <w:rPr>
          <w:b/>
          <w:lang w:val="uk-UA" w:eastAsia="uk-UA"/>
        </w:rPr>
      </w:pPr>
      <w:r>
        <w:rPr>
          <w:b/>
          <w:lang w:val="uk-UA" w:eastAsia="uk-UA"/>
        </w:rPr>
        <w:t xml:space="preserve">Секретар </w:t>
      </w:r>
      <w:r w:rsidR="005F0BA8">
        <w:rPr>
          <w:b/>
          <w:lang w:val="uk-UA" w:eastAsia="uk-UA"/>
        </w:rPr>
        <w:t xml:space="preserve">ради </w:t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bookmarkEnd w:id="0"/>
      <w:bookmarkEnd w:id="1"/>
      <w:r w:rsidR="005F0BA8">
        <w:rPr>
          <w:b/>
          <w:lang w:val="uk-UA" w:eastAsia="uk-UA"/>
        </w:rPr>
        <w:t xml:space="preserve">                                               Ігор ЧУГУННИКОВ</w:t>
      </w:r>
    </w:p>
    <w:p w:rsidR="005F0BA8" w:rsidRDefault="005F0BA8" w:rsidP="005F0BA8">
      <w:pPr>
        <w:rPr>
          <w:b/>
          <w:lang w:val="uk-UA" w:eastAsia="uk-UA"/>
        </w:rPr>
      </w:pPr>
    </w:p>
    <w:p w:rsidR="00E13CF6" w:rsidRDefault="005F0BA8">
      <w:r>
        <w:rPr>
          <w:lang w:val="uk-UA" w:eastAsia="uk-UA"/>
        </w:rPr>
        <w:t>Виконавець</w:t>
      </w:r>
      <w:r w:rsidRPr="005F0BA8">
        <w:rPr>
          <w:lang w:val="uk-UA" w:eastAsia="uk-UA"/>
        </w:rPr>
        <w:t xml:space="preserve"> </w:t>
      </w:r>
      <w:r w:rsidR="00936200">
        <w:rPr>
          <w:lang w:val="uk-UA" w:eastAsia="uk-UA"/>
        </w:rPr>
        <w:t>Володимир Панченко</w:t>
      </w:r>
    </w:p>
    <w:sectPr w:rsidR="00E13CF6" w:rsidSect="009C1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46FE"/>
    <w:multiLevelType w:val="hybridMultilevel"/>
    <w:tmpl w:val="16507CB8"/>
    <w:lvl w:ilvl="0" w:tplc="7032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0"/>
    <w:rsid w:val="000808FE"/>
    <w:rsid w:val="00247754"/>
    <w:rsid w:val="00353C33"/>
    <w:rsid w:val="004B6A97"/>
    <w:rsid w:val="00595A93"/>
    <w:rsid w:val="005F0BA8"/>
    <w:rsid w:val="00665517"/>
    <w:rsid w:val="007D6040"/>
    <w:rsid w:val="008B1A8F"/>
    <w:rsid w:val="008C4911"/>
    <w:rsid w:val="00916994"/>
    <w:rsid w:val="00936200"/>
    <w:rsid w:val="009C1A1C"/>
    <w:rsid w:val="009F7F72"/>
    <w:rsid w:val="00A43AEC"/>
    <w:rsid w:val="00AA7F2A"/>
    <w:rsid w:val="00DB64D1"/>
    <w:rsid w:val="00E13CF6"/>
    <w:rsid w:val="00E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F643-FC3D-4A5A-8131-6E855A7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4911"/>
    <w:rPr>
      <w:b/>
      <w:bCs/>
    </w:rPr>
  </w:style>
  <w:style w:type="paragraph" w:styleId="a4">
    <w:name w:val="List Paragraph"/>
    <w:basedOn w:val="a"/>
    <w:uiPriority w:val="34"/>
    <w:qFormat/>
    <w:rsid w:val="00665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9</cp:revision>
  <cp:lastPrinted>2024-11-28T14:00:00Z</cp:lastPrinted>
  <dcterms:created xsi:type="dcterms:W3CDTF">2025-03-27T14:56:00Z</dcterms:created>
  <dcterms:modified xsi:type="dcterms:W3CDTF">2025-03-27T15:49:00Z</dcterms:modified>
</cp:coreProperties>
</file>