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A93D" w14:textId="77777777" w:rsidR="00457252" w:rsidRPr="00840859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4085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ОБГРУНТУВАННЯ</w:t>
      </w:r>
    </w:p>
    <w:p w14:paraId="1DD23D63" w14:textId="723332ED" w:rsidR="00457252" w:rsidRPr="00E076C7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408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проєкту рішення </w:t>
      </w:r>
      <w:r w:rsidR="00E076C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8408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Програми  щодо відзначення, заохочення </w:t>
      </w:r>
      <w:r w:rsidRPr="00E076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вшанування пам’яті громадян, яким присвоєно звання «Почесний громадянин Южненської міської територіальної громади» та нагороджених Почесною відзнакою  «За заслуги перед </w:t>
      </w:r>
      <w:proofErr w:type="spellStart"/>
      <w:r w:rsidRPr="00E076C7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Южненською</w:t>
      </w:r>
      <w:proofErr w:type="spellEnd"/>
      <w:r w:rsidRPr="00E076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міською територіальною громадою» на 2023-2025 роки, шляхом викладення її у новій редакції»</w:t>
      </w:r>
    </w:p>
    <w:p w14:paraId="2589C998" w14:textId="64230DBA" w:rsidR="00457252" w:rsidRPr="00E076C7" w:rsidRDefault="00457252" w:rsidP="00457252">
      <w:pPr>
        <w:jc w:val="both"/>
        <w:rPr>
          <w:sz w:val="24"/>
          <w:szCs w:val="24"/>
          <w:lang w:val="uk-UA"/>
        </w:rPr>
      </w:pPr>
    </w:p>
    <w:p w14:paraId="444DFE93" w14:textId="2C426845" w:rsidR="00840859" w:rsidRPr="00E076C7" w:rsidRDefault="00457252" w:rsidP="00840859">
      <w:pPr>
        <w:pStyle w:val="2"/>
        <w:tabs>
          <w:tab w:val="left" w:pos="7939"/>
        </w:tabs>
        <w:rPr>
          <w:b/>
          <w:sz w:val="26"/>
          <w:szCs w:val="26"/>
        </w:rPr>
      </w:pPr>
      <w:r w:rsidRPr="00E076C7">
        <w:rPr>
          <w:sz w:val="26"/>
          <w:szCs w:val="26"/>
        </w:rPr>
        <w:t xml:space="preserve">Проєкт рішення підготовлений на підставі </w:t>
      </w:r>
      <w:r w:rsidR="00840859" w:rsidRPr="00E076C7">
        <w:rPr>
          <w:sz w:val="26"/>
          <w:szCs w:val="26"/>
        </w:rPr>
        <w:t>листа начальника управління соціальної політики  Монастирської Н.В.</w:t>
      </w:r>
      <w:r w:rsidR="00840859" w:rsidRPr="00E076C7">
        <w:rPr>
          <w:bCs/>
          <w:sz w:val="26"/>
          <w:szCs w:val="26"/>
        </w:rPr>
        <w:t xml:space="preserve"> № 18-08/</w:t>
      </w:r>
      <w:r w:rsidR="00E076C7" w:rsidRPr="00E076C7">
        <w:rPr>
          <w:bCs/>
          <w:sz w:val="26"/>
          <w:szCs w:val="26"/>
          <w:lang w:val="ru-RU"/>
        </w:rPr>
        <w:t xml:space="preserve">740 </w:t>
      </w:r>
      <w:r w:rsidR="00840859" w:rsidRPr="00E076C7">
        <w:rPr>
          <w:bCs/>
          <w:sz w:val="26"/>
          <w:szCs w:val="26"/>
        </w:rPr>
        <w:t>від</w:t>
      </w:r>
      <w:r w:rsidR="00840859" w:rsidRPr="00E076C7">
        <w:rPr>
          <w:bCs/>
          <w:sz w:val="26"/>
          <w:szCs w:val="26"/>
          <w:lang w:val="ru-RU"/>
        </w:rPr>
        <w:t xml:space="preserve"> </w:t>
      </w:r>
      <w:r w:rsidR="00E076C7" w:rsidRPr="00E076C7">
        <w:rPr>
          <w:bCs/>
          <w:sz w:val="26"/>
          <w:szCs w:val="26"/>
          <w:lang w:val="ru-RU"/>
        </w:rPr>
        <w:t>01</w:t>
      </w:r>
      <w:r w:rsidR="00840859" w:rsidRPr="00E076C7">
        <w:rPr>
          <w:bCs/>
          <w:sz w:val="26"/>
          <w:szCs w:val="26"/>
        </w:rPr>
        <w:t>.04.202</w:t>
      </w:r>
      <w:r w:rsidR="00E076C7" w:rsidRPr="00E076C7">
        <w:rPr>
          <w:bCs/>
          <w:sz w:val="26"/>
          <w:szCs w:val="26"/>
          <w:lang w:val="ru-RU"/>
        </w:rPr>
        <w:t>5</w:t>
      </w:r>
      <w:r w:rsidR="00840859" w:rsidRPr="00E076C7">
        <w:rPr>
          <w:bCs/>
          <w:sz w:val="26"/>
          <w:szCs w:val="26"/>
        </w:rPr>
        <w:t xml:space="preserve"> р. </w:t>
      </w:r>
      <w:r w:rsidR="00840859" w:rsidRPr="00E076C7">
        <w:rPr>
          <w:sz w:val="26"/>
          <w:szCs w:val="26"/>
        </w:rPr>
        <w:t xml:space="preserve">щодо внесення змін до </w:t>
      </w:r>
      <w:r w:rsidR="00D9425C" w:rsidRPr="00E076C7">
        <w:rPr>
          <w:sz w:val="26"/>
          <w:szCs w:val="26"/>
        </w:rPr>
        <w:t xml:space="preserve">пункту 4 </w:t>
      </w:r>
      <w:r w:rsidR="00840859" w:rsidRPr="00E076C7">
        <w:rPr>
          <w:bCs/>
          <w:sz w:val="26"/>
          <w:szCs w:val="26"/>
        </w:rPr>
        <w:t xml:space="preserve">Програми щодо відзначення, заохочення та вшанування пам’яті громадян, нагороджених Почесною відзнакою «За заслуги перед </w:t>
      </w:r>
      <w:proofErr w:type="spellStart"/>
      <w:r w:rsidR="00840859" w:rsidRPr="00E076C7">
        <w:rPr>
          <w:bCs/>
          <w:sz w:val="26"/>
          <w:szCs w:val="26"/>
        </w:rPr>
        <w:t>Южненською</w:t>
      </w:r>
      <w:proofErr w:type="spellEnd"/>
      <w:r w:rsidR="00840859" w:rsidRPr="00E076C7">
        <w:rPr>
          <w:bCs/>
          <w:sz w:val="26"/>
          <w:szCs w:val="26"/>
        </w:rPr>
        <w:t xml:space="preserve"> міською територіальною громадою» на 2023-2025 роки, зокрема до результативних показників</w:t>
      </w:r>
      <w:r w:rsidR="00840859" w:rsidRPr="00E076C7">
        <w:rPr>
          <w:sz w:val="26"/>
          <w:szCs w:val="26"/>
        </w:rPr>
        <w:t xml:space="preserve"> на</w:t>
      </w:r>
      <w:r w:rsidR="00840859" w:rsidRPr="00E076C7">
        <w:rPr>
          <w:bCs/>
          <w:sz w:val="26"/>
          <w:szCs w:val="26"/>
        </w:rPr>
        <w:t xml:space="preserve"> 2024-2025 роки, що характеризують виконання цієї Програми в частині збільшення чисельності неповнолітніх дітей загиблих (померлих) військовослужбовців ЗСУ, </w:t>
      </w:r>
      <w:r w:rsidR="00840859" w:rsidRPr="00E076C7">
        <w:rPr>
          <w:sz w:val="26"/>
          <w:szCs w:val="26"/>
        </w:rPr>
        <w:t xml:space="preserve">які захищали незалежність, суверенітет та територіальну цілісність України. </w:t>
      </w:r>
    </w:p>
    <w:p w14:paraId="35C37FBD" w14:textId="3D528B80" w:rsidR="00840859" w:rsidRPr="00E076C7" w:rsidRDefault="00840859" w:rsidP="00840859">
      <w:pPr>
        <w:spacing w:line="25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zh-CN"/>
        </w:rPr>
      </w:pPr>
      <w:r w:rsidRPr="00E076C7">
        <w:rPr>
          <w:rFonts w:ascii="Times New Roman" w:hAnsi="Times New Roman" w:cs="Times New Roman"/>
          <w:sz w:val="26"/>
          <w:szCs w:val="26"/>
          <w:lang w:val="uk-UA" w:eastAsia="zh-CN"/>
        </w:rPr>
        <w:t>На жаль, спостерігається тенденція до збільшення чисельності загиблих (померлих) військовослужбовців ЗСУ</w:t>
      </w:r>
      <w:r w:rsidR="00E076C7">
        <w:rPr>
          <w:rFonts w:ascii="Times New Roman" w:hAnsi="Times New Roman" w:cs="Times New Roman"/>
          <w:sz w:val="26"/>
          <w:szCs w:val="26"/>
          <w:lang w:val="uk-UA" w:eastAsia="zh-CN"/>
        </w:rPr>
        <w:t xml:space="preserve"> – мешканців громади</w:t>
      </w:r>
      <w:r w:rsidRPr="00E076C7">
        <w:rPr>
          <w:rFonts w:ascii="Times New Roman" w:hAnsi="Times New Roman" w:cs="Times New Roman"/>
          <w:sz w:val="26"/>
          <w:szCs w:val="26"/>
          <w:lang w:val="uk-UA" w:eastAsia="zh-CN"/>
        </w:rPr>
        <w:t xml:space="preserve">, які захищали незалежність, суверенітет та територіальну цілісність України, які нагороджуються Почесною відзнакою «За заслуги перед </w:t>
      </w:r>
      <w:proofErr w:type="spellStart"/>
      <w:r w:rsidRPr="00E076C7">
        <w:rPr>
          <w:rFonts w:ascii="Times New Roman" w:hAnsi="Times New Roman" w:cs="Times New Roman"/>
          <w:bCs/>
          <w:sz w:val="26"/>
          <w:szCs w:val="26"/>
          <w:lang w:val="uk-UA" w:eastAsia="zh-CN"/>
        </w:rPr>
        <w:t>Южненською</w:t>
      </w:r>
      <w:proofErr w:type="spellEnd"/>
      <w:r w:rsidRPr="00E076C7">
        <w:rPr>
          <w:rFonts w:ascii="Times New Roman" w:hAnsi="Times New Roman" w:cs="Times New Roman"/>
          <w:bCs/>
          <w:sz w:val="26"/>
          <w:szCs w:val="26"/>
          <w:lang w:val="uk-UA" w:eastAsia="zh-CN"/>
        </w:rPr>
        <w:t xml:space="preserve"> міською територіальною громадою</w:t>
      </w:r>
      <w:r w:rsidRPr="00E076C7">
        <w:rPr>
          <w:rFonts w:ascii="Times New Roman" w:hAnsi="Times New Roman" w:cs="Times New Roman"/>
          <w:sz w:val="26"/>
          <w:szCs w:val="26"/>
          <w:lang w:val="uk-UA" w:eastAsia="zh-CN"/>
        </w:rPr>
        <w:t xml:space="preserve">» посмертно. </w:t>
      </w:r>
    </w:p>
    <w:p w14:paraId="280843AA" w14:textId="3BC43680" w:rsidR="00840859" w:rsidRPr="00E076C7" w:rsidRDefault="00840859" w:rsidP="00840859">
      <w:pPr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076C7">
        <w:rPr>
          <w:rFonts w:ascii="Times New Roman" w:hAnsi="Times New Roman" w:cs="Times New Roman"/>
          <w:sz w:val="26"/>
          <w:szCs w:val="26"/>
          <w:lang w:val="uk-UA"/>
        </w:rPr>
        <w:tab/>
        <w:t>З огляду на вищезазначене, підготовлений про</w:t>
      </w:r>
      <w:r w:rsidR="0053673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E076C7">
        <w:rPr>
          <w:rFonts w:ascii="Times New Roman" w:hAnsi="Times New Roman" w:cs="Times New Roman"/>
          <w:sz w:val="26"/>
          <w:szCs w:val="26"/>
          <w:lang w:val="uk-UA"/>
        </w:rPr>
        <w:t xml:space="preserve">кт рішення щодо внесення змін до </w:t>
      </w:r>
      <w:r w:rsidRPr="00E07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вказаної Програми, в тому числі до результативних показників, що характеризують виконання Програми, шляхом </w:t>
      </w:r>
      <w:r w:rsidRPr="00E076C7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збільшення</w:t>
      </w:r>
      <w:r w:rsidRPr="00E07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чисельності неповнолітніх дітей </w:t>
      </w:r>
      <w:r w:rsidRPr="00E076C7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на 202</w:t>
      </w:r>
      <w:r w:rsidR="0053673F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5</w:t>
      </w:r>
      <w:r w:rsidRPr="00E076C7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  <w:r w:rsidRPr="00E07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рік - </w:t>
      </w:r>
      <w:r w:rsidRPr="00E076C7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 xml:space="preserve">з </w:t>
      </w:r>
      <w:r w:rsidR="0053673F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5</w:t>
      </w:r>
      <w:r w:rsidRPr="00E076C7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 xml:space="preserve">0 до </w:t>
      </w:r>
      <w:r w:rsidR="0053673F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75</w:t>
      </w:r>
      <w:r w:rsidRPr="00E076C7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 xml:space="preserve"> осіб</w:t>
      </w:r>
      <w:r w:rsidR="00226528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,</w:t>
      </w:r>
      <w:r w:rsidRPr="00E07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Pr="00E07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передбач</w:t>
      </w:r>
      <w:r w:rsidR="0053673F">
        <w:rPr>
          <w:rFonts w:ascii="Times New Roman" w:eastAsia="Calibri" w:hAnsi="Times New Roman" w:cs="Times New Roman"/>
          <w:sz w:val="26"/>
          <w:szCs w:val="26"/>
          <w:lang w:val="uk-UA"/>
        </w:rPr>
        <w:t>ити</w:t>
      </w:r>
      <w:r w:rsidRPr="00E076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додаткові кошти на збільшену чисельність дітей.</w:t>
      </w:r>
    </w:p>
    <w:p w14:paraId="4B4E68F9" w14:textId="098B3307" w:rsidR="00457252" w:rsidRPr="00E076C7" w:rsidRDefault="00457252" w:rsidP="00457252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76C7">
        <w:rPr>
          <w:rFonts w:ascii="Times New Roman" w:hAnsi="Times New Roman" w:cs="Times New Roman"/>
          <w:bCs/>
          <w:sz w:val="26"/>
          <w:szCs w:val="26"/>
          <w:lang w:val="uk-UA"/>
        </w:rPr>
        <w:t>Загальний обсяг ресурсів</w:t>
      </w:r>
      <w:r w:rsidR="009828B6" w:rsidRPr="00E076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Програми</w:t>
      </w:r>
      <w:r w:rsidRPr="00E076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828B6" w:rsidRPr="00E076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збільш</w:t>
      </w:r>
      <w:r w:rsidR="009828B6"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ує</w:t>
      </w:r>
      <w:r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ться</w:t>
      </w:r>
      <w:r w:rsidR="00840859"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 xml:space="preserve"> на 1</w:t>
      </w:r>
      <w:r w:rsidR="0053673F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5</w:t>
      </w:r>
      <w:r w:rsidR="00840859"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 xml:space="preserve">00 </w:t>
      </w:r>
      <w:proofErr w:type="spellStart"/>
      <w:r w:rsidR="00840859"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тис.грн</w:t>
      </w:r>
      <w:proofErr w:type="spellEnd"/>
      <w:r w:rsidR="00840859" w:rsidRPr="00E076C7"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  <w:t>.</w:t>
      </w:r>
      <w:r w:rsidRPr="00E076C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</w:p>
    <w:p w14:paraId="1A1DE5B6" w14:textId="77777777" w:rsidR="00457252" w:rsidRPr="006B771F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023503" w14:textId="77777777" w:rsidR="00457252" w:rsidRDefault="00457252" w:rsidP="0045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882D5E" w14:textId="64C0C855" w:rsidR="001C45FD" w:rsidRDefault="001C45FD"/>
    <w:p w14:paraId="5C7C0115" w14:textId="77777777" w:rsidR="00963D88" w:rsidRDefault="00963D88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3D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відділу з питань внутрішньої </w:t>
      </w:r>
    </w:p>
    <w:p w14:paraId="52D241A4" w14:textId="0DE71382" w:rsidR="00963D88" w:rsidRDefault="00963D88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3D8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політики та зв’язків з громадськістю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63D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963D8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Вероніка КЛІ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963D8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ОВА</w:t>
      </w:r>
    </w:p>
    <w:p w14:paraId="74E41417" w14:textId="6CE39ED7" w:rsidR="00840859" w:rsidRDefault="00840859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5196AA" w14:textId="77777777" w:rsidR="00840859" w:rsidRPr="00963D88" w:rsidRDefault="00840859" w:rsidP="00963D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40859" w:rsidRPr="0096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6"/>
    <w:rsid w:val="001C45FD"/>
    <w:rsid w:val="00226528"/>
    <w:rsid w:val="00406F36"/>
    <w:rsid w:val="00457252"/>
    <w:rsid w:val="0053673F"/>
    <w:rsid w:val="00543DE2"/>
    <w:rsid w:val="005A2FA5"/>
    <w:rsid w:val="00840859"/>
    <w:rsid w:val="00932D26"/>
    <w:rsid w:val="00963D88"/>
    <w:rsid w:val="009828B6"/>
    <w:rsid w:val="00AF1FFE"/>
    <w:rsid w:val="00D9425C"/>
    <w:rsid w:val="00E076C7"/>
    <w:rsid w:val="00E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2B41"/>
  <w15:chartTrackingRefBased/>
  <w15:docId w15:val="{53A9F8C6-7AD9-483F-A9ED-5B3BCF4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0859"/>
    <w:pPr>
      <w:spacing w:after="0" w:line="240" w:lineRule="auto"/>
      <w:ind w:right="74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84085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2024-04-16T08:16:00Z</cp:lastPrinted>
  <dcterms:created xsi:type="dcterms:W3CDTF">2024-03-04T08:59:00Z</dcterms:created>
  <dcterms:modified xsi:type="dcterms:W3CDTF">2025-04-14T12:41:00Z</dcterms:modified>
</cp:coreProperties>
</file>