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BB3D" w14:textId="77777777" w:rsidR="006F0DFB" w:rsidRDefault="006F0DFB">
      <w:pPr>
        <w:rPr>
          <w:lang w:val="uk-UA"/>
        </w:rPr>
      </w:pPr>
    </w:p>
    <w:p w14:paraId="3F27C1E0" w14:textId="432D633A" w:rsidR="006F0DFB" w:rsidRPr="006F0DFB" w:rsidRDefault="006F0DFB" w:rsidP="006F0DFB">
      <w:pPr>
        <w:ind w:left="5760"/>
        <w:rPr>
          <w:lang w:val="uk-UA"/>
        </w:rPr>
      </w:pPr>
      <w:r w:rsidRPr="006F0DFB">
        <w:rPr>
          <w:lang w:val="uk-UA"/>
        </w:rPr>
        <w:t xml:space="preserve">Додаток </w:t>
      </w:r>
    </w:p>
    <w:p w14:paraId="73458763" w14:textId="77777777" w:rsidR="006F0DFB" w:rsidRPr="006F0DFB" w:rsidRDefault="006F0DFB" w:rsidP="006F0DFB">
      <w:pPr>
        <w:ind w:left="5760"/>
        <w:rPr>
          <w:lang w:val="uk-UA"/>
        </w:rPr>
      </w:pPr>
      <w:r w:rsidRPr="006F0DFB">
        <w:rPr>
          <w:lang w:val="uk-UA"/>
        </w:rPr>
        <w:t xml:space="preserve">до рішення виконавчого комітету </w:t>
      </w:r>
    </w:p>
    <w:p w14:paraId="4D67D913" w14:textId="77777777" w:rsidR="006F0DFB" w:rsidRPr="006F0DFB" w:rsidRDefault="006F0DFB" w:rsidP="006F0DFB">
      <w:pPr>
        <w:ind w:left="5760"/>
        <w:rPr>
          <w:lang w:val="uk-UA"/>
        </w:rPr>
      </w:pPr>
      <w:r w:rsidRPr="006F0DFB">
        <w:rPr>
          <w:lang w:val="uk-UA"/>
        </w:rPr>
        <w:t>Південнівської міської ради</w:t>
      </w:r>
    </w:p>
    <w:p w14:paraId="23FF8E56" w14:textId="7971F938" w:rsidR="006F0DFB" w:rsidRPr="00FE5D6A" w:rsidRDefault="006F0DFB" w:rsidP="006F0DFB">
      <w:pPr>
        <w:ind w:left="5760"/>
      </w:pPr>
      <w:r w:rsidRPr="006F0DFB">
        <w:rPr>
          <w:lang w:val="uk-UA"/>
        </w:rPr>
        <w:t>від 29.04.2025 № 22</w:t>
      </w:r>
      <w:r>
        <w:rPr>
          <w:lang w:val="uk-UA"/>
        </w:rPr>
        <w:t>9</w:t>
      </w:r>
      <w:r w:rsidR="00341C1B" w:rsidRPr="00FE5D6A">
        <w:t>0</w:t>
      </w:r>
    </w:p>
    <w:p w14:paraId="29BA50BF" w14:textId="77777777" w:rsidR="006F0DFB" w:rsidRPr="006F0DFB" w:rsidRDefault="006F0DFB" w:rsidP="006F0DFB">
      <w:pPr>
        <w:widowControl w:val="0"/>
        <w:tabs>
          <w:tab w:val="left" w:pos="279"/>
          <w:tab w:val="left" w:pos="6532"/>
        </w:tabs>
        <w:autoSpaceDE w:val="0"/>
        <w:autoSpaceDN w:val="0"/>
        <w:ind w:left="708" w:right="1560"/>
        <w:jc w:val="both"/>
        <w:rPr>
          <w:sz w:val="28"/>
        </w:rPr>
      </w:pPr>
    </w:p>
    <w:p w14:paraId="6BB87631" w14:textId="77777777" w:rsidR="006F0DFB" w:rsidRPr="006F0DFB" w:rsidRDefault="006F0DFB" w:rsidP="006F0DFB">
      <w:pPr>
        <w:keepNext/>
        <w:jc w:val="center"/>
        <w:outlineLvl w:val="1"/>
        <w:rPr>
          <w:b/>
          <w:bCs/>
          <w:iCs/>
          <w:spacing w:val="-2"/>
          <w:szCs w:val="28"/>
          <w:lang w:val="uk-UA"/>
        </w:rPr>
      </w:pPr>
      <w:r w:rsidRPr="006F0DFB">
        <w:rPr>
          <w:b/>
          <w:bCs/>
          <w:iCs/>
          <w:szCs w:val="28"/>
          <w:lang w:val="uk-UA"/>
        </w:rPr>
        <w:t>Потреба</w:t>
      </w:r>
      <w:r w:rsidRPr="006F0DFB">
        <w:rPr>
          <w:b/>
          <w:bCs/>
          <w:iCs/>
          <w:spacing w:val="-10"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у</w:t>
      </w:r>
      <w:r w:rsidRPr="006F0DFB">
        <w:rPr>
          <w:b/>
          <w:bCs/>
          <w:iCs/>
          <w:spacing w:val="-4"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фонді</w:t>
      </w:r>
      <w:r w:rsidRPr="006F0DFB">
        <w:rPr>
          <w:b/>
          <w:bCs/>
          <w:iCs/>
          <w:spacing w:val="-5"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захисних</w:t>
      </w:r>
      <w:r w:rsidRPr="006F0DFB">
        <w:rPr>
          <w:b/>
          <w:bCs/>
          <w:iCs/>
          <w:spacing w:val="-4"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споруд</w:t>
      </w:r>
      <w:r w:rsidRPr="006F0DFB">
        <w:rPr>
          <w:b/>
          <w:bCs/>
          <w:iCs/>
          <w:spacing w:val="-6"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цивільного</w:t>
      </w:r>
      <w:r w:rsidRPr="006F0DFB">
        <w:rPr>
          <w:b/>
          <w:bCs/>
          <w:iCs/>
          <w:spacing w:val="-4"/>
          <w:szCs w:val="28"/>
          <w:lang w:val="uk-UA"/>
        </w:rPr>
        <w:t xml:space="preserve"> </w:t>
      </w:r>
      <w:r w:rsidRPr="006F0DFB">
        <w:rPr>
          <w:b/>
          <w:bCs/>
          <w:iCs/>
          <w:spacing w:val="-2"/>
          <w:szCs w:val="28"/>
          <w:lang w:val="uk-UA"/>
        </w:rPr>
        <w:t>захисту</w:t>
      </w:r>
    </w:p>
    <w:p w14:paraId="1E9B2898" w14:textId="77777777" w:rsidR="006F0DFB" w:rsidRPr="006F0DFB" w:rsidRDefault="006F0DFB" w:rsidP="006F0DFB">
      <w:pPr>
        <w:keepNext/>
        <w:jc w:val="center"/>
        <w:outlineLvl w:val="1"/>
        <w:rPr>
          <w:b/>
          <w:bCs/>
          <w:i/>
          <w:iCs/>
          <w:szCs w:val="28"/>
          <w:lang w:val="uk-UA"/>
        </w:rPr>
      </w:pPr>
      <w:r w:rsidRPr="006F0DFB">
        <w:rPr>
          <w:b/>
          <w:bCs/>
          <w:iCs/>
          <w:szCs w:val="28"/>
          <w:lang w:val="uk-UA"/>
        </w:rPr>
        <w:t>Южненської</w:t>
      </w:r>
      <w:r w:rsidRPr="006F0DFB">
        <w:rPr>
          <w:b/>
          <w:bCs/>
          <w:i/>
          <w:iCs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міської</w:t>
      </w:r>
      <w:r w:rsidRPr="006F0DFB">
        <w:rPr>
          <w:b/>
          <w:bCs/>
          <w:i/>
          <w:iCs/>
          <w:szCs w:val="28"/>
          <w:lang w:val="uk-UA"/>
        </w:rPr>
        <w:t xml:space="preserve"> </w:t>
      </w:r>
      <w:r w:rsidRPr="006F0DFB">
        <w:rPr>
          <w:b/>
          <w:bCs/>
          <w:iCs/>
          <w:szCs w:val="28"/>
          <w:lang w:val="uk-UA"/>
        </w:rPr>
        <w:t>територіальної громади</w:t>
      </w:r>
    </w:p>
    <w:p w14:paraId="2913A63B" w14:textId="77777777" w:rsidR="006F0DFB" w:rsidRPr="006F0DFB" w:rsidRDefault="006F0DFB" w:rsidP="006F0DFB">
      <w:pPr>
        <w:ind w:firstLine="709"/>
        <w:rPr>
          <w:lang w:val="uk-UA"/>
        </w:rPr>
      </w:pPr>
    </w:p>
    <w:p w14:paraId="71DCFD52" w14:textId="77777777" w:rsidR="006F0DFB" w:rsidRPr="006F0DFB" w:rsidRDefault="006F0DFB" w:rsidP="006F0DFB">
      <w:pPr>
        <w:ind w:firstLine="709"/>
        <w:rPr>
          <w:lang w:val="uk-UA"/>
        </w:rPr>
      </w:pPr>
      <w:r w:rsidRPr="006F0DFB">
        <w:rPr>
          <w:lang w:val="uk-UA"/>
        </w:rPr>
        <w:t>1. Загальна потреба Южненської міської територіальної громади</w:t>
      </w:r>
    </w:p>
    <w:p w14:paraId="45EF3577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lang w:val="uk-UA"/>
        </w:rPr>
      </w:pPr>
    </w:p>
    <w:tbl>
      <w:tblPr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6F0DFB" w:rsidRPr="006F0DFB" w14:paraId="7F9CE53D" w14:textId="77777777" w:rsidTr="002D4AE5">
        <w:trPr>
          <w:trHeight w:val="553"/>
        </w:trPr>
        <w:tc>
          <w:tcPr>
            <w:tcW w:w="698" w:type="dxa"/>
            <w:vMerge w:val="restart"/>
            <w:shd w:val="clear" w:color="auto" w:fill="auto"/>
          </w:tcPr>
          <w:p w14:paraId="04E2E7AE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 w:right="6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Клас/г </w:t>
            </w:r>
            <w:proofErr w:type="spellStart"/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рупа</w:t>
            </w:r>
            <w:proofErr w:type="spellEnd"/>
          </w:p>
        </w:tc>
        <w:tc>
          <w:tcPr>
            <w:tcW w:w="4393" w:type="dxa"/>
            <w:gridSpan w:val="4"/>
            <w:shd w:val="clear" w:color="auto" w:fill="auto"/>
          </w:tcPr>
          <w:p w14:paraId="0FDEC2B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97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у</w:t>
            </w:r>
            <w:r w:rsidRPr="006F0DFB">
              <w:rPr>
                <w:rFonts w:eastAsia="Calibri"/>
                <w:spacing w:val="-9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постійній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14:paraId="6FE0014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396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інші</w:t>
            </w:r>
            <w:r w:rsidRPr="006F0DFB">
              <w:rPr>
                <w:rFonts w:eastAsia="Calibri"/>
                <w:spacing w:val="-6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(ЗСЦЗ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та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СПП)</w:t>
            </w:r>
          </w:p>
        </w:tc>
      </w:tr>
      <w:tr w:rsidR="006F0DFB" w:rsidRPr="006F0DFB" w14:paraId="3EEFFE6F" w14:textId="77777777" w:rsidTr="002D4AE5">
        <w:trPr>
          <w:trHeight w:val="1494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14:paraId="41135211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14:paraId="1D40283A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69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14:paraId="4153E89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84" w:firstLine="168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4B0E2F6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43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14:paraId="7A3CB696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7" w:right="60" w:hanging="293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14:paraId="06359F97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9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52382A8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14:paraId="4FC3C871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1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14:paraId="24ED83A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61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46DF4C2B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14:paraId="7F79EC8D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80" w:hanging="29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14:paraId="0374E2C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4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362B873D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</w:tr>
      <w:tr w:rsidR="006F0DFB" w:rsidRPr="006F0DFB" w14:paraId="416EB620" w14:textId="77777777" w:rsidTr="002D4AE5">
        <w:trPr>
          <w:trHeight w:val="344"/>
        </w:trPr>
        <w:tc>
          <w:tcPr>
            <w:tcW w:w="698" w:type="dxa"/>
            <w:shd w:val="clear" w:color="auto" w:fill="auto"/>
          </w:tcPr>
          <w:p w14:paraId="1800C8E9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А-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>IV</w:t>
            </w:r>
          </w:p>
        </w:tc>
        <w:tc>
          <w:tcPr>
            <w:tcW w:w="993" w:type="dxa"/>
            <w:shd w:val="clear" w:color="auto" w:fill="auto"/>
          </w:tcPr>
          <w:p w14:paraId="71284B4A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31DD3C03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F5408BF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25E05012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96C7D5C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211FC74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470EB34D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260</w:t>
            </w:r>
          </w:p>
        </w:tc>
        <w:tc>
          <w:tcPr>
            <w:tcW w:w="1260" w:type="dxa"/>
            <w:shd w:val="clear" w:color="auto" w:fill="auto"/>
          </w:tcPr>
          <w:p w14:paraId="1A015D8D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260</w:t>
            </w:r>
          </w:p>
        </w:tc>
      </w:tr>
      <w:tr w:rsidR="006F0DFB" w:rsidRPr="006F0DFB" w14:paraId="4AC488AA" w14:textId="77777777" w:rsidTr="002D4AE5">
        <w:trPr>
          <w:trHeight w:val="342"/>
        </w:trPr>
        <w:tc>
          <w:tcPr>
            <w:tcW w:w="698" w:type="dxa"/>
            <w:shd w:val="clear" w:color="auto" w:fill="auto"/>
          </w:tcPr>
          <w:p w14:paraId="4F4DC38A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П-</w:t>
            </w:r>
            <w:r w:rsidRPr="006F0DFB">
              <w:rPr>
                <w:rFonts w:eastAsia="Calibri"/>
                <w:spacing w:val="-10"/>
                <w:sz w:val="20"/>
                <w:szCs w:val="22"/>
                <w:lang w:val="uk-UA"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5535DC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1A414A33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5C85547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017C5AF7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ABA64DD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86</w:t>
            </w:r>
          </w:p>
        </w:tc>
        <w:tc>
          <w:tcPr>
            <w:tcW w:w="1274" w:type="dxa"/>
            <w:shd w:val="clear" w:color="auto" w:fill="auto"/>
          </w:tcPr>
          <w:p w14:paraId="7BBC2F6D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7D745654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25680</w:t>
            </w:r>
          </w:p>
        </w:tc>
        <w:tc>
          <w:tcPr>
            <w:tcW w:w="1260" w:type="dxa"/>
            <w:shd w:val="clear" w:color="auto" w:fill="auto"/>
          </w:tcPr>
          <w:p w14:paraId="7320C222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6F0DFB" w:rsidRPr="006F0DFB" w14:paraId="6C04BAAB" w14:textId="77777777" w:rsidTr="002D4AE5">
        <w:trPr>
          <w:trHeight w:val="344"/>
        </w:trPr>
        <w:tc>
          <w:tcPr>
            <w:tcW w:w="9612" w:type="dxa"/>
            <w:gridSpan w:val="9"/>
            <w:shd w:val="clear" w:color="auto" w:fill="auto"/>
          </w:tcPr>
          <w:p w14:paraId="70BBB467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Суб’єкти господарювання</w:t>
            </w:r>
          </w:p>
        </w:tc>
      </w:tr>
      <w:tr w:rsidR="006F0DFB" w:rsidRPr="006F0DFB" w14:paraId="42EA19F0" w14:textId="77777777" w:rsidTr="002D4AE5">
        <w:trPr>
          <w:trHeight w:val="344"/>
        </w:trPr>
        <w:tc>
          <w:tcPr>
            <w:tcW w:w="9612" w:type="dxa"/>
            <w:gridSpan w:val="9"/>
            <w:shd w:val="clear" w:color="auto" w:fill="auto"/>
          </w:tcPr>
          <w:p w14:paraId="0C7A17A7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МНТ «Південний» АТ «Укртранснафта»</w:t>
            </w:r>
          </w:p>
        </w:tc>
      </w:tr>
      <w:tr w:rsidR="006F0DFB" w:rsidRPr="006F0DFB" w14:paraId="41689CB0" w14:textId="77777777" w:rsidTr="002D4AE5">
        <w:trPr>
          <w:trHeight w:val="344"/>
        </w:trPr>
        <w:tc>
          <w:tcPr>
            <w:tcW w:w="698" w:type="dxa"/>
            <w:shd w:val="clear" w:color="auto" w:fill="auto"/>
          </w:tcPr>
          <w:p w14:paraId="29F1F5D7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pacing w:val="-4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А-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>IV</w:t>
            </w:r>
          </w:p>
        </w:tc>
        <w:tc>
          <w:tcPr>
            <w:tcW w:w="993" w:type="dxa"/>
            <w:shd w:val="clear" w:color="auto" w:fill="auto"/>
          </w:tcPr>
          <w:p w14:paraId="4270F0ED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01D79A4E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7474C8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154F6E47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34649C0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5A8807D1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2FA0B831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147</w:t>
            </w:r>
          </w:p>
        </w:tc>
        <w:tc>
          <w:tcPr>
            <w:tcW w:w="1260" w:type="dxa"/>
            <w:shd w:val="clear" w:color="auto" w:fill="auto"/>
          </w:tcPr>
          <w:p w14:paraId="43C6EC6B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147</w:t>
            </w:r>
          </w:p>
        </w:tc>
      </w:tr>
      <w:tr w:rsidR="006F0DFB" w:rsidRPr="006F0DFB" w14:paraId="44825CB9" w14:textId="77777777" w:rsidTr="002D4AE5">
        <w:trPr>
          <w:trHeight w:val="344"/>
        </w:trPr>
        <w:tc>
          <w:tcPr>
            <w:tcW w:w="9612" w:type="dxa"/>
            <w:gridSpan w:val="9"/>
            <w:shd w:val="clear" w:color="auto" w:fill="auto"/>
          </w:tcPr>
          <w:p w14:paraId="654FE147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ДП «МТП «Південний»</w:t>
            </w:r>
          </w:p>
        </w:tc>
      </w:tr>
      <w:tr w:rsidR="006F0DFB" w:rsidRPr="006F0DFB" w14:paraId="4C6EB8F7" w14:textId="77777777" w:rsidTr="002D4AE5">
        <w:trPr>
          <w:trHeight w:val="344"/>
        </w:trPr>
        <w:tc>
          <w:tcPr>
            <w:tcW w:w="698" w:type="dxa"/>
            <w:shd w:val="clear" w:color="auto" w:fill="auto"/>
          </w:tcPr>
          <w:p w14:paraId="582C0FAE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pacing w:val="-4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А-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>IІ</w:t>
            </w:r>
          </w:p>
        </w:tc>
        <w:tc>
          <w:tcPr>
            <w:tcW w:w="993" w:type="dxa"/>
            <w:shd w:val="clear" w:color="auto" w:fill="auto"/>
          </w:tcPr>
          <w:p w14:paraId="2D626453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32AF7D06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15C23DA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16D81F6A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C39E857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14:paraId="549352B5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14:paraId="32D8C265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480</w:t>
            </w:r>
          </w:p>
        </w:tc>
        <w:tc>
          <w:tcPr>
            <w:tcW w:w="1260" w:type="dxa"/>
            <w:shd w:val="clear" w:color="auto" w:fill="auto"/>
          </w:tcPr>
          <w:p w14:paraId="40A671F6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480</w:t>
            </w:r>
          </w:p>
        </w:tc>
      </w:tr>
    </w:tbl>
    <w:p w14:paraId="6EF0AFE3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lang w:val="uk-UA"/>
        </w:rPr>
      </w:pPr>
    </w:p>
    <w:p w14:paraId="22987A39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u w:val="single"/>
          <w:lang w:val="uk-UA"/>
        </w:rPr>
      </w:pPr>
      <w:r w:rsidRPr="006F0DFB">
        <w:rPr>
          <w:lang w:val="uk-UA"/>
        </w:rPr>
        <w:t>2. Потреба: перша категорія групи цивільного захисту, місто Південне</w:t>
      </w:r>
    </w:p>
    <w:p w14:paraId="4E959FC4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lang w:val="uk-UA"/>
        </w:rPr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6F0DFB" w:rsidRPr="006F0DFB" w14:paraId="35BD5122" w14:textId="77777777" w:rsidTr="002D4AE5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14:paraId="5D1F11D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Клас</w:t>
            </w:r>
          </w:p>
          <w:p w14:paraId="0BFC7E0A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14:paraId="707BEEB1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97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у</w:t>
            </w:r>
            <w:r w:rsidRPr="006F0DFB">
              <w:rPr>
                <w:rFonts w:eastAsia="Calibri"/>
                <w:spacing w:val="-9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постійній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14:paraId="5D80EAD2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396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інші</w:t>
            </w:r>
            <w:r w:rsidRPr="006F0DFB">
              <w:rPr>
                <w:rFonts w:eastAsia="Calibri"/>
                <w:spacing w:val="-6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(ЗСЦЗ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та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СПП)</w:t>
            </w:r>
          </w:p>
        </w:tc>
      </w:tr>
      <w:tr w:rsidR="006F0DFB" w:rsidRPr="006F0DFB" w14:paraId="6F0B010A" w14:textId="77777777" w:rsidTr="002D4AE5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14:paraId="3ADE4CD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7D366C27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69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14:paraId="2BE0202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84" w:firstLine="168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503D9DE1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43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14:paraId="66DE9F4C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7" w:right="60" w:hanging="293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14:paraId="0592094B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9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4E7B3E3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14:paraId="690D9D4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1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14:paraId="4A570DC6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61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08B83721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14:paraId="1E27AA6F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80" w:hanging="29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14:paraId="72C215B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4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1AC768C5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</w:tr>
      <w:tr w:rsidR="006F0DFB" w:rsidRPr="006F0DFB" w14:paraId="4ECC37DA" w14:textId="77777777" w:rsidTr="002D4AE5">
        <w:trPr>
          <w:trHeight w:val="344"/>
        </w:trPr>
        <w:tc>
          <w:tcPr>
            <w:tcW w:w="698" w:type="dxa"/>
            <w:shd w:val="clear" w:color="auto" w:fill="auto"/>
          </w:tcPr>
          <w:p w14:paraId="1433D4AC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А-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>IV</w:t>
            </w:r>
          </w:p>
        </w:tc>
        <w:tc>
          <w:tcPr>
            <w:tcW w:w="993" w:type="dxa"/>
            <w:shd w:val="clear" w:color="auto" w:fill="auto"/>
          </w:tcPr>
          <w:p w14:paraId="23727DAA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7A4B988E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1286976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4662A0AB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0BAA0EE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2BC9804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382084DB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260</w:t>
            </w:r>
          </w:p>
        </w:tc>
        <w:tc>
          <w:tcPr>
            <w:tcW w:w="1260" w:type="dxa"/>
            <w:shd w:val="clear" w:color="auto" w:fill="auto"/>
          </w:tcPr>
          <w:p w14:paraId="52959043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260</w:t>
            </w:r>
          </w:p>
        </w:tc>
      </w:tr>
      <w:tr w:rsidR="006F0DFB" w:rsidRPr="006F0DFB" w14:paraId="62106501" w14:textId="77777777" w:rsidTr="002D4AE5">
        <w:trPr>
          <w:trHeight w:val="342"/>
        </w:trPr>
        <w:tc>
          <w:tcPr>
            <w:tcW w:w="698" w:type="dxa"/>
            <w:shd w:val="clear" w:color="auto" w:fill="auto"/>
          </w:tcPr>
          <w:p w14:paraId="0B87740D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П-</w:t>
            </w:r>
            <w:r w:rsidRPr="006F0DFB">
              <w:rPr>
                <w:rFonts w:eastAsia="Calibri"/>
                <w:spacing w:val="-10"/>
                <w:sz w:val="20"/>
                <w:szCs w:val="22"/>
                <w:lang w:val="uk-UA"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67BBFA2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34738A6F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F92A35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4790DA02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B08484F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76</w:t>
            </w:r>
          </w:p>
        </w:tc>
        <w:tc>
          <w:tcPr>
            <w:tcW w:w="1274" w:type="dxa"/>
            <w:shd w:val="clear" w:color="auto" w:fill="auto"/>
          </w:tcPr>
          <w:p w14:paraId="27CAC06A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28446173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22674</w:t>
            </w:r>
          </w:p>
        </w:tc>
        <w:tc>
          <w:tcPr>
            <w:tcW w:w="1260" w:type="dxa"/>
            <w:shd w:val="clear" w:color="auto" w:fill="auto"/>
          </w:tcPr>
          <w:p w14:paraId="625B426E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5D98F522" w14:textId="77777777" w:rsidR="006F0DFB" w:rsidRPr="006F0DFB" w:rsidRDefault="006F0DFB" w:rsidP="006F0DFB">
      <w:pPr>
        <w:ind w:left="2126"/>
      </w:pPr>
    </w:p>
    <w:p w14:paraId="50010E50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u w:val="single"/>
        </w:rPr>
      </w:pPr>
      <w:r w:rsidRPr="006F0DFB">
        <w:rPr>
          <w:lang w:val="uk-UA"/>
        </w:rPr>
        <w:t xml:space="preserve">3. </w:t>
      </w:r>
      <w:r w:rsidRPr="006F0DFB">
        <w:t>Потреба</w:t>
      </w:r>
      <w:r w:rsidRPr="006F0DFB">
        <w:rPr>
          <w:lang w:val="uk-UA"/>
        </w:rPr>
        <w:t>:</w:t>
      </w:r>
      <w:r w:rsidRPr="006F0DFB">
        <w:t xml:space="preserve"> </w:t>
      </w:r>
      <w:r w:rsidRPr="006F0DFB">
        <w:rPr>
          <w:lang w:val="uk-UA"/>
        </w:rPr>
        <w:t xml:space="preserve">перша категорія групи цивільного захисту, </w:t>
      </w:r>
      <w:r w:rsidRPr="006F0DFB">
        <w:t>село Сичавка</w:t>
      </w:r>
    </w:p>
    <w:p w14:paraId="538F01A8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6F0DFB" w:rsidRPr="006F0DFB" w14:paraId="314F4FF2" w14:textId="77777777" w:rsidTr="002D4AE5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14:paraId="303F67C5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Клас</w:t>
            </w:r>
          </w:p>
          <w:p w14:paraId="0B7CACF6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14:paraId="49041C47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97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у</w:t>
            </w:r>
            <w:r w:rsidRPr="006F0DFB">
              <w:rPr>
                <w:rFonts w:eastAsia="Calibri"/>
                <w:spacing w:val="-9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постійній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14:paraId="3DBDB18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396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інші</w:t>
            </w:r>
            <w:r w:rsidRPr="006F0DFB">
              <w:rPr>
                <w:rFonts w:eastAsia="Calibri"/>
                <w:spacing w:val="-6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(ЗСЦЗ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та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СПП)</w:t>
            </w:r>
          </w:p>
        </w:tc>
      </w:tr>
      <w:tr w:rsidR="006F0DFB" w:rsidRPr="006F0DFB" w14:paraId="649C228C" w14:textId="77777777" w:rsidTr="002D4AE5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14:paraId="4ABAC597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14:paraId="7A3B010D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69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14:paraId="44A44FB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84" w:firstLine="168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6E92692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43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14:paraId="01D9094A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7" w:right="60" w:hanging="293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14:paraId="7E4602C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9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5EE523D2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14:paraId="179C218F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1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14:paraId="5BC01E8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61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745EED2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14:paraId="78BC535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80" w:hanging="29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14:paraId="6BD64C1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4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173197E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</w:tr>
      <w:tr w:rsidR="006F0DFB" w:rsidRPr="006F0DFB" w14:paraId="1590CD7A" w14:textId="77777777" w:rsidTr="002D4AE5">
        <w:trPr>
          <w:trHeight w:val="342"/>
        </w:trPr>
        <w:tc>
          <w:tcPr>
            <w:tcW w:w="698" w:type="dxa"/>
            <w:shd w:val="clear" w:color="auto" w:fill="auto"/>
          </w:tcPr>
          <w:p w14:paraId="54E63B36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lastRenderedPageBreak/>
              <w:t>П-</w:t>
            </w:r>
            <w:r w:rsidRPr="006F0DFB">
              <w:rPr>
                <w:rFonts w:eastAsia="Calibri"/>
                <w:spacing w:val="-10"/>
                <w:sz w:val="20"/>
                <w:szCs w:val="22"/>
                <w:lang w:val="uk-UA"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F7A651B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35857229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B794EF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57D6F27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C204A18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14:paraId="2DC76186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54F50D3F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1833</w:t>
            </w:r>
          </w:p>
        </w:tc>
        <w:tc>
          <w:tcPr>
            <w:tcW w:w="1260" w:type="dxa"/>
            <w:shd w:val="clear" w:color="auto" w:fill="auto"/>
          </w:tcPr>
          <w:p w14:paraId="580A133C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564B7834" w14:textId="77777777" w:rsidR="006F0DFB" w:rsidRPr="006F0DFB" w:rsidRDefault="006F0DFB" w:rsidP="006F0DFB">
      <w:pPr>
        <w:tabs>
          <w:tab w:val="left" w:pos="847"/>
          <w:tab w:val="left" w:pos="7437"/>
        </w:tabs>
        <w:ind w:firstLine="709"/>
        <w:rPr>
          <w:u w:val="single"/>
        </w:rPr>
      </w:pPr>
      <w:r w:rsidRPr="006F0DFB">
        <w:rPr>
          <w:lang w:val="uk-UA"/>
        </w:rPr>
        <w:t xml:space="preserve">4. </w:t>
      </w:r>
      <w:r w:rsidRPr="006F0DFB">
        <w:t>Потреба</w:t>
      </w:r>
      <w:r w:rsidRPr="006F0DFB">
        <w:rPr>
          <w:lang w:val="uk-UA"/>
        </w:rPr>
        <w:t>: перша категорія групи цивільного захисту,</w:t>
      </w:r>
      <w:r w:rsidRPr="006F0DFB">
        <w:t xml:space="preserve"> село </w:t>
      </w:r>
      <w:proofErr w:type="spellStart"/>
      <w:r w:rsidRPr="006F0DFB">
        <w:rPr>
          <w:u w:val="single"/>
        </w:rPr>
        <w:t>Кошари</w:t>
      </w:r>
      <w:proofErr w:type="spellEnd"/>
    </w:p>
    <w:p w14:paraId="284F5502" w14:textId="77777777" w:rsidR="006F0DFB" w:rsidRPr="006F0DFB" w:rsidRDefault="006F0DFB" w:rsidP="006F0DFB">
      <w:pPr>
        <w:tabs>
          <w:tab w:val="left" w:pos="847"/>
          <w:tab w:val="left" w:pos="7437"/>
        </w:tabs>
        <w:ind w:firstLine="709"/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6F0DFB" w:rsidRPr="006F0DFB" w14:paraId="42D72FD0" w14:textId="77777777" w:rsidTr="002D4AE5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14:paraId="067CF9B5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Клас</w:t>
            </w:r>
          </w:p>
          <w:p w14:paraId="03844F47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14:paraId="05E204F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97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у</w:t>
            </w:r>
            <w:r w:rsidRPr="006F0DFB">
              <w:rPr>
                <w:rFonts w:eastAsia="Calibri"/>
                <w:spacing w:val="-9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постійній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14:paraId="4AE4B3EC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396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інші</w:t>
            </w:r>
            <w:r w:rsidRPr="006F0DFB">
              <w:rPr>
                <w:rFonts w:eastAsia="Calibri"/>
                <w:spacing w:val="-6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(ЗСЦЗ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та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СПП)</w:t>
            </w:r>
          </w:p>
        </w:tc>
      </w:tr>
      <w:tr w:rsidR="006F0DFB" w:rsidRPr="006F0DFB" w14:paraId="102A21BA" w14:textId="77777777" w:rsidTr="002D4AE5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14:paraId="5452188D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14:paraId="6C84B8D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69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14:paraId="3AB39487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84" w:firstLine="168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1655CE1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43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14:paraId="74D03A65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7" w:right="60" w:hanging="293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14:paraId="735D201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9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56A3EAE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14:paraId="69770803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1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14:paraId="167B5D7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61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15BD7A2C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14:paraId="2104989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80" w:hanging="29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14:paraId="485EB1F2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4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73DD69A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</w:tr>
      <w:tr w:rsidR="006F0DFB" w:rsidRPr="006F0DFB" w14:paraId="282EDD52" w14:textId="77777777" w:rsidTr="002D4AE5">
        <w:trPr>
          <w:trHeight w:val="342"/>
        </w:trPr>
        <w:tc>
          <w:tcPr>
            <w:tcW w:w="698" w:type="dxa"/>
            <w:shd w:val="clear" w:color="auto" w:fill="auto"/>
          </w:tcPr>
          <w:p w14:paraId="3B5CA72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П-</w:t>
            </w:r>
            <w:r w:rsidRPr="006F0DFB">
              <w:rPr>
                <w:rFonts w:eastAsia="Calibri"/>
                <w:spacing w:val="-10"/>
                <w:sz w:val="20"/>
                <w:szCs w:val="22"/>
                <w:lang w:val="uk-UA"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C844632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2985E89F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139EA5D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75E0BA03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94D0930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B665945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107B75F3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178</w:t>
            </w:r>
          </w:p>
        </w:tc>
        <w:tc>
          <w:tcPr>
            <w:tcW w:w="1260" w:type="dxa"/>
            <w:shd w:val="clear" w:color="auto" w:fill="auto"/>
          </w:tcPr>
          <w:p w14:paraId="6B68A27F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28ED5DF2" w14:textId="77777777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lang w:val="uk-UA"/>
        </w:rPr>
      </w:pPr>
    </w:p>
    <w:p w14:paraId="3539C782" w14:textId="5B7571C4" w:rsidR="006F0DFB" w:rsidRPr="006F0DFB" w:rsidRDefault="006F0DFB" w:rsidP="006F0DFB">
      <w:pPr>
        <w:widowControl w:val="0"/>
        <w:tabs>
          <w:tab w:val="left" w:pos="847"/>
          <w:tab w:val="left" w:pos="7437"/>
        </w:tabs>
        <w:autoSpaceDE w:val="0"/>
        <w:autoSpaceDN w:val="0"/>
        <w:ind w:firstLine="709"/>
        <w:rPr>
          <w:sz w:val="28"/>
        </w:rPr>
      </w:pPr>
      <w:r w:rsidRPr="006F0DFB">
        <w:rPr>
          <w:lang w:val="uk-UA"/>
        </w:rPr>
        <w:t xml:space="preserve">5. Потреба: перша категорія групи цивільного захисту, селище Нові </w:t>
      </w:r>
      <w:proofErr w:type="spellStart"/>
      <w:r w:rsidRPr="006F0DFB">
        <w:rPr>
          <w:lang w:val="uk-UA"/>
        </w:rPr>
        <w:t>Біляр</w:t>
      </w:r>
      <w:r w:rsidR="00FE5D6A">
        <w:rPr>
          <w:lang w:val="uk-UA"/>
        </w:rPr>
        <w:t>і</w:t>
      </w:r>
      <w:proofErr w:type="spellEnd"/>
    </w:p>
    <w:p w14:paraId="04A7A1B8" w14:textId="77777777" w:rsidR="006F0DFB" w:rsidRPr="006F0DFB" w:rsidRDefault="006F0DFB" w:rsidP="006F0DFB">
      <w:pPr>
        <w:rPr>
          <w:sz w:val="20"/>
        </w:rPr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6F0DFB" w:rsidRPr="006F0DFB" w14:paraId="1B75206E" w14:textId="77777777" w:rsidTr="002D4AE5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14:paraId="2DF3BB01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Клас</w:t>
            </w:r>
          </w:p>
          <w:p w14:paraId="7A59E0D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14:paraId="6512886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97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у</w:t>
            </w:r>
            <w:r w:rsidRPr="006F0DFB">
              <w:rPr>
                <w:rFonts w:eastAsia="Calibri"/>
                <w:spacing w:val="-9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постійній</w:t>
            </w:r>
            <w:r w:rsidRPr="006F0DFB">
              <w:rPr>
                <w:rFonts w:eastAsia="Calibri"/>
                <w:spacing w:val="-7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14:paraId="130755D9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396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інші</w:t>
            </w:r>
            <w:r w:rsidRPr="006F0DFB">
              <w:rPr>
                <w:rFonts w:eastAsia="Calibri"/>
                <w:spacing w:val="-6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(ЗСЦЗ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та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СПП)</w:t>
            </w:r>
          </w:p>
        </w:tc>
      </w:tr>
      <w:tr w:rsidR="006F0DFB" w:rsidRPr="006F0DFB" w14:paraId="2D0003C7" w14:textId="77777777" w:rsidTr="002D4AE5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14:paraId="7769D115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14:paraId="31870A8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69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14:paraId="24AB356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84" w:firstLine="168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572CAD3F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43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14:paraId="67FF3B40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7" w:right="60" w:hanging="293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14:paraId="4590FFA2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9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66ABCD9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14:paraId="67FA9DE6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71" w:hanging="279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кількість,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14:paraId="1488796B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61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52A6B0D2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14:paraId="5FDA55E8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380" w:hanging="29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місткість, </w:t>
            </w: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14:paraId="561E9B84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154" w:firstLine="165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із них з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 xml:space="preserve">системою регенерації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>повітря</w:t>
            </w:r>
            <w:r w:rsidRPr="006F0DFB">
              <w:rPr>
                <w:rFonts w:eastAsia="Calibri"/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F0DFB">
              <w:rPr>
                <w:rFonts w:eastAsia="Calibri"/>
                <w:sz w:val="20"/>
                <w:szCs w:val="22"/>
                <w:lang w:val="uk-UA" w:eastAsia="en-US"/>
              </w:rPr>
              <w:t xml:space="preserve">(ІІІ </w:t>
            </w:r>
            <w:r w:rsidRPr="006F0DFB">
              <w:rPr>
                <w:rFonts w:eastAsia="Calibri"/>
                <w:spacing w:val="-2"/>
                <w:sz w:val="20"/>
                <w:szCs w:val="22"/>
                <w:lang w:val="uk-UA" w:eastAsia="en-US"/>
              </w:rPr>
              <w:t>режимом),</w:t>
            </w:r>
          </w:p>
          <w:p w14:paraId="6F4108EB" w14:textId="77777777" w:rsidR="006F0DFB" w:rsidRPr="006F0DFB" w:rsidRDefault="006F0DFB" w:rsidP="006F0DFB">
            <w:pPr>
              <w:widowControl w:val="0"/>
              <w:autoSpaceDE w:val="0"/>
              <w:autoSpaceDN w:val="0"/>
              <w:ind w:left="514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5"/>
                <w:sz w:val="20"/>
                <w:szCs w:val="22"/>
                <w:lang w:val="uk-UA" w:eastAsia="en-US"/>
              </w:rPr>
              <w:t>ос.</w:t>
            </w:r>
          </w:p>
        </w:tc>
      </w:tr>
      <w:tr w:rsidR="006F0DFB" w:rsidRPr="006F0DFB" w14:paraId="1B72A983" w14:textId="77777777" w:rsidTr="002D4AE5">
        <w:trPr>
          <w:trHeight w:val="342"/>
        </w:trPr>
        <w:tc>
          <w:tcPr>
            <w:tcW w:w="698" w:type="dxa"/>
            <w:shd w:val="clear" w:color="auto" w:fill="auto"/>
          </w:tcPr>
          <w:p w14:paraId="749DAC0D" w14:textId="77777777" w:rsidR="006F0DFB" w:rsidRPr="006F0DFB" w:rsidRDefault="006F0DFB" w:rsidP="006F0DFB">
            <w:pPr>
              <w:widowControl w:val="0"/>
              <w:autoSpaceDE w:val="0"/>
              <w:autoSpaceDN w:val="0"/>
              <w:spacing w:before="57"/>
              <w:ind w:left="57"/>
              <w:rPr>
                <w:rFonts w:eastAsia="Calibri"/>
                <w:sz w:val="20"/>
                <w:szCs w:val="22"/>
                <w:lang w:val="uk-UA" w:eastAsia="en-US"/>
              </w:rPr>
            </w:pPr>
            <w:r w:rsidRPr="006F0DFB">
              <w:rPr>
                <w:rFonts w:eastAsia="Calibri"/>
                <w:spacing w:val="-4"/>
                <w:sz w:val="20"/>
                <w:szCs w:val="22"/>
                <w:lang w:val="uk-UA" w:eastAsia="en-US"/>
              </w:rPr>
              <w:t>П-</w:t>
            </w:r>
            <w:r w:rsidRPr="006F0DFB">
              <w:rPr>
                <w:rFonts w:eastAsia="Calibri"/>
                <w:spacing w:val="-10"/>
                <w:sz w:val="20"/>
                <w:szCs w:val="22"/>
                <w:lang w:val="uk-UA"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FDE68DB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133" w:type="dxa"/>
            <w:shd w:val="clear" w:color="auto" w:fill="auto"/>
          </w:tcPr>
          <w:p w14:paraId="72697664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2EFDC8D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56ED01BC" w14:textId="77777777" w:rsidR="006F0DFB" w:rsidRPr="006F0DFB" w:rsidRDefault="006F0DFB" w:rsidP="006F0DF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D687471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0B480984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994" w:type="dxa"/>
            <w:shd w:val="clear" w:color="auto" w:fill="auto"/>
          </w:tcPr>
          <w:p w14:paraId="65A1C718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F0DFB">
              <w:rPr>
                <w:rFonts w:eastAsia="Calibri"/>
                <w:sz w:val="22"/>
                <w:szCs w:val="22"/>
                <w:lang w:val="uk-UA" w:eastAsia="en-US"/>
              </w:rPr>
              <w:t>995</w:t>
            </w:r>
          </w:p>
        </w:tc>
        <w:tc>
          <w:tcPr>
            <w:tcW w:w="1260" w:type="dxa"/>
            <w:shd w:val="clear" w:color="auto" w:fill="auto"/>
          </w:tcPr>
          <w:p w14:paraId="0A5FE220" w14:textId="77777777" w:rsidR="006F0DFB" w:rsidRPr="006F0DFB" w:rsidRDefault="006F0DFB" w:rsidP="006F0DF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3A6CDE66" w14:textId="77777777" w:rsidR="006F0DFB" w:rsidRDefault="006F0DFB">
      <w:pPr>
        <w:rPr>
          <w:lang w:val="uk-UA"/>
        </w:rPr>
      </w:pPr>
    </w:p>
    <w:p w14:paraId="0349A591" w14:textId="77777777" w:rsidR="006F0DFB" w:rsidRDefault="006F0DFB">
      <w:pPr>
        <w:rPr>
          <w:lang w:val="uk-UA"/>
        </w:rPr>
      </w:pPr>
    </w:p>
    <w:p w14:paraId="1F2AC843" w14:textId="77777777" w:rsidR="006F0DFB" w:rsidRDefault="006F0DFB">
      <w:pPr>
        <w:rPr>
          <w:lang w:val="uk-UA"/>
        </w:rPr>
      </w:pPr>
    </w:p>
    <w:p w14:paraId="343988F2" w14:textId="77777777" w:rsidR="005F272A" w:rsidRPr="005F272A" w:rsidRDefault="005F272A" w:rsidP="005F272A">
      <w:pPr>
        <w:rPr>
          <w:lang w:val="uk-UA"/>
        </w:rPr>
      </w:pPr>
      <w:r w:rsidRPr="005F272A">
        <w:rPr>
          <w:lang w:val="uk-UA"/>
        </w:rPr>
        <w:t>Керуючий справами</w:t>
      </w:r>
    </w:p>
    <w:p w14:paraId="1E478455" w14:textId="77777777" w:rsidR="005F272A" w:rsidRPr="005F272A" w:rsidRDefault="005F272A" w:rsidP="005F272A">
      <w:pPr>
        <w:rPr>
          <w:lang w:val="uk-UA"/>
        </w:rPr>
      </w:pPr>
      <w:r w:rsidRPr="005F272A">
        <w:rPr>
          <w:lang w:val="uk-UA"/>
        </w:rPr>
        <w:t>виконавчого комітету</w:t>
      </w:r>
      <w:r w:rsidRPr="005F272A">
        <w:rPr>
          <w:lang w:val="uk-UA"/>
        </w:rPr>
        <w:tab/>
      </w:r>
      <w:r w:rsidRPr="005F272A">
        <w:rPr>
          <w:lang w:val="uk-UA"/>
        </w:rPr>
        <w:tab/>
      </w:r>
      <w:r w:rsidRPr="005F272A">
        <w:rPr>
          <w:lang w:val="uk-UA"/>
        </w:rPr>
        <w:tab/>
      </w:r>
      <w:r w:rsidRPr="005F272A">
        <w:rPr>
          <w:lang w:val="uk-UA"/>
        </w:rPr>
        <w:tab/>
      </w:r>
      <w:r w:rsidRPr="005F272A">
        <w:rPr>
          <w:lang w:val="uk-UA"/>
        </w:rPr>
        <w:tab/>
      </w:r>
      <w:r w:rsidRPr="005F272A">
        <w:rPr>
          <w:lang w:val="uk-UA"/>
        </w:rPr>
        <w:tab/>
        <w:t>Владислав ТЕРЕЩЕНКО</w:t>
      </w:r>
    </w:p>
    <w:p w14:paraId="1ACF9CAD" w14:textId="77777777" w:rsidR="006F0DFB" w:rsidRPr="006F0DFB" w:rsidRDefault="006F0DFB">
      <w:pPr>
        <w:rPr>
          <w:lang w:val="uk-UA"/>
        </w:rPr>
      </w:pPr>
    </w:p>
    <w:sectPr w:rsidR="006F0DFB" w:rsidRPr="006F0DFB" w:rsidSect="006F0DF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D3"/>
    <w:rsid w:val="002C7FB0"/>
    <w:rsid w:val="00307D05"/>
    <w:rsid w:val="00341C1B"/>
    <w:rsid w:val="005C1F42"/>
    <w:rsid w:val="005F272A"/>
    <w:rsid w:val="006C30CF"/>
    <w:rsid w:val="006C7DE2"/>
    <w:rsid w:val="006F0DFB"/>
    <w:rsid w:val="00921AB0"/>
    <w:rsid w:val="00B03D17"/>
    <w:rsid w:val="00C0082A"/>
    <w:rsid w:val="00C447A0"/>
    <w:rsid w:val="00C536C5"/>
    <w:rsid w:val="00C706E7"/>
    <w:rsid w:val="00D82CD3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68E9"/>
  <w15:chartTrackingRefBased/>
  <w15:docId w15:val="{09FAA47B-49A8-466F-A89E-260F445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C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C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C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CD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CD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CD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C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C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C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C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C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C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C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8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C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8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CD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8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CD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8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8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CD3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FE5D6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E5D6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2025-04-29T09:09:00Z</cp:lastPrinted>
  <dcterms:created xsi:type="dcterms:W3CDTF">2025-04-28T13:35:00Z</dcterms:created>
  <dcterms:modified xsi:type="dcterms:W3CDTF">2025-04-30T12:52:00Z</dcterms:modified>
</cp:coreProperties>
</file>