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1B40A" w14:textId="46A243C6" w:rsidR="008B04AE" w:rsidRPr="007B60FD" w:rsidRDefault="008A7413" w:rsidP="008B04AE">
      <w:pPr>
        <w:jc w:val="center"/>
        <w:rPr>
          <w:b/>
          <w:lang w:val="uk-UA"/>
        </w:rPr>
      </w:pPr>
      <w:r>
        <w:rPr>
          <w:b/>
          <w:lang w:val="uk-UA"/>
        </w:rPr>
        <w:t>Обґрунтування</w:t>
      </w:r>
    </w:p>
    <w:p w14:paraId="48E4CF14" w14:textId="7AEDB839" w:rsidR="008B04AE" w:rsidRPr="007B54D3" w:rsidRDefault="007B54D3" w:rsidP="007B54D3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до </w:t>
      </w:r>
      <w:r w:rsidR="00C56A17">
        <w:rPr>
          <w:rFonts w:ascii="Times New Roman" w:hAnsi="Times New Roman"/>
          <w:noProof/>
          <w:sz w:val="24"/>
          <w:szCs w:val="24"/>
        </w:rPr>
        <w:t>п</w:t>
      </w:r>
      <w:r w:rsidR="00C56A17" w:rsidRPr="000D1171">
        <w:rPr>
          <w:rFonts w:ascii="Times New Roman" w:hAnsi="Times New Roman"/>
          <w:noProof/>
          <w:sz w:val="24"/>
          <w:szCs w:val="24"/>
        </w:rPr>
        <w:t>ро</w:t>
      </w:r>
      <w:r w:rsidR="003249B2">
        <w:rPr>
          <w:rFonts w:ascii="Times New Roman" w:hAnsi="Times New Roman"/>
          <w:noProof/>
          <w:sz w:val="24"/>
          <w:szCs w:val="24"/>
        </w:rPr>
        <w:t>є</w:t>
      </w:r>
      <w:r w:rsidR="00C56A17" w:rsidRPr="000D1171">
        <w:rPr>
          <w:rFonts w:ascii="Times New Roman" w:hAnsi="Times New Roman"/>
          <w:noProof/>
          <w:sz w:val="24"/>
          <w:szCs w:val="24"/>
        </w:rPr>
        <w:t xml:space="preserve">кту рішення </w:t>
      </w:r>
      <w:r w:rsidR="00815BF6">
        <w:rPr>
          <w:rFonts w:ascii="Times New Roman" w:hAnsi="Times New Roman"/>
          <w:noProof/>
          <w:sz w:val="24"/>
          <w:szCs w:val="24"/>
        </w:rPr>
        <w:t>Південнівської</w:t>
      </w:r>
      <w:r w:rsidR="00C56A17" w:rsidRPr="000D1171">
        <w:rPr>
          <w:rFonts w:ascii="Times New Roman" w:hAnsi="Times New Roman"/>
          <w:noProof/>
          <w:sz w:val="24"/>
          <w:szCs w:val="24"/>
        </w:rPr>
        <w:t xml:space="preserve"> міської ради «П</w:t>
      </w:r>
      <w:r w:rsidR="00C56A17" w:rsidRPr="005A3518">
        <w:rPr>
          <w:rFonts w:ascii="Times New Roman" w:hAnsi="Times New Roman"/>
          <w:noProof/>
          <w:sz w:val="24"/>
          <w:szCs w:val="24"/>
        </w:rPr>
        <w:t xml:space="preserve">ро встановлення ставок </w:t>
      </w:r>
      <w:r w:rsidR="002278D6">
        <w:rPr>
          <w:rFonts w:ascii="Times New Roman" w:hAnsi="Times New Roman"/>
          <w:noProof/>
          <w:sz w:val="24"/>
          <w:szCs w:val="24"/>
        </w:rPr>
        <w:t>зі</w:t>
      </w:r>
      <w:r w:rsidR="00C56A17" w:rsidRPr="005A3518">
        <w:rPr>
          <w:rFonts w:ascii="Times New Roman" w:hAnsi="Times New Roman"/>
          <w:noProof/>
          <w:sz w:val="24"/>
          <w:szCs w:val="24"/>
        </w:rPr>
        <w:t xml:space="preserve"> сплати податку на нерухоме майно, відмінне від земельної ділянки,</w:t>
      </w:r>
      <w:r w:rsidR="00C56A17" w:rsidRPr="000D1171">
        <w:rPr>
          <w:rFonts w:ascii="Times New Roman" w:hAnsi="Times New Roman"/>
          <w:noProof/>
          <w:sz w:val="24"/>
          <w:szCs w:val="24"/>
        </w:rPr>
        <w:t xml:space="preserve"> на території</w:t>
      </w:r>
      <w:r w:rsidR="00C56A17" w:rsidRPr="005A3518">
        <w:rPr>
          <w:rFonts w:ascii="Times New Roman" w:hAnsi="Times New Roman"/>
          <w:noProof/>
          <w:sz w:val="24"/>
          <w:szCs w:val="24"/>
        </w:rPr>
        <w:t xml:space="preserve"> </w:t>
      </w:r>
      <w:r w:rsidR="00C56A17">
        <w:rPr>
          <w:rFonts w:ascii="Times New Roman" w:hAnsi="Times New Roman"/>
          <w:noProof/>
          <w:sz w:val="24"/>
          <w:szCs w:val="24"/>
        </w:rPr>
        <w:t>Южненської міської територіальної громади</w:t>
      </w:r>
      <w:r w:rsidR="00C56A17" w:rsidRPr="000D1171">
        <w:rPr>
          <w:rFonts w:ascii="Times New Roman" w:hAnsi="Times New Roman"/>
          <w:noProof/>
          <w:sz w:val="24"/>
          <w:szCs w:val="24"/>
        </w:rPr>
        <w:t>»</w:t>
      </w:r>
      <w:r w:rsidR="00C56A17" w:rsidRPr="005A3518">
        <w:rPr>
          <w:rFonts w:ascii="Times New Roman" w:hAnsi="Times New Roman"/>
          <w:noProof/>
          <w:sz w:val="24"/>
          <w:szCs w:val="24"/>
        </w:rPr>
        <w:br/>
      </w:r>
    </w:p>
    <w:p w14:paraId="2D786851" w14:textId="71637E64" w:rsidR="00C56A17" w:rsidRPr="007B54D3" w:rsidRDefault="008B04AE" w:rsidP="00C56A17">
      <w:pPr>
        <w:jc w:val="both"/>
        <w:rPr>
          <w:lang w:val="uk-UA"/>
        </w:rPr>
      </w:pPr>
      <w:r w:rsidRPr="007B54D3">
        <w:rPr>
          <w:lang w:val="uk-UA"/>
        </w:rPr>
        <w:tab/>
      </w:r>
      <w:r w:rsidR="00C56A17" w:rsidRPr="007B54D3">
        <w:rPr>
          <w:lang w:val="uk-UA"/>
        </w:rPr>
        <w:t xml:space="preserve">Відповідно до статей </w:t>
      </w:r>
      <w:r w:rsidR="00C56A17" w:rsidRPr="007B54D3">
        <w:rPr>
          <w:color w:val="000000"/>
          <w:sz w:val="23"/>
          <w:szCs w:val="23"/>
          <w:lang w:val="uk-UA"/>
        </w:rPr>
        <w:t>10,</w:t>
      </w:r>
      <w:r w:rsidR="005D3A74">
        <w:rPr>
          <w:color w:val="000000"/>
          <w:sz w:val="23"/>
          <w:szCs w:val="23"/>
          <w:lang w:val="uk-UA"/>
        </w:rPr>
        <w:t xml:space="preserve"> </w:t>
      </w:r>
      <w:r w:rsidR="00C56A17" w:rsidRPr="007B54D3">
        <w:rPr>
          <w:color w:val="000000"/>
          <w:sz w:val="23"/>
          <w:szCs w:val="23"/>
          <w:lang w:val="uk-UA"/>
        </w:rPr>
        <w:t>12,</w:t>
      </w:r>
      <w:r w:rsidR="005D3A74">
        <w:rPr>
          <w:color w:val="000000"/>
          <w:sz w:val="23"/>
          <w:szCs w:val="23"/>
          <w:lang w:val="uk-UA"/>
        </w:rPr>
        <w:t xml:space="preserve"> </w:t>
      </w:r>
      <w:r w:rsidR="00C56A17" w:rsidRPr="007B54D3">
        <w:rPr>
          <w:color w:val="000000"/>
          <w:sz w:val="23"/>
          <w:szCs w:val="23"/>
          <w:shd w:val="clear" w:color="auto" w:fill="FFFFFF"/>
          <w:lang w:val="uk-UA"/>
        </w:rPr>
        <w:t>266</w:t>
      </w:r>
      <w:r w:rsidR="00C56A17" w:rsidRPr="007B54D3">
        <w:rPr>
          <w:color w:val="333333"/>
          <w:sz w:val="23"/>
          <w:szCs w:val="23"/>
          <w:shd w:val="clear" w:color="auto" w:fill="FFFFFF"/>
          <w:lang w:val="uk-UA"/>
        </w:rPr>
        <w:t xml:space="preserve"> </w:t>
      </w:r>
      <w:r w:rsidR="00C56A17" w:rsidRPr="007B54D3">
        <w:rPr>
          <w:lang w:val="uk-UA"/>
        </w:rPr>
        <w:t>Податкового кодексу України до місцевих податків належить податок на майно, до складу якого входить - податок на майно (в частині податку на нерухоме майно, відмінне від земельної ділянки).</w:t>
      </w:r>
    </w:p>
    <w:p w14:paraId="6DCA0091" w14:textId="01093DB4" w:rsidR="00396638" w:rsidRDefault="007B54D3" w:rsidP="00A97E3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54D3">
        <w:rPr>
          <w:rFonts w:ascii="Times New Roman" w:hAnsi="Times New Roman" w:cs="Times New Roman"/>
          <w:sz w:val="24"/>
          <w:szCs w:val="24"/>
          <w:lang w:val="uk-UA"/>
        </w:rPr>
        <w:t>Відповідно до ст.266.5 Податкового кодексу України с</w:t>
      </w:r>
      <w:r w:rsidR="00C56A17" w:rsidRPr="007B54D3">
        <w:rPr>
          <w:rFonts w:ascii="Times New Roman" w:hAnsi="Times New Roman" w:cs="Times New Roman"/>
          <w:sz w:val="24"/>
          <w:szCs w:val="24"/>
          <w:lang w:val="uk-UA"/>
        </w:rPr>
        <w:t>тавки податку для об'єктів</w:t>
      </w:r>
      <w:r w:rsidR="00C56A17" w:rsidRPr="005B5E43">
        <w:rPr>
          <w:rFonts w:ascii="Times New Roman" w:hAnsi="Times New Roman" w:cs="Times New Roman"/>
          <w:sz w:val="24"/>
          <w:szCs w:val="24"/>
          <w:lang w:val="uk-UA"/>
        </w:rPr>
        <w:t xml:space="preserve"> житлової та/або нежитлової нерухомості, що перебувають у власності фізичних та юридичних осіб, встановлюються за рішенням міської ради у розмірі, що не перевищує 1,5 відсотків розміру</w:t>
      </w:r>
      <w:r w:rsidR="00C56A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6A17" w:rsidRPr="005B5E43">
        <w:rPr>
          <w:rFonts w:ascii="Times New Roman" w:hAnsi="Times New Roman" w:cs="Times New Roman"/>
          <w:sz w:val="24"/>
          <w:szCs w:val="24"/>
          <w:lang w:val="uk-UA"/>
        </w:rPr>
        <w:t xml:space="preserve"> мінімальної заробітної плати, встановленої законом на 1 січня звітного (податкового) року, за </w:t>
      </w:r>
      <w:r w:rsidR="00C56A17">
        <w:rPr>
          <w:rFonts w:ascii="Times New Roman" w:hAnsi="Times New Roman" w:cs="Times New Roman"/>
          <w:sz w:val="24"/>
          <w:szCs w:val="24"/>
          <w:lang w:val="uk-UA"/>
        </w:rPr>
        <w:t>один</w:t>
      </w:r>
      <w:r w:rsidR="00C56A17" w:rsidRPr="005B5E43">
        <w:rPr>
          <w:rFonts w:ascii="Times New Roman" w:hAnsi="Times New Roman" w:cs="Times New Roman"/>
          <w:sz w:val="24"/>
          <w:szCs w:val="24"/>
          <w:lang w:val="uk-UA"/>
        </w:rPr>
        <w:t xml:space="preserve"> кв.метр бази оподаткування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56A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6957E13" w14:textId="5A90DA83" w:rsidR="001E3D62" w:rsidRPr="00A97E3C" w:rsidRDefault="001E3D62" w:rsidP="00A97E3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3F69">
        <w:rPr>
          <w:rFonts w:ascii="Times New Roman" w:hAnsi="Times New Roman"/>
          <w:noProof/>
          <w:sz w:val="24"/>
          <w:szCs w:val="24"/>
        </w:rPr>
        <w:t>Ставки встановлю</w:t>
      </w:r>
      <w:r>
        <w:rPr>
          <w:rFonts w:ascii="Times New Roman" w:hAnsi="Times New Roman"/>
          <w:noProof/>
          <w:sz w:val="24"/>
          <w:szCs w:val="24"/>
          <w:lang w:val="uk-UA"/>
        </w:rPr>
        <w:t xml:space="preserve">вались відповідно до </w:t>
      </w:r>
      <w:r w:rsidR="00815BF6" w:rsidRPr="00EF6021">
        <w:rPr>
          <w:rFonts w:ascii="Times New Roman" w:hAnsi="Times New Roman"/>
          <w:b/>
          <w:bCs/>
          <w:noProof/>
          <w:sz w:val="24"/>
          <w:szCs w:val="24"/>
          <w:lang w:val="uk-UA"/>
        </w:rPr>
        <w:t>Національн</w:t>
      </w:r>
      <w:r w:rsidR="00815BF6">
        <w:rPr>
          <w:rFonts w:ascii="Times New Roman" w:hAnsi="Times New Roman"/>
          <w:b/>
          <w:bCs/>
          <w:noProof/>
          <w:sz w:val="24"/>
          <w:szCs w:val="24"/>
          <w:lang w:val="uk-UA"/>
        </w:rPr>
        <w:t>ого</w:t>
      </w:r>
      <w:r w:rsidR="00815BF6" w:rsidRPr="00EF6021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класифікатор</w:t>
      </w:r>
      <w:r w:rsidR="00815BF6">
        <w:rPr>
          <w:rFonts w:ascii="Times New Roman" w:hAnsi="Times New Roman"/>
          <w:b/>
          <w:bCs/>
          <w:noProof/>
          <w:sz w:val="24"/>
          <w:szCs w:val="24"/>
          <w:lang w:val="uk-UA"/>
        </w:rPr>
        <w:t>у</w:t>
      </w:r>
      <w:r w:rsidR="00815BF6" w:rsidRPr="00EF6021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України «Класифікатор будівель і споруд НК 018-2023»</w:t>
      </w:r>
      <w:r w:rsidRPr="000E15D9">
        <w:rPr>
          <w:rFonts w:ascii="Times New Roman" w:hAnsi="Times New Roman"/>
          <w:noProof/>
          <w:sz w:val="24"/>
          <w:szCs w:val="24"/>
        </w:rPr>
        <w:t xml:space="preserve">, затвердженого </w:t>
      </w:r>
      <w:r w:rsidR="00815BF6" w:rsidRPr="00F117A5">
        <w:rPr>
          <w:rFonts w:ascii="Times New Roman" w:hAnsi="Times New Roman"/>
          <w:noProof/>
          <w:sz w:val="24"/>
          <w:szCs w:val="24"/>
          <w:lang w:val="uk-UA"/>
        </w:rPr>
        <w:t xml:space="preserve">Наказом </w:t>
      </w:r>
      <w:r w:rsidR="00815BF6" w:rsidRPr="00F117A5">
        <w:rPr>
          <w:rFonts w:ascii="Times New Roman" w:hAnsi="Times New Roman"/>
          <w:sz w:val="24"/>
          <w:szCs w:val="24"/>
          <w:lang w:val="uk-UA"/>
        </w:rPr>
        <w:t>Міністерства економіки України</w:t>
      </w:r>
      <w:r w:rsidR="00815BF6" w:rsidRPr="00F117A5">
        <w:rPr>
          <w:rFonts w:ascii="Times New Roman" w:hAnsi="Times New Roman"/>
          <w:noProof/>
          <w:sz w:val="24"/>
          <w:szCs w:val="24"/>
          <w:lang w:val="uk-UA"/>
        </w:rPr>
        <w:t xml:space="preserve"> від 16 травня 2023 року №3573.</w:t>
      </w:r>
    </w:p>
    <w:p w14:paraId="401178FE" w14:textId="7A36E801" w:rsidR="001E3099" w:rsidRDefault="00F3683E" w:rsidP="00F4710F">
      <w:pPr>
        <w:ind w:firstLine="708"/>
        <w:jc w:val="both"/>
        <w:rPr>
          <w:color w:val="000000"/>
          <w:shd w:val="clear" w:color="auto" w:fill="FFFFFF"/>
          <w:lang w:val="uk-UA"/>
        </w:rPr>
      </w:pPr>
      <w:r w:rsidRPr="007B60FD">
        <w:rPr>
          <w:noProof/>
          <w:lang w:val="uk-UA"/>
        </w:rPr>
        <w:t xml:space="preserve">Відповідно до п 4.1 ст.4 Податкового </w:t>
      </w:r>
      <w:r w:rsidR="00252C48">
        <w:rPr>
          <w:noProof/>
          <w:lang w:val="uk-UA"/>
        </w:rPr>
        <w:t>к</w:t>
      </w:r>
      <w:r w:rsidRPr="007B60FD">
        <w:rPr>
          <w:noProof/>
          <w:lang w:val="uk-UA"/>
        </w:rPr>
        <w:t xml:space="preserve">одексу </w:t>
      </w:r>
      <w:r w:rsidR="00252C48">
        <w:rPr>
          <w:noProof/>
          <w:lang w:val="uk-UA"/>
        </w:rPr>
        <w:t xml:space="preserve">України </w:t>
      </w:r>
      <w:r w:rsidRPr="007B60FD">
        <w:rPr>
          <w:noProof/>
          <w:lang w:val="uk-UA"/>
        </w:rPr>
        <w:t xml:space="preserve">податкове законодавство грунтується на принципах рівності усіх платників перед законом, </w:t>
      </w:r>
      <w:r w:rsidRPr="007B60FD">
        <w:rPr>
          <w:color w:val="000000"/>
          <w:shd w:val="clear" w:color="auto" w:fill="FFFFFF"/>
          <w:lang w:val="uk-UA"/>
        </w:rPr>
        <w:t xml:space="preserve">недопущення будь-яких проявів податкової дискримінації - забезпечення однакового підходу до всіх платників податків незалежно від соціальної, расової, національної, релігійної приналежності, форми власності юридичної особи, громадянства фізичної особи, місця походження капіталу. </w:t>
      </w:r>
    </w:p>
    <w:p w14:paraId="4ABC4AA0" w14:textId="4542DC3D" w:rsidR="00D2118D" w:rsidRPr="00C11FB4" w:rsidRDefault="00D2118D" w:rsidP="00C11FB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A46A1B">
        <w:rPr>
          <w:rFonts w:ascii="Times New Roman" w:hAnsi="Times New Roman" w:cs="Times New Roman"/>
          <w:sz w:val="24"/>
          <w:szCs w:val="24"/>
          <w:lang w:val="uk-UA"/>
        </w:rPr>
        <w:t>а час воєнного стану  в Україні</w:t>
      </w:r>
      <w:r w:rsidR="00BB2D6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46A1B">
        <w:rPr>
          <w:rFonts w:ascii="Times New Roman" w:hAnsi="Times New Roman" w:cs="Times New Roman"/>
          <w:sz w:val="24"/>
          <w:szCs w:val="24"/>
          <w:lang w:val="uk-UA"/>
        </w:rPr>
        <w:t xml:space="preserve">  </w:t>
      </w:r>
      <w:r w:rsidR="00BB2D6B">
        <w:rPr>
          <w:rFonts w:ascii="Times New Roman" w:hAnsi="Times New Roman" w:cs="Times New Roman"/>
          <w:sz w:val="24"/>
          <w:szCs w:val="24"/>
          <w:lang w:val="uk-UA"/>
        </w:rPr>
        <w:t xml:space="preserve">в Южненській громаді </w:t>
      </w:r>
      <w:r w:rsidRPr="00A46A1B">
        <w:rPr>
          <w:rFonts w:ascii="Times New Roman" w:hAnsi="Times New Roman" w:cs="Times New Roman"/>
          <w:sz w:val="24"/>
          <w:szCs w:val="24"/>
          <w:lang w:val="uk-UA"/>
        </w:rPr>
        <w:t xml:space="preserve">діють </w:t>
      </w:r>
      <w:r w:rsidRPr="00BB2D6B">
        <w:rPr>
          <w:rFonts w:ascii="Times New Roman" w:hAnsi="Times New Roman" w:cs="Times New Roman"/>
          <w:sz w:val="24"/>
          <w:szCs w:val="24"/>
          <w:lang w:val="uk-UA"/>
        </w:rPr>
        <w:t>ставки</w:t>
      </w:r>
      <w:r w:rsidR="00BB2D6B" w:rsidRPr="00BB2D6B">
        <w:rPr>
          <w:rFonts w:ascii="Times New Roman" w:hAnsi="Times New Roman" w:cs="Times New Roman"/>
          <w:sz w:val="24"/>
          <w:szCs w:val="24"/>
          <w:lang w:val="uk-UA"/>
        </w:rPr>
        <w:t xml:space="preserve"> податку на нерухоме майно</w:t>
      </w:r>
      <w:r w:rsidRPr="00A46A1B">
        <w:rPr>
          <w:rFonts w:ascii="Times New Roman" w:hAnsi="Times New Roman" w:cs="Times New Roman"/>
          <w:sz w:val="24"/>
          <w:szCs w:val="24"/>
          <w:lang w:val="uk-UA"/>
        </w:rPr>
        <w:t xml:space="preserve"> згідно з  рішенням Южненської міської ради №421-VІІІ від 17.06.2021 року, а саме для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юридичних та фізичних осіб з </w:t>
      </w:r>
      <w:r w:rsidRPr="00A46A1B">
        <w:rPr>
          <w:rFonts w:ascii="Times New Roman" w:hAnsi="Times New Roman" w:cs="Times New Roman"/>
          <w:sz w:val="24"/>
          <w:szCs w:val="24"/>
          <w:lang w:val="uk-UA"/>
        </w:rPr>
        <w:t>об’єктів житлової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нерухомості</w:t>
      </w:r>
      <w:r w:rsidRPr="00A46A1B">
        <w:rPr>
          <w:rFonts w:ascii="Times New Roman" w:hAnsi="Times New Roman" w:cs="Times New Roman"/>
          <w:sz w:val="24"/>
          <w:szCs w:val="24"/>
          <w:lang w:val="uk-UA"/>
        </w:rPr>
        <w:t xml:space="preserve"> 0,25%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A46A1B">
        <w:rPr>
          <w:rFonts w:ascii="Times New Roman" w:hAnsi="Times New Roman" w:cs="Times New Roman"/>
          <w:sz w:val="24"/>
          <w:szCs w:val="24"/>
          <w:lang w:val="uk-UA"/>
        </w:rPr>
        <w:t>нежитлової нерухомості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6A1B">
        <w:rPr>
          <w:rFonts w:ascii="Times New Roman" w:hAnsi="Times New Roman" w:cs="Times New Roman"/>
          <w:sz w:val="24"/>
          <w:szCs w:val="24"/>
          <w:lang w:val="uk-UA"/>
        </w:rPr>
        <w:t>0,5%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46A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058EEF3" w14:textId="6C367356" w:rsidR="00EF6021" w:rsidRPr="00F4710F" w:rsidRDefault="00D2118D" w:rsidP="00C11FB4">
      <w:pPr>
        <w:jc w:val="both"/>
        <w:rPr>
          <w:color w:val="000000"/>
          <w:shd w:val="clear" w:color="auto" w:fill="FFFFFF"/>
          <w:lang w:val="uk-UA"/>
        </w:rPr>
      </w:pPr>
      <w:r>
        <w:rPr>
          <w:noProof/>
          <w:color w:val="000000" w:themeColor="text1"/>
          <w:lang w:val="uk-UA"/>
        </w:rPr>
        <w:tab/>
      </w:r>
      <w:r w:rsidR="00BB2D6B">
        <w:rPr>
          <w:noProof/>
          <w:color w:val="000000" w:themeColor="text1"/>
          <w:lang w:val="uk-UA"/>
        </w:rPr>
        <w:t xml:space="preserve">Ставки </w:t>
      </w:r>
      <w:r w:rsidR="00BB2D6B" w:rsidRPr="000B6D01">
        <w:rPr>
          <w:lang w:val="uk-UA"/>
        </w:rPr>
        <w:t>податку</w:t>
      </w:r>
      <w:r w:rsidR="00BB2D6B">
        <w:rPr>
          <w:lang w:val="uk-UA"/>
        </w:rPr>
        <w:t xml:space="preserve"> на нерухоме майно, </w:t>
      </w:r>
      <w:r w:rsidR="00BB2D6B">
        <w:rPr>
          <w:noProof/>
          <w:color w:val="000000" w:themeColor="text1"/>
          <w:lang w:val="uk-UA"/>
        </w:rPr>
        <w:t>згідно з рішенням Сичавської сільської ради,</w:t>
      </w:r>
      <w:r>
        <w:rPr>
          <w:noProof/>
          <w:color w:val="000000" w:themeColor="text1"/>
          <w:lang w:val="uk-UA"/>
        </w:rPr>
        <w:t xml:space="preserve"> як</w:t>
      </w:r>
      <w:r w:rsidR="00BB2D6B">
        <w:rPr>
          <w:noProof/>
          <w:color w:val="000000" w:themeColor="text1"/>
          <w:lang w:val="uk-UA"/>
        </w:rPr>
        <w:t>і</w:t>
      </w:r>
      <w:r>
        <w:rPr>
          <w:noProof/>
          <w:color w:val="000000" w:themeColor="text1"/>
          <w:lang w:val="uk-UA"/>
        </w:rPr>
        <w:t xml:space="preserve"> діял</w:t>
      </w:r>
      <w:r w:rsidR="00BB2D6B">
        <w:rPr>
          <w:noProof/>
          <w:color w:val="000000" w:themeColor="text1"/>
          <w:lang w:val="uk-UA"/>
        </w:rPr>
        <w:t>и до створення громади,</w:t>
      </w:r>
      <w:r>
        <w:rPr>
          <w:noProof/>
          <w:color w:val="000000" w:themeColor="text1"/>
          <w:lang w:val="uk-UA"/>
        </w:rPr>
        <w:t xml:space="preserve"> </w:t>
      </w:r>
      <w:r>
        <w:rPr>
          <w:lang w:val="uk-UA"/>
        </w:rPr>
        <w:t>вищ</w:t>
      </w:r>
      <w:r w:rsidR="00811776">
        <w:rPr>
          <w:lang w:val="uk-UA"/>
        </w:rPr>
        <w:t>і</w:t>
      </w:r>
      <w:r w:rsidR="00C11FB4">
        <w:rPr>
          <w:lang w:val="uk-UA"/>
        </w:rPr>
        <w:t>, ніж у місті</w:t>
      </w:r>
      <w:r>
        <w:rPr>
          <w:lang w:val="uk-UA"/>
        </w:rPr>
        <w:t xml:space="preserve">:  </w:t>
      </w:r>
      <w:r w:rsidR="00C11FB4" w:rsidRPr="00A46A1B">
        <w:rPr>
          <w:lang w:val="uk-UA"/>
        </w:rPr>
        <w:t xml:space="preserve">для </w:t>
      </w:r>
      <w:r w:rsidR="00C11FB4">
        <w:rPr>
          <w:lang w:val="uk-UA"/>
        </w:rPr>
        <w:t xml:space="preserve">юридичних осіб з </w:t>
      </w:r>
      <w:r w:rsidR="00C11FB4" w:rsidRPr="00A46A1B">
        <w:rPr>
          <w:lang w:val="uk-UA"/>
        </w:rPr>
        <w:t>об’єктів житлової</w:t>
      </w:r>
      <w:r w:rsidR="00C11FB4">
        <w:rPr>
          <w:lang w:val="uk-UA"/>
        </w:rPr>
        <w:t xml:space="preserve"> та нежитлової нерухомості 1,0%, для фізичних осіб з </w:t>
      </w:r>
      <w:r w:rsidR="00C11FB4" w:rsidRPr="00A46A1B">
        <w:rPr>
          <w:lang w:val="uk-UA"/>
        </w:rPr>
        <w:t>об’єктів житлової</w:t>
      </w:r>
      <w:r w:rsidR="00C11FB4">
        <w:rPr>
          <w:lang w:val="uk-UA"/>
        </w:rPr>
        <w:t xml:space="preserve"> та нежитлової нерухомості</w:t>
      </w:r>
      <w:r w:rsidR="00C11FB4" w:rsidRPr="00A46A1B">
        <w:rPr>
          <w:lang w:val="uk-UA"/>
        </w:rPr>
        <w:t xml:space="preserve"> 0,</w:t>
      </w:r>
      <w:r w:rsidR="00C11FB4">
        <w:rPr>
          <w:lang w:val="uk-UA"/>
        </w:rPr>
        <w:t>5%.</w:t>
      </w:r>
    </w:p>
    <w:p w14:paraId="79646A2F" w14:textId="303E2FA9" w:rsidR="000B6D01" w:rsidRPr="000B6D01" w:rsidRDefault="000B6D01" w:rsidP="000B6D01">
      <w:pPr>
        <w:jc w:val="both"/>
        <w:rPr>
          <w:lang w:val="uk-UA"/>
        </w:rPr>
      </w:pPr>
      <w:r w:rsidRPr="000B6D01">
        <w:rPr>
          <w:lang w:val="uk-UA"/>
        </w:rPr>
        <w:tab/>
      </w:r>
      <w:r w:rsidR="00A72A40">
        <w:rPr>
          <w:lang w:val="uk-UA"/>
        </w:rPr>
        <w:t>С</w:t>
      </w:r>
      <w:r w:rsidRPr="000B6D01">
        <w:rPr>
          <w:lang w:val="uk-UA"/>
        </w:rPr>
        <w:t>тавки податку</w:t>
      </w:r>
      <w:r w:rsidR="00A72A40">
        <w:rPr>
          <w:lang w:val="uk-UA"/>
        </w:rPr>
        <w:t xml:space="preserve"> </w:t>
      </w:r>
      <w:r w:rsidR="001E3099">
        <w:rPr>
          <w:lang w:val="uk-UA"/>
        </w:rPr>
        <w:t xml:space="preserve">згідно з </w:t>
      </w:r>
      <w:r w:rsidR="00A72A40">
        <w:rPr>
          <w:lang w:val="uk-UA"/>
        </w:rPr>
        <w:t>про</w:t>
      </w:r>
      <w:r w:rsidR="003249B2">
        <w:rPr>
          <w:lang w:val="uk-UA"/>
        </w:rPr>
        <w:t>є</w:t>
      </w:r>
      <w:r w:rsidR="00A72A40">
        <w:rPr>
          <w:lang w:val="uk-UA"/>
        </w:rPr>
        <w:t>кт</w:t>
      </w:r>
      <w:r w:rsidR="001E3099">
        <w:rPr>
          <w:lang w:val="uk-UA"/>
        </w:rPr>
        <w:t>ом</w:t>
      </w:r>
      <w:r w:rsidR="00A72A40">
        <w:rPr>
          <w:lang w:val="uk-UA"/>
        </w:rPr>
        <w:t xml:space="preserve"> рішення </w:t>
      </w:r>
      <w:r w:rsidR="00D71ABD">
        <w:rPr>
          <w:lang w:val="uk-UA"/>
        </w:rPr>
        <w:t>(додаток 1)</w:t>
      </w:r>
      <w:r w:rsidRPr="000B6D01">
        <w:rPr>
          <w:lang w:val="uk-UA"/>
        </w:rPr>
        <w:t>:</w:t>
      </w:r>
    </w:p>
    <w:p w14:paraId="1C4A8E2E" w14:textId="5559067E" w:rsidR="000B6D01" w:rsidRPr="00A72A40" w:rsidRDefault="000B6D01" w:rsidP="00A72A40">
      <w:pPr>
        <w:pStyle w:val="a6"/>
        <w:spacing w:before="0"/>
        <w:jc w:val="both"/>
        <w:rPr>
          <w:rFonts w:ascii="Times New Roman" w:hAnsi="Times New Roman"/>
          <w:sz w:val="24"/>
          <w:szCs w:val="24"/>
        </w:rPr>
      </w:pPr>
      <w:r w:rsidRPr="00A72A40">
        <w:rPr>
          <w:rFonts w:ascii="Times New Roman" w:hAnsi="Times New Roman"/>
          <w:sz w:val="24"/>
          <w:szCs w:val="24"/>
        </w:rPr>
        <w:t xml:space="preserve">- визначаються для юридичних і фізичних осіб за категорією будівель та споруд, </w:t>
      </w:r>
      <w:r w:rsidRPr="00A72A40">
        <w:rPr>
          <w:rFonts w:ascii="Times New Roman" w:hAnsi="Times New Roman"/>
          <w:noProof/>
          <w:sz w:val="24"/>
          <w:szCs w:val="24"/>
        </w:rPr>
        <w:t xml:space="preserve">відповідно до </w:t>
      </w:r>
      <w:r w:rsidR="00F3683E" w:rsidRPr="001E3D62">
        <w:rPr>
          <w:rFonts w:ascii="Times New Roman" w:hAnsi="Times New Roman"/>
          <w:noProof/>
          <w:sz w:val="24"/>
          <w:szCs w:val="24"/>
        </w:rPr>
        <w:t>Національного класифікатора України «Класифікатор будівель і споруд НК 018-2023»</w:t>
      </w:r>
      <w:r w:rsidR="00AC6FF5" w:rsidRPr="00A72A40">
        <w:rPr>
          <w:rFonts w:ascii="Times New Roman" w:hAnsi="Times New Roman"/>
          <w:noProof/>
          <w:sz w:val="24"/>
          <w:szCs w:val="24"/>
        </w:rPr>
        <w:t>;</w:t>
      </w:r>
    </w:p>
    <w:p w14:paraId="733D2CFC" w14:textId="47928847" w:rsidR="000B6D01" w:rsidRPr="00815BF6" w:rsidRDefault="000B6D01" w:rsidP="00815BF6">
      <w:pPr>
        <w:ind w:firstLine="567"/>
        <w:jc w:val="both"/>
        <w:rPr>
          <w:noProof/>
          <w:lang w:val="uk-UA"/>
        </w:rPr>
      </w:pPr>
      <w:r w:rsidRPr="00A72A40">
        <w:rPr>
          <w:noProof/>
          <w:lang w:val="uk-UA"/>
        </w:rPr>
        <w:t xml:space="preserve">- </w:t>
      </w:r>
      <w:r w:rsidR="000437B8">
        <w:rPr>
          <w:noProof/>
          <w:lang w:val="uk-UA"/>
        </w:rPr>
        <w:t>пропонуються</w:t>
      </w:r>
      <w:r w:rsidRPr="00A72A40">
        <w:rPr>
          <w:noProof/>
          <w:lang w:val="uk-UA"/>
        </w:rPr>
        <w:t xml:space="preserve"> у рівних розмірах для однакових типів обєктів для</w:t>
      </w:r>
      <w:r w:rsidRPr="00AC6FF5">
        <w:rPr>
          <w:noProof/>
          <w:lang w:val="uk-UA"/>
        </w:rPr>
        <w:t xml:space="preserve"> юридичних та фізичних осіб по коду 11 «</w:t>
      </w:r>
      <w:r w:rsidR="00F3683E">
        <w:rPr>
          <w:noProof/>
          <w:lang w:val="uk-UA"/>
        </w:rPr>
        <w:t>Житлові будинки</w:t>
      </w:r>
      <w:r w:rsidRPr="00AC6FF5">
        <w:rPr>
          <w:noProof/>
          <w:lang w:val="uk-UA"/>
        </w:rPr>
        <w:t xml:space="preserve">» </w:t>
      </w:r>
      <w:r w:rsidR="00B70BB1">
        <w:rPr>
          <w:noProof/>
          <w:lang w:val="uk-UA"/>
        </w:rPr>
        <w:t xml:space="preserve">- </w:t>
      </w:r>
      <w:r w:rsidR="00885AD7">
        <w:rPr>
          <w:noProof/>
          <w:lang w:val="uk-UA"/>
        </w:rPr>
        <w:t>0,5</w:t>
      </w:r>
      <w:r w:rsidRPr="00AC6FF5">
        <w:rPr>
          <w:noProof/>
          <w:lang w:val="uk-UA"/>
        </w:rPr>
        <w:t>%, по коду 12 «</w:t>
      </w:r>
      <w:r w:rsidR="00F3683E">
        <w:rPr>
          <w:noProof/>
          <w:lang w:val="uk-UA"/>
        </w:rPr>
        <w:t>Нежитлові будівлі</w:t>
      </w:r>
      <w:r w:rsidRPr="00AC6FF5">
        <w:rPr>
          <w:noProof/>
          <w:lang w:val="uk-UA"/>
        </w:rPr>
        <w:t xml:space="preserve">» </w:t>
      </w:r>
      <w:r w:rsidR="00B70BB1">
        <w:rPr>
          <w:noProof/>
          <w:lang w:val="uk-UA"/>
        </w:rPr>
        <w:t xml:space="preserve">- </w:t>
      </w:r>
      <w:r w:rsidR="002C1265">
        <w:rPr>
          <w:noProof/>
          <w:lang w:val="uk-UA"/>
        </w:rPr>
        <w:t>1,0</w:t>
      </w:r>
      <w:r w:rsidRPr="00AC6FF5">
        <w:rPr>
          <w:noProof/>
          <w:lang w:val="uk-UA"/>
        </w:rPr>
        <w:t>%</w:t>
      </w:r>
      <w:r w:rsidR="00EF6021">
        <w:rPr>
          <w:noProof/>
          <w:lang w:val="uk-UA"/>
        </w:rPr>
        <w:t xml:space="preserve">,  </w:t>
      </w:r>
      <w:r w:rsidR="00815BF6">
        <w:rPr>
          <w:noProof/>
          <w:lang w:val="uk-UA"/>
        </w:rPr>
        <w:t xml:space="preserve">по </w:t>
      </w:r>
      <w:r w:rsidR="00EF6021">
        <w:rPr>
          <w:noProof/>
          <w:lang w:val="uk-UA"/>
        </w:rPr>
        <w:t>код</w:t>
      </w:r>
      <w:r w:rsidR="00815BF6">
        <w:rPr>
          <w:noProof/>
          <w:lang w:val="uk-UA"/>
        </w:rPr>
        <w:t>у</w:t>
      </w:r>
      <w:r w:rsidR="00EF6021">
        <w:rPr>
          <w:noProof/>
          <w:lang w:val="uk-UA"/>
        </w:rPr>
        <w:t xml:space="preserve"> 2 «Інженерні споруди» - 1,0%</w:t>
      </w:r>
      <w:r w:rsidR="00D71ABD">
        <w:rPr>
          <w:sz w:val="26"/>
          <w:szCs w:val="26"/>
          <w:lang w:val="uk-UA"/>
        </w:rPr>
        <w:t>;</w:t>
      </w:r>
    </w:p>
    <w:p w14:paraId="3557E210" w14:textId="39BCBBE4" w:rsidR="00D71ABD" w:rsidRPr="007D6DE5" w:rsidRDefault="000B6D01" w:rsidP="00EF6021">
      <w:pPr>
        <w:ind w:firstLine="567"/>
        <w:jc w:val="both"/>
        <w:rPr>
          <w:color w:val="000000" w:themeColor="text1"/>
          <w:shd w:val="clear" w:color="auto" w:fill="FFFFFF"/>
          <w:lang w:val="uk-UA"/>
        </w:rPr>
      </w:pPr>
      <w:r w:rsidRPr="007D6DE5">
        <w:rPr>
          <w:lang w:val="uk-UA"/>
        </w:rPr>
        <w:t>- встановлюються для усіх місць розташування (зональності)</w:t>
      </w:r>
      <w:r w:rsidRPr="007D6DE5">
        <w:rPr>
          <w:noProof/>
          <w:lang w:val="uk-UA"/>
        </w:rPr>
        <w:t xml:space="preserve">, зазначаються у графі «1 зона» </w:t>
      </w:r>
      <w:r w:rsidRPr="007D6DE5">
        <w:rPr>
          <w:color w:val="000000"/>
          <w:shd w:val="clear" w:color="auto" w:fill="FFFFFF"/>
          <w:lang w:val="uk-UA"/>
        </w:rPr>
        <w:t xml:space="preserve">та типів таких об’єктів нерухомості </w:t>
      </w:r>
      <w:r w:rsidRPr="007D6DE5">
        <w:rPr>
          <w:lang w:val="uk-UA"/>
        </w:rPr>
        <w:t>у відсотках розміру мінімальної заробітної плати, встановленої законом на 1 січня звітного (податкового) року, за 1 квадратний метр бази оподаткування</w:t>
      </w:r>
      <w:r w:rsidR="007D6DE5" w:rsidRPr="007D6DE5">
        <w:rPr>
          <w:lang w:val="uk-UA"/>
        </w:rPr>
        <w:t xml:space="preserve"> (</w:t>
      </w:r>
      <w:r w:rsidR="007D6DE5">
        <w:rPr>
          <w:color w:val="000000" w:themeColor="text1"/>
          <w:shd w:val="clear" w:color="auto" w:fill="FFFFFF"/>
          <w:lang w:val="uk-UA"/>
        </w:rPr>
        <w:t>б</w:t>
      </w:r>
      <w:r w:rsidR="007D6DE5" w:rsidRPr="00692DBA">
        <w:rPr>
          <w:color w:val="000000" w:themeColor="text1"/>
          <w:shd w:val="clear" w:color="auto" w:fill="FFFFFF"/>
          <w:lang w:val="uk-UA"/>
        </w:rPr>
        <w:t>азою оподаткування є загальна площа об’єкта житлової та нежитлової нерухомості, в тому числі його часток</w:t>
      </w:r>
      <w:r w:rsidR="007D6DE5">
        <w:rPr>
          <w:color w:val="000000" w:themeColor="text1"/>
          <w:shd w:val="clear" w:color="auto" w:fill="FFFFFF"/>
          <w:lang w:val="uk-UA"/>
        </w:rPr>
        <w:t>);</w:t>
      </w:r>
    </w:p>
    <w:p w14:paraId="0CF3BB2F" w14:textId="78FFBBC7" w:rsidR="000B6D01" w:rsidRDefault="00D71ABD" w:rsidP="000B6D01">
      <w:pPr>
        <w:pStyle w:val="a6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встановлюються на необмежений термін</w:t>
      </w:r>
      <w:r w:rsidR="00A72A40">
        <w:rPr>
          <w:rFonts w:ascii="Times New Roman" w:hAnsi="Times New Roman"/>
          <w:sz w:val="24"/>
          <w:szCs w:val="24"/>
        </w:rPr>
        <w:t xml:space="preserve"> </w:t>
      </w:r>
      <w:r w:rsidR="00A72A40" w:rsidRPr="00A72A40">
        <w:rPr>
          <w:rFonts w:ascii="Times New Roman" w:hAnsi="Times New Roman"/>
          <w:sz w:val="24"/>
          <w:szCs w:val="24"/>
        </w:rPr>
        <w:t>та вводяться в дію з 01.01.202</w:t>
      </w:r>
      <w:r w:rsidR="00815BF6">
        <w:rPr>
          <w:rFonts w:ascii="Times New Roman" w:hAnsi="Times New Roman"/>
          <w:sz w:val="24"/>
          <w:szCs w:val="24"/>
        </w:rPr>
        <w:t>6</w:t>
      </w:r>
      <w:r w:rsidR="00A72A40" w:rsidRPr="00A72A40">
        <w:rPr>
          <w:rFonts w:ascii="Times New Roman" w:hAnsi="Times New Roman"/>
          <w:sz w:val="24"/>
          <w:szCs w:val="24"/>
        </w:rPr>
        <w:t xml:space="preserve"> року</w:t>
      </w:r>
      <w:r>
        <w:rPr>
          <w:rFonts w:ascii="Times New Roman" w:hAnsi="Times New Roman"/>
          <w:sz w:val="24"/>
          <w:szCs w:val="24"/>
        </w:rPr>
        <w:t>.</w:t>
      </w:r>
    </w:p>
    <w:p w14:paraId="3D68A1DB" w14:textId="0E7EF9F2" w:rsidR="00692DBA" w:rsidRDefault="00D2118D" w:rsidP="001E3099">
      <w:pPr>
        <w:jc w:val="both"/>
        <w:rPr>
          <w:noProof/>
          <w:color w:val="000000" w:themeColor="text1"/>
          <w:lang w:val="uk-UA"/>
        </w:rPr>
      </w:pPr>
      <w:bookmarkStart w:id="0" w:name="_Hlk36024372"/>
      <w:r>
        <w:rPr>
          <w:noProof/>
          <w:color w:val="000000" w:themeColor="text1"/>
          <w:lang w:val="uk-UA"/>
        </w:rPr>
        <w:tab/>
      </w:r>
    </w:p>
    <w:bookmarkEnd w:id="0"/>
    <w:p w14:paraId="5FFA80F0" w14:textId="0179BE09" w:rsidR="00214D23" w:rsidRPr="00C37414" w:rsidRDefault="00214D23" w:rsidP="00214D23">
      <w:pPr>
        <w:shd w:val="clear" w:color="auto" w:fill="FFFFFF"/>
        <w:ind w:firstLine="708"/>
        <w:rPr>
          <w:color w:val="2F2F2F"/>
          <w:lang w:val="uk-UA"/>
        </w:rPr>
      </w:pPr>
      <w:r w:rsidRPr="00C37414">
        <w:rPr>
          <w:color w:val="2F2F2F"/>
          <w:lang w:val="uk-UA"/>
        </w:rPr>
        <w:t xml:space="preserve">За об'єкти </w:t>
      </w:r>
      <w:r w:rsidRPr="00C37414">
        <w:rPr>
          <w:b/>
          <w:bCs/>
          <w:color w:val="2F2F2F"/>
          <w:lang w:val="uk-UA"/>
        </w:rPr>
        <w:t>житлової нерухомості податок для фізичних осіб</w:t>
      </w:r>
      <w:r w:rsidRPr="00C37414">
        <w:rPr>
          <w:color w:val="2F2F2F"/>
          <w:lang w:val="uk-UA"/>
        </w:rPr>
        <w:t> </w:t>
      </w:r>
      <w:r w:rsidRPr="00C37414">
        <w:rPr>
          <w:b/>
          <w:bCs/>
          <w:color w:val="2F2F2F"/>
          <w:lang w:val="uk-UA"/>
        </w:rPr>
        <w:t>розраховується за площу, що перевищує:</w:t>
      </w:r>
      <w:r>
        <w:rPr>
          <w:b/>
          <w:bCs/>
          <w:color w:val="2F2F2F"/>
          <w:lang w:val="uk-UA"/>
        </w:rPr>
        <w:t xml:space="preserve"> </w:t>
      </w:r>
      <w:r w:rsidRPr="00C37414">
        <w:rPr>
          <w:color w:val="2F2F2F"/>
          <w:lang w:val="uk-UA"/>
        </w:rPr>
        <w:t>для квартир - 60 кв. метрів,</w:t>
      </w:r>
      <w:r>
        <w:rPr>
          <w:color w:val="2F2F2F"/>
          <w:lang w:val="uk-UA"/>
        </w:rPr>
        <w:t xml:space="preserve"> </w:t>
      </w:r>
      <w:r w:rsidRPr="00C37414">
        <w:rPr>
          <w:color w:val="2F2F2F"/>
          <w:lang w:val="uk-UA"/>
        </w:rPr>
        <w:t>житлових будинків - 120 кв. метрів,</w:t>
      </w:r>
      <w:r>
        <w:rPr>
          <w:color w:val="2F2F2F"/>
          <w:lang w:val="uk-UA"/>
        </w:rPr>
        <w:t xml:space="preserve"> </w:t>
      </w:r>
      <w:r w:rsidRPr="00C37414">
        <w:rPr>
          <w:color w:val="2F2F2F"/>
          <w:lang w:val="uk-UA"/>
        </w:rPr>
        <w:t>різних типів житлової нерухомості, в тому числі їх часток, - 180 кв. метрів.</w:t>
      </w:r>
    </w:p>
    <w:p w14:paraId="2831699B" w14:textId="77777777" w:rsidR="00214D23" w:rsidRDefault="00214D23" w:rsidP="00214D23">
      <w:pPr>
        <w:shd w:val="clear" w:color="auto" w:fill="FFFFFF"/>
        <w:ind w:firstLine="567"/>
        <w:jc w:val="both"/>
        <w:rPr>
          <w:color w:val="2F2F2F"/>
          <w:lang w:val="uk-UA"/>
        </w:rPr>
      </w:pPr>
      <w:r w:rsidRPr="00C37414">
        <w:rPr>
          <w:color w:val="2F2F2F"/>
          <w:lang w:val="uk-UA"/>
        </w:rPr>
        <w:t>Базою оподаткування є загальна площа об'єкта житлової та нежитлової нерухомості, в тому числі його часток.</w:t>
      </w:r>
    </w:p>
    <w:p w14:paraId="1E9B95A4" w14:textId="77777777" w:rsidR="00B06DEF" w:rsidRDefault="00B06DEF" w:rsidP="00B06DEF">
      <w:pPr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Фізичні особи </w:t>
      </w:r>
      <w:r w:rsidRPr="00773B82">
        <w:rPr>
          <w:b/>
          <w:bCs/>
          <w:color w:val="2F2F2F"/>
          <w:lang w:val="uk-UA"/>
        </w:rPr>
        <w:t>за об'єкти житлової нерухомості</w:t>
      </w:r>
      <w:r w:rsidRPr="00E2586D">
        <w:rPr>
          <w:color w:val="000000" w:themeColor="text1"/>
          <w:lang w:val="uk-UA"/>
        </w:rPr>
        <w:t xml:space="preserve"> </w:t>
      </w:r>
      <w:r>
        <w:rPr>
          <w:b/>
          <w:bCs/>
          <w:color w:val="2F2F2F"/>
          <w:shd w:val="clear" w:color="auto" w:fill="FFFFFF"/>
          <w:lang w:val="uk-UA"/>
        </w:rPr>
        <w:t>у</w:t>
      </w:r>
      <w:r w:rsidRPr="00C37414">
        <w:rPr>
          <w:b/>
          <w:bCs/>
          <w:color w:val="2F2F2F"/>
          <w:shd w:val="clear" w:color="auto" w:fill="FFFFFF"/>
          <w:lang w:val="uk-UA"/>
        </w:rPr>
        <w:t xml:space="preserve"> 202</w:t>
      </w:r>
      <w:r>
        <w:rPr>
          <w:b/>
          <w:bCs/>
          <w:color w:val="2F2F2F"/>
          <w:shd w:val="clear" w:color="auto" w:fill="FFFFFF"/>
          <w:lang w:val="uk-UA"/>
        </w:rPr>
        <w:t>6</w:t>
      </w:r>
      <w:r w:rsidRPr="00C37414">
        <w:rPr>
          <w:b/>
          <w:bCs/>
          <w:color w:val="2F2F2F"/>
          <w:shd w:val="clear" w:color="auto" w:fill="FFFFFF"/>
          <w:lang w:val="uk-UA"/>
        </w:rPr>
        <w:t xml:space="preserve"> році</w:t>
      </w:r>
      <w:r w:rsidRPr="00773B82">
        <w:rPr>
          <w:color w:val="000000" w:themeColor="text1"/>
          <w:lang w:val="uk-UA"/>
        </w:rPr>
        <w:t xml:space="preserve"> </w:t>
      </w:r>
      <w:r w:rsidRPr="00E2586D">
        <w:rPr>
          <w:color w:val="000000" w:themeColor="text1"/>
          <w:lang w:val="uk-UA"/>
        </w:rPr>
        <w:t xml:space="preserve">сплачують податок за </w:t>
      </w:r>
      <w:r>
        <w:rPr>
          <w:color w:val="000000" w:themeColor="text1"/>
          <w:lang w:val="uk-UA"/>
        </w:rPr>
        <w:t xml:space="preserve">базовий період </w:t>
      </w:r>
      <w:r w:rsidRPr="00E2586D">
        <w:rPr>
          <w:color w:val="000000" w:themeColor="text1"/>
          <w:lang w:val="uk-UA"/>
        </w:rPr>
        <w:t>з застосуванням минулорічних ставок і пільг</w:t>
      </w:r>
      <w:r>
        <w:rPr>
          <w:color w:val="000000" w:themeColor="text1"/>
          <w:lang w:val="uk-UA"/>
        </w:rPr>
        <w:t>.</w:t>
      </w:r>
      <w:r w:rsidRPr="00C37414">
        <w:rPr>
          <w:b/>
          <w:bCs/>
          <w:color w:val="2F2F2F"/>
          <w:shd w:val="clear" w:color="auto" w:fill="FFFFFF"/>
          <w:lang w:val="uk-UA"/>
        </w:rPr>
        <w:t xml:space="preserve"> </w:t>
      </w:r>
      <w:r>
        <w:rPr>
          <w:b/>
          <w:bCs/>
          <w:color w:val="2F2F2F"/>
          <w:shd w:val="clear" w:color="auto" w:fill="FFFFFF"/>
          <w:lang w:val="uk-UA"/>
        </w:rPr>
        <w:t>П</w:t>
      </w:r>
      <w:r w:rsidRPr="00C37414">
        <w:rPr>
          <w:b/>
          <w:bCs/>
          <w:color w:val="2F2F2F"/>
          <w:shd w:val="clear" w:color="auto" w:fill="FFFFFF"/>
          <w:lang w:val="uk-UA"/>
        </w:rPr>
        <w:t>одаток нараховується за звітний 202</w:t>
      </w:r>
      <w:r>
        <w:rPr>
          <w:b/>
          <w:bCs/>
          <w:color w:val="2F2F2F"/>
          <w:shd w:val="clear" w:color="auto" w:fill="FFFFFF"/>
          <w:lang w:val="uk-UA"/>
        </w:rPr>
        <w:t>5</w:t>
      </w:r>
      <w:r w:rsidRPr="00C37414">
        <w:rPr>
          <w:b/>
          <w:bCs/>
          <w:color w:val="2F2F2F"/>
          <w:shd w:val="clear" w:color="auto" w:fill="FFFFFF"/>
          <w:lang w:val="uk-UA"/>
        </w:rPr>
        <w:t xml:space="preserve"> рік</w:t>
      </w:r>
      <w:r w:rsidRPr="00C37414">
        <w:rPr>
          <w:color w:val="2F2F2F"/>
          <w:shd w:val="clear" w:color="auto" w:fill="FFFFFF"/>
          <w:lang w:val="uk-UA"/>
        </w:rPr>
        <w:t xml:space="preserve">, тобто ставка податку розраховується виходячи </w:t>
      </w:r>
      <w:r w:rsidRPr="00EF6021">
        <w:rPr>
          <w:b/>
          <w:bCs/>
          <w:color w:val="2F2F2F"/>
          <w:shd w:val="clear" w:color="auto" w:fill="FFFFFF"/>
          <w:lang w:val="uk-UA"/>
        </w:rPr>
        <w:t>із</w:t>
      </w:r>
      <w:r w:rsidRPr="00C37414">
        <w:rPr>
          <w:b/>
          <w:bCs/>
          <w:color w:val="2F2F2F"/>
          <w:shd w:val="clear" w:color="auto" w:fill="FFFFFF"/>
          <w:lang w:val="uk-UA"/>
        </w:rPr>
        <w:t xml:space="preserve"> мінімальної заробітної </w:t>
      </w:r>
      <w:r w:rsidRPr="00C37414">
        <w:rPr>
          <w:b/>
          <w:bCs/>
          <w:color w:val="2F2F2F"/>
          <w:shd w:val="clear" w:color="auto" w:fill="FFFFFF"/>
          <w:lang w:val="uk-UA"/>
        </w:rPr>
        <w:lastRenderedPageBreak/>
        <w:t>плати, встановленої на 01.01.202</w:t>
      </w:r>
      <w:r>
        <w:rPr>
          <w:b/>
          <w:bCs/>
          <w:color w:val="2F2F2F"/>
          <w:shd w:val="clear" w:color="auto" w:fill="FFFFFF"/>
          <w:lang w:val="uk-UA"/>
        </w:rPr>
        <w:t>5</w:t>
      </w:r>
      <w:r w:rsidRPr="00C37414">
        <w:rPr>
          <w:color w:val="2F2F2F"/>
          <w:shd w:val="clear" w:color="auto" w:fill="FFFFFF"/>
          <w:lang w:val="uk-UA"/>
        </w:rPr>
        <w:t xml:space="preserve">, яка складає </w:t>
      </w:r>
      <w:r>
        <w:rPr>
          <w:color w:val="2F2F2F"/>
          <w:shd w:val="clear" w:color="auto" w:fill="FFFFFF"/>
          <w:lang w:val="uk-UA"/>
        </w:rPr>
        <w:t>8000</w:t>
      </w:r>
      <w:r w:rsidRPr="00C37414">
        <w:rPr>
          <w:color w:val="2F2F2F"/>
          <w:shd w:val="clear" w:color="auto" w:fill="FFFFFF"/>
          <w:lang w:val="uk-UA"/>
        </w:rPr>
        <w:t xml:space="preserve"> гривень (таким чином, </w:t>
      </w:r>
      <w:r w:rsidRPr="00C37414">
        <w:rPr>
          <w:b/>
          <w:bCs/>
          <w:color w:val="2F2F2F"/>
          <w:shd w:val="clear" w:color="auto" w:fill="FFFFFF"/>
          <w:lang w:val="uk-UA"/>
        </w:rPr>
        <w:t xml:space="preserve"> ставка за метр квадратний складатиме </w:t>
      </w:r>
      <w:r>
        <w:rPr>
          <w:b/>
          <w:bCs/>
          <w:color w:val="2F2F2F"/>
          <w:shd w:val="clear" w:color="auto" w:fill="FFFFFF"/>
          <w:lang w:val="uk-UA"/>
        </w:rPr>
        <w:t xml:space="preserve"> 20,0</w:t>
      </w:r>
      <w:r w:rsidRPr="00C37414">
        <w:rPr>
          <w:b/>
          <w:bCs/>
          <w:color w:val="2F2F2F"/>
          <w:shd w:val="clear" w:color="auto" w:fill="FFFFFF"/>
          <w:lang w:val="uk-UA"/>
        </w:rPr>
        <w:t xml:space="preserve"> грн (</w:t>
      </w:r>
      <w:r>
        <w:rPr>
          <w:b/>
          <w:bCs/>
          <w:color w:val="2F2F2F"/>
          <w:shd w:val="clear" w:color="auto" w:fill="FFFFFF"/>
          <w:lang w:val="uk-UA"/>
        </w:rPr>
        <w:t>8000</w:t>
      </w:r>
      <w:r w:rsidRPr="00C37414">
        <w:rPr>
          <w:b/>
          <w:bCs/>
          <w:color w:val="2F2F2F"/>
          <w:shd w:val="clear" w:color="auto" w:fill="FFFFFF"/>
          <w:lang w:val="uk-UA"/>
        </w:rPr>
        <w:t>*</w:t>
      </w:r>
      <w:r>
        <w:rPr>
          <w:b/>
          <w:bCs/>
          <w:color w:val="2F2F2F"/>
          <w:shd w:val="clear" w:color="auto" w:fill="FFFFFF"/>
          <w:lang w:val="uk-UA"/>
        </w:rPr>
        <w:t>0,25</w:t>
      </w:r>
      <w:r w:rsidRPr="00C37414">
        <w:rPr>
          <w:b/>
          <w:bCs/>
          <w:color w:val="2F2F2F"/>
          <w:shd w:val="clear" w:color="auto" w:fill="FFFFFF"/>
          <w:lang w:val="uk-UA"/>
        </w:rPr>
        <w:t>%)</w:t>
      </w:r>
      <w:r w:rsidRPr="00C37414">
        <w:rPr>
          <w:color w:val="2F2F2F"/>
          <w:shd w:val="clear" w:color="auto" w:fill="FFFFFF"/>
          <w:lang w:val="uk-UA"/>
        </w:rPr>
        <w:t>.</w:t>
      </w:r>
      <w:r>
        <w:rPr>
          <w:color w:val="000000" w:themeColor="text1"/>
          <w:lang w:val="uk-UA"/>
        </w:rPr>
        <w:t xml:space="preserve"> </w:t>
      </w:r>
    </w:p>
    <w:p w14:paraId="6F5E2322" w14:textId="77777777" w:rsidR="00AA7ADA" w:rsidRDefault="00AA7ADA" w:rsidP="00AA7ADA">
      <w:pPr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У</w:t>
      </w:r>
      <w:r w:rsidRPr="002278D6">
        <w:rPr>
          <w:color w:val="000000" w:themeColor="text1"/>
          <w:lang w:val="uk-UA"/>
        </w:rPr>
        <w:t xml:space="preserve"> наступні роки сплата податку </w:t>
      </w:r>
      <w:r w:rsidRPr="00773B82">
        <w:rPr>
          <w:b/>
          <w:bCs/>
          <w:color w:val="2F2F2F"/>
          <w:lang w:val="uk-UA"/>
        </w:rPr>
        <w:t>за об'єкти житлової нерухомості</w:t>
      </w:r>
      <w:r w:rsidRPr="00E2586D">
        <w:rPr>
          <w:color w:val="000000" w:themeColor="text1"/>
          <w:lang w:val="uk-UA"/>
        </w:rPr>
        <w:t xml:space="preserve"> </w:t>
      </w:r>
      <w:r w:rsidRPr="002278D6">
        <w:rPr>
          <w:color w:val="000000" w:themeColor="text1"/>
          <w:lang w:val="uk-UA"/>
        </w:rPr>
        <w:t xml:space="preserve">здійснюється на зростання </w:t>
      </w:r>
      <w:r w:rsidRPr="00E10190">
        <w:rPr>
          <w:color w:val="000000" w:themeColor="text1"/>
          <w:lang w:val="uk-UA"/>
        </w:rPr>
        <w:t>мінімальної заробітної плати, встановленої законом на 1 січня звітного (податкового) року (</w:t>
      </w:r>
      <w:r>
        <w:rPr>
          <w:color w:val="000000" w:themeColor="text1"/>
          <w:lang w:val="uk-UA"/>
        </w:rPr>
        <w:t xml:space="preserve">прогнозний </w:t>
      </w:r>
      <w:r w:rsidRPr="00E10190">
        <w:rPr>
          <w:color w:val="000000" w:themeColor="text1"/>
          <w:shd w:val="clear" w:color="auto" w:fill="FFFFFF"/>
          <w:lang w:val="uk-UA"/>
        </w:rPr>
        <w:t>розмір мінімальної заробітної плати</w:t>
      </w:r>
      <w:r>
        <w:rPr>
          <w:color w:val="000000" w:themeColor="text1"/>
          <w:shd w:val="clear" w:color="auto" w:fill="FFFFFF"/>
          <w:lang w:val="uk-UA"/>
        </w:rPr>
        <w:t xml:space="preserve"> </w:t>
      </w:r>
      <w:r w:rsidRPr="009F238E">
        <w:rPr>
          <w:b/>
          <w:bCs/>
          <w:color w:val="000000"/>
          <w:sz w:val="22"/>
          <w:szCs w:val="22"/>
          <w:lang w:val="uk-UA"/>
        </w:rPr>
        <w:t>згідно з Бюджетною декларацією на 2025-2027 роки</w:t>
      </w:r>
      <w:r w:rsidRPr="00E10190">
        <w:rPr>
          <w:color w:val="000000" w:themeColor="text1"/>
          <w:shd w:val="clear" w:color="auto" w:fill="FFFFFF"/>
          <w:lang w:val="uk-UA"/>
        </w:rPr>
        <w:t>: з 01 січня 202</w:t>
      </w:r>
      <w:r>
        <w:rPr>
          <w:color w:val="000000" w:themeColor="text1"/>
          <w:shd w:val="clear" w:color="auto" w:fill="FFFFFF"/>
          <w:lang w:val="uk-UA"/>
        </w:rPr>
        <w:t>6</w:t>
      </w:r>
      <w:r w:rsidRPr="00E10190">
        <w:rPr>
          <w:color w:val="000000" w:themeColor="text1"/>
          <w:shd w:val="clear" w:color="auto" w:fill="FFFFFF"/>
          <w:lang w:val="uk-UA"/>
        </w:rPr>
        <w:t xml:space="preserve"> року – </w:t>
      </w:r>
      <w:r>
        <w:rPr>
          <w:color w:val="000000" w:themeColor="text1"/>
          <w:shd w:val="clear" w:color="auto" w:fill="FFFFFF"/>
          <w:lang w:val="uk-UA"/>
        </w:rPr>
        <w:t>8000</w:t>
      </w:r>
      <w:r w:rsidRPr="00E10190">
        <w:rPr>
          <w:color w:val="000000" w:themeColor="text1"/>
          <w:shd w:val="clear" w:color="auto" w:fill="FFFFFF"/>
          <w:lang w:val="uk-UA"/>
        </w:rPr>
        <w:t xml:space="preserve"> грн</w:t>
      </w:r>
      <w:r>
        <w:rPr>
          <w:color w:val="000000" w:themeColor="text1"/>
          <w:shd w:val="clear" w:color="auto" w:fill="FFFFFF"/>
          <w:lang w:val="uk-UA"/>
        </w:rPr>
        <w:t xml:space="preserve">, </w:t>
      </w:r>
      <w:r w:rsidRPr="00E10190">
        <w:rPr>
          <w:color w:val="000000" w:themeColor="text1"/>
          <w:shd w:val="clear" w:color="auto" w:fill="FFFFFF"/>
          <w:lang w:val="uk-UA"/>
        </w:rPr>
        <w:t xml:space="preserve"> з 01 січня 202</w:t>
      </w:r>
      <w:r>
        <w:rPr>
          <w:color w:val="000000" w:themeColor="text1"/>
          <w:shd w:val="clear" w:color="auto" w:fill="FFFFFF"/>
          <w:lang w:val="uk-UA"/>
        </w:rPr>
        <w:t>7</w:t>
      </w:r>
      <w:r w:rsidRPr="00E10190">
        <w:rPr>
          <w:color w:val="000000" w:themeColor="text1"/>
          <w:shd w:val="clear" w:color="auto" w:fill="FFFFFF"/>
          <w:lang w:val="uk-UA"/>
        </w:rPr>
        <w:t xml:space="preserve"> року – 8</w:t>
      </w:r>
      <w:r>
        <w:rPr>
          <w:color w:val="000000" w:themeColor="text1"/>
          <w:shd w:val="clear" w:color="auto" w:fill="FFFFFF"/>
          <w:lang w:val="uk-UA"/>
        </w:rPr>
        <w:t xml:space="preserve"> 000 </w:t>
      </w:r>
      <w:r w:rsidRPr="00E10190">
        <w:rPr>
          <w:color w:val="000000" w:themeColor="text1"/>
          <w:shd w:val="clear" w:color="auto" w:fill="FFFFFF"/>
          <w:lang w:val="uk-UA"/>
        </w:rPr>
        <w:t>грн</w:t>
      </w:r>
      <w:r>
        <w:rPr>
          <w:color w:val="000000" w:themeColor="text1"/>
          <w:shd w:val="clear" w:color="auto" w:fill="FFFFFF"/>
          <w:lang w:val="uk-UA"/>
        </w:rPr>
        <w:t xml:space="preserve">) </w:t>
      </w:r>
      <w:r w:rsidR="00B06DEF" w:rsidRPr="00E10190">
        <w:rPr>
          <w:color w:val="000000" w:themeColor="text1"/>
          <w:lang w:val="uk-UA"/>
        </w:rPr>
        <w:t xml:space="preserve">за ставкою </w:t>
      </w:r>
      <w:r w:rsidR="00B06DEF">
        <w:rPr>
          <w:color w:val="000000" w:themeColor="text1"/>
          <w:lang w:val="uk-UA"/>
        </w:rPr>
        <w:t>0,5</w:t>
      </w:r>
      <w:r w:rsidR="00B06DEF" w:rsidRPr="00E10190">
        <w:rPr>
          <w:color w:val="000000" w:themeColor="text1"/>
          <w:lang w:val="uk-UA"/>
        </w:rPr>
        <w:t xml:space="preserve">%.  </w:t>
      </w:r>
    </w:p>
    <w:p w14:paraId="51C877F0" w14:textId="0609B129" w:rsidR="00B06DEF" w:rsidRDefault="00B06DEF" w:rsidP="00AA7ADA">
      <w:pPr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Фізичні особи </w:t>
      </w:r>
      <w:r w:rsidRPr="00773B82">
        <w:rPr>
          <w:b/>
          <w:bCs/>
          <w:color w:val="2F2F2F"/>
          <w:lang w:val="uk-UA"/>
        </w:rPr>
        <w:t>за об'єкти житлової нерухомості</w:t>
      </w:r>
      <w:r>
        <w:rPr>
          <w:color w:val="000000" w:themeColor="text1"/>
          <w:lang w:val="uk-UA"/>
        </w:rPr>
        <w:t xml:space="preserve"> у 2027 році сплачують податок </w:t>
      </w:r>
      <w:r w:rsidRPr="00C37414">
        <w:rPr>
          <w:b/>
          <w:bCs/>
          <w:color w:val="2F2F2F"/>
          <w:shd w:val="clear" w:color="auto" w:fill="FFFFFF"/>
          <w:lang w:val="uk-UA"/>
        </w:rPr>
        <w:t>за звітний 202</w:t>
      </w:r>
      <w:r>
        <w:rPr>
          <w:b/>
          <w:bCs/>
          <w:color w:val="2F2F2F"/>
          <w:shd w:val="clear" w:color="auto" w:fill="FFFFFF"/>
          <w:lang w:val="uk-UA"/>
        </w:rPr>
        <w:t>6</w:t>
      </w:r>
      <w:r w:rsidRPr="00C37414">
        <w:rPr>
          <w:b/>
          <w:bCs/>
          <w:color w:val="2F2F2F"/>
          <w:shd w:val="clear" w:color="auto" w:fill="FFFFFF"/>
          <w:lang w:val="uk-UA"/>
        </w:rPr>
        <w:t xml:space="preserve"> рік</w:t>
      </w:r>
      <w:r>
        <w:rPr>
          <w:b/>
          <w:bCs/>
          <w:color w:val="2F2F2F"/>
          <w:shd w:val="clear" w:color="auto" w:fill="FFFFFF"/>
          <w:lang w:val="uk-UA"/>
        </w:rPr>
        <w:t>,</w:t>
      </w:r>
      <w:r>
        <w:rPr>
          <w:color w:val="000000" w:themeColor="text1"/>
          <w:lang w:val="uk-UA"/>
        </w:rPr>
        <w:t xml:space="preserve"> </w:t>
      </w:r>
      <w:r w:rsidRPr="00C37414">
        <w:rPr>
          <w:color w:val="2F2F2F"/>
          <w:shd w:val="clear" w:color="auto" w:fill="FFFFFF"/>
          <w:lang w:val="uk-UA"/>
        </w:rPr>
        <w:t xml:space="preserve">тобто ставка податку розраховується виходячи </w:t>
      </w:r>
      <w:r w:rsidRPr="00EF6021">
        <w:rPr>
          <w:b/>
          <w:bCs/>
          <w:color w:val="2F2F2F"/>
          <w:shd w:val="clear" w:color="auto" w:fill="FFFFFF"/>
          <w:lang w:val="uk-UA"/>
        </w:rPr>
        <w:t>із</w:t>
      </w:r>
      <w:r w:rsidRPr="00C37414">
        <w:rPr>
          <w:b/>
          <w:bCs/>
          <w:color w:val="2F2F2F"/>
          <w:shd w:val="clear" w:color="auto" w:fill="FFFFFF"/>
          <w:lang w:val="uk-UA"/>
        </w:rPr>
        <w:t> мінімальної заробітної плати, встановленої на 01.01.202</w:t>
      </w:r>
      <w:r>
        <w:rPr>
          <w:b/>
          <w:bCs/>
          <w:color w:val="2F2F2F"/>
          <w:shd w:val="clear" w:color="auto" w:fill="FFFFFF"/>
          <w:lang w:val="uk-UA"/>
        </w:rPr>
        <w:t>6</w:t>
      </w:r>
      <w:r w:rsidRPr="00C37414">
        <w:rPr>
          <w:color w:val="2F2F2F"/>
          <w:shd w:val="clear" w:color="auto" w:fill="FFFFFF"/>
          <w:lang w:val="uk-UA"/>
        </w:rPr>
        <w:t xml:space="preserve">, яка </w:t>
      </w:r>
      <w:r>
        <w:rPr>
          <w:color w:val="2F2F2F"/>
          <w:shd w:val="clear" w:color="auto" w:fill="FFFFFF"/>
          <w:lang w:val="uk-UA"/>
        </w:rPr>
        <w:t>прогнозується 8</w:t>
      </w:r>
      <w:r w:rsidR="00AA7ADA">
        <w:rPr>
          <w:color w:val="2F2F2F"/>
          <w:shd w:val="clear" w:color="auto" w:fill="FFFFFF"/>
          <w:lang w:val="uk-UA"/>
        </w:rPr>
        <w:t>000</w:t>
      </w:r>
      <w:r w:rsidRPr="00C37414">
        <w:rPr>
          <w:color w:val="2F2F2F"/>
          <w:shd w:val="clear" w:color="auto" w:fill="FFFFFF"/>
          <w:lang w:val="uk-UA"/>
        </w:rPr>
        <w:t xml:space="preserve"> гривень (таким чином, </w:t>
      </w:r>
      <w:r w:rsidRPr="00C37414">
        <w:rPr>
          <w:b/>
          <w:bCs/>
          <w:color w:val="2F2F2F"/>
          <w:shd w:val="clear" w:color="auto" w:fill="FFFFFF"/>
          <w:lang w:val="uk-UA"/>
        </w:rPr>
        <w:t xml:space="preserve"> ставка за метр квадратний складатиме </w:t>
      </w:r>
      <w:r>
        <w:rPr>
          <w:b/>
          <w:bCs/>
          <w:color w:val="2F2F2F"/>
          <w:shd w:val="clear" w:color="auto" w:fill="FFFFFF"/>
          <w:lang w:val="uk-UA"/>
        </w:rPr>
        <w:t xml:space="preserve"> 4</w:t>
      </w:r>
      <w:r w:rsidR="00AA7ADA">
        <w:rPr>
          <w:b/>
          <w:bCs/>
          <w:color w:val="2F2F2F"/>
          <w:shd w:val="clear" w:color="auto" w:fill="FFFFFF"/>
          <w:lang w:val="uk-UA"/>
        </w:rPr>
        <w:t xml:space="preserve">0,00 </w:t>
      </w:r>
      <w:r w:rsidRPr="00C37414">
        <w:rPr>
          <w:b/>
          <w:bCs/>
          <w:color w:val="2F2F2F"/>
          <w:shd w:val="clear" w:color="auto" w:fill="FFFFFF"/>
          <w:lang w:val="uk-UA"/>
        </w:rPr>
        <w:t>грн (</w:t>
      </w:r>
      <w:r>
        <w:rPr>
          <w:b/>
          <w:bCs/>
          <w:color w:val="2F2F2F"/>
          <w:shd w:val="clear" w:color="auto" w:fill="FFFFFF"/>
          <w:lang w:val="uk-UA"/>
        </w:rPr>
        <w:t>8</w:t>
      </w:r>
      <w:r w:rsidR="00AA7ADA">
        <w:rPr>
          <w:b/>
          <w:bCs/>
          <w:color w:val="2F2F2F"/>
          <w:shd w:val="clear" w:color="auto" w:fill="FFFFFF"/>
          <w:lang w:val="uk-UA"/>
        </w:rPr>
        <w:t>000</w:t>
      </w:r>
      <w:r w:rsidRPr="00C37414">
        <w:rPr>
          <w:b/>
          <w:bCs/>
          <w:color w:val="2F2F2F"/>
          <w:shd w:val="clear" w:color="auto" w:fill="FFFFFF"/>
          <w:lang w:val="uk-UA"/>
        </w:rPr>
        <w:t>*</w:t>
      </w:r>
      <w:r>
        <w:rPr>
          <w:b/>
          <w:bCs/>
          <w:color w:val="2F2F2F"/>
          <w:shd w:val="clear" w:color="auto" w:fill="FFFFFF"/>
          <w:lang w:val="uk-UA"/>
        </w:rPr>
        <w:t>0,5</w:t>
      </w:r>
      <w:r w:rsidRPr="00C37414">
        <w:rPr>
          <w:b/>
          <w:bCs/>
          <w:color w:val="2F2F2F"/>
          <w:shd w:val="clear" w:color="auto" w:fill="FFFFFF"/>
          <w:lang w:val="uk-UA"/>
        </w:rPr>
        <w:t>%)</w:t>
      </w:r>
      <w:r w:rsidRPr="00C37414">
        <w:rPr>
          <w:color w:val="2F2F2F"/>
          <w:shd w:val="clear" w:color="auto" w:fill="FFFFFF"/>
          <w:lang w:val="uk-UA"/>
        </w:rPr>
        <w:t>.</w:t>
      </w:r>
      <w:r>
        <w:rPr>
          <w:color w:val="000000" w:themeColor="text1"/>
          <w:lang w:val="uk-UA"/>
        </w:rPr>
        <w:t xml:space="preserve"> </w:t>
      </w:r>
    </w:p>
    <w:p w14:paraId="699BF1E4" w14:textId="75DC870C" w:rsidR="00B06DEF" w:rsidRPr="002704AF" w:rsidRDefault="00B06DEF" w:rsidP="002704AF">
      <w:pPr>
        <w:ind w:firstLine="567"/>
        <w:jc w:val="both"/>
        <w:rPr>
          <w:color w:val="000000" w:themeColor="text1"/>
          <w:lang w:val="uk-UA"/>
        </w:rPr>
      </w:pPr>
      <w:r>
        <w:rPr>
          <w:lang w:val="uk-UA"/>
        </w:rPr>
        <w:t>Фізичні</w:t>
      </w:r>
      <w:r w:rsidRPr="007B60FD">
        <w:rPr>
          <w:lang w:val="uk-UA"/>
        </w:rPr>
        <w:t xml:space="preserve"> особи </w:t>
      </w:r>
      <w:r w:rsidRPr="00773B82">
        <w:rPr>
          <w:b/>
          <w:bCs/>
          <w:color w:val="2F2F2F"/>
          <w:lang w:val="uk-UA"/>
        </w:rPr>
        <w:t xml:space="preserve">за об'єкти </w:t>
      </w:r>
      <w:r>
        <w:rPr>
          <w:b/>
          <w:bCs/>
          <w:color w:val="2F2F2F"/>
          <w:lang w:val="uk-UA"/>
        </w:rPr>
        <w:t>не</w:t>
      </w:r>
      <w:r w:rsidRPr="00773B82">
        <w:rPr>
          <w:b/>
          <w:bCs/>
          <w:color w:val="2F2F2F"/>
          <w:lang w:val="uk-UA"/>
        </w:rPr>
        <w:t>житлової нерухомості</w:t>
      </w:r>
      <w:r w:rsidRPr="00E2586D">
        <w:rPr>
          <w:color w:val="000000" w:themeColor="text1"/>
          <w:lang w:val="uk-UA"/>
        </w:rPr>
        <w:t xml:space="preserve"> </w:t>
      </w:r>
      <w:r w:rsidRPr="00B06DEF">
        <w:rPr>
          <w:color w:val="2F2F2F"/>
          <w:shd w:val="clear" w:color="auto" w:fill="FFFFFF"/>
          <w:lang w:val="uk-UA"/>
        </w:rPr>
        <w:t>у 2026 році</w:t>
      </w:r>
      <w:r w:rsidRPr="00773B82">
        <w:rPr>
          <w:color w:val="000000" w:themeColor="text1"/>
          <w:lang w:val="uk-UA"/>
        </w:rPr>
        <w:t xml:space="preserve"> </w:t>
      </w:r>
      <w:r w:rsidRPr="00E2586D">
        <w:rPr>
          <w:color w:val="000000" w:themeColor="text1"/>
          <w:lang w:val="uk-UA"/>
        </w:rPr>
        <w:t xml:space="preserve">сплачують податок за </w:t>
      </w:r>
      <w:r>
        <w:rPr>
          <w:lang w:val="uk-UA"/>
        </w:rPr>
        <w:t>2026 рік</w:t>
      </w:r>
      <w:r w:rsidRPr="007B60FD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7B60FD">
        <w:rPr>
          <w:lang w:val="uk-UA"/>
        </w:rPr>
        <w:t xml:space="preserve">Тобто, за 1 кв.м </w:t>
      </w:r>
      <w:r w:rsidR="00533072">
        <w:rPr>
          <w:lang w:val="uk-UA"/>
        </w:rPr>
        <w:t>фізична</w:t>
      </w:r>
      <w:r w:rsidRPr="007B60FD">
        <w:rPr>
          <w:lang w:val="uk-UA"/>
        </w:rPr>
        <w:t xml:space="preserve"> особа сплачу</w:t>
      </w:r>
      <w:r>
        <w:rPr>
          <w:lang w:val="uk-UA"/>
        </w:rPr>
        <w:t>ватиме</w:t>
      </w:r>
      <w:r w:rsidRPr="007B60FD">
        <w:rPr>
          <w:lang w:val="uk-UA"/>
        </w:rPr>
        <w:t xml:space="preserve"> за </w:t>
      </w:r>
      <w:r>
        <w:rPr>
          <w:lang w:val="uk-UA"/>
        </w:rPr>
        <w:t>нежитлову</w:t>
      </w:r>
      <w:r w:rsidRPr="007B60FD">
        <w:rPr>
          <w:lang w:val="uk-UA"/>
        </w:rPr>
        <w:t xml:space="preserve"> нерухомість </w:t>
      </w:r>
      <w:r w:rsidR="00AA7ADA">
        <w:rPr>
          <w:lang w:val="uk-UA"/>
        </w:rPr>
        <w:t>80,0</w:t>
      </w:r>
      <w:r w:rsidRPr="007B60FD">
        <w:rPr>
          <w:lang w:val="uk-UA"/>
        </w:rPr>
        <w:t xml:space="preserve"> грн (</w:t>
      </w:r>
      <w:r w:rsidR="00533072">
        <w:rPr>
          <w:lang w:val="uk-UA"/>
        </w:rPr>
        <w:t>1,0</w:t>
      </w:r>
      <w:r w:rsidRPr="007B60FD">
        <w:rPr>
          <w:lang w:val="uk-UA"/>
        </w:rPr>
        <w:t xml:space="preserve">% від мінімальної </w:t>
      </w:r>
      <w:r w:rsidRPr="002278D6">
        <w:rPr>
          <w:color w:val="000000" w:themeColor="text1"/>
          <w:lang w:val="uk-UA"/>
        </w:rPr>
        <w:t>заробітної плати встановленої на 1 січня 202</w:t>
      </w:r>
      <w:r>
        <w:rPr>
          <w:color w:val="000000" w:themeColor="text1"/>
          <w:lang w:val="uk-UA"/>
        </w:rPr>
        <w:t>6</w:t>
      </w:r>
      <w:r w:rsidRPr="002278D6">
        <w:rPr>
          <w:color w:val="000000" w:themeColor="text1"/>
          <w:lang w:val="uk-UA"/>
        </w:rPr>
        <w:t xml:space="preserve"> року (</w:t>
      </w:r>
      <w:r>
        <w:rPr>
          <w:color w:val="000000" w:themeColor="text1"/>
          <w:lang w:val="uk-UA"/>
        </w:rPr>
        <w:t>8</w:t>
      </w:r>
      <w:r w:rsidR="00AA7ADA">
        <w:rPr>
          <w:color w:val="000000" w:themeColor="text1"/>
          <w:lang w:val="uk-UA"/>
        </w:rPr>
        <w:t>000</w:t>
      </w:r>
      <w:r w:rsidRPr="002278D6">
        <w:rPr>
          <w:color w:val="000000" w:themeColor="text1"/>
          <w:lang w:val="uk-UA"/>
        </w:rPr>
        <w:t xml:space="preserve"> грн.)</w:t>
      </w:r>
      <w:r>
        <w:rPr>
          <w:color w:val="000000" w:themeColor="text1"/>
          <w:lang w:val="uk-UA"/>
        </w:rPr>
        <w:t>. У</w:t>
      </w:r>
      <w:r w:rsidRPr="002278D6">
        <w:rPr>
          <w:color w:val="000000" w:themeColor="text1"/>
          <w:lang w:val="uk-UA"/>
        </w:rPr>
        <w:t xml:space="preserve"> наступні роки сплата податку здійснюється на зростання мінімальної заробітної плати, встановленої законом на 1 січня звітного</w:t>
      </w:r>
      <w:r w:rsidR="00825A40">
        <w:rPr>
          <w:color w:val="000000" w:themeColor="text1"/>
          <w:lang w:val="uk-UA"/>
        </w:rPr>
        <w:t xml:space="preserve"> </w:t>
      </w:r>
      <w:r w:rsidRPr="002278D6">
        <w:rPr>
          <w:color w:val="000000" w:themeColor="text1"/>
          <w:lang w:val="uk-UA"/>
        </w:rPr>
        <w:t>(податкового) року.</w:t>
      </w:r>
    </w:p>
    <w:p w14:paraId="12A53772" w14:textId="7A783257" w:rsidR="00214D23" w:rsidRPr="003B5E23" w:rsidRDefault="00214D23" w:rsidP="00214D23">
      <w:pPr>
        <w:ind w:firstLine="567"/>
        <w:jc w:val="both"/>
        <w:rPr>
          <w:lang w:val="uk-UA"/>
        </w:rPr>
      </w:pPr>
      <w:r w:rsidRPr="007B60FD">
        <w:rPr>
          <w:lang w:val="uk-UA"/>
        </w:rPr>
        <w:t xml:space="preserve">Юридичні особи </w:t>
      </w:r>
      <w:r w:rsidRPr="007B60FD">
        <w:rPr>
          <w:rStyle w:val="2"/>
          <w:lang w:val="uk-UA"/>
        </w:rPr>
        <w:t>за всіма видами класифікації будівель та споруд</w:t>
      </w:r>
      <w:r>
        <w:rPr>
          <w:rStyle w:val="2"/>
          <w:lang w:val="uk-UA"/>
        </w:rPr>
        <w:t xml:space="preserve"> </w:t>
      </w:r>
      <w:r>
        <w:rPr>
          <w:lang w:val="uk-UA"/>
        </w:rPr>
        <w:t>у 202</w:t>
      </w:r>
      <w:r w:rsidR="00815BF6">
        <w:rPr>
          <w:lang w:val="uk-UA"/>
        </w:rPr>
        <w:t>6</w:t>
      </w:r>
      <w:r>
        <w:rPr>
          <w:lang w:val="uk-UA"/>
        </w:rPr>
        <w:t xml:space="preserve"> році</w:t>
      </w:r>
      <w:r w:rsidRPr="007B60FD">
        <w:rPr>
          <w:lang w:val="uk-UA"/>
        </w:rPr>
        <w:t xml:space="preserve"> сплачуватимуть податок </w:t>
      </w:r>
      <w:r w:rsidRPr="00B06DEF">
        <w:rPr>
          <w:b/>
          <w:bCs/>
          <w:lang w:val="uk-UA"/>
        </w:rPr>
        <w:t>за житлову та нежитлову нерухомість</w:t>
      </w:r>
      <w:r w:rsidRPr="007B60FD">
        <w:rPr>
          <w:lang w:val="uk-UA"/>
        </w:rPr>
        <w:t xml:space="preserve"> </w:t>
      </w:r>
      <w:r>
        <w:rPr>
          <w:lang w:val="uk-UA"/>
        </w:rPr>
        <w:t>за 202</w:t>
      </w:r>
      <w:r w:rsidR="00815BF6">
        <w:rPr>
          <w:lang w:val="uk-UA"/>
        </w:rPr>
        <w:t>6</w:t>
      </w:r>
      <w:r>
        <w:rPr>
          <w:lang w:val="uk-UA"/>
        </w:rPr>
        <w:t xml:space="preserve"> рік</w:t>
      </w:r>
      <w:r w:rsidRPr="007B60FD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7B60FD">
        <w:rPr>
          <w:lang w:val="uk-UA"/>
        </w:rPr>
        <w:t>Тобто, за 1 кв.м юридична особа сплачу</w:t>
      </w:r>
      <w:r>
        <w:rPr>
          <w:lang w:val="uk-UA"/>
        </w:rPr>
        <w:t>ватиме</w:t>
      </w:r>
      <w:r w:rsidRPr="007B60FD">
        <w:rPr>
          <w:lang w:val="uk-UA"/>
        </w:rPr>
        <w:t xml:space="preserve"> за житлову</w:t>
      </w:r>
      <w:r w:rsidR="00885AD7">
        <w:rPr>
          <w:lang w:val="uk-UA"/>
        </w:rPr>
        <w:t xml:space="preserve"> нерухомість </w:t>
      </w:r>
      <w:r w:rsidR="00AA7ADA">
        <w:rPr>
          <w:lang w:val="uk-UA"/>
        </w:rPr>
        <w:t>40,00</w:t>
      </w:r>
      <w:r w:rsidR="00885AD7">
        <w:rPr>
          <w:lang w:val="uk-UA"/>
        </w:rPr>
        <w:t xml:space="preserve"> грн (0,5</w:t>
      </w:r>
      <w:r w:rsidR="00885AD7" w:rsidRPr="007B60FD">
        <w:rPr>
          <w:lang w:val="uk-UA"/>
        </w:rPr>
        <w:t xml:space="preserve">% від мінімальної </w:t>
      </w:r>
      <w:r w:rsidR="00885AD7" w:rsidRPr="002278D6">
        <w:rPr>
          <w:color w:val="000000" w:themeColor="text1"/>
          <w:lang w:val="uk-UA"/>
        </w:rPr>
        <w:t>заробітної плати встановленої на 1 січня 202</w:t>
      </w:r>
      <w:r w:rsidR="00885AD7">
        <w:rPr>
          <w:color w:val="000000" w:themeColor="text1"/>
          <w:lang w:val="uk-UA"/>
        </w:rPr>
        <w:t>6</w:t>
      </w:r>
      <w:r w:rsidR="00885AD7" w:rsidRPr="002278D6">
        <w:rPr>
          <w:color w:val="000000" w:themeColor="text1"/>
          <w:lang w:val="uk-UA"/>
        </w:rPr>
        <w:t xml:space="preserve"> року (</w:t>
      </w:r>
      <w:r w:rsidR="00885AD7">
        <w:rPr>
          <w:color w:val="000000" w:themeColor="text1"/>
          <w:lang w:val="uk-UA"/>
        </w:rPr>
        <w:t>8</w:t>
      </w:r>
      <w:r w:rsidR="00AA7ADA">
        <w:rPr>
          <w:color w:val="000000" w:themeColor="text1"/>
          <w:lang w:val="uk-UA"/>
        </w:rPr>
        <w:t xml:space="preserve">000 </w:t>
      </w:r>
      <w:r w:rsidR="00885AD7" w:rsidRPr="002278D6">
        <w:rPr>
          <w:color w:val="000000" w:themeColor="text1"/>
          <w:lang w:val="uk-UA"/>
        </w:rPr>
        <w:t>грн.)</w:t>
      </w:r>
      <w:r w:rsidR="00885AD7">
        <w:rPr>
          <w:lang w:val="uk-UA"/>
        </w:rPr>
        <w:t>, за</w:t>
      </w:r>
      <w:r>
        <w:rPr>
          <w:lang w:val="uk-UA"/>
        </w:rPr>
        <w:t xml:space="preserve"> нежитлову</w:t>
      </w:r>
      <w:r w:rsidRPr="007B60FD">
        <w:rPr>
          <w:lang w:val="uk-UA"/>
        </w:rPr>
        <w:t xml:space="preserve"> нерухомість </w:t>
      </w:r>
      <w:r w:rsidR="00AA7ADA">
        <w:rPr>
          <w:lang w:val="uk-UA"/>
        </w:rPr>
        <w:t>80,00</w:t>
      </w:r>
      <w:r w:rsidRPr="007B60FD">
        <w:rPr>
          <w:lang w:val="uk-UA"/>
        </w:rPr>
        <w:t xml:space="preserve"> грн. (</w:t>
      </w:r>
      <w:r>
        <w:rPr>
          <w:lang w:val="uk-UA"/>
        </w:rPr>
        <w:t>1,0</w:t>
      </w:r>
      <w:r w:rsidRPr="007B60FD">
        <w:rPr>
          <w:lang w:val="uk-UA"/>
        </w:rPr>
        <w:t xml:space="preserve">% від мінімальної </w:t>
      </w:r>
      <w:r w:rsidRPr="002278D6">
        <w:rPr>
          <w:color w:val="000000" w:themeColor="text1"/>
          <w:lang w:val="uk-UA"/>
        </w:rPr>
        <w:t>заробітної плати встановленої на 1 січня 202</w:t>
      </w:r>
      <w:r w:rsidR="00815BF6">
        <w:rPr>
          <w:color w:val="000000" w:themeColor="text1"/>
          <w:lang w:val="uk-UA"/>
        </w:rPr>
        <w:t>6</w:t>
      </w:r>
      <w:r w:rsidRPr="002278D6">
        <w:rPr>
          <w:color w:val="000000" w:themeColor="text1"/>
          <w:lang w:val="uk-UA"/>
        </w:rPr>
        <w:t xml:space="preserve"> року (</w:t>
      </w:r>
      <w:r>
        <w:rPr>
          <w:color w:val="000000" w:themeColor="text1"/>
          <w:lang w:val="uk-UA"/>
        </w:rPr>
        <w:t>8</w:t>
      </w:r>
      <w:r w:rsidR="00AA7ADA">
        <w:rPr>
          <w:color w:val="000000" w:themeColor="text1"/>
          <w:lang w:val="uk-UA"/>
        </w:rPr>
        <w:t>000</w:t>
      </w:r>
      <w:r w:rsidRPr="002278D6">
        <w:rPr>
          <w:color w:val="000000" w:themeColor="text1"/>
          <w:lang w:val="uk-UA"/>
        </w:rPr>
        <w:t xml:space="preserve"> грн.)</w:t>
      </w:r>
      <w:r>
        <w:rPr>
          <w:color w:val="000000" w:themeColor="text1"/>
          <w:lang w:val="uk-UA"/>
        </w:rPr>
        <w:t>. У</w:t>
      </w:r>
      <w:r w:rsidRPr="002278D6">
        <w:rPr>
          <w:color w:val="000000" w:themeColor="text1"/>
          <w:lang w:val="uk-UA"/>
        </w:rPr>
        <w:t xml:space="preserve"> наступні роки сплата податку здійснюється на зростання мінімальної заробітної плати, встановленої законом на 1 січня звітного (податкового) року.</w:t>
      </w:r>
    </w:p>
    <w:p w14:paraId="23CE9863" w14:textId="26C6266C" w:rsidR="0050344C" w:rsidRPr="002278D6" w:rsidRDefault="0050344C" w:rsidP="00D71ABD">
      <w:pPr>
        <w:jc w:val="both"/>
        <w:rPr>
          <w:color w:val="000000" w:themeColor="text1"/>
          <w:lang w:val="uk-UA"/>
        </w:rPr>
      </w:pPr>
    </w:p>
    <w:p w14:paraId="25C7D756" w14:textId="7D238696" w:rsidR="00EF6021" w:rsidRPr="002278D6" w:rsidRDefault="00A72A40" w:rsidP="00EF6021">
      <w:pPr>
        <w:ind w:firstLine="450"/>
        <w:jc w:val="both"/>
        <w:rPr>
          <w:color w:val="000000" w:themeColor="text1"/>
          <w:lang w:val="uk-UA"/>
        </w:rPr>
      </w:pPr>
      <w:r w:rsidRPr="002278D6">
        <w:rPr>
          <w:color w:val="000000" w:themeColor="text1"/>
          <w:lang w:val="uk-UA"/>
        </w:rPr>
        <w:t xml:space="preserve">    Пільги для фізичних </w:t>
      </w:r>
      <w:r w:rsidR="00214D23">
        <w:rPr>
          <w:color w:val="000000" w:themeColor="text1"/>
          <w:lang w:val="uk-UA"/>
        </w:rPr>
        <w:t xml:space="preserve">та юридичних </w:t>
      </w:r>
      <w:r w:rsidRPr="002278D6">
        <w:rPr>
          <w:color w:val="000000" w:themeColor="text1"/>
          <w:lang w:val="uk-UA"/>
        </w:rPr>
        <w:t>осіб встановлюються у Додатку 2 до про</w:t>
      </w:r>
      <w:r w:rsidR="00852315">
        <w:rPr>
          <w:color w:val="000000" w:themeColor="text1"/>
          <w:lang w:val="uk-UA"/>
        </w:rPr>
        <w:t>є</w:t>
      </w:r>
      <w:r w:rsidRPr="002278D6">
        <w:rPr>
          <w:color w:val="000000" w:themeColor="text1"/>
          <w:lang w:val="uk-UA"/>
        </w:rPr>
        <w:t>кту рішення</w:t>
      </w:r>
      <w:r w:rsidR="00EF6021">
        <w:rPr>
          <w:color w:val="000000" w:themeColor="text1"/>
          <w:lang w:val="uk-UA"/>
        </w:rPr>
        <w:t xml:space="preserve"> на</w:t>
      </w:r>
      <w:r w:rsidR="00D71ABD" w:rsidRPr="002278D6">
        <w:rPr>
          <w:color w:val="000000" w:themeColor="text1"/>
          <w:lang w:val="uk-UA"/>
        </w:rPr>
        <w:t>:</w:t>
      </w:r>
    </w:p>
    <w:p w14:paraId="13B23224" w14:textId="0036521F" w:rsidR="00C56A17" w:rsidRPr="002278D6" w:rsidRDefault="00D71ABD" w:rsidP="00815145">
      <w:pPr>
        <w:pStyle w:val="a7"/>
        <w:numPr>
          <w:ilvl w:val="0"/>
          <w:numId w:val="2"/>
        </w:numPr>
        <w:ind w:left="0" w:firstLine="567"/>
        <w:jc w:val="both"/>
        <w:rPr>
          <w:bCs/>
          <w:color w:val="000000" w:themeColor="text1"/>
          <w:lang w:val="uk-UA"/>
        </w:rPr>
      </w:pPr>
      <w:r w:rsidRPr="00815145">
        <w:rPr>
          <w:b/>
          <w:color w:val="000000" w:themeColor="text1"/>
          <w:lang w:val="uk-UA"/>
        </w:rPr>
        <w:t>об'єкт</w:t>
      </w:r>
      <w:r w:rsidR="00815145" w:rsidRPr="00815145">
        <w:rPr>
          <w:b/>
          <w:color w:val="000000" w:themeColor="text1"/>
          <w:lang w:val="uk-UA"/>
        </w:rPr>
        <w:t>и</w:t>
      </w:r>
      <w:r w:rsidRPr="00815145">
        <w:rPr>
          <w:b/>
          <w:color w:val="000000" w:themeColor="text1"/>
          <w:lang w:val="uk-UA"/>
        </w:rPr>
        <w:t xml:space="preserve"> житлової нерухомості, але не більше одного об’єкту житлової нерухомості, в тому числі їх часток, що перебувають у власності фізичної особи платника податку</w:t>
      </w:r>
      <w:r w:rsidRPr="002278D6">
        <w:rPr>
          <w:bCs/>
          <w:color w:val="000000" w:themeColor="text1"/>
          <w:lang w:val="uk-UA"/>
        </w:rPr>
        <w:t>: для осіб з інвалідністю першої і другої групи, для фізичних осіб,  які виховують трьох і більше дітей віком до 18 років, для ветеранів війни та осіб, на яких поширюється дія</w:t>
      </w:r>
      <w:r w:rsidRPr="002278D6">
        <w:rPr>
          <w:rStyle w:val="apple-converted-space"/>
          <w:bCs/>
          <w:color w:val="000000" w:themeColor="text1"/>
        </w:rPr>
        <w:t> </w:t>
      </w:r>
      <w:r w:rsidRPr="002278D6">
        <w:rPr>
          <w:bCs/>
          <w:color w:val="000000" w:themeColor="text1"/>
          <w:lang w:val="uk-UA"/>
        </w:rPr>
        <w:t xml:space="preserve">Закону України "Про статус ветеранів війни, гарантії їх соціального захисту", фізичних осіб, які визнані законом </w:t>
      </w:r>
      <w:r w:rsidRPr="002278D6">
        <w:rPr>
          <w:rStyle w:val="apple-converted-space"/>
          <w:bCs/>
          <w:color w:val="000000" w:themeColor="text1"/>
        </w:rPr>
        <w:t> </w:t>
      </w:r>
      <w:r w:rsidRPr="002278D6">
        <w:rPr>
          <w:bCs/>
          <w:color w:val="000000" w:themeColor="text1"/>
          <w:lang w:val="uk-UA"/>
        </w:rPr>
        <w:t xml:space="preserve">особами, які постраждали внаслідок Чорнобильської катастрофи, пенсіонерів за віком. </w:t>
      </w:r>
    </w:p>
    <w:p w14:paraId="519ADB5D" w14:textId="49B07590" w:rsidR="00214D23" w:rsidRPr="005A4551" w:rsidRDefault="00D71ABD" w:rsidP="005A4551">
      <w:pPr>
        <w:pStyle w:val="a7"/>
        <w:numPr>
          <w:ilvl w:val="0"/>
          <w:numId w:val="2"/>
        </w:numPr>
        <w:ind w:left="0" w:firstLine="567"/>
        <w:jc w:val="both"/>
        <w:rPr>
          <w:bCs/>
          <w:color w:val="000000" w:themeColor="text1"/>
          <w:lang w:val="uk-UA"/>
        </w:rPr>
      </w:pPr>
      <w:r w:rsidRPr="00815145">
        <w:rPr>
          <w:b/>
          <w:color w:val="000000" w:themeColor="text1"/>
          <w:lang w:val="uk-UA"/>
        </w:rPr>
        <w:t>об’єкт</w:t>
      </w:r>
      <w:r w:rsidR="00815145" w:rsidRPr="00815145">
        <w:rPr>
          <w:b/>
          <w:color w:val="000000" w:themeColor="text1"/>
          <w:lang w:val="uk-UA"/>
        </w:rPr>
        <w:t>и</w:t>
      </w:r>
      <w:r w:rsidRPr="00815145">
        <w:rPr>
          <w:b/>
          <w:color w:val="000000" w:themeColor="text1"/>
          <w:lang w:val="uk-UA"/>
        </w:rPr>
        <w:t xml:space="preserve"> нежитлової нерухомості, що перебувають у власності фізичної особи платника податку та не використовують ці приміщення у комерційних цілях</w:t>
      </w:r>
      <w:r w:rsidR="00815145">
        <w:rPr>
          <w:bCs/>
          <w:color w:val="000000" w:themeColor="text1"/>
          <w:lang w:val="uk-UA"/>
        </w:rPr>
        <w:t>:</w:t>
      </w:r>
      <w:r w:rsidRPr="002278D6">
        <w:rPr>
          <w:bCs/>
          <w:color w:val="000000" w:themeColor="text1"/>
          <w:lang w:val="uk-UA"/>
        </w:rPr>
        <w:t xml:space="preserve"> для господарських (присадибні) будівель – допоміжні (нежитлові) приміщення, до яких належать сараї, гаражі, хліви, вбиральні, літні кухні, погреби, навіси, котельні, бойлерні, </w:t>
      </w:r>
      <w:r w:rsidRPr="002278D6">
        <w:rPr>
          <w:bCs/>
          <w:color w:val="000000" w:themeColor="text1"/>
          <w:shd w:val="clear" w:color="auto" w:fill="FFFFFF"/>
          <w:lang w:val="uk-UA"/>
        </w:rPr>
        <w:t xml:space="preserve">трансформаторні підстанції </w:t>
      </w:r>
      <w:r w:rsidRPr="002278D6">
        <w:rPr>
          <w:bCs/>
          <w:color w:val="000000" w:themeColor="text1"/>
          <w:lang w:val="uk-UA"/>
        </w:rPr>
        <w:t>тощо</w:t>
      </w:r>
      <w:r w:rsidR="00815145">
        <w:rPr>
          <w:bCs/>
          <w:color w:val="000000" w:themeColor="text1"/>
          <w:lang w:val="uk-UA"/>
        </w:rPr>
        <w:t>;</w:t>
      </w:r>
    </w:p>
    <w:p w14:paraId="1DD68C63" w14:textId="77777777" w:rsidR="00A60189" w:rsidRPr="00A60189" w:rsidRDefault="00815145" w:rsidP="00A60189">
      <w:pPr>
        <w:pStyle w:val="a7"/>
        <w:numPr>
          <w:ilvl w:val="0"/>
          <w:numId w:val="2"/>
        </w:numPr>
        <w:ind w:left="0" w:firstLine="567"/>
        <w:jc w:val="both"/>
        <w:rPr>
          <w:rStyle w:val="aa"/>
          <w:b w:val="0"/>
          <w:bCs w:val="0"/>
          <w:color w:val="000000" w:themeColor="text1"/>
          <w:lang w:val="uk-UA"/>
        </w:rPr>
      </w:pPr>
      <w:r>
        <w:rPr>
          <w:b/>
          <w:lang w:val="uk-UA"/>
        </w:rPr>
        <w:t>о</w:t>
      </w:r>
      <w:r w:rsidRPr="003B5E23">
        <w:rPr>
          <w:b/>
          <w:lang w:val="uk-UA"/>
        </w:rPr>
        <w:t>б’єкти нежитлової нерухомості, що перебувають у власності фізичних та юридичних осіб та</w:t>
      </w:r>
      <w:r w:rsidRPr="003B5E23">
        <w:rPr>
          <w:rStyle w:val="aa"/>
          <w:color w:val="000000"/>
          <w:shd w:val="clear" w:color="auto" w:fill="FFFFFF"/>
          <w:lang w:val="uk-UA"/>
        </w:rPr>
        <w:t>,  на період дії воєнного стану в Україні,</w:t>
      </w:r>
      <w:r w:rsidRPr="003B5E23">
        <w:rPr>
          <w:b/>
          <w:lang w:val="uk-UA"/>
        </w:rPr>
        <w:t xml:space="preserve"> не використовують ці приміщення у комерційних цілях, на підставі укладених договорів про передачу у користування  </w:t>
      </w:r>
      <w:r w:rsidRPr="003B5E23">
        <w:rPr>
          <w:b/>
          <w:bCs/>
          <w:color w:val="000000"/>
          <w:lang w:val="uk-UA"/>
        </w:rPr>
        <w:t xml:space="preserve">військовим формуванням, Збройним Силам України, </w:t>
      </w:r>
      <w:r w:rsidRPr="003B5E23">
        <w:rPr>
          <w:b/>
          <w:bCs/>
          <w:color w:val="000000"/>
          <w:spacing w:val="-4"/>
          <w:lang w:val="uk-UA"/>
        </w:rPr>
        <w:t>утворених відповідно до законів України</w:t>
      </w:r>
      <w:r>
        <w:rPr>
          <w:b/>
          <w:bCs/>
          <w:color w:val="000000"/>
          <w:spacing w:val="-4"/>
          <w:lang w:val="uk-UA"/>
        </w:rPr>
        <w:t xml:space="preserve">:  </w:t>
      </w:r>
      <w:r w:rsidRPr="003B5E23">
        <w:rPr>
          <w:color w:val="000000"/>
          <w:shd w:val="clear" w:color="auto" w:fill="FFFFFF"/>
          <w:lang w:val="uk-UA"/>
        </w:rPr>
        <w:t xml:space="preserve">будівлі, які відповідно до договорів, використовуються для потреб </w:t>
      </w:r>
      <w:r w:rsidRPr="003B5E23">
        <w:rPr>
          <w:color w:val="000000"/>
          <w:lang w:val="uk-UA"/>
        </w:rPr>
        <w:t xml:space="preserve">військових формувань, Збройних Сил України, </w:t>
      </w:r>
      <w:r w:rsidRPr="003B5E23">
        <w:rPr>
          <w:color w:val="000000"/>
          <w:spacing w:val="-4"/>
          <w:lang w:val="uk-UA"/>
        </w:rPr>
        <w:t xml:space="preserve">утворених відповідно до законів України, </w:t>
      </w:r>
      <w:r w:rsidRPr="003B5E23">
        <w:rPr>
          <w:color w:val="000000"/>
          <w:shd w:val="clear" w:color="auto" w:fill="FFFFFF"/>
          <w:lang w:val="uk-UA"/>
        </w:rPr>
        <w:t>на безоплатній основі</w:t>
      </w:r>
      <w:r>
        <w:rPr>
          <w:color w:val="000000"/>
          <w:shd w:val="clear" w:color="auto" w:fill="FFFFFF"/>
          <w:lang w:val="uk-UA"/>
        </w:rPr>
        <w:t xml:space="preserve"> - </w:t>
      </w:r>
      <w:r w:rsidRPr="00E10190">
        <w:rPr>
          <w:rStyle w:val="aa"/>
          <w:color w:val="000000"/>
          <w:shd w:val="clear" w:color="auto" w:fill="FFFFFF"/>
          <w:lang w:val="uk-UA"/>
        </w:rPr>
        <w:t>на період дії воєнного стану в Україні</w:t>
      </w:r>
      <w:r w:rsidRPr="00E10190">
        <w:rPr>
          <w:color w:val="000000"/>
          <w:shd w:val="clear" w:color="auto" w:fill="FFFFFF"/>
          <w:lang w:val="uk-UA"/>
        </w:rPr>
        <w:t xml:space="preserve"> </w:t>
      </w:r>
      <w:r w:rsidRPr="00E10190">
        <w:rPr>
          <w:rStyle w:val="aa"/>
          <w:color w:val="000000"/>
          <w:shd w:val="clear" w:color="auto" w:fill="FFFFFF"/>
          <w:lang w:val="uk-UA"/>
        </w:rPr>
        <w:t>до його скасування/припинення</w:t>
      </w:r>
      <w:r w:rsidR="00114A62">
        <w:rPr>
          <w:rStyle w:val="aa"/>
          <w:b w:val="0"/>
          <w:bCs w:val="0"/>
          <w:color w:val="000000"/>
          <w:shd w:val="clear" w:color="auto" w:fill="FFFFFF"/>
          <w:lang w:val="uk-UA"/>
        </w:rPr>
        <w:t>.</w:t>
      </w:r>
    </w:p>
    <w:p w14:paraId="08B52384" w14:textId="6E895DE7" w:rsidR="00815145" w:rsidRPr="00A60189" w:rsidRDefault="00815145" w:rsidP="00A60189">
      <w:pPr>
        <w:pStyle w:val="a7"/>
        <w:ind w:left="567"/>
        <w:jc w:val="both"/>
        <w:rPr>
          <w:color w:val="000000" w:themeColor="text1"/>
          <w:lang w:val="uk-UA"/>
        </w:rPr>
      </w:pPr>
    </w:p>
    <w:p w14:paraId="481B536A" w14:textId="5B5BDDBA" w:rsidR="00D71ABD" w:rsidRDefault="00D71ABD" w:rsidP="00D71ABD">
      <w:pPr>
        <w:jc w:val="both"/>
        <w:rPr>
          <w:color w:val="000000" w:themeColor="text1"/>
          <w:lang w:val="uk-UA"/>
        </w:rPr>
      </w:pPr>
    </w:p>
    <w:p w14:paraId="06EFCAA4" w14:textId="77777777" w:rsidR="00893F28" w:rsidRPr="009832BE" w:rsidRDefault="00893F28" w:rsidP="00893F28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Начальник управління економіки                                                          Наталя ГНЄУШЕВА</w:t>
      </w:r>
    </w:p>
    <w:p w14:paraId="383DACBA" w14:textId="77777777" w:rsidR="00893F28" w:rsidRDefault="00893F28" w:rsidP="00893F28">
      <w:pPr>
        <w:ind w:firstLine="708"/>
        <w:jc w:val="both"/>
        <w:rPr>
          <w:bCs/>
          <w:noProof/>
          <w:color w:val="000000" w:themeColor="text1"/>
          <w:lang w:val="uk-UA"/>
        </w:rPr>
      </w:pPr>
      <w:r w:rsidRPr="002278D6">
        <w:rPr>
          <w:bCs/>
          <w:noProof/>
          <w:color w:val="000000" w:themeColor="text1"/>
          <w:lang w:val="uk-UA"/>
        </w:rPr>
        <w:t xml:space="preserve"> </w:t>
      </w:r>
    </w:p>
    <w:p w14:paraId="3118296C" w14:textId="77777777" w:rsidR="00893F28" w:rsidRPr="002278D6" w:rsidRDefault="00893F28" w:rsidP="00893F28">
      <w:pPr>
        <w:ind w:firstLine="708"/>
        <w:jc w:val="both"/>
        <w:rPr>
          <w:bCs/>
          <w:noProof/>
          <w:color w:val="000000" w:themeColor="text1"/>
          <w:lang w:val="uk-UA"/>
        </w:rPr>
      </w:pPr>
    </w:p>
    <w:p w14:paraId="06F9E383" w14:textId="77777777" w:rsidR="00893F28" w:rsidRPr="002278D6" w:rsidRDefault="00893F28" w:rsidP="00893F28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Вик. Ольга Струбицька</w:t>
      </w:r>
      <w:r w:rsidRPr="002278D6">
        <w:rPr>
          <w:color w:val="000000" w:themeColor="text1"/>
          <w:lang w:val="uk-UA"/>
        </w:rPr>
        <w:t xml:space="preserve">  </w:t>
      </w:r>
    </w:p>
    <w:p w14:paraId="17392E36" w14:textId="77777777" w:rsidR="00893F28" w:rsidRDefault="00893F28" w:rsidP="00893F28">
      <w:pPr>
        <w:rPr>
          <w:b/>
          <w:bCs/>
          <w:color w:val="000000"/>
          <w:sz w:val="22"/>
          <w:szCs w:val="22"/>
          <w:lang w:val="uk-UA"/>
        </w:rPr>
        <w:sectPr w:rsidR="00893F28" w:rsidSect="00D2118D">
          <w:pgSz w:w="11906" w:h="16838"/>
          <w:pgMar w:top="993" w:right="849" w:bottom="1418" w:left="1418" w:header="708" w:footer="708" w:gutter="0"/>
          <w:cols w:space="708"/>
          <w:docGrid w:linePitch="360"/>
        </w:sectPr>
      </w:pPr>
    </w:p>
    <w:p w14:paraId="4EE4E6EF" w14:textId="77777777" w:rsidR="00351E91" w:rsidRDefault="00351E91" w:rsidP="00D71ABD">
      <w:pPr>
        <w:jc w:val="both"/>
        <w:rPr>
          <w:color w:val="000000" w:themeColor="text1"/>
          <w:lang w:val="uk-UA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2900"/>
        <w:gridCol w:w="1668"/>
        <w:gridCol w:w="1404"/>
        <w:gridCol w:w="1668"/>
        <w:gridCol w:w="1540"/>
      </w:tblGrid>
      <w:tr w:rsidR="00351E91" w:rsidRPr="00351E91" w14:paraId="2D0D2EBF" w14:textId="77777777" w:rsidTr="00351E91">
        <w:trPr>
          <w:trHeight w:val="1095"/>
        </w:trPr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303E2F" w14:textId="77777777" w:rsidR="004363EB" w:rsidRDefault="00351E91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51E91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Ставки податку на </w:t>
            </w:r>
            <w:r w:rsidRPr="00351E91">
              <w:rPr>
                <w:b/>
                <w:bCs/>
                <w:color w:val="000000"/>
                <w:sz w:val="22"/>
                <w:szCs w:val="22"/>
                <w:lang w:val="uk-UA"/>
              </w:rPr>
              <w:br/>
              <w:t xml:space="preserve">   нерухоме майно, відмінне від земельної ділянки з 01.01.2025 </w:t>
            </w:r>
          </w:p>
          <w:p w14:paraId="51B20EA9" w14:textId="0949B1A2" w:rsidR="00351E91" w:rsidRPr="00351E91" w:rsidRDefault="00351E91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51E91">
              <w:rPr>
                <w:b/>
                <w:bCs/>
                <w:color w:val="000000"/>
                <w:sz w:val="22"/>
                <w:szCs w:val="22"/>
                <w:lang w:val="uk-UA"/>
              </w:rPr>
              <w:t>за 1 кв. метр</w:t>
            </w:r>
            <w:r w:rsidRPr="00351E91">
              <w:rPr>
                <w:b/>
                <w:bCs/>
                <w:color w:val="000000"/>
                <w:sz w:val="22"/>
                <w:szCs w:val="22"/>
                <w:lang w:val="uk-UA"/>
              </w:rPr>
              <w:br/>
              <w:t>(відсотків розміру мінімальної заробітної плати)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3E70" w14:textId="77777777" w:rsidR="00351E91" w:rsidRPr="00351E91" w:rsidRDefault="00351E91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351E91" w:rsidRPr="00351E91" w14:paraId="55E6898A" w14:textId="77777777" w:rsidTr="00351E91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29FA" w14:textId="77777777" w:rsidR="00351E91" w:rsidRPr="00351E91" w:rsidRDefault="00351E91">
            <w:pPr>
              <w:rPr>
                <w:b/>
                <w:bCs/>
                <w:color w:val="000000"/>
                <w:lang w:val="uk-UA"/>
              </w:rPr>
            </w:pPr>
            <w:r w:rsidRPr="00351E91">
              <w:rPr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5ECC" w14:textId="77777777" w:rsidR="00351E91" w:rsidRPr="00351E91" w:rsidRDefault="00351E9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51E91">
              <w:rPr>
                <w:b/>
                <w:bCs/>
                <w:color w:val="000000"/>
                <w:lang w:val="uk-UA"/>
              </w:rPr>
              <w:t>житлова, %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7F11" w14:textId="77777777" w:rsidR="00351E91" w:rsidRPr="00351E91" w:rsidRDefault="00351E9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51E91">
              <w:rPr>
                <w:b/>
                <w:bCs/>
                <w:color w:val="000000"/>
                <w:lang w:val="uk-UA"/>
              </w:rPr>
              <w:t>нежитлова,%</w:t>
            </w:r>
          </w:p>
        </w:tc>
      </w:tr>
      <w:tr w:rsidR="00351E91" w:rsidRPr="00351E91" w14:paraId="1B4EEAB8" w14:textId="77777777" w:rsidTr="00351E91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4F39" w14:textId="77777777" w:rsidR="00351E91" w:rsidRPr="00351E91" w:rsidRDefault="00351E91">
            <w:pPr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FA40" w14:textId="77777777" w:rsidR="00351E91" w:rsidRPr="00351E91" w:rsidRDefault="00351E91">
            <w:pPr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для юридичних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3A19" w14:textId="77777777" w:rsidR="00351E91" w:rsidRPr="00351E91" w:rsidRDefault="00351E91">
            <w:pPr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для фізичних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AA8C" w14:textId="77777777" w:rsidR="00351E91" w:rsidRPr="00351E91" w:rsidRDefault="00351E91">
            <w:pPr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для юридичних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920D" w14:textId="77777777" w:rsidR="00351E91" w:rsidRPr="00351E91" w:rsidRDefault="00351E91">
            <w:pPr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для фізичних</w:t>
            </w:r>
          </w:p>
        </w:tc>
      </w:tr>
      <w:tr w:rsidR="00351E91" w:rsidRPr="00351E91" w14:paraId="7278E5DB" w14:textId="77777777" w:rsidTr="00351E91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6132" w14:textId="77777777" w:rsidR="00351E91" w:rsidRPr="00351E91" w:rsidRDefault="00351E91">
            <w:pPr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Одеса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09886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1,0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832F6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0,1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7B885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EA627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1,0</w:t>
            </w:r>
          </w:p>
        </w:tc>
      </w:tr>
      <w:tr w:rsidR="00351E91" w:rsidRPr="00351E91" w14:paraId="7E0689E7" w14:textId="77777777" w:rsidTr="00351E91">
        <w:trPr>
          <w:trHeight w:val="6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EB89" w14:textId="77777777" w:rsidR="00351E91" w:rsidRPr="00351E91" w:rsidRDefault="00351E91">
            <w:pPr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Чорноморська селищна громада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6ACAE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1,5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B54BF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EEC71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188B7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1,5</w:t>
            </w:r>
          </w:p>
        </w:tc>
      </w:tr>
      <w:tr w:rsidR="00351E91" w:rsidRPr="00351E91" w14:paraId="2751E330" w14:textId="77777777" w:rsidTr="00351E91">
        <w:trPr>
          <w:trHeight w:val="6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5050" w14:textId="77777777" w:rsidR="00351E91" w:rsidRPr="00351E91" w:rsidRDefault="00351E91">
            <w:pPr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Чорноморська міська громада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6EE66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0,3,  0,5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470A8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0,3, 0,5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2C050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1,0,   1,5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88A63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1,0,   1,5</w:t>
            </w:r>
          </w:p>
        </w:tc>
      </w:tr>
      <w:tr w:rsidR="00351E91" w:rsidRPr="00351E91" w14:paraId="301C0933" w14:textId="77777777" w:rsidTr="00351E91">
        <w:trPr>
          <w:trHeight w:val="6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7F82" w14:textId="77777777" w:rsidR="00351E91" w:rsidRPr="00351E91" w:rsidRDefault="00351E91">
            <w:pPr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Доброславська селищна громада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95441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1,0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1F3AB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1,0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DA77D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F1B02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1,0</w:t>
            </w:r>
          </w:p>
        </w:tc>
      </w:tr>
      <w:tr w:rsidR="00351E91" w:rsidRPr="00351E91" w14:paraId="2DA57BE1" w14:textId="77777777" w:rsidTr="00351E91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AB77" w14:textId="77777777" w:rsidR="00351E91" w:rsidRPr="00351E91" w:rsidRDefault="00351E91">
            <w:pPr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Визирська громада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3C814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1,0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F648F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1,0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18BC2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B41BB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0,5</w:t>
            </w:r>
          </w:p>
        </w:tc>
      </w:tr>
      <w:tr w:rsidR="00351E91" w:rsidRPr="00351E91" w14:paraId="3EE45201" w14:textId="77777777" w:rsidTr="00351E91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2228" w14:textId="77777777" w:rsidR="00351E91" w:rsidRPr="00351E91" w:rsidRDefault="00351E91">
            <w:pPr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Фонтанська громада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133F2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0,1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29578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0,1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CEC2B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1,0,  1,5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D03B7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1,0,  1,5</w:t>
            </w:r>
          </w:p>
        </w:tc>
      </w:tr>
      <w:tr w:rsidR="00351E91" w:rsidRPr="00351E91" w14:paraId="0495D7D3" w14:textId="77777777" w:rsidTr="00351E91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D7FD" w14:textId="77777777" w:rsidR="00351E91" w:rsidRPr="00351E91" w:rsidRDefault="00351E91">
            <w:pPr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Білгород-Дністровський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CE6C3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0,5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DCF95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173FF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BFAEA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0,5</w:t>
            </w:r>
          </w:p>
        </w:tc>
      </w:tr>
      <w:tr w:rsidR="00351E91" w:rsidRPr="00351E91" w14:paraId="65CE010A" w14:textId="77777777" w:rsidTr="00351E91">
        <w:trPr>
          <w:trHeight w:val="6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73F3" w14:textId="77777777" w:rsidR="00351E91" w:rsidRPr="00351E91" w:rsidRDefault="00351E91">
            <w:pPr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Ізмаїльська міська громада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F0E5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1,5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F3CD5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1,5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DA7B2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73C37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1,5</w:t>
            </w:r>
          </w:p>
        </w:tc>
      </w:tr>
      <w:tr w:rsidR="00351E91" w:rsidRPr="00351E91" w14:paraId="1BBFA3FF" w14:textId="77777777" w:rsidTr="00351E91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CE87" w14:textId="77777777" w:rsidR="00351E91" w:rsidRPr="00351E91" w:rsidRDefault="00351E91">
            <w:pPr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Красносільська громада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1C81D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1,0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6EDC8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1,0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CE50D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C03EE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1,0</w:t>
            </w:r>
          </w:p>
        </w:tc>
      </w:tr>
      <w:tr w:rsidR="00351E91" w:rsidRPr="00351E91" w14:paraId="601FD4AE" w14:textId="77777777" w:rsidTr="00351E91">
        <w:trPr>
          <w:trHeight w:val="283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1BA5" w14:textId="77777777" w:rsidR="00351E91" w:rsidRPr="00351E91" w:rsidRDefault="00351E91">
            <w:pPr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Южненська міська громада (ставки прийняті рішенням №1726-VІІІ від 06.06.2024, набирають чинності не раніше, ніж через 90 календарних днів після припинення чи скасування воєнного стану)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850A5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1,0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AC3A0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1,0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FAA5E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79870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1,0</w:t>
            </w:r>
          </w:p>
        </w:tc>
      </w:tr>
      <w:tr w:rsidR="00351E91" w:rsidRPr="00351E91" w14:paraId="0C4D8363" w14:textId="77777777" w:rsidTr="00351E91">
        <w:trPr>
          <w:trHeight w:val="15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08CD" w14:textId="77777777" w:rsidR="00351E91" w:rsidRPr="00351E91" w:rsidRDefault="00351E91">
            <w:pPr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Южненська міська громада (діючі ставки на період воєнного стану, прийняті рішенням №421-VІІІ від 17.06.2021)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18865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0,25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A886D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0,25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06922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E0547" w14:textId="77777777" w:rsidR="00351E91" w:rsidRPr="00351E91" w:rsidRDefault="00351E91">
            <w:pPr>
              <w:jc w:val="center"/>
              <w:rPr>
                <w:color w:val="000000"/>
                <w:lang w:val="uk-UA"/>
              </w:rPr>
            </w:pPr>
            <w:r w:rsidRPr="00351E91">
              <w:rPr>
                <w:color w:val="000000"/>
                <w:lang w:val="uk-UA"/>
              </w:rPr>
              <w:t>0,5</w:t>
            </w:r>
          </w:p>
        </w:tc>
      </w:tr>
    </w:tbl>
    <w:p w14:paraId="3D4372B1" w14:textId="77777777" w:rsidR="00351E91" w:rsidRDefault="00351E91" w:rsidP="00D71ABD">
      <w:pPr>
        <w:jc w:val="both"/>
        <w:rPr>
          <w:color w:val="000000" w:themeColor="text1"/>
          <w:lang w:val="uk-UA"/>
        </w:rPr>
      </w:pPr>
    </w:p>
    <w:p w14:paraId="41D02EFF" w14:textId="77777777" w:rsidR="00351E91" w:rsidRDefault="00351E91" w:rsidP="00D71ABD">
      <w:pPr>
        <w:jc w:val="both"/>
        <w:rPr>
          <w:color w:val="000000" w:themeColor="text1"/>
          <w:lang w:val="uk-UA"/>
        </w:rPr>
      </w:pPr>
    </w:p>
    <w:p w14:paraId="3E626B6E" w14:textId="77777777" w:rsidR="00351E91" w:rsidRDefault="00351E91" w:rsidP="00D71ABD">
      <w:pPr>
        <w:jc w:val="both"/>
        <w:rPr>
          <w:color w:val="000000" w:themeColor="text1"/>
          <w:lang w:val="uk-UA"/>
        </w:rPr>
      </w:pPr>
    </w:p>
    <w:p w14:paraId="4563946D" w14:textId="77777777" w:rsidR="00351E91" w:rsidRDefault="00351E91" w:rsidP="00D71ABD">
      <w:pPr>
        <w:jc w:val="both"/>
        <w:rPr>
          <w:color w:val="000000" w:themeColor="text1"/>
          <w:lang w:val="uk-UA"/>
        </w:rPr>
      </w:pPr>
    </w:p>
    <w:p w14:paraId="33E8AF96" w14:textId="77777777" w:rsidR="00351E91" w:rsidRDefault="00351E91" w:rsidP="00D71ABD">
      <w:pPr>
        <w:jc w:val="both"/>
        <w:rPr>
          <w:color w:val="000000" w:themeColor="text1"/>
          <w:lang w:val="uk-UA"/>
        </w:rPr>
      </w:pPr>
    </w:p>
    <w:p w14:paraId="502C067C" w14:textId="77777777" w:rsidR="00351E91" w:rsidRDefault="00351E91" w:rsidP="00D71ABD">
      <w:pPr>
        <w:jc w:val="both"/>
        <w:rPr>
          <w:color w:val="000000" w:themeColor="text1"/>
          <w:lang w:val="uk-UA"/>
        </w:rPr>
      </w:pPr>
    </w:p>
    <w:p w14:paraId="0B5FDF74" w14:textId="77777777" w:rsidR="00351E91" w:rsidRDefault="00351E91" w:rsidP="00D71ABD">
      <w:pPr>
        <w:jc w:val="both"/>
        <w:rPr>
          <w:color w:val="000000" w:themeColor="text1"/>
          <w:lang w:val="uk-UA"/>
        </w:rPr>
      </w:pPr>
    </w:p>
    <w:p w14:paraId="61E0EABA" w14:textId="07AE8D63" w:rsidR="0050344C" w:rsidRDefault="0050344C" w:rsidP="00D71ABD">
      <w:pPr>
        <w:ind w:firstLine="708"/>
        <w:jc w:val="both"/>
        <w:rPr>
          <w:bCs/>
          <w:noProof/>
          <w:color w:val="000000" w:themeColor="text1"/>
          <w:lang w:val="uk-UA"/>
        </w:rPr>
      </w:pPr>
    </w:p>
    <w:p w14:paraId="0FB03787" w14:textId="77777777" w:rsidR="00421A4C" w:rsidRPr="002278D6" w:rsidRDefault="00421A4C" w:rsidP="00D71ABD">
      <w:pPr>
        <w:ind w:firstLine="708"/>
        <w:jc w:val="both"/>
        <w:rPr>
          <w:bCs/>
          <w:noProof/>
          <w:color w:val="000000" w:themeColor="text1"/>
          <w:lang w:val="uk-UA"/>
        </w:rPr>
      </w:pPr>
    </w:p>
    <w:p w14:paraId="7B0D9C56" w14:textId="77777777" w:rsidR="00351E91" w:rsidRDefault="00351E91" w:rsidP="00351E91">
      <w:pPr>
        <w:rPr>
          <w:b/>
          <w:bCs/>
          <w:color w:val="000000"/>
          <w:sz w:val="22"/>
          <w:szCs w:val="22"/>
          <w:lang w:val="uk-UA"/>
        </w:rPr>
        <w:sectPr w:rsidR="00351E91" w:rsidSect="000E1CAD">
          <w:pgSz w:w="11906" w:h="16838"/>
          <w:pgMar w:top="993" w:right="849" w:bottom="1418" w:left="1843" w:header="708" w:footer="708" w:gutter="0"/>
          <w:cols w:space="708"/>
          <w:docGrid w:linePitch="360"/>
        </w:sectPr>
      </w:pPr>
    </w:p>
    <w:p w14:paraId="58A78D8F" w14:textId="77777777" w:rsidR="00C4075B" w:rsidRDefault="00C4075B">
      <w:pPr>
        <w:jc w:val="both"/>
        <w:rPr>
          <w:color w:val="000000" w:themeColor="text1"/>
          <w:lang w:val="uk-UA"/>
        </w:rPr>
      </w:pPr>
    </w:p>
    <w:tbl>
      <w:tblPr>
        <w:tblW w:w="14175" w:type="dxa"/>
        <w:tblInd w:w="108" w:type="dxa"/>
        <w:tblLook w:val="04A0" w:firstRow="1" w:lastRow="0" w:firstColumn="1" w:lastColumn="0" w:noHBand="0" w:noVBand="1"/>
      </w:tblPr>
      <w:tblGrid>
        <w:gridCol w:w="3600"/>
        <w:gridCol w:w="1491"/>
        <w:gridCol w:w="1713"/>
        <w:gridCol w:w="1134"/>
        <w:gridCol w:w="1134"/>
        <w:gridCol w:w="993"/>
        <w:gridCol w:w="1275"/>
        <w:gridCol w:w="1276"/>
        <w:gridCol w:w="1559"/>
      </w:tblGrid>
      <w:tr w:rsidR="00C4075B" w:rsidRPr="00C4075B" w14:paraId="55EC464D" w14:textId="77777777" w:rsidTr="00C4075B">
        <w:trPr>
          <w:trHeight w:val="915"/>
        </w:trPr>
        <w:tc>
          <w:tcPr>
            <w:tcW w:w="126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E35491" w14:textId="77777777" w:rsidR="00C4075B" w:rsidRPr="00C4075B" w:rsidRDefault="00C4075B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b/>
                <w:bCs/>
                <w:color w:val="000000"/>
                <w:sz w:val="22"/>
                <w:szCs w:val="22"/>
                <w:lang w:val="uk-UA"/>
              </w:rPr>
              <w:t>Ставки податку на нерухоме майно, відмінне від земельної ділянки  за 1 кв. м   на території Южненської міської територіальної громади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319D" w14:textId="77777777" w:rsidR="00C4075B" w:rsidRPr="00C4075B" w:rsidRDefault="00C4075B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C4075B" w:rsidRPr="00C4075B" w14:paraId="57754064" w14:textId="77777777" w:rsidTr="003D1A08">
        <w:trPr>
          <w:trHeight w:val="15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D1E2" w14:textId="77777777" w:rsidR="00C4075B" w:rsidRPr="00C4075B" w:rsidRDefault="00C4075B">
            <w:pPr>
              <w:rPr>
                <w:color w:val="000000"/>
                <w:sz w:val="18"/>
                <w:szCs w:val="18"/>
                <w:lang w:val="uk-UA"/>
              </w:rPr>
            </w:pPr>
            <w:r w:rsidRPr="00C4075B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CA1B" w14:textId="77777777" w:rsidR="00C4075B" w:rsidRPr="00C4075B" w:rsidRDefault="00C4075B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b/>
                <w:bCs/>
                <w:color w:val="000000"/>
                <w:sz w:val="22"/>
                <w:szCs w:val="22"/>
                <w:lang w:val="uk-UA"/>
              </w:rPr>
              <w:t>Ставка діюча у 2025 році,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4315" w14:textId="77777777" w:rsidR="00C4075B" w:rsidRPr="00C4075B" w:rsidRDefault="00C4075B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b/>
                <w:bCs/>
                <w:color w:val="000000"/>
                <w:sz w:val="22"/>
                <w:szCs w:val="22"/>
                <w:lang w:val="uk-UA"/>
              </w:rPr>
              <w:t>Ставка запропонована з 2026 року, %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6D24DD" w14:textId="77777777" w:rsidR="00C4075B" w:rsidRPr="00C4075B" w:rsidRDefault="00C4075B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b/>
                <w:bCs/>
                <w:color w:val="000000"/>
                <w:sz w:val="22"/>
                <w:szCs w:val="22"/>
                <w:lang w:val="uk-UA"/>
              </w:rPr>
              <w:t>Мінімальна заробітна плата  на 1 січня звітного року  (згідно з Бюджетною декларацією на 2025-2027 роки)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20E2" w14:textId="77777777" w:rsidR="00C4075B" w:rsidRPr="00C4075B" w:rsidRDefault="00C4075B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b/>
                <w:bCs/>
                <w:color w:val="000000"/>
                <w:sz w:val="22"/>
                <w:szCs w:val="22"/>
                <w:lang w:val="uk-UA"/>
              </w:rPr>
              <w:t>ставка за 1 кв.м                   у 2025 р, грн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357A" w14:textId="77777777" w:rsidR="00C4075B" w:rsidRPr="00C4075B" w:rsidRDefault="00C4075B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b/>
                <w:bCs/>
                <w:color w:val="000000"/>
                <w:sz w:val="22"/>
                <w:szCs w:val="22"/>
                <w:lang w:val="uk-UA"/>
              </w:rPr>
              <w:t>ставка за 1 кв.м                  у 2026 р, грн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45B7" w14:textId="77777777" w:rsidR="00C4075B" w:rsidRPr="00C4075B" w:rsidRDefault="00C4075B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b/>
                <w:bCs/>
                <w:color w:val="000000"/>
                <w:sz w:val="22"/>
                <w:szCs w:val="22"/>
                <w:lang w:val="uk-UA"/>
              </w:rPr>
              <w:t>ставка за 1 кв.м                     у 2027 р, грн</w:t>
            </w:r>
          </w:p>
        </w:tc>
      </w:tr>
      <w:tr w:rsidR="00C4075B" w:rsidRPr="00C4075B" w14:paraId="38F68D97" w14:textId="77777777" w:rsidTr="003D1A08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1E09" w14:textId="77777777" w:rsidR="00C4075B" w:rsidRPr="00C4075B" w:rsidRDefault="00C4075B">
            <w:pPr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13B8" w14:textId="77777777" w:rsidR="00C4075B" w:rsidRPr="00C4075B" w:rsidRDefault="00C4075B">
            <w:pPr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2228" w14:textId="77777777" w:rsidR="00C4075B" w:rsidRPr="00C4075B" w:rsidRDefault="00C4075B">
            <w:pPr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27BC" w14:textId="44586F6A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2025</w:t>
            </w:r>
            <w:r w:rsidR="003D1A08">
              <w:rPr>
                <w:color w:val="000000"/>
                <w:sz w:val="22"/>
                <w:szCs w:val="22"/>
                <w:lang w:val="uk-UA"/>
              </w:rPr>
              <w:t xml:space="preserve">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0A8D" w14:textId="7B334A11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2026</w:t>
            </w:r>
            <w:r w:rsidR="003D1A08">
              <w:rPr>
                <w:color w:val="000000"/>
                <w:sz w:val="22"/>
                <w:szCs w:val="22"/>
                <w:lang w:val="uk-UA"/>
              </w:rPr>
              <w:t xml:space="preserve"> р.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7FFE" w14:textId="1D382163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2027</w:t>
            </w:r>
            <w:r w:rsidR="003D1A08">
              <w:rPr>
                <w:color w:val="000000"/>
                <w:sz w:val="22"/>
                <w:szCs w:val="22"/>
                <w:lang w:val="uk-UA"/>
              </w:rPr>
              <w:t xml:space="preserve"> 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F2AA" w14:textId="77777777" w:rsidR="00C4075B" w:rsidRPr="00C4075B" w:rsidRDefault="00C4075B">
            <w:pPr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30DD" w14:textId="77777777" w:rsidR="00C4075B" w:rsidRPr="00C4075B" w:rsidRDefault="00C4075B">
            <w:pPr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3E3E" w14:textId="77777777" w:rsidR="00C4075B" w:rsidRPr="00C4075B" w:rsidRDefault="00C4075B">
            <w:pPr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C4075B" w:rsidRPr="00C4075B" w14:paraId="7B1E3287" w14:textId="77777777" w:rsidTr="003D1A08">
        <w:trPr>
          <w:trHeight w:val="148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B51E" w14:textId="07B6A6ED" w:rsidR="00C4075B" w:rsidRPr="00C4075B" w:rsidRDefault="00C4075B">
            <w:pPr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18010100   Податок на нерухоме майно, відмінне від земельної ділянки, сплачений</w:t>
            </w:r>
            <w:r w:rsidRPr="00C4075B">
              <w:rPr>
                <w:color w:val="000000"/>
                <w:sz w:val="22"/>
                <w:szCs w:val="22"/>
                <w:u w:val="single"/>
                <w:lang w:val="uk-UA"/>
              </w:rPr>
              <w:t xml:space="preserve"> </w:t>
            </w:r>
            <w:r w:rsidRPr="00C4075B"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  <w:t>юридичними особами</w:t>
            </w:r>
            <w:r w:rsidRPr="00C4075B">
              <w:rPr>
                <w:color w:val="000000"/>
                <w:sz w:val="22"/>
                <w:szCs w:val="22"/>
                <w:u w:val="single"/>
                <w:lang w:val="uk-UA"/>
              </w:rPr>
              <w:t xml:space="preserve"> </w:t>
            </w:r>
            <w:r w:rsidRPr="00C4075B"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  <w:t>за об</w:t>
            </w:r>
            <w:r w:rsidR="00D62076"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  <w:t>’</w:t>
            </w:r>
            <w:r w:rsidRPr="00C4075B"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  <w:t>єкти житлової нерухомості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B22E1" w14:textId="77777777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0,25%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5E98D" w14:textId="77777777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DC1EE" w14:textId="77777777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59D1B" w14:textId="77777777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8DFE4" w14:textId="77777777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1E175" w14:textId="77777777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2FEC0" w14:textId="77777777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3DCE5" w14:textId="77777777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40,00</w:t>
            </w:r>
          </w:p>
        </w:tc>
      </w:tr>
      <w:tr w:rsidR="00C4075B" w:rsidRPr="00C4075B" w14:paraId="6694BD52" w14:textId="77777777" w:rsidTr="003D1A08">
        <w:trPr>
          <w:trHeight w:val="148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5044" w14:textId="4EA9D8BE" w:rsidR="00C4075B" w:rsidRPr="00C4075B" w:rsidRDefault="00C4075B">
            <w:pPr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 xml:space="preserve">18010200   Податок на нерухоме майно, відмінне від земельної ділянки сплачений </w:t>
            </w:r>
            <w:r w:rsidRPr="00C4075B"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  <w:t>фізичними особами</w:t>
            </w:r>
            <w:r w:rsidRPr="00C4075B">
              <w:rPr>
                <w:color w:val="000000"/>
                <w:sz w:val="22"/>
                <w:szCs w:val="22"/>
                <w:u w:val="single"/>
                <w:lang w:val="uk-UA"/>
              </w:rPr>
              <w:t xml:space="preserve">, </w:t>
            </w:r>
            <w:r w:rsidRPr="00C4075B"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  <w:t>за об</w:t>
            </w:r>
            <w:r w:rsidR="00D62076"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  <w:t>’</w:t>
            </w:r>
            <w:r w:rsidRPr="00C4075B"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  <w:t>єкти житлової нерухомості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517D9" w14:textId="77777777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0,25%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09CD3" w14:textId="77777777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D1EF2" w14:textId="77777777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91103" w14:textId="77777777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E9DE6" w14:textId="77777777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C3321" w14:textId="77777777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26A21" w14:textId="77777777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E5879" w14:textId="77777777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40,00</w:t>
            </w:r>
          </w:p>
        </w:tc>
      </w:tr>
      <w:tr w:rsidR="00C4075B" w:rsidRPr="00C4075B" w14:paraId="23C7155B" w14:textId="77777777" w:rsidTr="003D1A08">
        <w:trPr>
          <w:trHeight w:val="17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E8CC" w14:textId="77777777" w:rsidR="00C4075B" w:rsidRPr="00C4075B" w:rsidRDefault="00C4075B">
            <w:pPr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 xml:space="preserve">18010300   Податок на нерухоме майно, відмінне від земельної ділянки, сплачений </w:t>
            </w:r>
            <w:r w:rsidRPr="00C4075B"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  <w:t>фізичними особами</w:t>
            </w:r>
            <w:r w:rsidRPr="00C4075B">
              <w:rPr>
                <w:color w:val="000000"/>
                <w:sz w:val="22"/>
                <w:szCs w:val="22"/>
                <w:u w:val="single"/>
                <w:lang w:val="uk-UA"/>
              </w:rPr>
              <w:t xml:space="preserve">, які є власниками </w:t>
            </w:r>
            <w:r w:rsidRPr="00C4075B"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  <w:t>об'єктів нежитлової нерухомості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2DD89" w14:textId="77777777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0,5%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99B52" w14:textId="77777777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1,0%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88EB9" w14:textId="77777777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84BA9" w14:textId="77777777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B875B" w14:textId="77777777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49CBB" w14:textId="77777777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D7059" w14:textId="77777777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BEBF0" w14:textId="77777777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80,00</w:t>
            </w:r>
          </w:p>
        </w:tc>
      </w:tr>
      <w:tr w:rsidR="00C4075B" w:rsidRPr="00C4075B" w14:paraId="54CEFFCF" w14:textId="77777777" w:rsidTr="003D1A08">
        <w:trPr>
          <w:trHeight w:val="17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FC42" w14:textId="5DDCC47F" w:rsidR="00C4075B" w:rsidRPr="00C4075B" w:rsidRDefault="00C4075B">
            <w:pPr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 xml:space="preserve">18010400   Податок на нерухоме майно, відмінне від земельної ділянки, сплачений </w:t>
            </w:r>
            <w:r w:rsidRPr="00C4075B">
              <w:rPr>
                <w:color w:val="000000"/>
                <w:sz w:val="22"/>
                <w:szCs w:val="22"/>
                <w:u w:val="single"/>
                <w:lang w:val="uk-UA"/>
              </w:rPr>
              <w:t xml:space="preserve">юридичними особами, які є власниками </w:t>
            </w:r>
            <w:r w:rsidRPr="00C4075B"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  <w:t>об</w:t>
            </w:r>
            <w:r w:rsidR="00D62076"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  <w:t>’</w:t>
            </w:r>
            <w:r w:rsidRPr="00C4075B"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  <w:t>єктів нежитлової нерухомості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C2C4C" w14:textId="77777777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0,5%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C1B8C" w14:textId="77777777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1,0%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9D60C" w14:textId="77777777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584DF" w14:textId="77777777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711E3" w14:textId="77777777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6181D" w14:textId="77777777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8165C" w14:textId="77777777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8AC8" w14:textId="77777777" w:rsidR="00C4075B" w:rsidRPr="00C4075B" w:rsidRDefault="00C40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075B">
              <w:rPr>
                <w:color w:val="000000"/>
                <w:sz w:val="22"/>
                <w:szCs w:val="22"/>
                <w:lang w:val="uk-UA"/>
              </w:rPr>
              <w:t>80,00</w:t>
            </w:r>
          </w:p>
        </w:tc>
      </w:tr>
    </w:tbl>
    <w:p w14:paraId="115939D5" w14:textId="77777777" w:rsidR="00C4075B" w:rsidRPr="00351E91" w:rsidRDefault="00C4075B">
      <w:pPr>
        <w:jc w:val="both"/>
        <w:rPr>
          <w:color w:val="000000" w:themeColor="text1"/>
          <w:lang w:val="uk-UA"/>
        </w:rPr>
      </w:pPr>
    </w:p>
    <w:sectPr w:rsidR="00C4075B" w:rsidRPr="00351E91" w:rsidSect="00351E91">
      <w:pgSz w:w="16838" w:h="11906" w:orient="landscape"/>
      <w:pgMar w:top="567" w:right="992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97CF4"/>
    <w:multiLevelType w:val="hybridMultilevel"/>
    <w:tmpl w:val="6068F8B0"/>
    <w:lvl w:ilvl="0" w:tplc="17B27336">
      <w:start w:val="26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76443E1"/>
    <w:multiLevelType w:val="hybridMultilevel"/>
    <w:tmpl w:val="4BC05940"/>
    <w:lvl w:ilvl="0" w:tplc="20B879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29939142">
    <w:abstractNumId w:val="0"/>
  </w:num>
  <w:num w:numId="2" w16cid:durableId="1132409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DE3"/>
    <w:rsid w:val="00001D27"/>
    <w:rsid w:val="00010A64"/>
    <w:rsid w:val="000362FA"/>
    <w:rsid w:val="000437B8"/>
    <w:rsid w:val="000462A6"/>
    <w:rsid w:val="00064EA9"/>
    <w:rsid w:val="00093C7F"/>
    <w:rsid w:val="000B6D01"/>
    <w:rsid w:val="000D3B40"/>
    <w:rsid w:val="000E1CAD"/>
    <w:rsid w:val="001024C8"/>
    <w:rsid w:val="00114A62"/>
    <w:rsid w:val="00134725"/>
    <w:rsid w:val="00162504"/>
    <w:rsid w:val="00193E4C"/>
    <w:rsid w:val="001E3099"/>
    <w:rsid w:val="001E3D62"/>
    <w:rsid w:val="00214D23"/>
    <w:rsid w:val="002278D6"/>
    <w:rsid w:val="00242391"/>
    <w:rsid w:val="00252C48"/>
    <w:rsid w:val="00263F6A"/>
    <w:rsid w:val="002704AF"/>
    <w:rsid w:val="00280448"/>
    <w:rsid w:val="00281286"/>
    <w:rsid w:val="002C1265"/>
    <w:rsid w:val="002C71FF"/>
    <w:rsid w:val="003249B2"/>
    <w:rsid w:val="00342AAB"/>
    <w:rsid w:val="00351E91"/>
    <w:rsid w:val="00396638"/>
    <w:rsid w:val="00397196"/>
    <w:rsid w:val="003B156A"/>
    <w:rsid w:val="003D1A08"/>
    <w:rsid w:val="003F68BC"/>
    <w:rsid w:val="00421A4C"/>
    <w:rsid w:val="004301A4"/>
    <w:rsid w:val="004363EB"/>
    <w:rsid w:val="00466E36"/>
    <w:rsid w:val="004B2116"/>
    <w:rsid w:val="0050344C"/>
    <w:rsid w:val="00510034"/>
    <w:rsid w:val="00533072"/>
    <w:rsid w:val="005371DA"/>
    <w:rsid w:val="00593EDE"/>
    <w:rsid w:val="005A4551"/>
    <w:rsid w:val="005B5E01"/>
    <w:rsid w:val="005C588A"/>
    <w:rsid w:val="005D3A74"/>
    <w:rsid w:val="00641658"/>
    <w:rsid w:val="0066315E"/>
    <w:rsid w:val="00692DBA"/>
    <w:rsid w:val="006E15DC"/>
    <w:rsid w:val="006F2888"/>
    <w:rsid w:val="007043C6"/>
    <w:rsid w:val="0070766A"/>
    <w:rsid w:val="00773AE4"/>
    <w:rsid w:val="00781EFE"/>
    <w:rsid w:val="007B54D3"/>
    <w:rsid w:val="007B60FD"/>
    <w:rsid w:val="007C7426"/>
    <w:rsid w:val="007D6DE5"/>
    <w:rsid w:val="007E0A79"/>
    <w:rsid w:val="00811776"/>
    <w:rsid w:val="00815145"/>
    <w:rsid w:val="00815BF6"/>
    <w:rsid w:val="00825A40"/>
    <w:rsid w:val="00852315"/>
    <w:rsid w:val="00885AD7"/>
    <w:rsid w:val="00893F28"/>
    <w:rsid w:val="008A4918"/>
    <w:rsid w:val="008A5760"/>
    <w:rsid w:val="008A7413"/>
    <w:rsid w:val="008B04AE"/>
    <w:rsid w:val="008C1E80"/>
    <w:rsid w:val="0091061E"/>
    <w:rsid w:val="009167E6"/>
    <w:rsid w:val="00934F29"/>
    <w:rsid w:val="0093510C"/>
    <w:rsid w:val="00935E73"/>
    <w:rsid w:val="009424C6"/>
    <w:rsid w:val="0094489D"/>
    <w:rsid w:val="00955CED"/>
    <w:rsid w:val="0096194A"/>
    <w:rsid w:val="009832BE"/>
    <w:rsid w:val="009F2262"/>
    <w:rsid w:val="00A2660D"/>
    <w:rsid w:val="00A42E7C"/>
    <w:rsid w:val="00A46A1B"/>
    <w:rsid w:val="00A50834"/>
    <w:rsid w:val="00A60189"/>
    <w:rsid w:val="00A72A40"/>
    <w:rsid w:val="00A97E3C"/>
    <w:rsid w:val="00AA026D"/>
    <w:rsid w:val="00AA7ADA"/>
    <w:rsid w:val="00AB1608"/>
    <w:rsid w:val="00AC6FF5"/>
    <w:rsid w:val="00B06DEF"/>
    <w:rsid w:val="00B26199"/>
    <w:rsid w:val="00B4229E"/>
    <w:rsid w:val="00B529E9"/>
    <w:rsid w:val="00B56B1F"/>
    <w:rsid w:val="00B70BB1"/>
    <w:rsid w:val="00BA0B8E"/>
    <w:rsid w:val="00BA66C1"/>
    <w:rsid w:val="00BB2D6B"/>
    <w:rsid w:val="00BB46A1"/>
    <w:rsid w:val="00BB7373"/>
    <w:rsid w:val="00BF355D"/>
    <w:rsid w:val="00C11FB4"/>
    <w:rsid w:val="00C4075B"/>
    <w:rsid w:val="00C445B4"/>
    <w:rsid w:val="00C529BE"/>
    <w:rsid w:val="00C56A17"/>
    <w:rsid w:val="00C56CB3"/>
    <w:rsid w:val="00CA4715"/>
    <w:rsid w:val="00CC3A3C"/>
    <w:rsid w:val="00D2118D"/>
    <w:rsid w:val="00D46DE3"/>
    <w:rsid w:val="00D55F1F"/>
    <w:rsid w:val="00D62076"/>
    <w:rsid w:val="00D71ABD"/>
    <w:rsid w:val="00D7396F"/>
    <w:rsid w:val="00D74F37"/>
    <w:rsid w:val="00D77E25"/>
    <w:rsid w:val="00DE6800"/>
    <w:rsid w:val="00DF3FD2"/>
    <w:rsid w:val="00E2586D"/>
    <w:rsid w:val="00E42C82"/>
    <w:rsid w:val="00E5490B"/>
    <w:rsid w:val="00E5515B"/>
    <w:rsid w:val="00E66257"/>
    <w:rsid w:val="00E86224"/>
    <w:rsid w:val="00E8677B"/>
    <w:rsid w:val="00E92E57"/>
    <w:rsid w:val="00E94E26"/>
    <w:rsid w:val="00EA0DB3"/>
    <w:rsid w:val="00EC1B6D"/>
    <w:rsid w:val="00EE5BCD"/>
    <w:rsid w:val="00EF4C31"/>
    <w:rsid w:val="00EF6021"/>
    <w:rsid w:val="00F117A5"/>
    <w:rsid w:val="00F3683E"/>
    <w:rsid w:val="00F422A5"/>
    <w:rsid w:val="00F4710F"/>
    <w:rsid w:val="00F94A2B"/>
    <w:rsid w:val="00FB07CC"/>
    <w:rsid w:val="00FB09DC"/>
    <w:rsid w:val="00F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6EBE"/>
  <w15:docId w15:val="{5B15B1D1-5ACA-4C42-A3B2-A132BD91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B04A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2">
    <w:name w:val="Стиль2"/>
    <w:rsid w:val="008B04AE"/>
  </w:style>
  <w:style w:type="character" w:customStyle="1" w:styleId="a4">
    <w:name w:val="Звичайний (веб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5"/>
    <w:locked/>
    <w:rsid w:val="008B04AE"/>
    <w:rPr>
      <w:sz w:val="24"/>
      <w:lang w:eastAsia="ru-RU"/>
    </w:rPr>
  </w:style>
  <w:style w:type="paragraph" w:styleId="a5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a4"/>
    <w:uiPriority w:val="99"/>
    <w:rsid w:val="008B04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a6">
    <w:name w:val="Нормальний текст"/>
    <w:basedOn w:val="a"/>
    <w:rsid w:val="000B6D01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rvps14">
    <w:name w:val="rvps14"/>
    <w:basedOn w:val="a"/>
    <w:rsid w:val="000B6D0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7E0A79"/>
    <w:pPr>
      <w:ind w:left="720"/>
      <w:contextualSpacing/>
    </w:pPr>
  </w:style>
  <w:style w:type="paragraph" w:styleId="a8">
    <w:name w:val="Plain Text"/>
    <w:basedOn w:val="a"/>
    <w:link w:val="a9"/>
    <w:rsid w:val="00C56A1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C56A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7B54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1ABD"/>
  </w:style>
  <w:style w:type="character" w:styleId="aa">
    <w:name w:val="Strong"/>
    <w:uiPriority w:val="22"/>
    <w:qFormat/>
    <w:rsid w:val="0081514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4</Pages>
  <Words>1372</Words>
  <Characters>7826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85</cp:revision>
  <cp:lastPrinted>2025-05-08T09:54:00Z</cp:lastPrinted>
  <dcterms:created xsi:type="dcterms:W3CDTF">2019-06-04T08:20:00Z</dcterms:created>
  <dcterms:modified xsi:type="dcterms:W3CDTF">2025-05-08T12:12:00Z</dcterms:modified>
</cp:coreProperties>
</file>