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9F" w:rsidRDefault="00702F9F" w:rsidP="00F85782">
      <w:pPr>
        <w:shd w:val="clear" w:color="auto" w:fill="FFFFFF"/>
        <w:tabs>
          <w:tab w:val="left" w:pos="567"/>
        </w:tabs>
        <w:rPr>
          <w:b/>
          <w:bCs/>
          <w:iCs/>
          <w:sz w:val="10"/>
          <w:szCs w:val="10"/>
          <w:lang w:val="uk-UA"/>
        </w:rPr>
      </w:pPr>
    </w:p>
    <w:p w:rsidR="007D6730" w:rsidRPr="007D6730" w:rsidRDefault="007D6730" w:rsidP="007D6730">
      <w:pPr>
        <w:ind w:left="6096"/>
        <w:rPr>
          <w:sz w:val="24"/>
          <w:szCs w:val="24"/>
          <w:lang w:val="uk-UA"/>
        </w:rPr>
      </w:pPr>
      <w:r w:rsidRPr="007D6730">
        <w:rPr>
          <w:sz w:val="24"/>
          <w:szCs w:val="24"/>
          <w:lang w:val="uk-UA"/>
        </w:rPr>
        <w:t xml:space="preserve">Додаток </w:t>
      </w:r>
    </w:p>
    <w:p w:rsidR="00A65E87" w:rsidRPr="007D6730" w:rsidRDefault="007D6730" w:rsidP="007D6730">
      <w:pPr>
        <w:ind w:left="6096"/>
        <w:rPr>
          <w:sz w:val="24"/>
          <w:szCs w:val="24"/>
          <w:lang w:val="uk-UA"/>
        </w:rPr>
      </w:pPr>
      <w:r w:rsidRPr="007D6730">
        <w:rPr>
          <w:sz w:val="24"/>
          <w:szCs w:val="24"/>
          <w:lang w:val="uk-UA"/>
        </w:rPr>
        <w:t xml:space="preserve">до проєкту рішення                                                                                                                     </w:t>
      </w:r>
      <w:r>
        <w:rPr>
          <w:sz w:val="24"/>
          <w:szCs w:val="24"/>
          <w:lang w:val="uk-UA"/>
        </w:rPr>
        <w:t xml:space="preserve">      </w:t>
      </w:r>
      <w:r w:rsidRPr="007D6730">
        <w:rPr>
          <w:sz w:val="24"/>
          <w:szCs w:val="24"/>
          <w:lang w:val="uk-UA"/>
        </w:rPr>
        <w:t>Південнівської міської ради</w:t>
      </w:r>
    </w:p>
    <w:p w:rsidR="007D6730" w:rsidRDefault="007D6730" w:rsidP="00F85782">
      <w:pPr>
        <w:shd w:val="clear" w:color="auto" w:fill="FFFFFF"/>
        <w:tabs>
          <w:tab w:val="left" w:pos="567"/>
        </w:tabs>
        <w:rPr>
          <w:b/>
          <w:bCs/>
          <w:iCs/>
          <w:sz w:val="10"/>
          <w:szCs w:val="10"/>
          <w:lang w:val="uk-UA"/>
        </w:rPr>
      </w:pPr>
    </w:p>
    <w:p w:rsidR="007D6730" w:rsidRDefault="007D6730" w:rsidP="00F85782">
      <w:pPr>
        <w:shd w:val="clear" w:color="auto" w:fill="FFFFFF"/>
        <w:tabs>
          <w:tab w:val="left" w:pos="567"/>
        </w:tabs>
        <w:rPr>
          <w:b/>
          <w:bCs/>
          <w:iCs/>
          <w:sz w:val="10"/>
          <w:szCs w:val="10"/>
          <w:lang w:val="uk-UA"/>
        </w:rPr>
      </w:pPr>
    </w:p>
    <w:p w:rsidR="00A65E87" w:rsidRDefault="00A65E87" w:rsidP="00F85782">
      <w:pPr>
        <w:shd w:val="clear" w:color="auto" w:fill="FFFFFF"/>
        <w:tabs>
          <w:tab w:val="left" w:pos="567"/>
        </w:tabs>
        <w:rPr>
          <w:b/>
          <w:bCs/>
          <w:iCs/>
          <w:sz w:val="10"/>
          <w:szCs w:val="10"/>
          <w:lang w:val="uk-UA"/>
        </w:rPr>
      </w:pPr>
    </w:p>
    <w:p w:rsidR="00A65E87" w:rsidRDefault="00A65E87" w:rsidP="00F85782">
      <w:pPr>
        <w:shd w:val="clear" w:color="auto" w:fill="FFFFFF"/>
        <w:tabs>
          <w:tab w:val="left" w:pos="567"/>
        </w:tabs>
        <w:rPr>
          <w:b/>
          <w:bCs/>
          <w:iCs/>
          <w:sz w:val="10"/>
          <w:szCs w:val="10"/>
          <w:lang w:val="uk-UA"/>
        </w:rPr>
      </w:pPr>
    </w:p>
    <w:p w:rsidR="00274744" w:rsidRDefault="00274744" w:rsidP="00F85782">
      <w:pPr>
        <w:shd w:val="clear" w:color="auto" w:fill="FFFFFF"/>
        <w:tabs>
          <w:tab w:val="left" w:pos="567"/>
        </w:tabs>
        <w:rPr>
          <w:b/>
          <w:bCs/>
          <w:iCs/>
          <w:sz w:val="10"/>
          <w:szCs w:val="10"/>
          <w:lang w:val="uk-UA"/>
        </w:rPr>
      </w:pPr>
    </w:p>
    <w:p w:rsidR="00A65E87" w:rsidRDefault="00A65E87" w:rsidP="00F85782">
      <w:pPr>
        <w:shd w:val="clear" w:color="auto" w:fill="FFFFFF"/>
        <w:tabs>
          <w:tab w:val="left" w:pos="567"/>
        </w:tabs>
        <w:rPr>
          <w:b/>
          <w:bCs/>
          <w:iCs/>
          <w:sz w:val="10"/>
          <w:szCs w:val="10"/>
          <w:lang w:val="uk-UA"/>
        </w:rPr>
      </w:pPr>
    </w:p>
    <w:p w:rsidR="00A65E87" w:rsidRPr="00B90E5D" w:rsidRDefault="00A65E87" w:rsidP="00F85782">
      <w:pPr>
        <w:shd w:val="clear" w:color="auto" w:fill="FFFFFF"/>
        <w:tabs>
          <w:tab w:val="left" w:pos="567"/>
        </w:tabs>
        <w:rPr>
          <w:b/>
          <w:bCs/>
          <w:iCs/>
          <w:sz w:val="10"/>
          <w:szCs w:val="10"/>
          <w:lang w:val="uk-UA"/>
        </w:rPr>
      </w:pPr>
    </w:p>
    <w:p w:rsidR="00A65E87" w:rsidRPr="00B90E5D" w:rsidRDefault="00A65E87" w:rsidP="00A65E87">
      <w:pPr>
        <w:spacing w:after="120"/>
        <w:jc w:val="center"/>
        <w:rPr>
          <w:b/>
          <w:sz w:val="28"/>
          <w:szCs w:val="28"/>
          <w:lang w:val="uk-UA"/>
        </w:rPr>
      </w:pPr>
      <w:r w:rsidRPr="00B90E5D">
        <w:rPr>
          <w:b/>
          <w:sz w:val="28"/>
          <w:szCs w:val="28"/>
          <w:lang w:val="uk-UA"/>
        </w:rPr>
        <w:t>ПОЛОЖЕННЯ</w:t>
      </w:r>
    </w:p>
    <w:p w:rsidR="00A65E87" w:rsidRPr="00B90E5D" w:rsidRDefault="00A65E87" w:rsidP="00A65E87">
      <w:pPr>
        <w:spacing w:after="120"/>
        <w:jc w:val="center"/>
        <w:rPr>
          <w:b/>
          <w:sz w:val="28"/>
          <w:szCs w:val="28"/>
          <w:lang w:val="uk-UA"/>
        </w:rPr>
      </w:pPr>
      <w:r w:rsidRPr="00B90E5D">
        <w:rPr>
          <w:b/>
          <w:sz w:val="28"/>
          <w:szCs w:val="28"/>
          <w:lang w:val="uk-UA"/>
        </w:rPr>
        <w:t>ПРО ВІДДІЛ МУНІЦИПАЛЬНОЇ ОХОРОНИ (БЕЗПЕКИ)</w:t>
      </w:r>
    </w:p>
    <w:p w:rsidR="008C2CE4" w:rsidRDefault="008C2CE4" w:rsidP="00D41318">
      <w:pPr>
        <w:shd w:val="clear" w:color="auto" w:fill="FFFFFF"/>
        <w:tabs>
          <w:tab w:val="left" w:pos="567"/>
        </w:tabs>
        <w:spacing w:after="120"/>
        <w:jc w:val="center"/>
        <w:rPr>
          <w:b/>
          <w:bCs/>
          <w:iCs/>
          <w:sz w:val="28"/>
          <w:szCs w:val="28"/>
          <w:lang w:val="uk-UA"/>
        </w:rPr>
      </w:pPr>
    </w:p>
    <w:p w:rsidR="00274744" w:rsidRDefault="00274744" w:rsidP="00D41318">
      <w:pPr>
        <w:shd w:val="clear" w:color="auto" w:fill="FFFFFF"/>
        <w:tabs>
          <w:tab w:val="left" w:pos="567"/>
        </w:tabs>
        <w:spacing w:after="120"/>
        <w:jc w:val="center"/>
        <w:rPr>
          <w:b/>
          <w:bCs/>
          <w:iCs/>
          <w:sz w:val="28"/>
          <w:szCs w:val="28"/>
          <w:lang w:val="uk-UA"/>
        </w:rPr>
      </w:pPr>
    </w:p>
    <w:p w:rsidR="00CA58C5" w:rsidRPr="00A65E87" w:rsidRDefault="00592261" w:rsidP="00592261">
      <w:pPr>
        <w:shd w:val="clear" w:color="auto" w:fill="FFFFFF"/>
        <w:tabs>
          <w:tab w:val="left" w:pos="567"/>
        </w:tabs>
        <w:spacing w:after="120"/>
        <w:rPr>
          <w:b/>
          <w:bCs/>
          <w:caps/>
          <w:sz w:val="28"/>
          <w:szCs w:val="28"/>
          <w:lang w:val="uk-UA"/>
        </w:rPr>
      </w:pPr>
      <w:r>
        <w:rPr>
          <w:b/>
          <w:bCs/>
          <w:iCs/>
          <w:sz w:val="28"/>
          <w:szCs w:val="28"/>
          <w:lang w:val="uk-UA"/>
        </w:rPr>
        <w:t xml:space="preserve">                                       </w:t>
      </w:r>
      <w:r w:rsidR="00CA58C5" w:rsidRPr="00A65E87">
        <w:rPr>
          <w:b/>
          <w:bCs/>
          <w:iCs/>
          <w:sz w:val="28"/>
          <w:szCs w:val="28"/>
          <w:lang w:val="uk-UA"/>
        </w:rPr>
        <w:t>1</w:t>
      </w:r>
      <w:r>
        <w:rPr>
          <w:b/>
          <w:bCs/>
          <w:iCs/>
          <w:sz w:val="28"/>
          <w:szCs w:val="28"/>
          <w:lang w:val="uk-UA"/>
        </w:rPr>
        <w:t>.</w:t>
      </w:r>
      <w:r w:rsidR="00CA58C5" w:rsidRPr="00A65E87">
        <w:rPr>
          <w:b/>
          <w:bCs/>
          <w:iCs/>
          <w:sz w:val="28"/>
          <w:szCs w:val="28"/>
          <w:lang w:val="uk-UA"/>
        </w:rPr>
        <w:t xml:space="preserve"> </w:t>
      </w:r>
      <w:r w:rsidR="00CA58C5" w:rsidRPr="00A65E87">
        <w:rPr>
          <w:b/>
          <w:bCs/>
          <w:caps/>
          <w:sz w:val="28"/>
          <w:szCs w:val="28"/>
          <w:lang w:val="uk-UA"/>
        </w:rPr>
        <w:t>ЗАГАЛЬНІ</w:t>
      </w:r>
      <w:r w:rsidR="00274744">
        <w:rPr>
          <w:b/>
          <w:bCs/>
          <w:caps/>
          <w:sz w:val="28"/>
          <w:szCs w:val="28"/>
          <w:lang w:val="uk-UA"/>
        </w:rPr>
        <w:t xml:space="preserve"> </w:t>
      </w:r>
      <w:r w:rsidR="00CA58C5" w:rsidRPr="00A65E87">
        <w:rPr>
          <w:b/>
          <w:bCs/>
          <w:caps/>
          <w:sz w:val="28"/>
          <w:szCs w:val="28"/>
          <w:lang w:val="uk-UA"/>
        </w:rPr>
        <w:t xml:space="preserve"> положенНЯ</w:t>
      </w:r>
    </w:p>
    <w:p w:rsidR="00366AC2" w:rsidRPr="00A65E87" w:rsidRDefault="007356BF" w:rsidP="00CB305B">
      <w:pPr>
        <w:tabs>
          <w:tab w:val="left" w:pos="1440"/>
        </w:tabs>
        <w:spacing w:after="120"/>
        <w:ind w:firstLine="709"/>
        <w:jc w:val="both"/>
        <w:rPr>
          <w:sz w:val="28"/>
          <w:szCs w:val="28"/>
          <w:lang w:val="uk-UA"/>
        </w:rPr>
      </w:pPr>
      <w:r w:rsidRPr="00A65E87">
        <w:rPr>
          <w:sz w:val="28"/>
          <w:szCs w:val="28"/>
          <w:lang w:val="uk-UA"/>
        </w:rPr>
        <w:t>1.</w:t>
      </w:r>
      <w:r w:rsidR="00366AC2" w:rsidRPr="00A65E87">
        <w:rPr>
          <w:sz w:val="28"/>
          <w:szCs w:val="28"/>
          <w:lang w:val="uk-UA"/>
        </w:rPr>
        <w:t>1</w:t>
      </w:r>
      <w:r w:rsidR="00B21F50">
        <w:rPr>
          <w:sz w:val="28"/>
          <w:szCs w:val="28"/>
          <w:lang w:val="uk-UA"/>
        </w:rPr>
        <w:t xml:space="preserve">. </w:t>
      </w:r>
      <w:r w:rsidR="00C6350A" w:rsidRPr="00A65E87">
        <w:rPr>
          <w:sz w:val="28"/>
          <w:szCs w:val="28"/>
          <w:lang w:val="uk-UA"/>
        </w:rPr>
        <w:t>В</w:t>
      </w:r>
      <w:r w:rsidR="00366AC2" w:rsidRPr="00A65E87">
        <w:rPr>
          <w:sz w:val="28"/>
          <w:szCs w:val="28"/>
          <w:lang w:val="uk-UA"/>
        </w:rPr>
        <w:t>ідділ</w:t>
      </w:r>
      <w:r w:rsidR="00C6350A" w:rsidRPr="00A65E87">
        <w:rPr>
          <w:bCs/>
          <w:sz w:val="28"/>
          <w:szCs w:val="28"/>
          <w:lang w:val="uk-UA"/>
        </w:rPr>
        <w:t xml:space="preserve">муніципальної охорони (безпеки) </w:t>
      </w:r>
      <w:r w:rsidR="00CA58C5" w:rsidRPr="00A65E87">
        <w:rPr>
          <w:sz w:val="28"/>
          <w:szCs w:val="28"/>
          <w:lang w:val="uk-UA"/>
        </w:rPr>
        <w:t xml:space="preserve">є структурним підрозділом </w:t>
      </w:r>
      <w:r w:rsidR="00C6350A" w:rsidRPr="00A65E87">
        <w:rPr>
          <w:sz w:val="28"/>
          <w:szCs w:val="28"/>
          <w:lang w:val="uk-UA"/>
        </w:rPr>
        <w:t>ПІВДЕННІВСЬКОГО КОМУНАЛЬНОГО ПІДПРИЄМСТВА «МУНІЦИ-ПАЛЬНА ВАРТА» (далі – підприємство).</w:t>
      </w:r>
    </w:p>
    <w:p w:rsidR="00334501" w:rsidRPr="00A65E87" w:rsidRDefault="00366AC2" w:rsidP="00CB305B">
      <w:pPr>
        <w:tabs>
          <w:tab w:val="left" w:pos="1440"/>
        </w:tabs>
        <w:spacing w:after="120"/>
        <w:ind w:firstLine="709"/>
        <w:jc w:val="both"/>
        <w:rPr>
          <w:sz w:val="28"/>
          <w:szCs w:val="28"/>
          <w:lang w:val="uk-UA"/>
        </w:rPr>
      </w:pPr>
      <w:r w:rsidRPr="00A65E87">
        <w:rPr>
          <w:sz w:val="28"/>
          <w:szCs w:val="28"/>
          <w:lang w:val="uk-UA"/>
        </w:rPr>
        <w:t>1.2</w:t>
      </w:r>
      <w:r w:rsidR="00B21F50">
        <w:rPr>
          <w:sz w:val="28"/>
          <w:szCs w:val="28"/>
          <w:lang w:val="uk-UA"/>
        </w:rPr>
        <w:t>.</w:t>
      </w:r>
      <w:r w:rsidRPr="00A65E87">
        <w:rPr>
          <w:sz w:val="28"/>
          <w:szCs w:val="28"/>
          <w:lang w:val="uk-UA"/>
        </w:rPr>
        <w:t xml:space="preserve">  </w:t>
      </w:r>
      <w:r w:rsidR="000070A0" w:rsidRPr="00A65E87">
        <w:rPr>
          <w:sz w:val="28"/>
          <w:szCs w:val="28"/>
          <w:lang w:val="uk-UA"/>
        </w:rPr>
        <w:t>Для виконання завдань та функцій відділ  ко</w:t>
      </w:r>
      <w:r w:rsidR="009A581B" w:rsidRPr="00A65E87">
        <w:rPr>
          <w:sz w:val="28"/>
          <w:szCs w:val="28"/>
          <w:lang w:val="uk-UA"/>
        </w:rPr>
        <w:t>мп</w:t>
      </w:r>
      <w:r w:rsidR="000070A0" w:rsidRPr="00A65E87">
        <w:rPr>
          <w:sz w:val="28"/>
          <w:szCs w:val="28"/>
          <w:lang w:val="uk-UA"/>
        </w:rPr>
        <w:t xml:space="preserve">лектується необхідним штатом працівників відповідно до штатного розкладу </w:t>
      </w:r>
      <w:r w:rsidR="00C6350A" w:rsidRPr="00A65E87">
        <w:rPr>
          <w:sz w:val="28"/>
          <w:szCs w:val="28"/>
          <w:lang w:val="uk-UA"/>
        </w:rPr>
        <w:t>ПІДПРИЄМСТВА</w:t>
      </w:r>
      <w:r w:rsidR="000070A0" w:rsidRPr="00A65E87">
        <w:rPr>
          <w:sz w:val="28"/>
          <w:szCs w:val="28"/>
          <w:lang w:val="uk-UA"/>
        </w:rPr>
        <w:t>.</w:t>
      </w:r>
    </w:p>
    <w:p w:rsidR="00E21D5A" w:rsidRPr="00A65E87" w:rsidRDefault="00A26F13" w:rsidP="00CB305B">
      <w:pPr>
        <w:pStyle w:val="210"/>
        <w:tabs>
          <w:tab w:val="left" w:pos="567"/>
        </w:tabs>
        <w:spacing w:after="120"/>
        <w:ind w:left="0" w:firstLine="709"/>
        <w:rPr>
          <w:sz w:val="28"/>
          <w:szCs w:val="28"/>
          <w:lang w:val="uk-UA"/>
        </w:rPr>
      </w:pPr>
      <w:r w:rsidRPr="00A65E87">
        <w:rPr>
          <w:sz w:val="28"/>
          <w:szCs w:val="28"/>
          <w:lang w:val="uk-UA"/>
        </w:rPr>
        <w:t>1.3</w:t>
      </w:r>
      <w:r w:rsidR="00B21F50">
        <w:rPr>
          <w:sz w:val="28"/>
          <w:szCs w:val="28"/>
          <w:lang w:val="uk-UA"/>
        </w:rPr>
        <w:t>.</w:t>
      </w:r>
      <w:r w:rsidR="00E21D5A" w:rsidRPr="00A65E87">
        <w:rPr>
          <w:sz w:val="28"/>
          <w:szCs w:val="28"/>
          <w:lang w:val="uk-UA"/>
        </w:rPr>
        <w:t xml:space="preserve"> Керівником </w:t>
      </w:r>
      <w:r w:rsidR="00702F9F" w:rsidRPr="00A65E87">
        <w:rPr>
          <w:sz w:val="28"/>
          <w:szCs w:val="28"/>
          <w:lang w:val="uk-UA"/>
        </w:rPr>
        <w:t>відділу</w:t>
      </w:r>
      <w:r w:rsidR="00A65E87">
        <w:rPr>
          <w:sz w:val="28"/>
          <w:szCs w:val="28"/>
          <w:lang w:val="uk-UA"/>
        </w:rPr>
        <w:t xml:space="preserve"> </w:t>
      </w:r>
      <w:r w:rsidR="009407D9" w:rsidRPr="00A65E87">
        <w:rPr>
          <w:sz w:val="28"/>
          <w:szCs w:val="28"/>
          <w:lang w:val="uk-UA"/>
        </w:rPr>
        <w:t>є</w:t>
      </w:r>
      <w:r w:rsidR="00A65E87">
        <w:rPr>
          <w:sz w:val="28"/>
          <w:szCs w:val="28"/>
          <w:lang w:val="uk-UA"/>
        </w:rPr>
        <w:t xml:space="preserve"> </w:t>
      </w:r>
      <w:r w:rsidR="00C6350A" w:rsidRPr="00A65E87">
        <w:rPr>
          <w:sz w:val="28"/>
          <w:szCs w:val="28"/>
          <w:lang w:val="uk-UA"/>
        </w:rPr>
        <w:t xml:space="preserve">начальник </w:t>
      </w:r>
      <w:r w:rsidR="009D1917" w:rsidRPr="00A65E87">
        <w:rPr>
          <w:sz w:val="28"/>
          <w:szCs w:val="28"/>
          <w:lang w:val="uk-UA"/>
        </w:rPr>
        <w:t>відділу</w:t>
      </w:r>
      <w:r w:rsidR="00C6350A" w:rsidRPr="00A65E87">
        <w:rPr>
          <w:bCs/>
          <w:sz w:val="28"/>
          <w:szCs w:val="28"/>
          <w:lang w:val="uk-UA"/>
        </w:rPr>
        <w:t xml:space="preserve"> муніципальної охорони (безпеки)</w:t>
      </w:r>
      <w:r w:rsidR="009D1917" w:rsidRPr="00A65E87">
        <w:rPr>
          <w:sz w:val="28"/>
          <w:szCs w:val="28"/>
          <w:lang w:val="uk-UA"/>
        </w:rPr>
        <w:t xml:space="preserve"> (далі - відділ)</w:t>
      </w:r>
      <w:r w:rsidR="00DC7C37" w:rsidRPr="00A65E87">
        <w:rPr>
          <w:sz w:val="28"/>
          <w:szCs w:val="28"/>
          <w:lang w:val="uk-UA"/>
        </w:rPr>
        <w:t xml:space="preserve">, який безпосередньо підпорядковується </w:t>
      </w:r>
      <w:r w:rsidR="00C6350A" w:rsidRPr="00A65E87">
        <w:rPr>
          <w:sz w:val="28"/>
          <w:szCs w:val="28"/>
          <w:lang w:val="uk-UA"/>
        </w:rPr>
        <w:t>начальник</w:t>
      </w:r>
      <w:r w:rsidR="00187519">
        <w:rPr>
          <w:sz w:val="28"/>
          <w:szCs w:val="28"/>
          <w:lang w:val="uk-UA"/>
        </w:rPr>
        <w:t>у</w:t>
      </w:r>
      <w:r w:rsidR="00A65E87">
        <w:rPr>
          <w:sz w:val="28"/>
          <w:szCs w:val="28"/>
          <w:lang w:val="uk-UA"/>
        </w:rPr>
        <w:t xml:space="preserve"> </w:t>
      </w:r>
      <w:r w:rsidR="00C6350A" w:rsidRPr="00A65E87">
        <w:rPr>
          <w:sz w:val="28"/>
          <w:szCs w:val="28"/>
          <w:lang w:val="uk-UA"/>
        </w:rPr>
        <w:t>підприємства</w:t>
      </w:r>
      <w:r w:rsidR="00403B34" w:rsidRPr="00A65E87">
        <w:rPr>
          <w:sz w:val="28"/>
          <w:szCs w:val="28"/>
          <w:lang w:val="uk-UA"/>
        </w:rPr>
        <w:t>.</w:t>
      </w:r>
    </w:p>
    <w:p w:rsidR="00A36980" w:rsidRPr="00A65E87" w:rsidRDefault="00A36980" w:rsidP="00CB305B">
      <w:pPr>
        <w:spacing w:after="120"/>
        <w:ind w:firstLine="709"/>
        <w:jc w:val="both"/>
        <w:rPr>
          <w:sz w:val="28"/>
          <w:szCs w:val="28"/>
          <w:lang w:val="uk-UA"/>
        </w:rPr>
      </w:pPr>
      <w:r w:rsidRPr="00A65E87">
        <w:rPr>
          <w:sz w:val="28"/>
          <w:szCs w:val="28"/>
          <w:shd w:val="clear" w:color="auto" w:fill="FFFFFF"/>
          <w:lang w:val="uk-UA"/>
        </w:rPr>
        <w:t>1.</w:t>
      </w:r>
      <w:r w:rsidR="00B21F50">
        <w:rPr>
          <w:sz w:val="28"/>
          <w:szCs w:val="28"/>
          <w:shd w:val="clear" w:color="auto" w:fill="FFFFFF"/>
          <w:lang w:val="uk-UA"/>
        </w:rPr>
        <w:t xml:space="preserve">4. </w:t>
      </w:r>
      <w:r w:rsidR="002F0E8E" w:rsidRPr="00A65E87">
        <w:rPr>
          <w:sz w:val="28"/>
          <w:szCs w:val="28"/>
          <w:shd w:val="clear" w:color="auto" w:fill="FFFFFF"/>
          <w:lang w:val="uk-UA"/>
        </w:rPr>
        <w:t>Начальнику</w:t>
      </w:r>
      <w:r w:rsidR="00AA4ACB" w:rsidRPr="00A65E87">
        <w:rPr>
          <w:sz w:val="28"/>
          <w:szCs w:val="28"/>
          <w:shd w:val="clear" w:color="auto" w:fill="FFFFFF"/>
          <w:lang w:val="uk-UA"/>
        </w:rPr>
        <w:t xml:space="preserve"> відділу</w:t>
      </w:r>
      <w:r w:rsidRPr="00A65E87">
        <w:rPr>
          <w:sz w:val="28"/>
          <w:szCs w:val="28"/>
          <w:shd w:val="clear" w:color="auto" w:fill="FFFFFF"/>
          <w:lang w:val="uk-UA"/>
        </w:rPr>
        <w:t xml:space="preserve"> безпосередньо підпорядковуються</w:t>
      </w:r>
      <w:r w:rsidR="00A65E87">
        <w:rPr>
          <w:sz w:val="28"/>
          <w:szCs w:val="28"/>
          <w:shd w:val="clear" w:color="auto" w:fill="FFFFFF"/>
          <w:lang w:val="uk-UA"/>
        </w:rPr>
        <w:t xml:space="preserve"> </w:t>
      </w:r>
      <w:r w:rsidR="002F0E8E" w:rsidRPr="00A65E87">
        <w:rPr>
          <w:bCs/>
          <w:sz w:val="28"/>
          <w:szCs w:val="28"/>
          <w:lang w:val="uk-UA"/>
        </w:rPr>
        <w:t>інспектори відділу муніципальної охорони (безпеки)</w:t>
      </w:r>
      <w:r w:rsidRPr="00A65E87">
        <w:rPr>
          <w:sz w:val="28"/>
          <w:szCs w:val="28"/>
          <w:lang w:val="uk-UA"/>
        </w:rPr>
        <w:t>.</w:t>
      </w:r>
    </w:p>
    <w:p w:rsidR="0015748F" w:rsidRPr="00A65E87" w:rsidRDefault="00F2577A" w:rsidP="00F2577A">
      <w:pPr>
        <w:pStyle w:val="210"/>
        <w:tabs>
          <w:tab w:val="left" w:pos="1134"/>
        </w:tabs>
        <w:spacing w:after="120"/>
        <w:ind w:left="0" w:firstLine="709"/>
        <w:rPr>
          <w:sz w:val="28"/>
          <w:szCs w:val="28"/>
          <w:lang w:val="uk-UA"/>
        </w:rPr>
      </w:pPr>
      <w:r w:rsidRPr="00A65E87">
        <w:rPr>
          <w:sz w:val="28"/>
          <w:szCs w:val="28"/>
          <w:lang w:val="uk-UA"/>
        </w:rPr>
        <w:t>1.</w:t>
      </w:r>
      <w:r w:rsidR="00B21F50">
        <w:rPr>
          <w:sz w:val="28"/>
          <w:szCs w:val="28"/>
          <w:lang w:val="uk-UA"/>
        </w:rPr>
        <w:t xml:space="preserve">5. </w:t>
      </w:r>
      <w:r w:rsidR="009D276E" w:rsidRPr="00A65E87">
        <w:rPr>
          <w:sz w:val="28"/>
          <w:szCs w:val="28"/>
          <w:shd w:val="clear" w:color="auto" w:fill="FFFFFF"/>
          <w:lang w:val="uk-UA"/>
        </w:rPr>
        <w:t>Працівники</w:t>
      </w:r>
      <w:r w:rsidR="004739CC" w:rsidRPr="00A65E87">
        <w:rPr>
          <w:sz w:val="28"/>
          <w:szCs w:val="28"/>
          <w:shd w:val="clear" w:color="auto" w:fill="FFFFFF"/>
          <w:lang w:val="uk-UA"/>
        </w:rPr>
        <w:t xml:space="preserve"> відділу </w:t>
      </w:r>
      <w:r w:rsidR="00033DE6" w:rsidRPr="00A65E87">
        <w:rPr>
          <w:sz w:val="28"/>
          <w:szCs w:val="28"/>
          <w:lang w:val="uk-UA"/>
        </w:rPr>
        <w:t>проходить</w:t>
      </w:r>
      <w:r w:rsidR="00294A6A" w:rsidRPr="00A65E87">
        <w:rPr>
          <w:sz w:val="28"/>
          <w:szCs w:val="28"/>
          <w:lang w:val="uk-UA"/>
        </w:rPr>
        <w:t xml:space="preserve"> в установленому порядку</w:t>
      </w:r>
      <w:r w:rsidR="00033DE6" w:rsidRPr="00A65E87">
        <w:rPr>
          <w:sz w:val="28"/>
          <w:szCs w:val="28"/>
          <w:lang w:val="uk-UA"/>
        </w:rPr>
        <w:t xml:space="preserve"> навчання та перевірку знань </w:t>
      </w:r>
      <w:r w:rsidR="00294A6A" w:rsidRPr="00A65E87">
        <w:rPr>
          <w:sz w:val="28"/>
          <w:szCs w:val="28"/>
          <w:lang w:val="uk-UA"/>
        </w:rPr>
        <w:t>з питань охорони праці</w:t>
      </w:r>
      <w:r w:rsidR="005A45D7" w:rsidRPr="00A65E87">
        <w:rPr>
          <w:sz w:val="28"/>
          <w:szCs w:val="28"/>
          <w:lang w:val="uk-UA"/>
        </w:rPr>
        <w:t xml:space="preserve"> та пожежної </w:t>
      </w:r>
      <w:r w:rsidR="009D276E" w:rsidRPr="00A65E87">
        <w:rPr>
          <w:sz w:val="28"/>
          <w:szCs w:val="28"/>
          <w:lang w:val="uk-UA"/>
        </w:rPr>
        <w:t>безпеки.</w:t>
      </w:r>
    </w:p>
    <w:p w:rsidR="00F26366" w:rsidRPr="00A65E87" w:rsidRDefault="009D66F1" w:rsidP="00CB305B">
      <w:pPr>
        <w:pStyle w:val="210"/>
        <w:spacing w:after="120"/>
        <w:ind w:hanging="284"/>
        <w:rPr>
          <w:sz w:val="28"/>
          <w:szCs w:val="28"/>
          <w:lang w:val="uk-UA"/>
        </w:rPr>
      </w:pPr>
      <w:r w:rsidRPr="00A65E87">
        <w:rPr>
          <w:sz w:val="28"/>
          <w:szCs w:val="28"/>
          <w:lang w:val="uk-UA"/>
        </w:rPr>
        <w:t>1</w:t>
      </w:r>
      <w:r w:rsidR="007356BF" w:rsidRPr="00A65E87">
        <w:rPr>
          <w:sz w:val="28"/>
          <w:szCs w:val="28"/>
          <w:lang w:val="uk-UA"/>
        </w:rPr>
        <w:t>.</w:t>
      </w:r>
      <w:r w:rsidR="00B21F50">
        <w:rPr>
          <w:sz w:val="28"/>
          <w:szCs w:val="28"/>
          <w:lang w:val="uk-UA"/>
        </w:rPr>
        <w:t xml:space="preserve">6. </w:t>
      </w:r>
      <w:r w:rsidR="0004287F" w:rsidRPr="00A65E87">
        <w:rPr>
          <w:sz w:val="28"/>
          <w:szCs w:val="28"/>
          <w:shd w:val="clear" w:color="auto" w:fill="FFFFFF"/>
          <w:lang w:val="uk-UA"/>
        </w:rPr>
        <w:t>Працівники</w:t>
      </w:r>
      <w:r w:rsidR="004739CC" w:rsidRPr="00A65E87">
        <w:rPr>
          <w:sz w:val="28"/>
          <w:szCs w:val="28"/>
          <w:shd w:val="clear" w:color="auto" w:fill="FFFFFF"/>
          <w:lang w:val="uk-UA"/>
        </w:rPr>
        <w:t xml:space="preserve"> відділу </w:t>
      </w:r>
      <w:r w:rsidR="00F26366" w:rsidRPr="00A65E87">
        <w:rPr>
          <w:sz w:val="28"/>
          <w:szCs w:val="28"/>
          <w:lang w:val="uk-UA"/>
        </w:rPr>
        <w:t xml:space="preserve">у своїй </w:t>
      </w:r>
      <w:r w:rsidR="004F7742" w:rsidRPr="00A65E87">
        <w:rPr>
          <w:sz w:val="28"/>
          <w:szCs w:val="28"/>
          <w:lang w:val="uk-UA"/>
        </w:rPr>
        <w:t>роботі</w:t>
      </w:r>
      <w:r w:rsidR="00F26366" w:rsidRPr="00A65E87">
        <w:rPr>
          <w:sz w:val="28"/>
          <w:szCs w:val="28"/>
          <w:lang w:val="uk-UA"/>
        </w:rPr>
        <w:t xml:space="preserve"> керу</w:t>
      </w:r>
      <w:r w:rsidR="0004287F" w:rsidRPr="00A65E87">
        <w:rPr>
          <w:sz w:val="28"/>
          <w:szCs w:val="28"/>
          <w:lang w:val="uk-UA"/>
        </w:rPr>
        <w:t>ю</w:t>
      </w:r>
      <w:r w:rsidR="00F26366" w:rsidRPr="00A65E87">
        <w:rPr>
          <w:sz w:val="28"/>
          <w:szCs w:val="28"/>
          <w:lang w:val="uk-UA"/>
        </w:rPr>
        <w:t>ться:</w:t>
      </w:r>
    </w:p>
    <w:p w:rsidR="005427C6" w:rsidRPr="00A65E87" w:rsidRDefault="005427C6" w:rsidP="005427C6">
      <w:pPr>
        <w:pStyle w:val="210"/>
        <w:numPr>
          <w:ilvl w:val="0"/>
          <w:numId w:val="9"/>
        </w:numPr>
        <w:tabs>
          <w:tab w:val="left" w:pos="993"/>
        </w:tabs>
        <w:spacing w:after="120"/>
        <w:ind w:left="0" w:firstLine="709"/>
        <w:rPr>
          <w:sz w:val="28"/>
          <w:szCs w:val="28"/>
          <w:lang w:val="uk-UA"/>
        </w:rPr>
      </w:pPr>
      <w:r w:rsidRPr="00A65E87">
        <w:rPr>
          <w:sz w:val="28"/>
          <w:szCs w:val="28"/>
          <w:lang w:val="uk-UA"/>
        </w:rPr>
        <w:t>Конституцією України;</w:t>
      </w:r>
    </w:p>
    <w:p w:rsidR="005427C6" w:rsidRPr="00A65E87" w:rsidRDefault="005427C6" w:rsidP="005427C6">
      <w:pPr>
        <w:pStyle w:val="210"/>
        <w:numPr>
          <w:ilvl w:val="0"/>
          <w:numId w:val="9"/>
        </w:numPr>
        <w:tabs>
          <w:tab w:val="left" w:pos="993"/>
        </w:tabs>
        <w:spacing w:after="120"/>
        <w:ind w:left="0" w:firstLine="709"/>
        <w:rPr>
          <w:sz w:val="28"/>
          <w:szCs w:val="28"/>
          <w:lang w:val="uk-UA"/>
        </w:rPr>
      </w:pPr>
      <w:r w:rsidRPr="00A65E87">
        <w:rPr>
          <w:sz w:val="28"/>
          <w:szCs w:val="28"/>
          <w:lang w:val="uk-UA"/>
        </w:rPr>
        <w:t xml:space="preserve">Законами України: «Про участь громадян в охороні громадського порядку і державного кордону», </w:t>
      </w:r>
      <w:r w:rsidR="00833953" w:rsidRPr="00A65E87">
        <w:rPr>
          <w:sz w:val="28"/>
          <w:szCs w:val="28"/>
          <w:lang w:val="uk-UA"/>
        </w:rPr>
        <w:t>«Про охоронну</w:t>
      </w:r>
      <w:r w:rsidR="00A65E87" w:rsidRPr="00A65E87">
        <w:rPr>
          <w:sz w:val="28"/>
          <w:szCs w:val="28"/>
          <w:lang w:val="uk-UA"/>
        </w:rPr>
        <w:t xml:space="preserve"> </w:t>
      </w:r>
      <w:r w:rsidR="00833953" w:rsidRPr="00A65E87">
        <w:rPr>
          <w:sz w:val="28"/>
          <w:szCs w:val="28"/>
          <w:lang w:val="uk-UA"/>
        </w:rPr>
        <w:t xml:space="preserve">діяльність», </w:t>
      </w:r>
      <w:r w:rsidRPr="00A65E87">
        <w:rPr>
          <w:sz w:val="28"/>
          <w:szCs w:val="28"/>
          <w:lang w:val="uk-UA"/>
        </w:rPr>
        <w:t>«Про благоустрій населених пунктів», «Про охорону навколишнього природного середовища», «Про охорону праці» та іншими законодавчими, нормативно-правовими та методичними документами, необхідними для виконання роботи;</w:t>
      </w:r>
    </w:p>
    <w:p w:rsidR="005427C6" w:rsidRPr="00A65E87" w:rsidRDefault="005427C6" w:rsidP="005427C6">
      <w:pPr>
        <w:pStyle w:val="210"/>
        <w:numPr>
          <w:ilvl w:val="0"/>
          <w:numId w:val="9"/>
        </w:numPr>
        <w:tabs>
          <w:tab w:val="left" w:pos="993"/>
        </w:tabs>
        <w:spacing w:after="120"/>
        <w:ind w:left="0" w:firstLine="709"/>
        <w:rPr>
          <w:sz w:val="28"/>
          <w:szCs w:val="28"/>
          <w:lang w:val="uk-UA"/>
        </w:rPr>
      </w:pPr>
      <w:r w:rsidRPr="00A65E87">
        <w:rPr>
          <w:sz w:val="28"/>
          <w:szCs w:val="28"/>
          <w:lang w:val="uk-UA"/>
        </w:rPr>
        <w:t>нормативно-правовими актами й інструкціями з охорони праці та пожежної безпеки;</w:t>
      </w:r>
    </w:p>
    <w:p w:rsidR="005427C6" w:rsidRPr="00A65E87" w:rsidRDefault="005427C6" w:rsidP="005427C6">
      <w:pPr>
        <w:pStyle w:val="210"/>
        <w:numPr>
          <w:ilvl w:val="0"/>
          <w:numId w:val="9"/>
        </w:numPr>
        <w:tabs>
          <w:tab w:val="left" w:pos="993"/>
        </w:tabs>
        <w:spacing w:after="120"/>
        <w:ind w:left="0" w:firstLine="709"/>
        <w:rPr>
          <w:sz w:val="28"/>
          <w:szCs w:val="28"/>
          <w:lang w:val="uk-UA"/>
        </w:rPr>
      </w:pPr>
      <w:r w:rsidRPr="00A65E87">
        <w:rPr>
          <w:sz w:val="28"/>
          <w:szCs w:val="28"/>
          <w:lang w:val="uk-UA"/>
        </w:rPr>
        <w:t>Правилами внутрішнього трудового розпорядку;</w:t>
      </w:r>
    </w:p>
    <w:p w:rsidR="0015748F" w:rsidRPr="00A65E87" w:rsidRDefault="004F7742" w:rsidP="00CB305B">
      <w:pPr>
        <w:pStyle w:val="210"/>
        <w:numPr>
          <w:ilvl w:val="0"/>
          <w:numId w:val="9"/>
        </w:numPr>
        <w:tabs>
          <w:tab w:val="left" w:pos="993"/>
        </w:tabs>
        <w:spacing w:after="120"/>
        <w:ind w:left="0" w:firstLine="709"/>
        <w:rPr>
          <w:sz w:val="28"/>
          <w:szCs w:val="28"/>
          <w:lang w:val="uk-UA"/>
        </w:rPr>
      </w:pPr>
      <w:r w:rsidRPr="00A65E87">
        <w:rPr>
          <w:sz w:val="28"/>
          <w:szCs w:val="28"/>
          <w:lang w:val="uk-UA"/>
        </w:rPr>
        <w:t xml:space="preserve">правилами, стандартами, </w:t>
      </w:r>
      <w:r w:rsidR="004739CC" w:rsidRPr="00A65E87">
        <w:rPr>
          <w:sz w:val="28"/>
          <w:szCs w:val="28"/>
          <w:lang w:val="uk-UA"/>
        </w:rPr>
        <w:t>методичними рекомендаціями</w:t>
      </w:r>
      <w:r w:rsidRPr="00A65E87">
        <w:rPr>
          <w:sz w:val="28"/>
          <w:szCs w:val="28"/>
          <w:lang w:val="uk-UA"/>
        </w:rPr>
        <w:t xml:space="preserve"> та іншими нормативними документами, </w:t>
      </w:r>
      <w:r w:rsidR="00867B69" w:rsidRPr="00A65E87">
        <w:rPr>
          <w:sz w:val="28"/>
          <w:szCs w:val="28"/>
          <w:lang w:val="uk-UA"/>
        </w:rPr>
        <w:t xml:space="preserve">що </w:t>
      </w:r>
      <w:r w:rsidRPr="00A65E87">
        <w:rPr>
          <w:sz w:val="28"/>
          <w:szCs w:val="28"/>
          <w:lang w:val="uk-UA"/>
        </w:rPr>
        <w:t>стосуються в</w:t>
      </w:r>
      <w:r w:rsidR="004D2ACA" w:rsidRPr="00A65E87">
        <w:rPr>
          <w:sz w:val="28"/>
          <w:szCs w:val="28"/>
          <w:lang w:val="uk-UA"/>
        </w:rPr>
        <w:t>иконання функцій і завда</w:t>
      </w:r>
      <w:r w:rsidRPr="00A65E87">
        <w:rPr>
          <w:sz w:val="28"/>
          <w:szCs w:val="28"/>
          <w:lang w:val="uk-UA"/>
        </w:rPr>
        <w:t xml:space="preserve">нь </w:t>
      </w:r>
      <w:r w:rsidR="00FD5A81" w:rsidRPr="00A65E87">
        <w:rPr>
          <w:sz w:val="28"/>
          <w:szCs w:val="28"/>
          <w:lang w:val="uk-UA"/>
        </w:rPr>
        <w:t>відділу</w:t>
      </w:r>
      <w:r w:rsidR="00867B69" w:rsidRPr="00A65E87">
        <w:rPr>
          <w:sz w:val="28"/>
          <w:szCs w:val="28"/>
          <w:lang w:val="uk-UA"/>
        </w:rPr>
        <w:t>;</w:t>
      </w:r>
    </w:p>
    <w:p w:rsidR="0015748F" w:rsidRPr="00A65E87" w:rsidRDefault="006D44A4" w:rsidP="00CB305B">
      <w:pPr>
        <w:pStyle w:val="210"/>
        <w:numPr>
          <w:ilvl w:val="0"/>
          <w:numId w:val="9"/>
        </w:numPr>
        <w:tabs>
          <w:tab w:val="left" w:pos="993"/>
        </w:tabs>
        <w:spacing w:after="120"/>
        <w:ind w:left="0" w:firstLine="709"/>
        <w:rPr>
          <w:sz w:val="28"/>
          <w:szCs w:val="28"/>
          <w:lang w:val="uk-UA"/>
        </w:rPr>
      </w:pPr>
      <w:r w:rsidRPr="00A65E87">
        <w:rPr>
          <w:sz w:val="28"/>
          <w:szCs w:val="28"/>
          <w:lang w:val="uk-UA"/>
        </w:rPr>
        <w:t xml:space="preserve">наказами </w:t>
      </w:r>
      <w:r w:rsidR="00FD5A81" w:rsidRPr="00A65E87">
        <w:rPr>
          <w:sz w:val="28"/>
          <w:szCs w:val="28"/>
          <w:lang w:val="uk-UA"/>
        </w:rPr>
        <w:t>та</w:t>
      </w:r>
      <w:r w:rsidRPr="00A65E87">
        <w:rPr>
          <w:sz w:val="28"/>
          <w:szCs w:val="28"/>
          <w:lang w:val="uk-UA"/>
        </w:rPr>
        <w:t xml:space="preserve"> розпорядженнями по </w:t>
      </w:r>
      <w:r w:rsidR="00996704" w:rsidRPr="00A65E87">
        <w:rPr>
          <w:sz w:val="28"/>
          <w:szCs w:val="28"/>
          <w:lang w:val="uk-UA"/>
        </w:rPr>
        <w:t>підприємству</w:t>
      </w:r>
      <w:r w:rsidRPr="00A65E87">
        <w:rPr>
          <w:sz w:val="28"/>
          <w:szCs w:val="28"/>
          <w:lang w:val="uk-UA"/>
        </w:rPr>
        <w:t>;</w:t>
      </w:r>
    </w:p>
    <w:p w:rsidR="0015748F" w:rsidRPr="00A65E87" w:rsidRDefault="007356BF" w:rsidP="00CB305B">
      <w:pPr>
        <w:pStyle w:val="210"/>
        <w:numPr>
          <w:ilvl w:val="0"/>
          <w:numId w:val="9"/>
        </w:numPr>
        <w:tabs>
          <w:tab w:val="left" w:pos="993"/>
        </w:tabs>
        <w:spacing w:after="120"/>
        <w:ind w:left="0" w:firstLine="709"/>
        <w:rPr>
          <w:sz w:val="28"/>
          <w:szCs w:val="28"/>
          <w:lang w:val="uk-UA"/>
        </w:rPr>
      </w:pPr>
      <w:r w:rsidRPr="00A65E87">
        <w:rPr>
          <w:sz w:val="28"/>
          <w:szCs w:val="28"/>
          <w:lang w:val="uk-UA"/>
        </w:rPr>
        <w:t>даним</w:t>
      </w:r>
      <w:r w:rsidR="006D44A4" w:rsidRPr="00A65E87">
        <w:rPr>
          <w:sz w:val="28"/>
          <w:szCs w:val="28"/>
          <w:lang w:val="uk-UA"/>
        </w:rPr>
        <w:t xml:space="preserve"> Положенням;</w:t>
      </w:r>
    </w:p>
    <w:p w:rsidR="00896510" w:rsidRDefault="006D44A4" w:rsidP="00CB305B">
      <w:pPr>
        <w:pStyle w:val="210"/>
        <w:numPr>
          <w:ilvl w:val="0"/>
          <w:numId w:val="9"/>
        </w:numPr>
        <w:tabs>
          <w:tab w:val="left" w:pos="993"/>
        </w:tabs>
        <w:spacing w:after="120"/>
        <w:ind w:left="0" w:firstLine="709"/>
        <w:rPr>
          <w:sz w:val="28"/>
          <w:szCs w:val="28"/>
          <w:lang w:val="uk-UA"/>
        </w:rPr>
      </w:pPr>
      <w:r w:rsidRPr="00A65E87">
        <w:rPr>
          <w:sz w:val="28"/>
          <w:szCs w:val="28"/>
          <w:lang w:val="uk-UA"/>
        </w:rPr>
        <w:t xml:space="preserve">Колективним договором.  </w:t>
      </w:r>
    </w:p>
    <w:p w:rsidR="00274744" w:rsidRPr="00A65E87" w:rsidRDefault="00274744" w:rsidP="00274744">
      <w:pPr>
        <w:pStyle w:val="210"/>
        <w:tabs>
          <w:tab w:val="left" w:pos="993"/>
        </w:tabs>
        <w:spacing w:after="120"/>
        <w:ind w:left="709" w:firstLine="0"/>
        <w:rPr>
          <w:sz w:val="28"/>
          <w:szCs w:val="28"/>
          <w:lang w:val="uk-UA"/>
        </w:rPr>
      </w:pPr>
    </w:p>
    <w:p w:rsidR="00592261" w:rsidRPr="00A65E87" w:rsidRDefault="00592261" w:rsidP="00274744">
      <w:pPr>
        <w:pStyle w:val="210"/>
        <w:spacing w:before="120" w:after="120"/>
        <w:ind w:left="2586"/>
        <w:jc w:val="left"/>
        <w:rPr>
          <w:b/>
          <w:sz w:val="28"/>
          <w:szCs w:val="28"/>
          <w:lang w:val="uk-UA"/>
        </w:rPr>
      </w:pPr>
      <w:r>
        <w:rPr>
          <w:b/>
          <w:sz w:val="28"/>
          <w:szCs w:val="28"/>
          <w:lang w:val="uk-UA"/>
        </w:rPr>
        <w:t xml:space="preserve">               2.</w:t>
      </w:r>
      <w:r w:rsidR="00274744">
        <w:rPr>
          <w:b/>
          <w:sz w:val="28"/>
          <w:szCs w:val="28"/>
          <w:lang w:val="uk-UA"/>
        </w:rPr>
        <w:t xml:space="preserve"> </w:t>
      </w:r>
      <w:r>
        <w:rPr>
          <w:b/>
          <w:sz w:val="28"/>
          <w:szCs w:val="28"/>
          <w:lang w:val="uk-UA"/>
        </w:rPr>
        <w:t>ФУНКЦІЇ</w:t>
      </w:r>
      <w:r w:rsidR="00274744">
        <w:rPr>
          <w:b/>
          <w:sz w:val="28"/>
          <w:szCs w:val="28"/>
          <w:lang w:val="uk-UA"/>
        </w:rPr>
        <w:t xml:space="preserve">  </w:t>
      </w:r>
      <w:r>
        <w:rPr>
          <w:b/>
          <w:sz w:val="28"/>
          <w:szCs w:val="28"/>
          <w:lang w:val="uk-UA"/>
        </w:rPr>
        <w:t>ВІДДІЛУ</w:t>
      </w:r>
    </w:p>
    <w:p w:rsidR="00B90E5D" w:rsidRPr="00A65E87" w:rsidRDefault="00B90E5D" w:rsidP="00B90E5D">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Забезпечення дотримання громадського порядку на об’єктах комунальної власності</w:t>
      </w:r>
      <w:r w:rsidR="00A65E87" w:rsidRPr="00A65E87">
        <w:rPr>
          <w:sz w:val="28"/>
          <w:szCs w:val="28"/>
          <w:lang w:val="uk-UA" w:eastAsia="en-US"/>
        </w:rPr>
        <w:t xml:space="preserve"> </w:t>
      </w:r>
      <w:r w:rsidRPr="00A65E87">
        <w:rPr>
          <w:sz w:val="28"/>
          <w:szCs w:val="28"/>
          <w:lang w:val="uk-UA" w:eastAsia="en-US"/>
        </w:rPr>
        <w:t>Южненської територіальної громади та забезпечення цілісності цих об’єктів комунальної власності.</w:t>
      </w:r>
    </w:p>
    <w:p w:rsidR="008C2CE4" w:rsidRPr="00B21F50" w:rsidRDefault="00B90E5D" w:rsidP="00B21F50">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Підтримка стабільної роботи важливих об’єктів Южненської територіальної громади.</w:t>
      </w:r>
    </w:p>
    <w:p w:rsidR="00B90E5D" w:rsidRPr="00A65E87" w:rsidRDefault="00B90E5D" w:rsidP="00B90E5D">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Протидія можливим загрозам, провокаціям, проявам тероризму.</w:t>
      </w:r>
    </w:p>
    <w:p w:rsidR="00B90E5D" w:rsidRPr="00A65E87" w:rsidRDefault="00B90E5D" w:rsidP="00B90E5D">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Попередження та подолання небезпечних та надзвичайних ситуацій, мінімізація їх наслідків;</w:t>
      </w:r>
    </w:p>
    <w:p w:rsidR="00B90E5D" w:rsidRPr="00A65E87" w:rsidRDefault="00B90E5D" w:rsidP="00B90E5D">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Інформування органів Національної поліції про вчинені або ті, що готуються, злочини, місця концентрації злочинних угруповань.</w:t>
      </w:r>
    </w:p>
    <w:p w:rsidR="00B90E5D" w:rsidRPr="00A65E87" w:rsidRDefault="00B90E5D" w:rsidP="00B90E5D">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Сприяння органам Національної поліції у виявленні і розкритті злочинів, розшуку осіб, які їх вчинили, захисті інтересів держави, підприємств, установ, організацій,   громадян від злочинних посягань.  </w:t>
      </w:r>
    </w:p>
    <w:p w:rsidR="00B90E5D" w:rsidRPr="00A65E87" w:rsidRDefault="00B90E5D" w:rsidP="00B90E5D">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Надання допомоги органам внутрішніх справ у забезпеченні громадського порядку і громадської безпеки, запобігання кримінальним і адміністративним правопорушенням.</w:t>
      </w:r>
    </w:p>
    <w:p w:rsidR="00B90E5D" w:rsidRPr="00A65E87" w:rsidRDefault="00B90E5D" w:rsidP="00B90E5D">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Надання невідкладної   допомоги  особам,  які  потерпіли  від нещасних випадків чи правопорушень.</w:t>
      </w:r>
    </w:p>
    <w:p w:rsidR="00B90E5D" w:rsidRPr="00A65E87" w:rsidRDefault="00B90E5D" w:rsidP="00B90E5D">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Участь у рятуванні людей і  майна,  підтриманні  громадського порядку у разі стихійного лиха та інших надзвичайних обставин.</w:t>
      </w:r>
    </w:p>
    <w:p w:rsidR="00180D19" w:rsidRDefault="00180D19" w:rsidP="00B90E5D">
      <w:pPr>
        <w:pStyle w:val="210"/>
        <w:numPr>
          <w:ilvl w:val="0"/>
          <w:numId w:val="40"/>
        </w:numPr>
        <w:tabs>
          <w:tab w:val="left" w:pos="993"/>
          <w:tab w:val="left" w:pos="1276"/>
        </w:tabs>
        <w:spacing w:after="120"/>
        <w:ind w:left="0" w:firstLine="709"/>
        <w:rPr>
          <w:sz w:val="28"/>
          <w:szCs w:val="28"/>
          <w:lang w:val="uk-UA" w:eastAsia="en-US"/>
        </w:rPr>
      </w:pPr>
      <w:r w:rsidRPr="00A65E87">
        <w:rPr>
          <w:sz w:val="28"/>
          <w:szCs w:val="28"/>
          <w:lang w:val="uk-UA" w:eastAsia="en-US"/>
        </w:rPr>
        <w:t>Здійснення охоронної діяльності</w:t>
      </w:r>
      <w:r w:rsidR="00A65E87">
        <w:rPr>
          <w:sz w:val="28"/>
          <w:szCs w:val="28"/>
          <w:lang w:val="uk-UA" w:eastAsia="en-US"/>
        </w:rPr>
        <w:t xml:space="preserve"> </w:t>
      </w:r>
      <w:r w:rsidRPr="00A65E87">
        <w:rPr>
          <w:sz w:val="28"/>
          <w:szCs w:val="28"/>
          <w:lang w:val="uk-UA" w:eastAsia="en-US"/>
        </w:rPr>
        <w:t>на підставі</w:t>
      </w:r>
      <w:r w:rsidR="00A65E87">
        <w:rPr>
          <w:sz w:val="28"/>
          <w:szCs w:val="28"/>
          <w:lang w:val="uk-UA" w:eastAsia="en-US"/>
        </w:rPr>
        <w:t xml:space="preserve"> </w:t>
      </w:r>
      <w:r w:rsidRPr="00A65E87">
        <w:rPr>
          <w:sz w:val="28"/>
          <w:szCs w:val="28"/>
          <w:lang w:val="uk-UA" w:eastAsia="en-US"/>
        </w:rPr>
        <w:t>отриманої у встановленому порядку ліцензії.</w:t>
      </w:r>
    </w:p>
    <w:p w:rsidR="00274744" w:rsidRPr="00A65E87" w:rsidRDefault="00274744" w:rsidP="00274744">
      <w:pPr>
        <w:pStyle w:val="210"/>
        <w:tabs>
          <w:tab w:val="left" w:pos="993"/>
          <w:tab w:val="left" w:pos="1276"/>
        </w:tabs>
        <w:spacing w:after="120"/>
        <w:ind w:left="709" w:firstLine="0"/>
        <w:rPr>
          <w:sz w:val="28"/>
          <w:szCs w:val="28"/>
          <w:lang w:val="uk-UA" w:eastAsia="en-US"/>
        </w:rPr>
      </w:pPr>
    </w:p>
    <w:p w:rsidR="00974552" w:rsidRPr="00A65E87" w:rsidRDefault="00592261" w:rsidP="00592261">
      <w:pPr>
        <w:pStyle w:val="210"/>
        <w:spacing w:before="120" w:after="120"/>
        <w:jc w:val="left"/>
        <w:rPr>
          <w:b/>
          <w:sz w:val="28"/>
          <w:szCs w:val="28"/>
          <w:lang w:val="uk-UA"/>
        </w:rPr>
      </w:pPr>
      <w:r>
        <w:rPr>
          <w:b/>
          <w:sz w:val="28"/>
          <w:szCs w:val="28"/>
          <w:lang w:val="uk-UA"/>
        </w:rPr>
        <w:t xml:space="preserve">                        </w:t>
      </w:r>
      <w:r w:rsidR="00974552" w:rsidRPr="00A65E87">
        <w:rPr>
          <w:b/>
          <w:sz w:val="28"/>
          <w:szCs w:val="28"/>
          <w:lang w:val="uk-UA"/>
        </w:rPr>
        <w:t>3</w:t>
      </w:r>
      <w:r>
        <w:rPr>
          <w:b/>
          <w:sz w:val="28"/>
          <w:szCs w:val="28"/>
          <w:lang w:val="uk-UA"/>
        </w:rPr>
        <w:t>.</w:t>
      </w:r>
      <w:r w:rsidR="00974552" w:rsidRPr="00A65E87">
        <w:rPr>
          <w:b/>
          <w:sz w:val="28"/>
          <w:szCs w:val="28"/>
          <w:lang w:val="uk-UA"/>
        </w:rPr>
        <w:t xml:space="preserve"> </w:t>
      </w:r>
      <w:r w:rsidR="00B90E5D" w:rsidRPr="00A65E87">
        <w:rPr>
          <w:b/>
          <w:sz w:val="28"/>
          <w:szCs w:val="28"/>
          <w:lang w:val="uk-UA"/>
        </w:rPr>
        <w:t xml:space="preserve">ЗАВДАННЯ  І </w:t>
      </w:r>
      <w:r w:rsidR="00974552" w:rsidRPr="00A65E87">
        <w:rPr>
          <w:b/>
          <w:sz w:val="28"/>
          <w:szCs w:val="28"/>
          <w:lang w:val="uk-UA"/>
        </w:rPr>
        <w:t xml:space="preserve">ОБОВ'ЯЗКИ </w:t>
      </w:r>
      <w:r w:rsidR="00274744">
        <w:rPr>
          <w:b/>
          <w:sz w:val="28"/>
          <w:szCs w:val="28"/>
          <w:lang w:val="uk-UA"/>
        </w:rPr>
        <w:t xml:space="preserve"> </w:t>
      </w:r>
      <w:r w:rsidR="00EF2E99" w:rsidRPr="00A65E87">
        <w:rPr>
          <w:b/>
          <w:sz w:val="28"/>
          <w:szCs w:val="28"/>
          <w:lang w:val="uk-UA"/>
        </w:rPr>
        <w:t>ВІДДІЛУ</w:t>
      </w:r>
    </w:p>
    <w:p w:rsidR="00974552" w:rsidRPr="00A65E87" w:rsidRDefault="00C76E30" w:rsidP="00CB305B">
      <w:pPr>
        <w:pStyle w:val="210"/>
        <w:spacing w:after="120"/>
        <w:ind w:left="0" w:firstLine="709"/>
        <w:rPr>
          <w:sz w:val="28"/>
          <w:szCs w:val="28"/>
          <w:lang w:val="uk-UA"/>
        </w:rPr>
      </w:pPr>
      <w:r w:rsidRPr="00A65E87">
        <w:rPr>
          <w:sz w:val="28"/>
          <w:szCs w:val="28"/>
          <w:lang w:val="uk-UA"/>
        </w:rPr>
        <w:t>Основні</w:t>
      </w:r>
      <w:r w:rsidR="00180D19" w:rsidRPr="00A65E87">
        <w:rPr>
          <w:sz w:val="28"/>
          <w:szCs w:val="28"/>
          <w:lang w:val="uk-UA"/>
        </w:rPr>
        <w:t xml:space="preserve"> завдання і</w:t>
      </w:r>
      <w:r w:rsidR="00A65E87">
        <w:rPr>
          <w:sz w:val="28"/>
          <w:szCs w:val="28"/>
          <w:lang w:val="uk-UA"/>
        </w:rPr>
        <w:t xml:space="preserve"> </w:t>
      </w:r>
      <w:r w:rsidR="00A65E87" w:rsidRPr="00A65E87">
        <w:rPr>
          <w:sz w:val="28"/>
          <w:szCs w:val="28"/>
          <w:lang w:val="uk-UA"/>
        </w:rPr>
        <w:t>обов’язки</w:t>
      </w:r>
      <w:r w:rsidR="00A65E87">
        <w:rPr>
          <w:sz w:val="28"/>
          <w:szCs w:val="28"/>
          <w:lang w:val="uk-UA"/>
        </w:rPr>
        <w:t xml:space="preserve"> в</w:t>
      </w:r>
      <w:r w:rsidR="00EF2E99" w:rsidRPr="00A65E87">
        <w:rPr>
          <w:sz w:val="28"/>
          <w:szCs w:val="28"/>
          <w:lang w:val="uk-UA"/>
        </w:rPr>
        <w:t>ідділу</w:t>
      </w:r>
      <w:r w:rsidR="00180D19" w:rsidRPr="00A65E87">
        <w:rPr>
          <w:sz w:val="28"/>
          <w:szCs w:val="28"/>
          <w:lang w:val="uk-UA"/>
        </w:rPr>
        <w:t xml:space="preserve"> (конкретні обов'язки зазначені в посадових інструкціях працівників)</w:t>
      </w:r>
      <w:r w:rsidR="009A5FF0" w:rsidRPr="00A65E87">
        <w:rPr>
          <w:sz w:val="28"/>
          <w:szCs w:val="28"/>
          <w:lang w:val="uk-UA"/>
        </w:rPr>
        <w:t>:</w:t>
      </w:r>
    </w:p>
    <w:p w:rsidR="004F368F" w:rsidRPr="00A65E87" w:rsidRDefault="009A5FF0" w:rsidP="004F368F">
      <w:pPr>
        <w:pStyle w:val="210"/>
        <w:numPr>
          <w:ilvl w:val="1"/>
          <w:numId w:val="31"/>
        </w:numPr>
        <w:tabs>
          <w:tab w:val="left" w:pos="1276"/>
        </w:tabs>
        <w:spacing w:after="120"/>
        <w:ind w:left="142" w:firstLine="567"/>
        <w:rPr>
          <w:sz w:val="28"/>
          <w:szCs w:val="28"/>
          <w:lang w:val="uk-UA"/>
        </w:rPr>
      </w:pPr>
      <w:r w:rsidRPr="00A65E87">
        <w:rPr>
          <w:sz w:val="28"/>
          <w:szCs w:val="28"/>
          <w:lang w:val="uk-UA"/>
        </w:rPr>
        <w:t>Забезпечувати  в</w:t>
      </w:r>
      <w:r w:rsidR="00974552" w:rsidRPr="00A65E87">
        <w:rPr>
          <w:sz w:val="28"/>
          <w:szCs w:val="28"/>
          <w:lang w:val="uk-UA"/>
        </w:rPr>
        <w:t xml:space="preserve">иконання функцій </w:t>
      </w:r>
      <w:r w:rsidR="00EF2E99" w:rsidRPr="00A65E87">
        <w:rPr>
          <w:sz w:val="28"/>
          <w:szCs w:val="28"/>
          <w:lang w:val="uk-UA"/>
        </w:rPr>
        <w:t>відділу</w:t>
      </w:r>
      <w:r w:rsidR="00974552" w:rsidRPr="00A65E87">
        <w:rPr>
          <w:sz w:val="28"/>
          <w:szCs w:val="28"/>
          <w:lang w:val="uk-UA"/>
        </w:rPr>
        <w:t>, визначених цим Положенням.</w:t>
      </w:r>
    </w:p>
    <w:p w:rsidR="00833953" w:rsidRPr="00A65E87" w:rsidRDefault="004F368F" w:rsidP="00AD461B">
      <w:pPr>
        <w:pStyle w:val="210"/>
        <w:numPr>
          <w:ilvl w:val="1"/>
          <w:numId w:val="31"/>
        </w:numPr>
        <w:shd w:val="clear" w:color="auto" w:fill="FFFFFF"/>
        <w:tabs>
          <w:tab w:val="left" w:pos="1276"/>
        </w:tabs>
        <w:ind w:left="142" w:firstLine="567"/>
        <w:rPr>
          <w:sz w:val="28"/>
          <w:szCs w:val="28"/>
          <w:lang w:val="uk-UA"/>
        </w:rPr>
      </w:pPr>
      <w:r w:rsidRPr="00A65E87">
        <w:rPr>
          <w:sz w:val="28"/>
          <w:szCs w:val="28"/>
          <w:lang w:val="uk-UA"/>
        </w:rPr>
        <w:t>Забезпечувати охорону будівель і майна Южненської територіальної громади, в яких розміщуються Південнівська міська рада, її виконавчі органи, а також  комунальні підприємства і установи.</w:t>
      </w:r>
    </w:p>
    <w:p w:rsidR="004F368F" w:rsidRPr="00A65E87" w:rsidRDefault="00833953" w:rsidP="00AD461B">
      <w:pPr>
        <w:pStyle w:val="210"/>
        <w:numPr>
          <w:ilvl w:val="1"/>
          <w:numId w:val="31"/>
        </w:numPr>
        <w:shd w:val="clear" w:color="auto" w:fill="FFFFFF"/>
        <w:tabs>
          <w:tab w:val="left" w:pos="1276"/>
        </w:tabs>
        <w:ind w:left="142" w:firstLine="567"/>
        <w:rPr>
          <w:sz w:val="28"/>
          <w:szCs w:val="28"/>
          <w:lang w:val="uk-UA"/>
        </w:rPr>
      </w:pPr>
      <w:r w:rsidRPr="00A65E87">
        <w:rPr>
          <w:sz w:val="28"/>
          <w:szCs w:val="28"/>
          <w:lang w:val="uk-UA"/>
        </w:rPr>
        <w:t xml:space="preserve">Знати специфіку роботи </w:t>
      </w:r>
      <w:r w:rsidR="00A65E87" w:rsidRPr="00A65E87">
        <w:rPr>
          <w:sz w:val="28"/>
          <w:szCs w:val="28"/>
          <w:lang w:val="uk-UA"/>
        </w:rPr>
        <w:t>об’єктів</w:t>
      </w:r>
      <w:r w:rsidRPr="00A65E87">
        <w:rPr>
          <w:sz w:val="28"/>
          <w:szCs w:val="28"/>
          <w:lang w:val="uk-UA"/>
        </w:rPr>
        <w:t xml:space="preserve"> комунальної власності.</w:t>
      </w:r>
    </w:p>
    <w:p w:rsidR="004F368F" w:rsidRPr="00A65E87" w:rsidRDefault="004F368F" w:rsidP="00AD461B">
      <w:pPr>
        <w:pStyle w:val="210"/>
        <w:numPr>
          <w:ilvl w:val="1"/>
          <w:numId w:val="31"/>
        </w:numPr>
        <w:shd w:val="clear" w:color="auto" w:fill="FFFFFF"/>
        <w:tabs>
          <w:tab w:val="left" w:pos="1276"/>
        </w:tabs>
        <w:ind w:left="142" w:firstLine="567"/>
        <w:rPr>
          <w:sz w:val="28"/>
          <w:szCs w:val="28"/>
          <w:lang w:val="uk-UA"/>
        </w:rPr>
      </w:pPr>
      <w:r w:rsidRPr="00A65E87">
        <w:rPr>
          <w:sz w:val="28"/>
          <w:szCs w:val="28"/>
          <w:lang w:val="uk-UA"/>
        </w:rPr>
        <w:t>Сприяти виконанню рішень Південнівської міської ради, її виконавчого комітету та розпоряджень міського голови з питань:</w:t>
      </w:r>
    </w:p>
    <w:p w:rsidR="004F368F" w:rsidRPr="00A65E87" w:rsidRDefault="004F368F" w:rsidP="004F368F">
      <w:pPr>
        <w:pStyle w:val="ad"/>
        <w:shd w:val="clear" w:color="auto" w:fill="FFFFFF"/>
        <w:spacing w:before="0" w:beforeAutospacing="0" w:after="0" w:afterAutospacing="0"/>
        <w:ind w:firstLine="709"/>
        <w:jc w:val="both"/>
        <w:textAlignment w:val="baseline"/>
        <w:rPr>
          <w:sz w:val="28"/>
          <w:szCs w:val="28"/>
          <w:lang w:val="uk-UA"/>
        </w:rPr>
      </w:pPr>
      <w:r w:rsidRPr="00A65E87">
        <w:rPr>
          <w:sz w:val="28"/>
          <w:szCs w:val="28"/>
          <w:lang w:val="uk-UA"/>
        </w:rPr>
        <w:t>- охорони органів місцевого самоврядування, державних символів, символів територіальної громади та пам'яток культури міста;</w:t>
      </w:r>
    </w:p>
    <w:p w:rsidR="004F368F" w:rsidRPr="00A65E87" w:rsidRDefault="004F368F" w:rsidP="004F368F">
      <w:pPr>
        <w:pStyle w:val="ad"/>
        <w:shd w:val="clear" w:color="auto" w:fill="FFFFFF"/>
        <w:spacing w:before="0" w:beforeAutospacing="0" w:after="0" w:afterAutospacing="0"/>
        <w:ind w:firstLine="709"/>
        <w:jc w:val="both"/>
        <w:textAlignment w:val="baseline"/>
        <w:rPr>
          <w:sz w:val="28"/>
          <w:szCs w:val="28"/>
          <w:lang w:val="uk-UA"/>
        </w:rPr>
      </w:pPr>
      <w:r w:rsidRPr="00A65E87">
        <w:rPr>
          <w:sz w:val="28"/>
          <w:szCs w:val="28"/>
          <w:lang w:val="uk-UA"/>
        </w:rPr>
        <w:t>- охорони майна комунальної власності територіальної громади;</w:t>
      </w:r>
    </w:p>
    <w:p w:rsidR="004F368F" w:rsidRPr="00A65E87" w:rsidRDefault="004F368F" w:rsidP="004F368F">
      <w:pPr>
        <w:pStyle w:val="ad"/>
        <w:shd w:val="clear" w:color="auto" w:fill="FFFFFF"/>
        <w:spacing w:before="0" w:beforeAutospacing="0" w:after="0" w:afterAutospacing="0"/>
        <w:ind w:firstLine="709"/>
        <w:jc w:val="both"/>
        <w:textAlignment w:val="baseline"/>
        <w:rPr>
          <w:sz w:val="28"/>
          <w:szCs w:val="28"/>
          <w:lang w:val="uk-UA"/>
        </w:rPr>
      </w:pPr>
      <w:r w:rsidRPr="00A65E87">
        <w:rPr>
          <w:sz w:val="28"/>
          <w:szCs w:val="28"/>
          <w:lang w:val="uk-UA"/>
        </w:rPr>
        <w:lastRenderedPageBreak/>
        <w:t>- врятування життя людей, захисту їх здоров'я, збереження матеріальних цінностей у разі стихійного лиха, екологічних катастроф, епідемій, епізоотій, пожеж, інших надзвичайних ситуацій.</w:t>
      </w:r>
    </w:p>
    <w:p w:rsidR="004F368F" w:rsidRPr="00A65E87" w:rsidRDefault="004F368F" w:rsidP="004F368F">
      <w:pPr>
        <w:pStyle w:val="ad"/>
        <w:shd w:val="clear" w:color="auto" w:fill="FFFFFF"/>
        <w:spacing w:before="0" w:beforeAutospacing="0" w:after="0" w:afterAutospacing="0"/>
        <w:ind w:firstLine="709"/>
        <w:jc w:val="both"/>
        <w:textAlignment w:val="baseline"/>
        <w:rPr>
          <w:sz w:val="28"/>
          <w:szCs w:val="28"/>
          <w:lang w:val="uk-UA"/>
        </w:rPr>
      </w:pPr>
      <w:r w:rsidRPr="00A65E87">
        <w:rPr>
          <w:sz w:val="28"/>
          <w:szCs w:val="28"/>
          <w:lang w:val="uk-UA"/>
        </w:rPr>
        <w:t>3.</w:t>
      </w:r>
      <w:r w:rsidR="00833953" w:rsidRPr="00A65E87">
        <w:rPr>
          <w:sz w:val="28"/>
          <w:szCs w:val="28"/>
          <w:lang w:val="uk-UA"/>
        </w:rPr>
        <w:t>5</w:t>
      </w:r>
      <w:r w:rsidRPr="00A65E87">
        <w:rPr>
          <w:sz w:val="28"/>
          <w:szCs w:val="28"/>
          <w:lang w:val="uk-UA"/>
        </w:rPr>
        <w:t xml:space="preserve"> Здійснювати контроль громадського порядку на території Южненської територіальної громади у взаємодії з підрозділами поліції.</w:t>
      </w:r>
    </w:p>
    <w:p w:rsidR="005E60BD" w:rsidRPr="00A65E87" w:rsidRDefault="00B21F50" w:rsidP="005E60BD">
      <w:pPr>
        <w:pStyle w:val="ad"/>
        <w:shd w:val="clear" w:color="auto" w:fill="FFFFFF"/>
        <w:spacing w:before="0" w:beforeAutospacing="0" w:after="0" w:afterAutospacing="0"/>
        <w:ind w:firstLine="709"/>
        <w:jc w:val="both"/>
        <w:textAlignment w:val="baseline"/>
        <w:rPr>
          <w:sz w:val="28"/>
          <w:szCs w:val="28"/>
          <w:lang w:val="uk-UA"/>
        </w:rPr>
      </w:pPr>
      <w:r>
        <w:rPr>
          <w:sz w:val="28"/>
          <w:szCs w:val="28"/>
          <w:lang w:val="uk-UA"/>
        </w:rPr>
        <w:t>3.6</w:t>
      </w:r>
      <w:r w:rsidR="006345DF" w:rsidRPr="00A65E87">
        <w:rPr>
          <w:sz w:val="28"/>
          <w:szCs w:val="28"/>
          <w:lang w:val="uk-UA"/>
        </w:rPr>
        <w:t xml:space="preserve"> </w:t>
      </w:r>
      <w:r w:rsidR="00296354" w:rsidRPr="00A65E87">
        <w:rPr>
          <w:sz w:val="28"/>
          <w:szCs w:val="28"/>
          <w:lang w:val="uk-UA"/>
        </w:rPr>
        <w:t>П</w:t>
      </w:r>
      <w:r w:rsidR="006345DF" w:rsidRPr="00A65E87">
        <w:rPr>
          <w:sz w:val="28"/>
          <w:szCs w:val="28"/>
          <w:lang w:val="uk-UA"/>
        </w:rPr>
        <w:t xml:space="preserve">рактично </w:t>
      </w:r>
      <w:r w:rsidR="00296354" w:rsidRPr="00A65E87">
        <w:rPr>
          <w:sz w:val="28"/>
          <w:szCs w:val="28"/>
          <w:lang w:val="uk-UA"/>
        </w:rPr>
        <w:t>здійснювати</w:t>
      </w:r>
      <w:r w:rsidR="00A65E87">
        <w:rPr>
          <w:sz w:val="28"/>
          <w:szCs w:val="28"/>
          <w:lang w:val="uk-UA"/>
        </w:rPr>
        <w:t xml:space="preserve"> </w:t>
      </w:r>
      <w:r w:rsidR="00917FF7" w:rsidRPr="00A65E87">
        <w:rPr>
          <w:sz w:val="28"/>
          <w:szCs w:val="28"/>
          <w:lang w:val="uk-UA"/>
        </w:rPr>
        <w:t>(згідно договорів та</w:t>
      </w:r>
      <w:r w:rsidR="00A65E87">
        <w:rPr>
          <w:sz w:val="28"/>
          <w:szCs w:val="28"/>
          <w:lang w:val="uk-UA"/>
        </w:rPr>
        <w:t xml:space="preserve"> </w:t>
      </w:r>
      <w:r w:rsidR="00917FF7" w:rsidRPr="00A65E87">
        <w:rPr>
          <w:sz w:val="28"/>
          <w:szCs w:val="28"/>
          <w:lang w:val="uk-UA" w:eastAsia="en-US"/>
        </w:rPr>
        <w:t>на підставі ліцензії)</w:t>
      </w:r>
      <w:r w:rsidR="00A65E87">
        <w:rPr>
          <w:sz w:val="28"/>
          <w:szCs w:val="28"/>
          <w:lang w:val="uk-UA" w:eastAsia="en-US"/>
        </w:rPr>
        <w:t xml:space="preserve"> </w:t>
      </w:r>
      <w:r w:rsidR="00917FF7" w:rsidRPr="00A65E87">
        <w:rPr>
          <w:sz w:val="28"/>
          <w:szCs w:val="28"/>
          <w:lang w:val="uk-UA"/>
        </w:rPr>
        <w:t>заходи охорони</w:t>
      </w:r>
      <w:r w:rsidR="006345DF" w:rsidRPr="00A65E87">
        <w:rPr>
          <w:sz w:val="28"/>
          <w:szCs w:val="28"/>
          <w:lang w:val="uk-UA"/>
        </w:rPr>
        <w:t xml:space="preserve"> спрямован</w:t>
      </w:r>
      <w:r w:rsidR="00917FF7" w:rsidRPr="00A65E87">
        <w:rPr>
          <w:sz w:val="28"/>
          <w:szCs w:val="28"/>
          <w:lang w:val="uk-UA"/>
        </w:rPr>
        <w:t>і</w:t>
      </w:r>
      <w:r w:rsidR="006345DF" w:rsidRPr="00A65E87">
        <w:rPr>
          <w:sz w:val="28"/>
          <w:szCs w:val="28"/>
          <w:lang w:val="uk-UA"/>
        </w:rPr>
        <w:t xml:space="preserve"> на забезпечення недоторканності, цілісності</w:t>
      </w:r>
      <w:r w:rsidR="00A65E87" w:rsidRPr="00A65E87">
        <w:rPr>
          <w:sz w:val="28"/>
          <w:szCs w:val="28"/>
          <w:lang w:val="uk-UA"/>
        </w:rPr>
        <w:t xml:space="preserve"> об’єктів </w:t>
      </w:r>
      <w:r w:rsidR="00917FF7" w:rsidRPr="00A65E87">
        <w:rPr>
          <w:sz w:val="28"/>
          <w:szCs w:val="28"/>
          <w:lang w:val="uk-UA"/>
        </w:rPr>
        <w:t>(</w:t>
      </w:r>
      <w:r w:rsidR="006345DF" w:rsidRPr="00A65E87">
        <w:rPr>
          <w:sz w:val="28"/>
          <w:szCs w:val="28"/>
          <w:lang w:val="uk-UA"/>
        </w:rPr>
        <w:t xml:space="preserve">будівель, споруд, територій, транспортних засобів, </w:t>
      </w:r>
      <w:r w:rsidR="00917FF7" w:rsidRPr="00A65E87">
        <w:rPr>
          <w:sz w:val="28"/>
          <w:szCs w:val="28"/>
          <w:lang w:val="uk-UA"/>
        </w:rPr>
        <w:t>матеріальних</w:t>
      </w:r>
      <w:r w:rsidR="006345DF" w:rsidRPr="00A65E87">
        <w:rPr>
          <w:sz w:val="28"/>
          <w:szCs w:val="28"/>
          <w:lang w:val="uk-UA"/>
        </w:rPr>
        <w:t xml:space="preserve"> цінностей</w:t>
      </w:r>
      <w:r w:rsidR="00A65E87">
        <w:rPr>
          <w:sz w:val="28"/>
          <w:szCs w:val="28"/>
          <w:lang w:val="uk-UA"/>
        </w:rPr>
        <w:t xml:space="preserve"> </w:t>
      </w:r>
      <w:r w:rsidR="006345DF" w:rsidRPr="00A65E87">
        <w:rPr>
          <w:sz w:val="28"/>
          <w:szCs w:val="28"/>
          <w:lang w:val="uk-UA"/>
        </w:rPr>
        <w:t>та іншого рухомого і нерухомого майна, з метою запобігання та/або недопущення чи припинення протиправних дій щодо нього, для збереження його фізичного стану, припинення несанкціонованого доступу до нього</w:t>
      </w:r>
      <w:r w:rsidR="00917FF7" w:rsidRPr="00A65E87">
        <w:rPr>
          <w:sz w:val="28"/>
          <w:szCs w:val="28"/>
          <w:lang w:val="uk-UA"/>
        </w:rPr>
        <w:t>.</w:t>
      </w:r>
    </w:p>
    <w:p w:rsidR="00D133AE" w:rsidRPr="00A65E87" w:rsidRDefault="00B21F50" w:rsidP="00D133AE">
      <w:pPr>
        <w:pStyle w:val="ad"/>
        <w:shd w:val="clear" w:color="auto" w:fill="FFFFFF"/>
        <w:spacing w:before="0" w:beforeAutospacing="0" w:after="0" w:afterAutospacing="0"/>
        <w:ind w:firstLine="709"/>
        <w:jc w:val="both"/>
        <w:textAlignment w:val="baseline"/>
        <w:rPr>
          <w:sz w:val="28"/>
          <w:szCs w:val="28"/>
          <w:lang w:val="uk-UA"/>
        </w:rPr>
      </w:pPr>
      <w:r>
        <w:rPr>
          <w:sz w:val="28"/>
          <w:szCs w:val="28"/>
          <w:lang w:val="uk-UA"/>
        </w:rPr>
        <w:t>3.7</w:t>
      </w:r>
      <w:r w:rsidR="005E60BD" w:rsidRPr="00A65E87">
        <w:rPr>
          <w:sz w:val="28"/>
          <w:szCs w:val="28"/>
          <w:lang w:val="uk-UA"/>
        </w:rPr>
        <w:t xml:space="preserve"> Не допускати проникнення осіб та затримувати тих, які намагаються проникнути (проникли) на об'єкт охорони або залишити його, порушуючи встановлені правила, з обов'язковим негайним повідомленням про це територіальний орган внутрішніх справ.</w:t>
      </w:r>
    </w:p>
    <w:p w:rsidR="005E60BD" w:rsidRPr="00A65E87" w:rsidRDefault="00D133AE" w:rsidP="00D133AE">
      <w:pPr>
        <w:pStyle w:val="ad"/>
        <w:shd w:val="clear" w:color="auto" w:fill="FFFFFF"/>
        <w:spacing w:before="0" w:beforeAutospacing="0" w:after="0" w:afterAutospacing="0"/>
        <w:ind w:firstLine="709"/>
        <w:jc w:val="both"/>
        <w:textAlignment w:val="baseline"/>
        <w:rPr>
          <w:rStyle w:val="wixui-rich-texttext1"/>
          <w:sz w:val="28"/>
          <w:szCs w:val="28"/>
          <w:lang w:val="uk-UA"/>
        </w:rPr>
      </w:pPr>
      <w:r w:rsidRPr="00A65E87">
        <w:rPr>
          <w:sz w:val="28"/>
          <w:szCs w:val="28"/>
          <w:lang w:val="uk-UA"/>
        </w:rPr>
        <w:t xml:space="preserve">3.8. Здійснювати відповідно до чинного законодавства фото, </w:t>
      </w:r>
      <w:r w:rsidR="00A65E87" w:rsidRPr="00A65E87">
        <w:rPr>
          <w:sz w:val="28"/>
          <w:szCs w:val="28"/>
          <w:lang w:val="uk-UA"/>
        </w:rPr>
        <w:t>відео зйомку</w:t>
      </w:r>
      <w:r w:rsidRPr="00A65E87">
        <w:rPr>
          <w:sz w:val="28"/>
          <w:szCs w:val="28"/>
          <w:lang w:val="uk-UA"/>
        </w:rPr>
        <w:t>, звукозапис, як допоміжний засіб для запобігання порушень вимог законодавства у сфері громадського порядку чи під час здійснення заходів охорони</w:t>
      </w:r>
      <w:r w:rsidR="00A65E87">
        <w:rPr>
          <w:sz w:val="28"/>
          <w:szCs w:val="28"/>
          <w:lang w:val="uk-UA"/>
        </w:rPr>
        <w:t xml:space="preserve"> </w:t>
      </w:r>
      <w:r w:rsidR="00F430A1" w:rsidRPr="00A65E87">
        <w:rPr>
          <w:sz w:val="28"/>
          <w:szCs w:val="28"/>
          <w:lang w:val="uk-UA"/>
        </w:rPr>
        <w:t>об'єктів</w:t>
      </w:r>
      <w:r w:rsidRPr="00A65E87">
        <w:rPr>
          <w:sz w:val="28"/>
          <w:szCs w:val="28"/>
          <w:lang w:val="uk-UA"/>
        </w:rPr>
        <w:t xml:space="preserve">. </w:t>
      </w:r>
      <w:r w:rsidR="005E60BD" w:rsidRPr="00A65E87">
        <w:rPr>
          <w:sz w:val="28"/>
          <w:szCs w:val="28"/>
          <w:lang w:val="uk-UA"/>
        </w:rPr>
        <w:t xml:space="preserve">Забезпечувати належне зберігання відео та фотоматеріалів, з можливістю використання їх виключно у службовій діяльності. </w:t>
      </w:r>
    </w:p>
    <w:p w:rsidR="005E60BD" w:rsidRPr="00A65E87" w:rsidRDefault="00B21F50" w:rsidP="005E60BD">
      <w:pPr>
        <w:pStyle w:val="ad"/>
        <w:shd w:val="clear" w:color="auto" w:fill="FFFFFF"/>
        <w:spacing w:before="0" w:beforeAutospacing="0" w:after="0" w:afterAutospacing="0"/>
        <w:ind w:firstLine="709"/>
        <w:jc w:val="both"/>
        <w:textAlignment w:val="baseline"/>
        <w:rPr>
          <w:sz w:val="28"/>
          <w:szCs w:val="28"/>
          <w:lang w:val="uk-UA"/>
        </w:rPr>
      </w:pPr>
      <w:r>
        <w:rPr>
          <w:sz w:val="28"/>
          <w:szCs w:val="28"/>
          <w:lang w:val="uk-UA"/>
        </w:rPr>
        <w:t>3.9</w:t>
      </w:r>
      <w:r w:rsidR="005E60BD" w:rsidRPr="00A65E87">
        <w:rPr>
          <w:sz w:val="28"/>
          <w:szCs w:val="28"/>
          <w:lang w:val="uk-UA"/>
        </w:rPr>
        <w:t xml:space="preserve"> Зберігати таємницю, що охороняється законом, а також конфіденційну інформацію про господарську діяльність суб'єктів господарювання, оголошену такою в установленому порядку, відомості про особисте і сімейне життя фізичних осіб, що стали відомі у зв'язку з виконанням службових обов'язків, крім випадків, передбачених законодавством</w:t>
      </w:r>
    </w:p>
    <w:p w:rsidR="004F368F" w:rsidRPr="00A65E87" w:rsidRDefault="004F368F" w:rsidP="004F368F">
      <w:pPr>
        <w:pStyle w:val="ad"/>
        <w:shd w:val="clear" w:color="auto" w:fill="FFFFFF"/>
        <w:tabs>
          <w:tab w:val="left" w:pos="993"/>
          <w:tab w:val="left" w:pos="1276"/>
        </w:tabs>
        <w:spacing w:before="0" w:beforeAutospacing="0" w:after="0" w:afterAutospacing="0"/>
        <w:ind w:firstLine="709"/>
        <w:jc w:val="both"/>
        <w:textAlignment w:val="baseline"/>
        <w:rPr>
          <w:sz w:val="28"/>
          <w:szCs w:val="28"/>
          <w:lang w:val="uk-UA"/>
        </w:rPr>
      </w:pPr>
      <w:r w:rsidRPr="00A65E87">
        <w:rPr>
          <w:sz w:val="28"/>
          <w:szCs w:val="28"/>
          <w:lang w:val="uk-UA"/>
        </w:rPr>
        <w:t>3.</w:t>
      </w:r>
      <w:r w:rsidR="005E60BD" w:rsidRPr="00A65E87">
        <w:rPr>
          <w:sz w:val="28"/>
          <w:szCs w:val="28"/>
          <w:lang w:val="uk-UA"/>
        </w:rPr>
        <w:t>10</w:t>
      </w:r>
      <w:r w:rsidR="00B21F50">
        <w:rPr>
          <w:sz w:val="28"/>
          <w:szCs w:val="28"/>
          <w:lang w:val="uk-UA"/>
        </w:rPr>
        <w:t xml:space="preserve"> </w:t>
      </w:r>
      <w:r w:rsidRPr="00A65E87">
        <w:rPr>
          <w:sz w:val="28"/>
          <w:szCs w:val="28"/>
          <w:lang w:val="uk-UA"/>
        </w:rPr>
        <w:t xml:space="preserve"> Інформувати органи та підрозділів поліції про виявлені кримінальні правопорушення.</w:t>
      </w:r>
    </w:p>
    <w:p w:rsidR="004F368F" w:rsidRPr="00A65E87" w:rsidRDefault="004F368F" w:rsidP="005E60BD">
      <w:pPr>
        <w:pStyle w:val="11"/>
        <w:numPr>
          <w:ilvl w:val="1"/>
          <w:numId w:val="43"/>
        </w:numPr>
        <w:tabs>
          <w:tab w:val="left" w:pos="568"/>
          <w:tab w:val="left" w:pos="709"/>
          <w:tab w:val="left" w:pos="993"/>
        </w:tabs>
        <w:spacing w:after="0" w:line="240" w:lineRule="auto"/>
        <w:ind w:left="0" w:firstLine="709"/>
        <w:jc w:val="both"/>
        <w:rPr>
          <w:rFonts w:ascii="Times New Roman" w:eastAsia="Times New Roman" w:hAnsi="Times New Roman" w:cs="Times New Roman"/>
          <w:color w:val="auto"/>
          <w:sz w:val="28"/>
          <w:szCs w:val="28"/>
          <w:lang w:val="uk-UA"/>
        </w:rPr>
      </w:pPr>
      <w:r w:rsidRPr="00A65E87">
        <w:rPr>
          <w:rFonts w:ascii="Times New Roman" w:eastAsia="Times New Roman" w:hAnsi="Times New Roman" w:cs="Times New Roman"/>
          <w:color w:val="auto"/>
          <w:sz w:val="28"/>
          <w:szCs w:val="28"/>
          <w:lang w:val="uk-UA"/>
        </w:rPr>
        <w:t xml:space="preserve">Приймати заяви та повідомлення про адміністративні </w:t>
      </w:r>
      <w:r w:rsidR="00A65E87" w:rsidRPr="00A65E87">
        <w:rPr>
          <w:rFonts w:ascii="Times New Roman" w:eastAsia="Times New Roman" w:hAnsi="Times New Roman" w:cs="Times New Roman"/>
          <w:color w:val="auto"/>
          <w:sz w:val="28"/>
          <w:szCs w:val="28"/>
          <w:lang w:val="uk-UA"/>
        </w:rPr>
        <w:t>правопорушення</w:t>
      </w:r>
      <w:r w:rsidRPr="00A65E87">
        <w:rPr>
          <w:rFonts w:ascii="Times New Roman" w:eastAsia="Times New Roman" w:hAnsi="Times New Roman" w:cs="Times New Roman"/>
          <w:color w:val="auto"/>
          <w:sz w:val="28"/>
          <w:szCs w:val="28"/>
          <w:lang w:val="uk-UA"/>
        </w:rPr>
        <w:t xml:space="preserve">. </w:t>
      </w:r>
    </w:p>
    <w:p w:rsidR="004F368F" w:rsidRPr="00A65E87" w:rsidRDefault="00B21F50" w:rsidP="004F368F">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 </w:t>
      </w:r>
      <w:r w:rsidR="004F368F" w:rsidRPr="00A65E87">
        <w:rPr>
          <w:rFonts w:ascii="Times New Roman" w:eastAsia="Times New Roman" w:hAnsi="Times New Roman" w:cs="Times New Roman"/>
          <w:color w:val="auto"/>
          <w:sz w:val="28"/>
          <w:szCs w:val="28"/>
          <w:lang w:val="uk-UA"/>
        </w:rPr>
        <w:t>Приймати участь, у межах своїх повноважень, у забезпеченні військового та надзвичайного стану.</w:t>
      </w:r>
    </w:p>
    <w:p w:rsidR="004F368F" w:rsidRPr="00A65E87" w:rsidRDefault="00B21F50" w:rsidP="004F368F">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bookmarkStart w:id="0" w:name="_Hlk194391658"/>
      <w:r>
        <w:rPr>
          <w:rFonts w:ascii="Times New Roman" w:eastAsia="Times New Roman" w:hAnsi="Times New Roman" w:cs="Times New Roman"/>
          <w:color w:val="auto"/>
          <w:sz w:val="28"/>
          <w:szCs w:val="28"/>
          <w:lang w:val="uk-UA"/>
        </w:rPr>
        <w:t xml:space="preserve"> </w:t>
      </w:r>
      <w:r w:rsidR="004F368F" w:rsidRPr="00A65E87">
        <w:rPr>
          <w:rFonts w:ascii="Times New Roman" w:eastAsia="Times New Roman" w:hAnsi="Times New Roman" w:cs="Times New Roman"/>
          <w:color w:val="auto"/>
          <w:sz w:val="28"/>
          <w:szCs w:val="28"/>
          <w:lang w:val="uk-UA"/>
        </w:rPr>
        <w:t>Повідомляти відповідним аварійно-рятувальним службам, державним органам про аварії, пожежі, катастрофи, стихійне лихо та інші надзвичайні події, вживати невідкладних заходів для ліквідації їх наслідків, рятування людей і надання їм допомоги, охорони майна, що залишилось без нагляду.</w:t>
      </w:r>
    </w:p>
    <w:p w:rsidR="00F153A0" w:rsidRPr="00A65E87" w:rsidRDefault="00B21F50" w:rsidP="004F368F">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 </w:t>
      </w:r>
      <w:r w:rsidR="00F153A0" w:rsidRPr="00A65E87">
        <w:rPr>
          <w:rFonts w:ascii="Times New Roman" w:eastAsia="Times New Roman" w:hAnsi="Times New Roman" w:cs="Times New Roman"/>
          <w:color w:val="auto"/>
          <w:sz w:val="28"/>
          <w:szCs w:val="28"/>
          <w:lang w:val="uk-UA"/>
        </w:rPr>
        <w:t>Передавати до державних</w:t>
      </w:r>
      <w:r w:rsidR="00A65E87" w:rsidRPr="00A65E87">
        <w:rPr>
          <w:rFonts w:ascii="Times New Roman" w:eastAsia="Times New Roman" w:hAnsi="Times New Roman" w:cs="Times New Roman"/>
          <w:color w:val="auto"/>
          <w:sz w:val="28"/>
          <w:szCs w:val="28"/>
          <w:lang w:val="uk-UA"/>
        </w:rPr>
        <w:t xml:space="preserve"> </w:t>
      </w:r>
      <w:r w:rsidR="00F153A0" w:rsidRPr="00A65E87">
        <w:rPr>
          <w:rFonts w:ascii="Times New Roman" w:eastAsia="Times New Roman" w:hAnsi="Times New Roman" w:cs="Times New Roman"/>
          <w:color w:val="auto"/>
          <w:sz w:val="28"/>
          <w:szCs w:val="28"/>
          <w:lang w:val="uk-UA"/>
        </w:rPr>
        <w:t>контролюючих та правоохоронних</w:t>
      </w:r>
      <w:r w:rsidR="00A65E87" w:rsidRPr="00A65E87">
        <w:rPr>
          <w:rFonts w:ascii="Times New Roman" w:eastAsia="Times New Roman" w:hAnsi="Times New Roman" w:cs="Times New Roman"/>
          <w:color w:val="auto"/>
          <w:sz w:val="28"/>
          <w:szCs w:val="28"/>
          <w:lang w:val="uk-UA"/>
        </w:rPr>
        <w:t xml:space="preserve"> </w:t>
      </w:r>
      <w:r w:rsidR="00F153A0" w:rsidRPr="00A65E87">
        <w:rPr>
          <w:rFonts w:ascii="Times New Roman" w:eastAsia="Times New Roman" w:hAnsi="Times New Roman" w:cs="Times New Roman"/>
          <w:color w:val="auto"/>
          <w:sz w:val="28"/>
          <w:szCs w:val="28"/>
          <w:lang w:val="uk-UA"/>
        </w:rPr>
        <w:t>органів</w:t>
      </w:r>
      <w:r w:rsidR="00A65E87" w:rsidRPr="00A65E87">
        <w:rPr>
          <w:rFonts w:ascii="Times New Roman" w:eastAsia="Times New Roman" w:hAnsi="Times New Roman" w:cs="Times New Roman"/>
          <w:color w:val="auto"/>
          <w:sz w:val="28"/>
          <w:szCs w:val="28"/>
          <w:lang w:val="uk-UA"/>
        </w:rPr>
        <w:t xml:space="preserve"> </w:t>
      </w:r>
      <w:r w:rsidR="00F153A0" w:rsidRPr="00A65E87">
        <w:rPr>
          <w:rFonts w:ascii="Times New Roman" w:eastAsia="Times New Roman" w:hAnsi="Times New Roman" w:cs="Times New Roman"/>
          <w:color w:val="auto"/>
          <w:sz w:val="28"/>
          <w:szCs w:val="28"/>
          <w:lang w:val="uk-UA"/>
        </w:rPr>
        <w:t>інформацію та матеріали, що</w:t>
      </w:r>
      <w:r w:rsidR="00A65E87">
        <w:rPr>
          <w:rFonts w:ascii="Times New Roman" w:eastAsia="Times New Roman" w:hAnsi="Times New Roman" w:cs="Times New Roman"/>
          <w:color w:val="auto"/>
          <w:sz w:val="28"/>
          <w:szCs w:val="28"/>
          <w:lang w:val="uk-UA"/>
        </w:rPr>
        <w:t xml:space="preserve"> </w:t>
      </w:r>
      <w:r w:rsidR="00F153A0" w:rsidRPr="00A65E87">
        <w:rPr>
          <w:rFonts w:ascii="Times New Roman" w:eastAsia="Times New Roman" w:hAnsi="Times New Roman" w:cs="Times New Roman"/>
          <w:color w:val="auto"/>
          <w:sz w:val="28"/>
          <w:szCs w:val="28"/>
          <w:lang w:val="uk-UA"/>
        </w:rPr>
        <w:t>свідчать про порушення</w:t>
      </w:r>
      <w:r w:rsidR="00A65E87" w:rsidRPr="00A65E87">
        <w:rPr>
          <w:rFonts w:ascii="Times New Roman" w:eastAsia="Times New Roman" w:hAnsi="Times New Roman" w:cs="Times New Roman"/>
          <w:color w:val="auto"/>
          <w:sz w:val="28"/>
          <w:szCs w:val="28"/>
          <w:lang w:val="uk-UA"/>
        </w:rPr>
        <w:t xml:space="preserve"> </w:t>
      </w:r>
      <w:r w:rsidR="00F153A0" w:rsidRPr="00A65E87">
        <w:rPr>
          <w:rFonts w:ascii="Times New Roman" w:eastAsia="Times New Roman" w:hAnsi="Times New Roman" w:cs="Times New Roman"/>
          <w:color w:val="auto"/>
          <w:sz w:val="28"/>
          <w:szCs w:val="28"/>
          <w:lang w:val="uk-UA"/>
        </w:rPr>
        <w:t>вимог</w:t>
      </w:r>
      <w:r w:rsidR="00A65E87" w:rsidRPr="00A65E87">
        <w:rPr>
          <w:rFonts w:ascii="Times New Roman" w:eastAsia="Times New Roman" w:hAnsi="Times New Roman" w:cs="Times New Roman"/>
          <w:color w:val="auto"/>
          <w:sz w:val="28"/>
          <w:szCs w:val="28"/>
          <w:lang w:val="uk-UA"/>
        </w:rPr>
        <w:t xml:space="preserve"> </w:t>
      </w:r>
      <w:r w:rsidR="00F153A0" w:rsidRPr="00A65E87">
        <w:rPr>
          <w:rFonts w:ascii="Times New Roman" w:eastAsia="Times New Roman" w:hAnsi="Times New Roman" w:cs="Times New Roman"/>
          <w:color w:val="auto"/>
          <w:sz w:val="28"/>
          <w:szCs w:val="28"/>
          <w:lang w:val="uk-UA"/>
        </w:rPr>
        <w:t>законодавства у сфері</w:t>
      </w:r>
      <w:r w:rsidR="00A65E87" w:rsidRPr="00A65E87">
        <w:rPr>
          <w:rFonts w:ascii="Times New Roman" w:eastAsia="Times New Roman" w:hAnsi="Times New Roman" w:cs="Times New Roman"/>
          <w:color w:val="auto"/>
          <w:sz w:val="28"/>
          <w:szCs w:val="28"/>
          <w:lang w:val="uk-UA"/>
        </w:rPr>
        <w:t xml:space="preserve"> </w:t>
      </w:r>
      <w:r w:rsidR="00F153A0" w:rsidRPr="00A65E87">
        <w:rPr>
          <w:rFonts w:ascii="Times New Roman" w:eastAsia="Times New Roman" w:hAnsi="Times New Roman" w:cs="Times New Roman"/>
          <w:color w:val="auto"/>
          <w:sz w:val="28"/>
          <w:szCs w:val="28"/>
          <w:lang w:val="uk-UA"/>
        </w:rPr>
        <w:t>охорони громадського порядку.</w:t>
      </w:r>
    </w:p>
    <w:bookmarkEnd w:id="0"/>
    <w:p w:rsidR="004758F8" w:rsidRPr="00A65E87" w:rsidRDefault="00B21F50" w:rsidP="004758F8">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 </w:t>
      </w:r>
      <w:r w:rsidR="004F368F" w:rsidRPr="00A65E87">
        <w:rPr>
          <w:rFonts w:ascii="Times New Roman" w:eastAsia="Times New Roman" w:hAnsi="Times New Roman" w:cs="Times New Roman"/>
          <w:color w:val="auto"/>
          <w:sz w:val="28"/>
          <w:szCs w:val="28"/>
          <w:lang w:val="uk-UA"/>
        </w:rPr>
        <w:t>Взаємодіяти з органами місцевого самоврядування та підприємствами громади.</w:t>
      </w:r>
    </w:p>
    <w:p w:rsidR="004758F8" w:rsidRPr="00A65E87" w:rsidRDefault="00B21F50" w:rsidP="004758F8">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 </w:t>
      </w:r>
      <w:r w:rsidR="004F368F" w:rsidRPr="00A65E87">
        <w:rPr>
          <w:rFonts w:ascii="Times New Roman" w:eastAsia="Times New Roman" w:hAnsi="Times New Roman" w:cs="Times New Roman"/>
          <w:color w:val="auto"/>
          <w:sz w:val="28"/>
          <w:szCs w:val="28"/>
          <w:lang w:val="uk-UA"/>
        </w:rPr>
        <w:t>У своїй діяльності проявляти високу культуру, такт та повагу до законних свобод та прав людини і громадянина, бути ввічливим під час спілкування з громадянами.</w:t>
      </w:r>
    </w:p>
    <w:p w:rsidR="00833953" w:rsidRPr="00A65E87" w:rsidRDefault="00B21F50" w:rsidP="00833953">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 </w:t>
      </w:r>
      <w:r w:rsidR="004F368F" w:rsidRPr="00A65E87">
        <w:rPr>
          <w:rFonts w:ascii="Times New Roman" w:eastAsia="Times New Roman" w:hAnsi="Times New Roman" w:cs="Times New Roman"/>
          <w:color w:val="auto"/>
          <w:sz w:val="28"/>
          <w:szCs w:val="28"/>
          <w:lang w:val="uk-UA"/>
        </w:rPr>
        <w:t xml:space="preserve">Постійно працювати над підвищенням свого освітнього та професійного рівня, вивчати законодавчі та нормативно-правові акти, необхідні </w:t>
      </w:r>
      <w:r w:rsidR="004F368F" w:rsidRPr="00A65E87">
        <w:rPr>
          <w:rFonts w:ascii="Times New Roman" w:eastAsia="Times New Roman" w:hAnsi="Times New Roman" w:cs="Times New Roman"/>
          <w:color w:val="auto"/>
          <w:sz w:val="28"/>
          <w:szCs w:val="28"/>
          <w:lang w:val="uk-UA"/>
        </w:rPr>
        <w:lastRenderedPageBreak/>
        <w:t xml:space="preserve">для виконання </w:t>
      </w:r>
      <w:r w:rsidR="00A65E87" w:rsidRPr="00A65E87">
        <w:rPr>
          <w:rFonts w:ascii="Times New Roman" w:eastAsia="Times New Roman" w:hAnsi="Times New Roman" w:cs="Times New Roman"/>
          <w:color w:val="auto"/>
          <w:sz w:val="28"/>
          <w:szCs w:val="28"/>
          <w:lang w:val="uk-UA"/>
        </w:rPr>
        <w:t>обов’язків</w:t>
      </w:r>
      <w:r w:rsidR="004F368F" w:rsidRPr="00A65E87">
        <w:rPr>
          <w:rFonts w:ascii="Times New Roman" w:eastAsia="Times New Roman" w:hAnsi="Times New Roman" w:cs="Times New Roman"/>
          <w:color w:val="auto"/>
          <w:sz w:val="28"/>
          <w:szCs w:val="28"/>
          <w:lang w:val="uk-UA"/>
        </w:rPr>
        <w:t>, бути дисциплінованим, чітко виконувати доручення, проявляти ініціативу.</w:t>
      </w:r>
    </w:p>
    <w:p w:rsidR="00AD461B" w:rsidRPr="00A65E87" w:rsidRDefault="00B21F50" w:rsidP="00AD461B">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 </w:t>
      </w:r>
      <w:r w:rsidR="004F368F" w:rsidRPr="00A65E87">
        <w:rPr>
          <w:rFonts w:ascii="Times New Roman" w:eastAsia="Times New Roman" w:hAnsi="Times New Roman" w:cs="Times New Roman"/>
          <w:color w:val="auto"/>
          <w:sz w:val="28"/>
          <w:szCs w:val="28"/>
          <w:lang w:val="uk-UA"/>
        </w:rPr>
        <w:t>Виконувати вимоги Правил внутрішнього трудового розпорядку.</w:t>
      </w:r>
      <w:r w:rsidR="00A65E87">
        <w:rPr>
          <w:rFonts w:ascii="Times New Roman" w:eastAsia="Times New Roman" w:hAnsi="Times New Roman" w:cs="Times New Roman"/>
          <w:color w:val="auto"/>
          <w:sz w:val="28"/>
          <w:szCs w:val="28"/>
          <w:lang w:val="uk-UA"/>
        </w:rPr>
        <w:t xml:space="preserve"> </w:t>
      </w:r>
      <w:r w:rsidR="004F368F" w:rsidRPr="00A65E87">
        <w:rPr>
          <w:rFonts w:ascii="Times New Roman" w:eastAsia="Times New Roman" w:hAnsi="Times New Roman" w:cs="Times New Roman"/>
          <w:color w:val="auto"/>
          <w:sz w:val="28"/>
          <w:szCs w:val="28"/>
          <w:lang w:val="uk-UA"/>
        </w:rPr>
        <w:t>Знати і виконувати вимоги нормативно-правових актів з охорони праці, виробничої санітарії та пожежної безпеки, що діють на підприємстві.</w:t>
      </w:r>
      <w:r w:rsidR="00A65E87">
        <w:rPr>
          <w:rFonts w:ascii="Times New Roman" w:eastAsia="Times New Roman" w:hAnsi="Times New Roman" w:cs="Times New Roman"/>
          <w:color w:val="auto"/>
          <w:sz w:val="28"/>
          <w:szCs w:val="28"/>
          <w:lang w:val="uk-UA"/>
        </w:rPr>
        <w:t xml:space="preserve"> </w:t>
      </w:r>
      <w:r w:rsidR="004F368F" w:rsidRPr="00A65E87">
        <w:rPr>
          <w:rFonts w:ascii="Times New Roman" w:eastAsia="Times New Roman" w:hAnsi="Times New Roman" w:cs="Times New Roman"/>
          <w:color w:val="auto"/>
          <w:sz w:val="28"/>
          <w:szCs w:val="28"/>
          <w:lang w:val="uk-UA"/>
        </w:rPr>
        <w:t xml:space="preserve">Дбати про особисту безпеку і здоров'я, а також про безпеку і здоров'я оточуючих людей в процесі виконання своїх </w:t>
      </w:r>
      <w:r w:rsidR="00A65E87" w:rsidRPr="00A65E87">
        <w:rPr>
          <w:rFonts w:ascii="Times New Roman" w:eastAsia="Times New Roman" w:hAnsi="Times New Roman" w:cs="Times New Roman"/>
          <w:color w:val="auto"/>
          <w:sz w:val="28"/>
          <w:szCs w:val="28"/>
          <w:lang w:val="uk-UA"/>
        </w:rPr>
        <w:t>обов’язків</w:t>
      </w:r>
      <w:r w:rsidR="004F368F" w:rsidRPr="00A65E87">
        <w:rPr>
          <w:rFonts w:ascii="Times New Roman" w:eastAsia="Times New Roman" w:hAnsi="Times New Roman" w:cs="Times New Roman"/>
          <w:color w:val="auto"/>
          <w:sz w:val="28"/>
          <w:szCs w:val="28"/>
          <w:lang w:val="uk-UA"/>
        </w:rPr>
        <w:t>.</w:t>
      </w:r>
      <w:r w:rsidR="00A65E87" w:rsidRPr="00A65E87">
        <w:rPr>
          <w:rFonts w:ascii="Times New Roman" w:eastAsia="Times New Roman" w:hAnsi="Times New Roman" w:cs="Times New Roman"/>
          <w:color w:val="auto"/>
          <w:sz w:val="28"/>
          <w:szCs w:val="28"/>
          <w:lang w:val="uk-UA"/>
        </w:rPr>
        <w:t xml:space="preserve"> </w:t>
      </w:r>
      <w:r w:rsidR="00AD461B" w:rsidRPr="00A65E87">
        <w:rPr>
          <w:rFonts w:ascii="Times New Roman" w:eastAsia="Times New Roman" w:hAnsi="Times New Roman" w:cs="Times New Roman"/>
          <w:color w:val="auto"/>
          <w:sz w:val="28"/>
          <w:szCs w:val="28"/>
          <w:lang w:val="uk-UA"/>
        </w:rPr>
        <w:t>Вміти надавати домедичну допомогу постраждалим.</w:t>
      </w:r>
    </w:p>
    <w:p w:rsidR="00BA0C16" w:rsidRPr="00A65E87" w:rsidRDefault="00B21F50" w:rsidP="00BA0C16">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 </w:t>
      </w:r>
      <w:r w:rsidR="004F368F" w:rsidRPr="00A65E87">
        <w:rPr>
          <w:rFonts w:ascii="Times New Roman" w:eastAsia="Times New Roman" w:hAnsi="Times New Roman" w:cs="Times New Roman"/>
          <w:color w:val="auto"/>
          <w:sz w:val="28"/>
          <w:szCs w:val="28"/>
          <w:lang w:val="uk-UA"/>
        </w:rPr>
        <w:t>Н</w:t>
      </w:r>
      <w:r w:rsidR="00B814D6" w:rsidRPr="00A65E87">
        <w:rPr>
          <w:rFonts w:ascii="Times New Roman" w:eastAsia="Times New Roman" w:hAnsi="Times New Roman" w:cs="Times New Roman"/>
          <w:color w:val="auto"/>
          <w:sz w:val="28"/>
          <w:szCs w:val="28"/>
          <w:lang w:val="uk-UA"/>
        </w:rPr>
        <w:t xml:space="preserve">а роботі </w:t>
      </w:r>
      <w:r w:rsidR="004F368F" w:rsidRPr="00A65E87">
        <w:rPr>
          <w:rFonts w:ascii="Times New Roman" w:eastAsia="Times New Roman" w:hAnsi="Times New Roman" w:cs="Times New Roman"/>
          <w:color w:val="auto"/>
          <w:sz w:val="28"/>
          <w:szCs w:val="28"/>
          <w:lang w:val="uk-UA"/>
        </w:rPr>
        <w:t xml:space="preserve">не бути </w:t>
      </w:r>
      <w:r w:rsidR="00B814D6" w:rsidRPr="00A65E87">
        <w:rPr>
          <w:rFonts w:ascii="Times New Roman" w:eastAsia="Times New Roman" w:hAnsi="Times New Roman" w:cs="Times New Roman"/>
          <w:color w:val="auto"/>
          <w:sz w:val="28"/>
          <w:szCs w:val="28"/>
          <w:lang w:val="uk-UA"/>
        </w:rPr>
        <w:t>у нетверезому стані, у стані наркотичного чи токсичного сп'яніння</w:t>
      </w:r>
      <w:r w:rsidR="004F368F" w:rsidRPr="00A65E87">
        <w:rPr>
          <w:rFonts w:ascii="Times New Roman" w:eastAsia="Times New Roman" w:hAnsi="Times New Roman" w:cs="Times New Roman"/>
          <w:color w:val="auto"/>
          <w:sz w:val="28"/>
          <w:szCs w:val="28"/>
          <w:lang w:val="uk-UA"/>
        </w:rPr>
        <w:t>.</w:t>
      </w:r>
    </w:p>
    <w:p w:rsidR="008C2CE4" w:rsidRPr="00A65E87" w:rsidRDefault="008C2CE4" w:rsidP="008C2CE4">
      <w:pPr>
        <w:pStyle w:val="11"/>
        <w:tabs>
          <w:tab w:val="left" w:pos="568"/>
          <w:tab w:val="left" w:pos="993"/>
          <w:tab w:val="left" w:pos="1276"/>
        </w:tabs>
        <w:spacing w:after="0" w:line="240" w:lineRule="auto"/>
        <w:ind w:left="709"/>
        <w:jc w:val="both"/>
        <w:rPr>
          <w:rFonts w:ascii="Times New Roman" w:eastAsia="Times New Roman" w:hAnsi="Times New Roman" w:cs="Times New Roman"/>
          <w:color w:val="auto"/>
          <w:sz w:val="28"/>
          <w:szCs w:val="28"/>
          <w:lang w:val="uk-UA"/>
        </w:rPr>
      </w:pPr>
    </w:p>
    <w:p w:rsidR="00BA0C16" w:rsidRPr="00A65E87" w:rsidRDefault="00B21F50" w:rsidP="00BA0C16">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r>
        <w:rPr>
          <w:rFonts w:ascii="Times New Roman" w:hAnsi="Times New Roman" w:cs="Times New Roman"/>
          <w:sz w:val="28"/>
          <w:szCs w:val="28"/>
          <w:lang w:val="uk-UA"/>
        </w:rPr>
        <w:t xml:space="preserve"> </w:t>
      </w:r>
      <w:r w:rsidR="004F368F" w:rsidRPr="00A65E87">
        <w:rPr>
          <w:rFonts w:ascii="Times New Roman" w:hAnsi="Times New Roman" w:cs="Times New Roman"/>
          <w:sz w:val="28"/>
          <w:szCs w:val="28"/>
          <w:lang w:val="uk-UA"/>
        </w:rPr>
        <w:t xml:space="preserve">Проходити </w:t>
      </w:r>
      <w:r w:rsidR="007D15CE" w:rsidRPr="00A65E87">
        <w:rPr>
          <w:rFonts w:ascii="Times New Roman" w:hAnsi="Times New Roman" w:cs="Times New Roman"/>
          <w:sz w:val="28"/>
          <w:szCs w:val="28"/>
          <w:lang w:val="uk-UA"/>
        </w:rPr>
        <w:t>обов'язков</w:t>
      </w:r>
      <w:r w:rsidR="004F368F" w:rsidRPr="00A65E87">
        <w:rPr>
          <w:rFonts w:ascii="Times New Roman" w:hAnsi="Times New Roman" w:cs="Times New Roman"/>
          <w:sz w:val="28"/>
          <w:szCs w:val="28"/>
          <w:lang w:val="uk-UA"/>
        </w:rPr>
        <w:t>і</w:t>
      </w:r>
      <w:r w:rsidR="007D15CE" w:rsidRPr="00A65E87">
        <w:rPr>
          <w:rFonts w:ascii="Times New Roman" w:hAnsi="Times New Roman" w:cs="Times New Roman"/>
          <w:sz w:val="28"/>
          <w:szCs w:val="28"/>
          <w:lang w:val="uk-UA"/>
        </w:rPr>
        <w:t xml:space="preserve"> медичн</w:t>
      </w:r>
      <w:r w:rsidR="004F368F" w:rsidRPr="00A65E87">
        <w:rPr>
          <w:rFonts w:ascii="Times New Roman" w:hAnsi="Times New Roman" w:cs="Times New Roman"/>
          <w:sz w:val="28"/>
          <w:szCs w:val="28"/>
          <w:lang w:val="uk-UA"/>
        </w:rPr>
        <w:t>і</w:t>
      </w:r>
      <w:r w:rsidR="007D15CE" w:rsidRPr="00A65E87">
        <w:rPr>
          <w:rFonts w:ascii="Times New Roman" w:hAnsi="Times New Roman" w:cs="Times New Roman"/>
          <w:sz w:val="28"/>
          <w:szCs w:val="28"/>
          <w:lang w:val="uk-UA"/>
        </w:rPr>
        <w:t xml:space="preserve"> огляд</w:t>
      </w:r>
      <w:r w:rsidR="004F368F" w:rsidRPr="00A65E87">
        <w:rPr>
          <w:rFonts w:ascii="Times New Roman" w:hAnsi="Times New Roman" w:cs="Times New Roman"/>
          <w:sz w:val="28"/>
          <w:szCs w:val="28"/>
          <w:lang w:val="uk-UA"/>
        </w:rPr>
        <w:t>и</w:t>
      </w:r>
      <w:r w:rsidR="007D15CE" w:rsidRPr="00A65E87">
        <w:rPr>
          <w:rFonts w:ascii="Times New Roman" w:hAnsi="Times New Roman" w:cs="Times New Roman"/>
          <w:sz w:val="28"/>
          <w:szCs w:val="28"/>
          <w:lang w:val="uk-UA"/>
        </w:rPr>
        <w:t xml:space="preserve">, навчання, інструктажу та перевірки знань з охорони праці та пожежної </w:t>
      </w:r>
      <w:r w:rsidR="004F368F" w:rsidRPr="00A65E87">
        <w:rPr>
          <w:rFonts w:ascii="Times New Roman" w:hAnsi="Times New Roman" w:cs="Times New Roman"/>
          <w:sz w:val="28"/>
          <w:szCs w:val="28"/>
          <w:lang w:val="uk-UA"/>
        </w:rPr>
        <w:t>безпеки</w:t>
      </w:r>
      <w:r w:rsidR="00AD461B" w:rsidRPr="00A65E87">
        <w:rPr>
          <w:rFonts w:ascii="Times New Roman" w:hAnsi="Times New Roman" w:cs="Times New Roman"/>
          <w:sz w:val="28"/>
          <w:szCs w:val="28"/>
          <w:lang w:val="uk-UA"/>
        </w:rPr>
        <w:t>.</w:t>
      </w:r>
    </w:p>
    <w:p w:rsidR="00885EC8" w:rsidRPr="00274744" w:rsidRDefault="00B21F50" w:rsidP="00BA0C16">
      <w:pPr>
        <w:pStyle w:val="11"/>
        <w:numPr>
          <w:ilvl w:val="1"/>
          <w:numId w:val="43"/>
        </w:numPr>
        <w:tabs>
          <w:tab w:val="left" w:pos="568"/>
          <w:tab w:val="left" w:pos="993"/>
          <w:tab w:val="left" w:pos="1276"/>
        </w:tabs>
        <w:spacing w:after="0" w:line="240" w:lineRule="auto"/>
        <w:ind w:left="0" w:firstLine="709"/>
        <w:jc w:val="both"/>
        <w:rPr>
          <w:rFonts w:ascii="Times New Roman" w:eastAsia="Times New Roman" w:hAnsi="Times New Roman" w:cs="Times New Roman"/>
          <w:color w:val="auto"/>
          <w:sz w:val="28"/>
          <w:szCs w:val="28"/>
          <w:lang w:val="uk-UA"/>
        </w:rPr>
      </w:pPr>
      <w:r>
        <w:rPr>
          <w:rFonts w:ascii="Times New Roman" w:hAnsi="Times New Roman" w:cs="Times New Roman"/>
          <w:sz w:val="28"/>
          <w:szCs w:val="28"/>
          <w:lang w:val="uk-UA"/>
        </w:rPr>
        <w:t xml:space="preserve"> </w:t>
      </w:r>
      <w:r w:rsidR="00885EC8" w:rsidRPr="00A65E87">
        <w:rPr>
          <w:rFonts w:ascii="Times New Roman" w:hAnsi="Times New Roman" w:cs="Times New Roman"/>
          <w:sz w:val="28"/>
          <w:szCs w:val="28"/>
          <w:lang w:val="uk-UA"/>
        </w:rPr>
        <w:t>Вміти</w:t>
      </w:r>
      <w:r w:rsidR="00A65E87">
        <w:rPr>
          <w:rFonts w:ascii="Times New Roman" w:hAnsi="Times New Roman" w:cs="Times New Roman"/>
          <w:sz w:val="28"/>
          <w:szCs w:val="28"/>
          <w:lang w:val="uk-UA"/>
        </w:rPr>
        <w:t xml:space="preserve"> </w:t>
      </w:r>
      <w:r w:rsidR="00885EC8" w:rsidRPr="00A65E87">
        <w:rPr>
          <w:rFonts w:ascii="Times New Roman" w:hAnsi="Times New Roman" w:cs="Times New Roman"/>
          <w:sz w:val="28"/>
          <w:szCs w:val="28"/>
          <w:lang w:val="uk-UA"/>
        </w:rPr>
        <w:t xml:space="preserve">користуватися технічними засобами, які можуть бути використані </w:t>
      </w:r>
      <w:r w:rsidR="00885EC8" w:rsidRPr="00A65E87">
        <w:rPr>
          <w:rFonts w:ascii="Times New Roman" w:hAnsi="Times New Roman" w:cs="Times New Roman"/>
          <w:sz w:val="28"/>
          <w:szCs w:val="28"/>
          <w:shd w:val="clear" w:color="auto" w:fill="FFFFFF"/>
          <w:lang w:val="uk-UA"/>
        </w:rPr>
        <w:t>для локалізації або ліквідації наслідків аварії, у тому числі у разі</w:t>
      </w:r>
      <w:r w:rsidR="00A65E87">
        <w:rPr>
          <w:rFonts w:ascii="Times New Roman" w:hAnsi="Times New Roman" w:cs="Times New Roman"/>
          <w:sz w:val="28"/>
          <w:szCs w:val="28"/>
          <w:shd w:val="clear" w:color="auto" w:fill="FFFFFF"/>
          <w:lang w:val="uk-UA"/>
        </w:rPr>
        <w:t xml:space="preserve"> </w:t>
      </w:r>
      <w:r w:rsidR="00885EC8" w:rsidRPr="00A65E87">
        <w:rPr>
          <w:rFonts w:ascii="Times New Roman" w:hAnsi="Times New Roman" w:cs="Times New Roman"/>
          <w:sz w:val="28"/>
          <w:szCs w:val="28"/>
          <w:lang w:val="uk-UA"/>
        </w:rPr>
        <w:t>виникнення пожежі</w:t>
      </w:r>
      <w:r w:rsidR="00421893" w:rsidRPr="00A65E87">
        <w:rPr>
          <w:sz w:val="28"/>
          <w:szCs w:val="28"/>
          <w:shd w:val="clear" w:color="auto" w:fill="FFFFFF"/>
          <w:lang w:val="uk-UA"/>
        </w:rPr>
        <w:t>.</w:t>
      </w:r>
    </w:p>
    <w:p w:rsidR="00274744" w:rsidRPr="00A65E87" w:rsidRDefault="00274744" w:rsidP="00274744">
      <w:pPr>
        <w:pStyle w:val="11"/>
        <w:tabs>
          <w:tab w:val="left" w:pos="568"/>
          <w:tab w:val="left" w:pos="993"/>
          <w:tab w:val="left" w:pos="1276"/>
        </w:tabs>
        <w:spacing w:after="0" w:line="240" w:lineRule="auto"/>
        <w:ind w:left="709"/>
        <w:jc w:val="both"/>
        <w:rPr>
          <w:rFonts w:ascii="Times New Roman" w:eastAsia="Times New Roman" w:hAnsi="Times New Roman" w:cs="Times New Roman"/>
          <w:color w:val="auto"/>
          <w:sz w:val="28"/>
          <w:szCs w:val="28"/>
          <w:lang w:val="uk-UA"/>
        </w:rPr>
      </w:pPr>
    </w:p>
    <w:p w:rsidR="00B66328" w:rsidRPr="00A65E87" w:rsidRDefault="00592261" w:rsidP="00592261">
      <w:pPr>
        <w:pStyle w:val="210"/>
        <w:spacing w:before="120" w:after="120"/>
        <w:ind w:left="0" w:firstLine="567"/>
        <w:rPr>
          <w:b/>
          <w:sz w:val="28"/>
          <w:szCs w:val="28"/>
          <w:lang w:val="uk-UA"/>
        </w:rPr>
      </w:pPr>
      <w:r>
        <w:rPr>
          <w:b/>
          <w:sz w:val="28"/>
          <w:szCs w:val="28"/>
          <w:lang w:val="uk-UA"/>
        </w:rPr>
        <w:t xml:space="preserve">                   </w:t>
      </w:r>
      <w:r w:rsidR="00B66328" w:rsidRPr="00A65E87">
        <w:rPr>
          <w:b/>
          <w:sz w:val="28"/>
          <w:szCs w:val="28"/>
          <w:lang w:val="uk-UA"/>
        </w:rPr>
        <w:t xml:space="preserve">4. </w:t>
      </w:r>
      <w:r w:rsidR="00BA0C16" w:rsidRPr="00A65E87">
        <w:rPr>
          <w:b/>
          <w:sz w:val="28"/>
          <w:szCs w:val="28"/>
          <w:lang w:val="uk-UA"/>
        </w:rPr>
        <w:t>ПРАЦІВНИКИ ВІДДІЛУ ПОВИННІ</w:t>
      </w:r>
      <w:r w:rsidR="00B66328" w:rsidRPr="00A65E87">
        <w:rPr>
          <w:b/>
          <w:sz w:val="28"/>
          <w:szCs w:val="28"/>
          <w:lang w:val="uk-UA"/>
        </w:rPr>
        <w:t xml:space="preserve"> ЗНАТИ</w:t>
      </w:r>
    </w:p>
    <w:p w:rsidR="002F19B1" w:rsidRPr="00A65E87" w:rsidRDefault="00CA41C2" w:rsidP="002F19B1">
      <w:pPr>
        <w:pStyle w:val="ad"/>
        <w:shd w:val="clear" w:color="auto" w:fill="FFFFFF"/>
        <w:spacing w:before="120" w:beforeAutospacing="0" w:after="0" w:afterAutospacing="0"/>
        <w:ind w:firstLine="709"/>
        <w:jc w:val="both"/>
        <w:textAlignment w:val="baseline"/>
        <w:rPr>
          <w:rStyle w:val="ae"/>
          <w:b w:val="0"/>
          <w:sz w:val="28"/>
          <w:szCs w:val="28"/>
          <w:bdr w:val="none" w:sz="0" w:space="0" w:color="auto" w:frame="1"/>
          <w:lang w:val="uk-UA"/>
        </w:rPr>
      </w:pPr>
      <w:bookmarkStart w:id="1" w:name="_Hlk149655749"/>
      <w:r w:rsidRPr="00A65E87">
        <w:rPr>
          <w:rStyle w:val="ae"/>
          <w:b w:val="0"/>
          <w:sz w:val="28"/>
          <w:szCs w:val="28"/>
          <w:bdr w:val="none" w:sz="0" w:space="0" w:color="auto" w:frame="1"/>
          <w:lang w:val="uk-UA"/>
        </w:rPr>
        <w:t>4.1. </w:t>
      </w:r>
      <w:r w:rsidR="002F19B1" w:rsidRPr="00A65E87">
        <w:rPr>
          <w:sz w:val="28"/>
          <w:szCs w:val="28"/>
          <w:lang w:val="uk-UA"/>
        </w:rPr>
        <w:t>Закони України: «Про участь громадян в охороні громадського порядку і державного кордону», «Про охоронну</w:t>
      </w:r>
      <w:r w:rsidR="00A65E87" w:rsidRPr="00A65E87">
        <w:rPr>
          <w:sz w:val="28"/>
          <w:szCs w:val="28"/>
          <w:lang w:val="uk-UA"/>
        </w:rPr>
        <w:t xml:space="preserve"> </w:t>
      </w:r>
      <w:r w:rsidR="002F19B1" w:rsidRPr="00A65E87">
        <w:rPr>
          <w:sz w:val="28"/>
          <w:szCs w:val="28"/>
          <w:lang w:val="uk-UA"/>
        </w:rPr>
        <w:t>діяльність»,</w:t>
      </w:r>
      <w:r w:rsidR="001F1940" w:rsidRPr="00A65E87">
        <w:rPr>
          <w:sz w:val="28"/>
          <w:szCs w:val="28"/>
          <w:lang w:val="uk-UA"/>
        </w:rPr>
        <w:t xml:space="preserve"> «Про захист інформації»,</w:t>
      </w:r>
      <w:r w:rsidR="002F19B1" w:rsidRPr="00A65E87">
        <w:rPr>
          <w:sz w:val="28"/>
          <w:szCs w:val="28"/>
          <w:lang w:val="uk-UA"/>
        </w:rPr>
        <w:t xml:space="preserve"> «Про благоустрій населених пунктів», «Про охорону навколишнього природного середовища», «Про охорону праці» та інші законодавчі документи, необхідні для виконання роботи.</w:t>
      </w:r>
    </w:p>
    <w:p w:rsidR="00CA41C2" w:rsidRPr="00A65E87" w:rsidRDefault="002F19B1" w:rsidP="002F19B1">
      <w:pPr>
        <w:pStyle w:val="ad"/>
        <w:shd w:val="clear" w:color="auto" w:fill="FFFFFF"/>
        <w:spacing w:before="120" w:beforeAutospacing="0" w:after="0" w:afterAutospacing="0"/>
        <w:ind w:firstLine="709"/>
        <w:jc w:val="both"/>
        <w:textAlignment w:val="baseline"/>
        <w:rPr>
          <w:rStyle w:val="ae"/>
          <w:b w:val="0"/>
          <w:sz w:val="28"/>
          <w:szCs w:val="28"/>
          <w:bdr w:val="none" w:sz="0" w:space="0" w:color="auto" w:frame="1"/>
          <w:lang w:val="uk-UA"/>
        </w:rPr>
      </w:pPr>
      <w:r w:rsidRPr="00A65E87">
        <w:rPr>
          <w:rStyle w:val="ae"/>
          <w:b w:val="0"/>
          <w:sz w:val="28"/>
          <w:szCs w:val="28"/>
          <w:bdr w:val="none" w:sz="0" w:space="0" w:color="auto" w:frame="1"/>
          <w:lang w:val="uk-UA"/>
        </w:rPr>
        <w:t xml:space="preserve">4.2. </w:t>
      </w:r>
      <w:r w:rsidR="00CA41C2" w:rsidRPr="00A65E87">
        <w:rPr>
          <w:rStyle w:val="ae"/>
          <w:b w:val="0"/>
          <w:sz w:val="28"/>
          <w:szCs w:val="28"/>
          <w:bdr w:val="none" w:sz="0" w:space="0" w:color="auto" w:frame="1"/>
          <w:lang w:val="uk-UA"/>
        </w:rPr>
        <w:t xml:space="preserve">Нормативні, методичні  інші керівні документи </w:t>
      </w:r>
      <w:r w:rsidR="00CA41C2" w:rsidRPr="00A65E87">
        <w:rPr>
          <w:bCs/>
          <w:sz w:val="28"/>
          <w:szCs w:val="28"/>
          <w:shd w:val="clear" w:color="auto" w:fill="FFFFFF"/>
          <w:lang w:val="uk-UA"/>
        </w:rPr>
        <w:t xml:space="preserve">що </w:t>
      </w:r>
      <w:r w:rsidRPr="00A65E87">
        <w:rPr>
          <w:bCs/>
          <w:sz w:val="28"/>
          <w:szCs w:val="28"/>
          <w:shd w:val="clear" w:color="auto" w:fill="FFFFFF"/>
          <w:lang w:val="uk-UA"/>
        </w:rPr>
        <w:t xml:space="preserve">необхідні для виконання посадових </w:t>
      </w:r>
      <w:r w:rsidR="00A65E87" w:rsidRPr="00A65E87">
        <w:rPr>
          <w:bCs/>
          <w:sz w:val="28"/>
          <w:szCs w:val="28"/>
          <w:shd w:val="clear" w:color="auto" w:fill="FFFFFF"/>
          <w:lang w:val="uk-UA"/>
        </w:rPr>
        <w:t>обов</w:t>
      </w:r>
      <w:r w:rsidR="00A65E87" w:rsidRPr="00A65E87">
        <w:rPr>
          <w:lang w:val="uk-UA"/>
        </w:rPr>
        <w:t>’</w:t>
      </w:r>
      <w:r w:rsidR="00A65E87" w:rsidRPr="00A65E87">
        <w:rPr>
          <w:bCs/>
          <w:sz w:val="28"/>
          <w:szCs w:val="28"/>
          <w:shd w:val="clear" w:color="auto" w:fill="FFFFFF"/>
          <w:lang w:val="uk-UA"/>
        </w:rPr>
        <w:t>язків</w:t>
      </w:r>
      <w:r w:rsidRPr="00A65E87">
        <w:rPr>
          <w:bCs/>
          <w:sz w:val="28"/>
          <w:szCs w:val="28"/>
          <w:shd w:val="clear" w:color="auto" w:fill="FFFFFF"/>
          <w:lang w:val="uk-UA"/>
        </w:rPr>
        <w:t>.</w:t>
      </w:r>
    </w:p>
    <w:p w:rsidR="00CA41C2" w:rsidRPr="00A65E87" w:rsidRDefault="00CA41C2" w:rsidP="00182BDB">
      <w:pPr>
        <w:pStyle w:val="ad"/>
        <w:shd w:val="clear" w:color="auto" w:fill="FFFFFF"/>
        <w:spacing w:before="0" w:beforeAutospacing="0" w:after="0" w:afterAutospacing="0"/>
        <w:ind w:firstLine="709"/>
        <w:jc w:val="both"/>
        <w:textAlignment w:val="baseline"/>
        <w:rPr>
          <w:bCs/>
          <w:sz w:val="28"/>
          <w:szCs w:val="28"/>
          <w:lang w:val="uk-UA"/>
        </w:rPr>
      </w:pPr>
      <w:r w:rsidRPr="00A65E87">
        <w:rPr>
          <w:bCs/>
          <w:sz w:val="28"/>
          <w:szCs w:val="28"/>
          <w:lang w:val="uk-UA"/>
        </w:rPr>
        <w:t>4.3. Основи</w:t>
      </w:r>
      <w:r w:rsidR="002F19B1" w:rsidRPr="00A65E87">
        <w:rPr>
          <w:bCs/>
          <w:sz w:val="28"/>
          <w:szCs w:val="28"/>
          <w:lang w:val="uk-UA"/>
        </w:rPr>
        <w:t xml:space="preserve"> економіки та</w:t>
      </w:r>
      <w:r w:rsidRPr="00A65E87">
        <w:rPr>
          <w:bCs/>
          <w:sz w:val="28"/>
          <w:szCs w:val="28"/>
          <w:lang w:val="uk-UA"/>
        </w:rPr>
        <w:t xml:space="preserve"> трудового законодавства.</w:t>
      </w:r>
    </w:p>
    <w:p w:rsidR="00CA41C2" w:rsidRPr="00A65E87" w:rsidRDefault="00C96E6B" w:rsidP="00182BDB">
      <w:pPr>
        <w:pStyle w:val="ad"/>
        <w:shd w:val="clear" w:color="auto" w:fill="FFFFFF"/>
        <w:spacing w:before="0" w:beforeAutospacing="0" w:after="0" w:afterAutospacing="0"/>
        <w:ind w:firstLine="709"/>
        <w:jc w:val="both"/>
        <w:textAlignment w:val="baseline"/>
        <w:rPr>
          <w:bCs/>
          <w:color w:val="000000"/>
          <w:sz w:val="28"/>
          <w:szCs w:val="28"/>
          <w:lang w:val="uk-UA"/>
        </w:rPr>
      </w:pPr>
      <w:r w:rsidRPr="00A65E87">
        <w:rPr>
          <w:bCs/>
          <w:sz w:val="28"/>
          <w:szCs w:val="28"/>
          <w:shd w:val="clear" w:color="auto" w:fill="FFFFFF"/>
          <w:lang w:val="uk-UA"/>
        </w:rPr>
        <w:t>4</w:t>
      </w:r>
      <w:r w:rsidR="00CA41C2" w:rsidRPr="00A65E87">
        <w:rPr>
          <w:bCs/>
          <w:sz w:val="28"/>
          <w:szCs w:val="28"/>
          <w:shd w:val="clear" w:color="auto" w:fill="FFFFFF"/>
          <w:lang w:val="uk-UA"/>
        </w:rPr>
        <w:t>.</w:t>
      </w:r>
      <w:r w:rsidR="002F19B1" w:rsidRPr="00A65E87">
        <w:rPr>
          <w:bCs/>
          <w:sz w:val="28"/>
          <w:szCs w:val="28"/>
          <w:shd w:val="clear" w:color="auto" w:fill="FFFFFF"/>
          <w:lang w:val="uk-UA"/>
        </w:rPr>
        <w:t>4</w:t>
      </w:r>
      <w:r w:rsidR="00CA41C2" w:rsidRPr="00A65E87">
        <w:rPr>
          <w:bCs/>
          <w:sz w:val="28"/>
          <w:szCs w:val="28"/>
          <w:shd w:val="clear" w:color="auto" w:fill="FFFFFF"/>
          <w:lang w:val="uk-UA"/>
        </w:rPr>
        <w:t>. Правила пожежної безпеки в Україні.</w:t>
      </w:r>
    </w:p>
    <w:p w:rsidR="00CA41C2" w:rsidRPr="00A65E87" w:rsidRDefault="00C96E6B" w:rsidP="00182BDB">
      <w:pPr>
        <w:pStyle w:val="ad"/>
        <w:shd w:val="clear" w:color="auto" w:fill="FFFFFF"/>
        <w:spacing w:before="0" w:beforeAutospacing="0" w:after="0" w:afterAutospacing="0"/>
        <w:ind w:firstLine="709"/>
        <w:jc w:val="both"/>
        <w:textAlignment w:val="baseline"/>
        <w:rPr>
          <w:bCs/>
          <w:color w:val="000000"/>
          <w:sz w:val="28"/>
          <w:szCs w:val="28"/>
          <w:lang w:val="uk-UA"/>
        </w:rPr>
      </w:pPr>
      <w:r w:rsidRPr="00A65E87">
        <w:rPr>
          <w:rStyle w:val="ae"/>
          <w:b w:val="0"/>
          <w:color w:val="000000"/>
          <w:sz w:val="28"/>
          <w:szCs w:val="28"/>
          <w:bdr w:val="none" w:sz="0" w:space="0" w:color="auto" w:frame="1"/>
          <w:lang w:val="uk-UA"/>
        </w:rPr>
        <w:t>4</w:t>
      </w:r>
      <w:r w:rsidR="00CA41C2" w:rsidRPr="00A65E87">
        <w:rPr>
          <w:rStyle w:val="ae"/>
          <w:b w:val="0"/>
          <w:color w:val="000000"/>
          <w:sz w:val="28"/>
          <w:szCs w:val="28"/>
          <w:bdr w:val="none" w:sz="0" w:space="0" w:color="auto" w:frame="1"/>
          <w:lang w:val="uk-UA"/>
        </w:rPr>
        <w:t>.</w:t>
      </w:r>
      <w:r w:rsidR="002F19B1" w:rsidRPr="00A65E87">
        <w:rPr>
          <w:rStyle w:val="ae"/>
          <w:b w:val="0"/>
          <w:color w:val="000000"/>
          <w:sz w:val="28"/>
          <w:szCs w:val="28"/>
          <w:bdr w:val="none" w:sz="0" w:space="0" w:color="auto" w:frame="1"/>
          <w:lang w:val="uk-UA"/>
        </w:rPr>
        <w:t>5</w:t>
      </w:r>
      <w:r w:rsidR="00CA41C2" w:rsidRPr="00A65E87">
        <w:rPr>
          <w:rStyle w:val="ae"/>
          <w:b w:val="0"/>
          <w:color w:val="000000"/>
          <w:sz w:val="28"/>
          <w:szCs w:val="28"/>
          <w:bdr w:val="none" w:sz="0" w:space="0" w:color="auto" w:frame="1"/>
          <w:lang w:val="uk-UA"/>
        </w:rPr>
        <w:t>.  Накази, розпорядження по підприємству, вимоги внутрішніх документів підприємства що стосуються виконання</w:t>
      </w:r>
      <w:r w:rsidR="00A65E87">
        <w:rPr>
          <w:rStyle w:val="ae"/>
          <w:b w:val="0"/>
          <w:color w:val="000000"/>
          <w:sz w:val="28"/>
          <w:szCs w:val="28"/>
          <w:bdr w:val="none" w:sz="0" w:space="0" w:color="auto" w:frame="1"/>
          <w:lang w:val="uk-UA"/>
        </w:rPr>
        <w:t xml:space="preserve"> </w:t>
      </w:r>
      <w:r w:rsidR="002F19B1" w:rsidRPr="00A65E87">
        <w:rPr>
          <w:rStyle w:val="ae"/>
          <w:b w:val="0"/>
          <w:color w:val="000000"/>
          <w:sz w:val="28"/>
          <w:szCs w:val="28"/>
          <w:bdr w:val="none" w:sz="0" w:space="0" w:color="auto" w:frame="1"/>
          <w:lang w:val="uk-UA"/>
        </w:rPr>
        <w:t>їх</w:t>
      </w:r>
      <w:r w:rsidR="00CA41C2" w:rsidRPr="00A65E87">
        <w:rPr>
          <w:rStyle w:val="ae"/>
          <w:b w:val="0"/>
          <w:color w:val="000000"/>
          <w:sz w:val="28"/>
          <w:szCs w:val="28"/>
          <w:bdr w:val="none" w:sz="0" w:space="0" w:color="auto" w:frame="1"/>
          <w:lang w:val="uk-UA"/>
        </w:rPr>
        <w:t xml:space="preserve"> посадових обов'язків.</w:t>
      </w:r>
    </w:p>
    <w:p w:rsidR="00CA41C2" w:rsidRPr="00A65E87" w:rsidRDefault="00CA41C2" w:rsidP="00182BDB">
      <w:pPr>
        <w:pStyle w:val="ad"/>
        <w:shd w:val="clear" w:color="auto" w:fill="FFFFFF"/>
        <w:spacing w:before="0" w:beforeAutospacing="0" w:after="0" w:afterAutospacing="0"/>
        <w:ind w:firstLine="709"/>
        <w:jc w:val="both"/>
        <w:textAlignment w:val="baseline"/>
        <w:rPr>
          <w:bCs/>
          <w:color w:val="000000"/>
          <w:sz w:val="28"/>
          <w:szCs w:val="28"/>
          <w:lang w:val="uk-UA"/>
        </w:rPr>
      </w:pPr>
      <w:r w:rsidRPr="00A65E87">
        <w:rPr>
          <w:rStyle w:val="ae"/>
          <w:b w:val="0"/>
          <w:color w:val="000000"/>
          <w:sz w:val="28"/>
          <w:szCs w:val="28"/>
          <w:bdr w:val="none" w:sz="0" w:space="0" w:color="auto" w:frame="1"/>
          <w:lang w:val="uk-UA"/>
        </w:rPr>
        <w:t>4.6.  Правила внутрішнього трудового розпорядку.</w:t>
      </w:r>
    </w:p>
    <w:p w:rsidR="00CA41C2" w:rsidRPr="00A65E87" w:rsidRDefault="00CA41C2" w:rsidP="00182BDB">
      <w:pPr>
        <w:pStyle w:val="ad"/>
        <w:shd w:val="clear" w:color="auto" w:fill="FFFFFF"/>
        <w:spacing w:before="0" w:beforeAutospacing="0" w:after="0" w:afterAutospacing="0"/>
        <w:ind w:firstLine="709"/>
        <w:jc w:val="both"/>
        <w:textAlignment w:val="baseline"/>
        <w:rPr>
          <w:rStyle w:val="ae"/>
          <w:b w:val="0"/>
          <w:color w:val="000000"/>
          <w:sz w:val="28"/>
          <w:szCs w:val="28"/>
          <w:bdr w:val="none" w:sz="0" w:space="0" w:color="auto" w:frame="1"/>
          <w:lang w:val="uk-UA"/>
        </w:rPr>
      </w:pPr>
      <w:r w:rsidRPr="00A65E87">
        <w:rPr>
          <w:rStyle w:val="ae"/>
          <w:b w:val="0"/>
          <w:color w:val="000000"/>
          <w:sz w:val="28"/>
          <w:szCs w:val="28"/>
          <w:bdr w:val="none" w:sz="0" w:space="0" w:color="auto" w:frame="1"/>
          <w:lang w:val="uk-UA"/>
        </w:rPr>
        <w:t xml:space="preserve">4.7.  Нормативно-правові акти з охорони праці, пожежної безпеки, </w:t>
      </w:r>
      <w:r w:rsidR="002F19B1" w:rsidRPr="00A65E87">
        <w:rPr>
          <w:rStyle w:val="ae"/>
          <w:b w:val="0"/>
          <w:color w:val="000000"/>
          <w:sz w:val="28"/>
          <w:szCs w:val="28"/>
          <w:bdr w:val="none" w:sz="0" w:space="0" w:color="auto" w:frame="1"/>
          <w:lang w:val="uk-UA"/>
        </w:rPr>
        <w:t>гігієни</w:t>
      </w:r>
      <w:r w:rsidR="00A65E87">
        <w:rPr>
          <w:rStyle w:val="ae"/>
          <w:b w:val="0"/>
          <w:color w:val="000000"/>
          <w:sz w:val="28"/>
          <w:szCs w:val="28"/>
          <w:bdr w:val="none" w:sz="0" w:space="0" w:color="auto" w:frame="1"/>
          <w:lang w:val="uk-UA"/>
        </w:rPr>
        <w:t xml:space="preserve"> </w:t>
      </w:r>
      <w:r w:rsidR="002F19B1" w:rsidRPr="00A65E87">
        <w:rPr>
          <w:rStyle w:val="ae"/>
          <w:b w:val="0"/>
          <w:color w:val="000000"/>
          <w:sz w:val="28"/>
          <w:szCs w:val="28"/>
          <w:bdr w:val="none" w:sz="0" w:space="0" w:color="auto" w:frame="1"/>
          <w:lang w:val="uk-UA"/>
        </w:rPr>
        <w:t>праці</w:t>
      </w:r>
      <w:r w:rsidRPr="00A65E87">
        <w:rPr>
          <w:rStyle w:val="ae"/>
          <w:b w:val="0"/>
          <w:color w:val="000000"/>
          <w:sz w:val="28"/>
          <w:szCs w:val="28"/>
          <w:bdr w:val="none" w:sz="0" w:space="0" w:color="auto" w:frame="1"/>
          <w:lang w:val="uk-UA"/>
        </w:rPr>
        <w:t>.</w:t>
      </w:r>
    </w:p>
    <w:p w:rsidR="00CA41C2" w:rsidRPr="00A65E87" w:rsidRDefault="00CA41C2" w:rsidP="00182BDB">
      <w:pPr>
        <w:tabs>
          <w:tab w:val="left" w:pos="3606"/>
        </w:tabs>
        <w:ind w:firstLine="720"/>
        <w:jc w:val="both"/>
        <w:rPr>
          <w:bCs/>
          <w:sz w:val="28"/>
          <w:szCs w:val="28"/>
          <w:lang w:val="uk-UA"/>
        </w:rPr>
      </w:pPr>
      <w:r w:rsidRPr="00A65E87">
        <w:rPr>
          <w:bCs/>
          <w:sz w:val="28"/>
          <w:szCs w:val="28"/>
          <w:shd w:val="clear" w:color="auto" w:fill="FFFFFF"/>
          <w:lang w:val="uk-UA"/>
        </w:rPr>
        <w:t xml:space="preserve">4.8. </w:t>
      </w:r>
      <w:r w:rsidRPr="00A65E87">
        <w:rPr>
          <w:bCs/>
          <w:sz w:val="28"/>
          <w:szCs w:val="28"/>
          <w:lang w:val="uk-UA"/>
        </w:rPr>
        <w:t>Прийоми надання домедичної допомоги при різних видах травм, правила користування первинними засобами пожежогасіння</w:t>
      </w:r>
      <w:r w:rsidR="002F19B1" w:rsidRPr="00A65E87">
        <w:rPr>
          <w:bCs/>
          <w:sz w:val="28"/>
          <w:szCs w:val="28"/>
          <w:lang w:val="uk-UA"/>
        </w:rPr>
        <w:t xml:space="preserve">. </w:t>
      </w:r>
    </w:p>
    <w:p w:rsidR="00CA41C2" w:rsidRDefault="00CA41C2" w:rsidP="00182BDB">
      <w:pPr>
        <w:pStyle w:val="ad"/>
        <w:shd w:val="clear" w:color="auto" w:fill="FFFFFF"/>
        <w:spacing w:before="0" w:beforeAutospacing="0" w:after="0" w:afterAutospacing="0"/>
        <w:ind w:firstLine="709"/>
        <w:jc w:val="both"/>
        <w:textAlignment w:val="baseline"/>
        <w:rPr>
          <w:rStyle w:val="ae"/>
          <w:b w:val="0"/>
          <w:color w:val="000000"/>
          <w:sz w:val="28"/>
          <w:szCs w:val="28"/>
          <w:bdr w:val="none" w:sz="0" w:space="0" w:color="auto" w:frame="1"/>
          <w:lang w:val="uk-UA"/>
        </w:rPr>
      </w:pPr>
      <w:r w:rsidRPr="00A65E87">
        <w:rPr>
          <w:rStyle w:val="ae"/>
          <w:b w:val="0"/>
          <w:color w:val="000000"/>
          <w:sz w:val="28"/>
          <w:szCs w:val="28"/>
          <w:bdr w:val="none" w:sz="0" w:space="0" w:color="auto" w:frame="1"/>
          <w:lang w:val="uk-UA"/>
        </w:rPr>
        <w:t>4.9.  Вимоги даного положення.</w:t>
      </w:r>
      <w:bookmarkEnd w:id="1"/>
    </w:p>
    <w:p w:rsidR="00274744" w:rsidRDefault="00274744" w:rsidP="00182BDB">
      <w:pPr>
        <w:pStyle w:val="ad"/>
        <w:shd w:val="clear" w:color="auto" w:fill="FFFFFF"/>
        <w:spacing w:before="0" w:beforeAutospacing="0" w:after="0" w:afterAutospacing="0"/>
        <w:ind w:firstLine="709"/>
        <w:jc w:val="both"/>
        <w:textAlignment w:val="baseline"/>
        <w:rPr>
          <w:rStyle w:val="ae"/>
          <w:b w:val="0"/>
          <w:color w:val="000000"/>
          <w:sz w:val="28"/>
          <w:szCs w:val="28"/>
          <w:bdr w:val="none" w:sz="0" w:space="0" w:color="auto" w:frame="1"/>
          <w:lang w:val="uk-UA"/>
        </w:rPr>
      </w:pPr>
    </w:p>
    <w:p w:rsidR="00592261" w:rsidRPr="00A65E87" w:rsidRDefault="00592261" w:rsidP="00274744">
      <w:pPr>
        <w:pStyle w:val="ad"/>
        <w:shd w:val="clear" w:color="auto" w:fill="FFFFFF"/>
        <w:spacing w:before="0" w:beforeAutospacing="0" w:after="0" w:afterAutospacing="0"/>
        <w:jc w:val="both"/>
        <w:textAlignment w:val="baseline"/>
        <w:rPr>
          <w:bCs/>
          <w:color w:val="000000"/>
          <w:sz w:val="28"/>
          <w:szCs w:val="28"/>
          <w:bdr w:val="none" w:sz="0" w:space="0" w:color="auto" w:frame="1"/>
          <w:lang w:val="uk-UA"/>
        </w:rPr>
      </w:pPr>
    </w:p>
    <w:p w:rsidR="006A74D8" w:rsidRPr="00A65E87" w:rsidRDefault="00592261" w:rsidP="00592261">
      <w:pPr>
        <w:pStyle w:val="210"/>
        <w:spacing w:after="120"/>
        <w:ind w:left="0" w:firstLine="567"/>
        <w:rPr>
          <w:b/>
          <w:sz w:val="28"/>
          <w:szCs w:val="28"/>
          <w:lang w:val="uk-UA"/>
        </w:rPr>
      </w:pPr>
      <w:r>
        <w:rPr>
          <w:b/>
          <w:sz w:val="28"/>
          <w:szCs w:val="28"/>
          <w:lang w:val="uk-UA"/>
        </w:rPr>
        <w:t xml:space="preserve">                          </w:t>
      </w:r>
      <w:r w:rsidR="00B66328" w:rsidRPr="00A65E87">
        <w:rPr>
          <w:b/>
          <w:sz w:val="28"/>
          <w:szCs w:val="28"/>
          <w:lang w:val="uk-UA"/>
        </w:rPr>
        <w:t>5</w:t>
      </w:r>
      <w:r>
        <w:rPr>
          <w:b/>
          <w:sz w:val="28"/>
          <w:szCs w:val="28"/>
          <w:lang w:val="uk-UA"/>
        </w:rPr>
        <w:t>.</w:t>
      </w:r>
      <w:r w:rsidR="00622215" w:rsidRPr="00A65E87">
        <w:rPr>
          <w:b/>
          <w:sz w:val="28"/>
          <w:szCs w:val="28"/>
          <w:lang w:val="uk-UA"/>
        </w:rPr>
        <w:t xml:space="preserve"> ПРАВА</w:t>
      </w:r>
      <w:r w:rsidR="0073313B" w:rsidRPr="00A65E87">
        <w:rPr>
          <w:b/>
          <w:sz w:val="28"/>
          <w:szCs w:val="28"/>
          <w:lang w:val="uk-UA"/>
        </w:rPr>
        <w:t xml:space="preserve"> ПРАЦІВНИКІВ ВІДДІЛУ</w:t>
      </w:r>
    </w:p>
    <w:p w:rsidR="005C3302" w:rsidRPr="00A65E87" w:rsidRDefault="00844445" w:rsidP="00CB305B">
      <w:pPr>
        <w:pStyle w:val="210"/>
        <w:spacing w:after="120"/>
        <w:ind w:left="0" w:firstLine="709"/>
        <w:rPr>
          <w:sz w:val="28"/>
          <w:szCs w:val="28"/>
          <w:lang w:val="uk-UA"/>
        </w:rPr>
      </w:pPr>
      <w:r w:rsidRPr="00A65E87">
        <w:rPr>
          <w:sz w:val="28"/>
          <w:szCs w:val="28"/>
          <w:lang w:val="uk-UA"/>
        </w:rPr>
        <w:t>Працівники</w:t>
      </w:r>
      <w:r w:rsidR="00553E33" w:rsidRPr="00A65E87">
        <w:rPr>
          <w:sz w:val="28"/>
          <w:szCs w:val="28"/>
          <w:lang w:val="uk-UA"/>
        </w:rPr>
        <w:t xml:space="preserve"> від</w:t>
      </w:r>
      <w:r w:rsidR="00547ED7" w:rsidRPr="00A65E87">
        <w:rPr>
          <w:sz w:val="28"/>
          <w:szCs w:val="28"/>
          <w:lang w:val="uk-UA"/>
        </w:rPr>
        <w:t>ді</w:t>
      </w:r>
      <w:r w:rsidR="00553E33" w:rsidRPr="00A65E87">
        <w:rPr>
          <w:sz w:val="28"/>
          <w:szCs w:val="28"/>
          <w:lang w:val="uk-UA"/>
        </w:rPr>
        <w:t>лу</w:t>
      </w:r>
      <w:r w:rsidR="00A65E87">
        <w:rPr>
          <w:sz w:val="28"/>
          <w:szCs w:val="28"/>
          <w:lang w:val="uk-UA"/>
        </w:rPr>
        <w:t xml:space="preserve"> </w:t>
      </w:r>
      <w:r w:rsidR="00B352F8" w:rsidRPr="00A65E87">
        <w:rPr>
          <w:sz w:val="28"/>
          <w:szCs w:val="28"/>
          <w:lang w:val="uk-UA"/>
        </w:rPr>
        <w:t>ма</w:t>
      </w:r>
      <w:r w:rsidRPr="00A65E87">
        <w:rPr>
          <w:sz w:val="28"/>
          <w:szCs w:val="28"/>
          <w:lang w:val="uk-UA"/>
        </w:rPr>
        <w:t>ють</w:t>
      </w:r>
      <w:r w:rsidR="00B352F8" w:rsidRPr="00A65E87">
        <w:rPr>
          <w:sz w:val="28"/>
          <w:szCs w:val="28"/>
          <w:lang w:val="uk-UA"/>
        </w:rPr>
        <w:t xml:space="preserve"> право:</w:t>
      </w:r>
    </w:p>
    <w:p w:rsidR="00DA5DDD" w:rsidRPr="00A65E87" w:rsidRDefault="00DA5DDD" w:rsidP="00DA5DDD">
      <w:pPr>
        <w:pStyle w:val="ad"/>
        <w:shd w:val="clear" w:color="auto" w:fill="FFFFFF"/>
        <w:spacing w:before="0" w:beforeAutospacing="0" w:after="0" w:afterAutospacing="0"/>
        <w:ind w:firstLine="709"/>
        <w:jc w:val="both"/>
        <w:textAlignment w:val="baseline"/>
        <w:rPr>
          <w:sz w:val="28"/>
          <w:szCs w:val="28"/>
          <w:lang w:val="uk-UA"/>
        </w:rPr>
      </w:pPr>
      <w:r w:rsidRPr="00A65E87">
        <w:rPr>
          <w:rStyle w:val="ae"/>
          <w:b w:val="0"/>
          <w:bCs w:val="0"/>
          <w:sz w:val="28"/>
          <w:szCs w:val="28"/>
          <w:bdr w:val="none" w:sz="0" w:space="0" w:color="auto" w:frame="1"/>
          <w:lang w:val="uk-UA"/>
        </w:rPr>
        <w:t>5.1. Знайомитися з проектами рішень, наказами, розпорядженнями підприємства, що стосуються діяльності відділу.</w:t>
      </w:r>
    </w:p>
    <w:p w:rsidR="00DA5DDD" w:rsidRPr="00A65E87" w:rsidRDefault="00DA5DDD" w:rsidP="00DA5DDD">
      <w:pPr>
        <w:pStyle w:val="ad"/>
        <w:shd w:val="clear" w:color="auto" w:fill="FFFFFF"/>
        <w:spacing w:before="0" w:beforeAutospacing="0" w:after="0" w:afterAutospacing="0"/>
        <w:ind w:firstLine="709"/>
        <w:jc w:val="both"/>
        <w:textAlignment w:val="baseline"/>
        <w:rPr>
          <w:sz w:val="28"/>
          <w:szCs w:val="28"/>
          <w:lang w:val="uk-UA"/>
        </w:rPr>
      </w:pPr>
      <w:r w:rsidRPr="00A65E87">
        <w:rPr>
          <w:rStyle w:val="ae"/>
          <w:b w:val="0"/>
          <w:bCs w:val="0"/>
          <w:sz w:val="28"/>
          <w:szCs w:val="28"/>
          <w:bdr w:val="none" w:sz="0" w:space="0" w:color="auto" w:frame="1"/>
          <w:lang w:val="uk-UA"/>
        </w:rPr>
        <w:t>5.2. Знайомитися з документами, що визначають права й обов’язки працівників відділу.</w:t>
      </w:r>
    </w:p>
    <w:p w:rsidR="00DA5DDD" w:rsidRPr="00A65E87" w:rsidRDefault="00DA5DDD" w:rsidP="00DA5DDD">
      <w:pPr>
        <w:pStyle w:val="ad"/>
        <w:shd w:val="clear" w:color="auto" w:fill="FFFFFF"/>
        <w:spacing w:before="0" w:beforeAutospacing="0" w:after="0" w:afterAutospacing="0"/>
        <w:ind w:firstLine="709"/>
        <w:jc w:val="both"/>
        <w:textAlignment w:val="baseline"/>
        <w:rPr>
          <w:rStyle w:val="ae"/>
          <w:b w:val="0"/>
          <w:bCs w:val="0"/>
          <w:sz w:val="28"/>
          <w:szCs w:val="28"/>
          <w:bdr w:val="none" w:sz="0" w:space="0" w:color="auto" w:frame="1"/>
          <w:lang w:val="uk-UA"/>
        </w:rPr>
      </w:pPr>
      <w:r w:rsidRPr="00A65E87">
        <w:rPr>
          <w:rStyle w:val="ae"/>
          <w:b w:val="0"/>
          <w:bCs w:val="0"/>
          <w:sz w:val="28"/>
          <w:szCs w:val="28"/>
          <w:bdr w:val="none" w:sz="0" w:space="0" w:color="auto" w:frame="1"/>
          <w:lang w:val="uk-UA"/>
        </w:rPr>
        <w:lastRenderedPageBreak/>
        <w:t>5.</w:t>
      </w:r>
      <w:r w:rsidR="00F465BA" w:rsidRPr="00A65E87">
        <w:rPr>
          <w:rStyle w:val="ae"/>
          <w:b w:val="0"/>
          <w:bCs w:val="0"/>
          <w:sz w:val="28"/>
          <w:szCs w:val="28"/>
          <w:bdr w:val="none" w:sz="0" w:space="0" w:color="auto" w:frame="1"/>
          <w:lang w:val="uk-UA"/>
        </w:rPr>
        <w:t>3</w:t>
      </w:r>
      <w:r w:rsidRPr="00A65E87">
        <w:rPr>
          <w:rStyle w:val="ae"/>
          <w:b w:val="0"/>
          <w:bCs w:val="0"/>
          <w:sz w:val="28"/>
          <w:szCs w:val="28"/>
          <w:bdr w:val="none" w:sz="0" w:space="0" w:color="auto" w:frame="1"/>
          <w:lang w:val="uk-UA"/>
        </w:rPr>
        <w:t>. Повідомляти безпосередньому керівнику про усі недоліки, виявлені у процесі виконання своїх посадових обов’язків і вносити пропозиції по їх усуненню.</w:t>
      </w:r>
    </w:p>
    <w:p w:rsidR="00F06583" w:rsidRPr="00A65E87" w:rsidRDefault="00F06583" w:rsidP="00F06583">
      <w:pPr>
        <w:pStyle w:val="ad"/>
        <w:shd w:val="clear" w:color="auto" w:fill="FFFFFF"/>
        <w:spacing w:before="0" w:beforeAutospacing="0" w:after="0" w:afterAutospacing="0"/>
        <w:ind w:firstLine="709"/>
        <w:jc w:val="both"/>
        <w:textAlignment w:val="baseline"/>
        <w:rPr>
          <w:sz w:val="28"/>
          <w:szCs w:val="28"/>
          <w:bdr w:val="none" w:sz="0" w:space="0" w:color="auto" w:frame="1"/>
          <w:lang w:val="uk-UA"/>
        </w:rPr>
      </w:pPr>
      <w:r w:rsidRPr="00A65E87">
        <w:rPr>
          <w:sz w:val="28"/>
          <w:szCs w:val="28"/>
          <w:bdr w:val="none" w:sz="0" w:space="0" w:color="auto" w:frame="1"/>
          <w:lang w:val="uk-UA"/>
        </w:rPr>
        <w:t>5.4. В</w:t>
      </w:r>
      <w:r w:rsidR="005E60BD" w:rsidRPr="00A65E87">
        <w:rPr>
          <w:sz w:val="28"/>
          <w:szCs w:val="28"/>
          <w:bdr w:val="none" w:sz="0" w:space="0" w:color="auto" w:frame="1"/>
          <w:lang w:val="uk-UA"/>
        </w:rPr>
        <w:t>имагати від громадян, службових та посадових осіб підприємства, установи, організації незалежно від форм власності припинення протиправних дій, дотримання законності та правопорядку</w:t>
      </w:r>
      <w:r w:rsidRPr="00A65E87">
        <w:rPr>
          <w:sz w:val="28"/>
          <w:szCs w:val="28"/>
          <w:bdr w:val="none" w:sz="0" w:space="0" w:color="auto" w:frame="1"/>
          <w:lang w:val="uk-UA"/>
        </w:rPr>
        <w:t>.</w:t>
      </w:r>
    </w:p>
    <w:p w:rsidR="00F06583" w:rsidRPr="00A65E87" w:rsidRDefault="00F06583" w:rsidP="00F06583">
      <w:pPr>
        <w:pStyle w:val="ad"/>
        <w:shd w:val="clear" w:color="auto" w:fill="FFFFFF"/>
        <w:spacing w:before="0" w:beforeAutospacing="0" w:after="0" w:afterAutospacing="0"/>
        <w:ind w:firstLine="709"/>
        <w:jc w:val="both"/>
        <w:textAlignment w:val="baseline"/>
        <w:rPr>
          <w:sz w:val="28"/>
          <w:szCs w:val="28"/>
          <w:bdr w:val="none" w:sz="0" w:space="0" w:color="auto" w:frame="1"/>
          <w:lang w:val="uk-UA"/>
        </w:rPr>
      </w:pPr>
      <w:r w:rsidRPr="00A65E87">
        <w:rPr>
          <w:sz w:val="28"/>
          <w:szCs w:val="28"/>
          <w:bdr w:val="none" w:sz="0" w:space="0" w:color="auto" w:frame="1"/>
          <w:lang w:val="uk-UA"/>
        </w:rPr>
        <w:t>5.5. В</w:t>
      </w:r>
      <w:r w:rsidR="005E60BD" w:rsidRPr="00A65E87">
        <w:rPr>
          <w:sz w:val="28"/>
          <w:szCs w:val="28"/>
          <w:bdr w:val="none" w:sz="0" w:space="0" w:color="auto" w:frame="1"/>
          <w:lang w:val="uk-UA"/>
        </w:rPr>
        <w:t>имагати від службових осіб об'єктів охорони та інших осіб дотримання пропускного та внутрішньо об’єктового режимів</w:t>
      </w:r>
      <w:r w:rsidRPr="00A65E87">
        <w:rPr>
          <w:sz w:val="28"/>
          <w:szCs w:val="28"/>
          <w:bdr w:val="none" w:sz="0" w:space="0" w:color="auto" w:frame="1"/>
          <w:lang w:val="uk-UA"/>
        </w:rPr>
        <w:t>.</w:t>
      </w:r>
    </w:p>
    <w:p w:rsidR="00F06583" w:rsidRPr="00F06583" w:rsidRDefault="00F06583" w:rsidP="00F06583">
      <w:pPr>
        <w:pStyle w:val="ad"/>
        <w:shd w:val="clear" w:color="auto" w:fill="FFFFFF"/>
        <w:spacing w:before="0" w:beforeAutospacing="0" w:after="0" w:afterAutospacing="0"/>
        <w:ind w:firstLine="709"/>
        <w:jc w:val="both"/>
        <w:textAlignment w:val="baseline"/>
        <w:rPr>
          <w:rStyle w:val="wixui-rich-texttext1"/>
          <w:color w:val="000000"/>
          <w:sz w:val="28"/>
          <w:szCs w:val="28"/>
          <w:bdr w:val="none" w:sz="0" w:space="0" w:color="auto" w:frame="1"/>
          <w:lang w:val="uk-UA"/>
        </w:rPr>
      </w:pPr>
      <w:r w:rsidRPr="00A65E87">
        <w:rPr>
          <w:rStyle w:val="wixui-rich-texttext1"/>
          <w:color w:val="000000"/>
          <w:sz w:val="28"/>
          <w:szCs w:val="28"/>
          <w:bdr w:val="none" w:sz="0" w:space="0" w:color="auto" w:frame="1"/>
          <w:lang w:val="uk-UA"/>
        </w:rPr>
        <w:t>5.6. П</w:t>
      </w:r>
      <w:r w:rsidR="005E60BD" w:rsidRPr="00A65E87">
        <w:rPr>
          <w:rStyle w:val="wixui-rich-texttext1"/>
          <w:color w:val="000000"/>
          <w:sz w:val="28"/>
          <w:szCs w:val="28"/>
          <w:bdr w:val="none" w:sz="0" w:space="0" w:color="auto" w:frame="1"/>
          <w:lang w:val="uk-UA"/>
        </w:rPr>
        <w:t xml:space="preserve">ід час здійснення пропускного режиму на об'єктах охорони проводити огляд речей фізичних осіб (за їх добровільною згодою), транспортних засобів, вилучення речей і документів, що є знаряддями або предметами правопорушення, перевірку документів, що засвідчують особу, </w:t>
      </w:r>
      <w:r w:rsidR="005E60BD" w:rsidRPr="00F06583">
        <w:rPr>
          <w:rStyle w:val="wixui-rich-texttext1"/>
          <w:color w:val="000000"/>
          <w:sz w:val="28"/>
          <w:szCs w:val="28"/>
          <w:bdr w:val="none" w:sz="0" w:space="0" w:color="auto" w:frame="1"/>
          <w:lang w:val="uk-UA"/>
        </w:rPr>
        <w:t>дають право на вхід (вихід) осіб, внесення (винесення), ввезення (вивезення) майна, в'їзд (виїзд) транспортних засобів, зокрема щодо їх відповідності складу матеріальних цінностей, що переміщуються на об'єкти охорони (з об'єктів охорони)</w:t>
      </w:r>
      <w:r w:rsidRPr="00F06583">
        <w:rPr>
          <w:rStyle w:val="wixui-rich-texttext1"/>
          <w:color w:val="000000"/>
          <w:sz w:val="28"/>
          <w:szCs w:val="28"/>
          <w:bdr w:val="none" w:sz="0" w:space="0" w:color="auto" w:frame="1"/>
          <w:lang w:val="uk-UA"/>
        </w:rPr>
        <w:t>.</w:t>
      </w:r>
    </w:p>
    <w:p w:rsidR="005E60BD" w:rsidRDefault="00F06583" w:rsidP="00F06583">
      <w:pPr>
        <w:pStyle w:val="ad"/>
        <w:shd w:val="clear" w:color="auto" w:fill="FFFFFF"/>
        <w:spacing w:before="0" w:beforeAutospacing="0" w:after="0" w:afterAutospacing="0"/>
        <w:ind w:firstLine="709"/>
        <w:jc w:val="both"/>
        <w:textAlignment w:val="baseline"/>
        <w:rPr>
          <w:rStyle w:val="wixui-rich-texttext1"/>
          <w:color w:val="000000"/>
          <w:sz w:val="28"/>
          <w:szCs w:val="28"/>
          <w:bdr w:val="none" w:sz="0" w:space="0" w:color="auto" w:frame="1"/>
          <w:lang w:val="uk-UA"/>
        </w:rPr>
      </w:pPr>
      <w:r w:rsidRPr="00F06583">
        <w:rPr>
          <w:rStyle w:val="wixui-rich-texttext1"/>
          <w:color w:val="000000"/>
          <w:sz w:val="28"/>
          <w:szCs w:val="28"/>
          <w:bdr w:val="none" w:sz="0" w:space="0" w:color="auto" w:frame="1"/>
          <w:lang w:val="uk-UA"/>
        </w:rPr>
        <w:t>5.7. П</w:t>
      </w:r>
      <w:r w:rsidR="005E60BD" w:rsidRPr="00F06583">
        <w:rPr>
          <w:rStyle w:val="wixui-rich-texttext1"/>
          <w:color w:val="000000"/>
          <w:sz w:val="28"/>
          <w:szCs w:val="28"/>
          <w:bdr w:val="none" w:sz="0" w:space="0" w:color="auto" w:frame="1"/>
          <w:lang w:val="uk-UA"/>
        </w:rPr>
        <w:t>роводити відкриту відео та фотозйомку подій як допоміжний засіб запобігання протиправним діям з обов'язковим оприлюдненням на об'єкті, що охороняється, інформації про здійснення таких заходів</w:t>
      </w:r>
      <w:r>
        <w:rPr>
          <w:rStyle w:val="wixui-rich-texttext1"/>
          <w:color w:val="000000"/>
          <w:sz w:val="28"/>
          <w:szCs w:val="28"/>
          <w:bdr w:val="none" w:sz="0" w:space="0" w:color="auto" w:frame="1"/>
          <w:lang w:val="uk-UA"/>
        </w:rPr>
        <w:t>.</w:t>
      </w:r>
    </w:p>
    <w:p w:rsidR="00F30982" w:rsidRPr="00A65E87" w:rsidRDefault="00F30982" w:rsidP="00F06583">
      <w:pPr>
        <w:pStyle w:val="ad"/>
        <w:shd w:val="clear" w:color="auto" w:fill="FFFFFF"/>
        <w:spacing w:before="0" w:beforeAutospacing="0" w:after="0" w:afterAutospacing="0"/>
        <w:ind w:firstLine="709"/>
        <w:jc w:val="both"/>
        <w:textAlignment w:val="baseline"/>
        <w:rPr>
          <w:rStyle w:val="ae"/>
          <w:b w:val="0"/>
          <w:bCs w:val="0"/>
          <w:sz w:val="28"/>
          <w:szCs w:val="28"/>
          <w:bdr w:val="none" w:sz="0" w:space="0" w:color="auto" w:frame="1"/>
          <w:lang w:val="uk-UA"/>
        </w:rPr>
      </w:pPr>
      <w:r>
        <w:rPr>
          <w:rStyle w:val="wixui-rich-texttext1"/>
          <w:color w:val="000000"/>
          <w:sz w:val="28"/>
          <w:szCs w:val="28"/>
          <w:bdr w:val="none" w:sz="0" w:space="0" w:color="auto" w:frame="1"/>
          <w:lang w:val="uk-UA"/>
        </w:rPr>
        <w:t xml:space="preserve">5.8. </w:t>
      </w:r>
      <w:r w:rsidRPr="00A65E87">
        <w:rPr>
          <w:color w:val="000000"/>
          <w:sz w:val="28"/>
          <w:szCs w:val="28"/>
          <w:bdr w:val="none" w:sz="0" w:space="0" w:color="auto" w:frame="1"/>
          <w:lang w:val="uk-UA"/>
        </w:rPr>
        <w:t xml:space="preserve">Використовувати в </w:t>
      </w:r>
      <w:r w:rsidR="00A65E87" w:rsidRPr="00A65E87">
        <w:rPr>
          <w:color w:val="000000"/>
          <w:sz w:val="28"/>
          <w:szCs w:val="28"/>
          <w:bdr w:val="none" w:sz="0" w:space="0" w:color="auto" w:frame="1"/>
          <w:lang w:val="uk-UA"/>
        </w:rPr>
        <w:t xml:space="preserve">установленому </w:t>
      </w:r>
      <w:r w:rsidRPr="00A65E87">
        <w:rPr>
          <w:color w:val="000000"/>
          <w:sz w:val="28"/>
          <w:szCs w:val="28"/>
          <w:bdr w:val="none" w:sz="0" w:space="0" w:color="auto" w:frame="1"/>
          <w:lang w:val="uk-UA"/>
        </w:rPr>
        <w:t>законодавством порядку спеціальні</w:t>
      </w:r>
      <w:r w:rsidR="00A65E87" w:rsidRPr="00A65E87">
        <w:rPr>
          <w:color w:val="000000"/>
          <w:sz w:val="28"/>
          <w:szCs w:val="28"/>
          <w:bdr w:val="none" w:sz="0" w:space="0" w:color="auto" w:frame="1"/>
          <w:lang w:val="uk-UA"/>
        </w:rPr>
        <w:t xml:space="preserve"> </w:t>
      </w:r>
      <w:r w:rsidRPr="00A65E87">
        <w:rPr>
          <w:color w:val="000000"/>
          <w:sz w:val="28"/>
          <w:szCs w:val="28"/>
          <w:bdr w:val="none" w:sz="0" w:space="0" w:color="auto" w:frame="1"/>
          <w:lang w:val="uk-UA"/>
        </w:rPr>
        <w:t>засоби, перелік</w:t>
      </w:r>
      <w:r w:rsidR="00A65E87" w:rsidRPr="00A65E87">
        <w:rPr>
          <w:color w:val="000000"/>
          <w:sz w:val="28"/>
          <w:szCs w:val="28"/>
          <w:bdr w:val="none" w:sz="0" w:space="0" w:color="auto" w:frame="1"/>
          <w:lang w:val="uk-UA"/>
        </w:rPr>
        <w:t xml:space="preserve"> </w:t>
      </w:r>
      <w:r w:rsidRPr="00A65E87">
        <w:rPr>
          <w:color w:val="000000"/>
          <w:sz w:val="28"/>
          <w:szCs w:val="28"/>
          <w:bdr w:val="none" w:sz="0" w:space="0" w:color="auto" w:frame="1"/>
          <w:lang w:val="uk-UA"/>
        </w:rPr>
        <w:t>яких</w:t>
      </w:r>
      <w:r w:rsidR="00A65E87" w:rsidRPr="00A65E87">
        <w:rPr>
          <w:color w:val="000000"/>
          <w:sz w:val="28"/>
          <w:szCs w:val="28"/>
          <w:bdr w:val="none" w:sz="0" w:space="0" w:color="auto" w:frame="1"/>
          <w:lang w:val="uk-UA"/>
        </w:rPr>
        <w:t xml:space="preserve"> </w:t>
      </w:r>
      <w:r w:rsidRPr="00A65E87">
        <w:rPr>
          <w:color w:val="000000"/>
          <w:sz w:val="28"/>
          <w:szCs w:val="28"/>
          <w:bdr w:val="none" w:sz="0" w:space="0" w:color="auto" w:frame="1"/>
          <w:lang w:val="uk-UA"/>
        </w:rPr>
        <w:t>визначається</w:t>
      </w:r>
      <w:r w:rsidR="00A65E87" w:rsidRPr="00A65E87">
        <w:rPr>
          <w:color w:val="000000"/>
          <w:sz w:val="28"/>
          <w:szCs w:val="28"/>
          <w:bdr w:val="none" w:sz="0" w:space="0" w:color="auto" w:frame="1"/>
          <w:lang w:val="uk-UA"/>
        </w:rPr>
        <w:t xml:space="preserve"> </w:t>
      </w:r>
      <w:r w:rsidRPr="00A65E87">
        <w:rPr>
          <w:color w:val="000000"/>
          <w:sz w:val="28"/>
          <w:szCs w:val="28"/>
          <w:bdr w:val="none" w:sz="0" w:space="0" w:color="auto" w:frame="1"/>
          <w:lang w:val="uk-UA"/>
        </w:rPr>
        <w:t>Кабінетом</w:t>
      </w:r>
      <w:r w:rsidR="00A65E87" w:rsidRPr="00A65E87">
        <w:rPr>
          <w:color w:val="000000"/>
          <w:sz w:val="28"/>
          <w:szCs w:val="28"/>
          <w:bdr w:val="none" w:sz="0" w:space="0" w:color="auto" w:frame="1"/>
          <w:lang w:val="uk-UA"/>
        </w:rPr>
        <w:t xml:space="preserve"> </w:t>
      </w:r>
      <w:r w:rsidRPr="00A65E87">
        <w:rPr>
          <w:color w:val="000000"/>
          <w:sz w:val="28"/>
          <w:szCs w:val="28"/>
          <w:bdr w:val="none" w:sz="0" w:space="0" w:color="auto" w:frame="1"/>
          <w:lang w:val="uk-UA"/>
        </w:rPr>
        <w:t>Міністрів</w:t>
      </w:r>
      <w:r w:rsidR="00A65E87" w:rsidRPr="00A65E87">
        <w:rPr>
          <w:color w:val="000000"/>
          <w:sz w:val="28"/>
          <w:szCs w:val="28"/>
          <w:bdr w:val="none" w:sz="0" w:space="0" w:color="auto" w:frame="1"/>
          <w:lang w:val="uk-UA"/>
        </w:rPr>
        <w:t xml:space="preserve"> </w:t>
      </w:r>
      <w:r w:rsidRPr="00A65E87">
        <w:rPr>
          <w:color w:val="000000"/>
          <w:sz w:val="28"/>
          <w:szCs w:val="28"/>
          <w:bdr w:val="none" w:sz="0" w:space="0" w:color="auto" w:frame="1"/>
          <w:lang w:val="uk-UA"/>
        </w:rPr>
        <w:t>України.</w:t>
      </w:r>
    </w:p>
    <w:p w:rsidR="00DA5DDD" w:rsidRPr="00A65E87" w:rsidRDefault="00DA5DDD" w:rsidP="00DA5DDD">
      <w:pPr>
        <w:pStyle w:val="ad"/>
        <w:shd w:val="clear" w:color="auto" w:fill="FFFFFF"/>
        <w:spacing w:before="0" w:beforeAutospacing="0" w:after="0" w:afterAutospacing="0"/>
        <w:ind w:firstLine="709"/>
        <w:jc w:val="both"/>
        <w:textAlignment w:val="baseline"/>
        <w:rPr>
          <w:sz w:val="28"/>
          <w:szCs w:val="28"/>
          <w:lang w:val="uk-UA"/>
        </w:rPr>
      </w:pPr>
      <w:r w:rsidRPr="00A65E87">
        <w:rPr>
          <w:rStyle w:val="ae"/>
          <w:b w:val="0"/>
          <w:bCs w:val="0"/>
          <w:sz w:val="28"/>
          <w:szCs w:val="28"/>
          <w:bdr w:val="none" w:sz="0" w:space="0" w:color="auto" w:frame="1"/>
          <w:lang w:val="uk-UA"/>
        </w:rPr>
        <w:t>5.</w:t>
      </w:r>
      <w:r w:rsidR="00F30982" w:rsidRPr="00A65E87">
        <w:rPr>
          <w:rStyle w:val="ae"/>
          <w:b w:val="0"/>
          <w:bCs w:val="0"/>
          <w:sz w:val="28"/>
          <w:szCs w:val="28"/>
          <w:bdr w:val="none" w:sz="0" w:space="0" w:color="auto" w:frame="1"/>
          <w:lang w:val="uk-UA"/>
        </w:rPr>
        <w:t>9.</w:t>
      </w:r>
      <w:r w:rsidRPr="00A65E87">
        <w:rPr>
          <w:rStyle w:val="ae"/>
          <w:b w:val="0"/>
          <w:bCs w:val="0"/>
          <w:sz w:val="28"/>
          <w:szCs w:val="28"/>
          <w:bdr w:val="none" w:sz="0" w:space="0" w:color="auto" w:frame="1"/>
          <w:lang w:val="uk-UA"/>
        </w:rPr>
        <w:t xml:space="preserve"> Вимагати від посадових осіб підприємства сприяння у виконанні своїх посадових обов’язків.</w:t>
      </w:r>
    </w:p>
    <w:p w:rsidR="00DA5DDD" w:rsidRPr="00A65E87" w:rsidRDefault="00F465BA" w:rsidP="00DA5DDD">
      <w:pPr>
        <w:pStyle w:val="ad"/>
        <w:shd w:val="clear" w:color="auto" w:fill="FFFFFF"/>
        <w:spacing w:before="0" w:beforeAutospacing="0" w:after="0" w:afterAutospacing="0"/>
        <w:ind w:firstLine="709"/>
        <w:jc w:val="both"/>
        <w:textAlignment w:val="baseline"/>
        <w:rPr>
          <w:rStyle w:val="ae"/>
          <w:b w:val="0"/>
          <w:bCs w:val="0"/>
          <w:sz w:val="28"/>
          <w:szCs w:val="28"/>
          <w:bdr w:val="none" w:sz="0" w:space="0" w:color="auto" w:frame="1"/>
          <w:lang w:val="uk-UA"/>
        </w:rPr>
      </w:pPr>
      <w:r w:rsidRPr="00A65E87">
        <w:rPr>
          <w:rStyle w:val="ae"/>
          <w:b w:val="0"/>
          <w:bCs w:val="0"/>
          <w:sz w:val="28"/>
          <w:szCs w:val="28"/>
          <w:bdr w:val="none" w:sz="0" w:space="0" w:color="auto" w:frame="1"/>
          <w:lang w:val="uk-UA"/>
        </w:rPr>
        <w:t>5.</w:t>
      </w:r>
      <w:r w:rsidR="00F30982" w:rsidRPr="00A65E87">
        <w:rPr>
          <w:rStyle w:val="ae"/>
          <w:b w:val="0"/>
          <w:bCs w:val="0"/>
          <w:sz w:val="28"/>
          <w:szCs w:val="28"/>
          <w:bdr w:val="none" w:sz="0" w:space="0" w:color="auto" w:frame="1"/>
          <w:lang w:val="uk-UA"/>
        </w:rPr>
        <w:t>10</w:t>
      </w:r>
      <w:r w:rsidR="00DA5DDD" w:rsidRPr="00A65E87">
        <w:rPr>
          <w:rStyle w:val="ae"/>
          <w:b w:val="0"/>
          <w:bCs w:val="0"/>
          <w:sz w:val="28"/>
          <w:szCs w:val="28"/>
          <w:bdr w:val="none" w:sz="0" w:space="0" w:color="auto" w:frame="1"/>
          <w:lang w:val="uk-UA"/>
        </w:rPr>
        <w:t>. Здійснювати запит інформації і документів у керівництва підприємства, необхідних для виконання своїх посадових обов’язків.</w:t>
      </w:r>
    </w:p>
    <w:p w:rsidR="00DA5DDD" w:rsidRPr="00A65E87" w:rsidRDefault="00F465BA" w:rsidP="00DA5DDD">
      <w:pPr>
        <w:pStyle w:val="ad"/>
        <w:shd w:val="clear" w:color="auto" w:fill="FFFFFF"/>
        <w:spacing w:before="0" w:beforeAutospacing="0" w:after="0" w:afterAutospacing="0"/>
        <w:ind w:firstLine="709"/>
        <w:jc w:val="both"/>
        <w:textAlignment w:val="baseline"/>
        <w:rPr>
          <w:sz w:val="28"/>
          <w:szCs w:val="28"/>
          <w:lang w:val="uk-UA"/>
        </w:rPr>
      </w:pPr>
      <w:r w:rsidRPr="00A65E87">
        <w:rPr>
          <w:rStyle w:val="ae"/>
          <w:b w:val="0"/>
          <w:bCs w:val="0"/>
          <w:sz w:val="28"/>
          <w:szCs w:val="28"/>
          <w:bdr w:val="none" w:sz="0" w:space="0" w:color="auto" w:frame="1"/>
          <w:lang w:val="uk-UA"/>
        </w:rPr>
        <w:t>5.</w:t>
      </w:r>
      <w:r w:rsidR="00F06583" w:rsidRPr="00A65E87">
        <w:rPr>
          <w:rStyle w:val="ae"/>
          <w:b w:val="0"/>
          <w:bCs w:val="0"/>
          <w:sz w:val="28"/>
          <w:szCs w:val="28"/>
          <w:bdr w:val="none" w:sz="0" w:space="0" w:color="auto" w:frame="1"/>
          <w:lang w:val="uk-UA"/>
        </w:rPr>
        <w:t>1</w:t>
      </w:r>
      <w:r w:rsidR="00F30982" w:rsidRPr="00A65E87">
        <w:rPr>
          <w:rStyle w:val="ae"/>
          <w:b w:val="0"/>
          <w:bCs w:val="0"/>
          <w:sz w:val="28"/>
          <w:szCs w:val="28"/>
          <w:bdr w:val="none" w:sz="0" w:space="0" w:color="auto" w:frame="1"/>
          <w:lang w:val="uk-UA"/>
        </w:rPr>
        <w:t>1</w:t>
      </w:r>
      <w:r w:rsidR="00DA5DDD" w:rsidRPr="00A65E87">
        <w:rPr>
          <w:rStyle w:val="ae"/>
          <w:b w:val="0"/>
          <w:bCs w:val="0"/>
          <w:sz w:val="28"/>
          <w:szCs w:val="28"/>
          <w:bdr w:val="none" w:sz="0" w:space="0" w:color="auto" w:frame="1"/>
          <w:lang w:val="uk-UA"/>
        </w:rPr>
        <w:t>. Вносити пропозиції щодо удосконалення роботи</w:t>
      </w:r>
      <w:r w:rsidRPr="00A65E87">
        <w:rPr>
          <w:rStyle w:val="ae"/>
          <w:b w:val="0"/>
          <w:bCs w:val="0"/>
          <w:sz w:val="28"/>
          <w:szCs w:val="28"/>
          <w:bdr w:val="none" w:sz="0" w:space="0" w:color="auto" w:frame="1"/>
          <w:lang w:val="uk-UA"/>
        </w:rPr>
        <w:t xml:space="preserve"> відділу</w:t>
      </w:r>
      <w:r w:rsidR="00DA5DDD" w:rsidRPr="00A65E87">
        <w:rPr>
          <w:rStyle w:val="ae"/>
          <w:b w:val="0"/>
          <w:bCs w:val="0"/>
          <w:sz w:val="28"/>
          <w:szCs w:val="28"/>
          <w:bdr w:val="none" w:sz="0" w:space="0" w:color="auto" w:frame="1"/>
          <w:lang w:val="uk-UA"/>
        </w:rPr>
        <w:t>.</w:t>
      </w:r>
    </w:p>
    <w:p w:rsidR="00F30982" w:rsidRPr="00A65E87" w:rsidRDefault="00F465BA" w:rsidP="00F30982">
      <w:pPr>
        <w:pStyle w:val="ad"/>
        <w:shd w:val="clear" w:color="auto" w:fill="FFFFFF"/>
        <w:spacing w:before="0" w:beforeAutospacing="0" w:after="0" w:afterAutospacing="0"/>
        <w:ind w:firstLine="709"/>
        <w:jc w:val="both"/>
        <w:textAlignment w:val="baseline"/>
        <w:rPr>
          <w:rStyle w:val="ae"/>
          <w:b w:val="0"/>
          <w:bCs w:val="0"/>
          <w:sz w:val="28"/>
          <w:szCs w:val="28"/>
          <w:bdr w:val="none" w:sz="0" w:space="0" w:color="auto" w:frame="1"/>
          <w:lang w:val="uk-UA"/>
        </w:rPr>
      </w:pPr>
      <w:r w:rsidRPr="00A65E87">
        <w:rPr>
          <w:rStyle w:val="ae"/>
          <w:b w:val="0"/>
          <w:bCs w:val="0"/>
          <w:sz w:val="28"/>
          <w:szCs w:val="28"/>
          <w:bdr w:val="none" w:sz="0" w:space="0" w:color="auto" w:frame="1"/>
          <w:lang w:val="uk-UA"/>
        </w:rPr>
        <w:t>5.</w:t>
      </w:r>
      <w:r w:rsidR="00F06583" w:rsidRPr="00A65E87">
        <w:rPr>
          <w:rStyle w:val="ae"/>
          <w:b w:val="0"/>
          <w:bCs w:val="0"/>
          <w:sz w:val="28"/>
          <w:szCs w:val="28"/>
          <w:bdr w:val="none" w:sz="0" w:space="0" w:color="auto" w:frame="1"/>
          <w:lang w:val="uk-UA"/>
        </w:rPr>
        <w:t>1</w:t>
      </w:r>
      <w:r w:rsidR="00F30982" w:rsidRPr="00A65E87">
        <w:rPr>
          <w:rStyle w:val="ae"/>
          <w:b w:val="0"/>
          <w:bCs w:val="0"/>
          <w:sz w:val="28"/>
          <w:szCs w:val="28"/>
          <w:bdr w:val="none" w:sz="0" w:space="0" w:color="auto" w:frame="1"/>
          <w:lang w:val="uk-UA"/>
        </w:rPr>
        <w:t>2</w:t>
      </w:r>
      <w:r w:rsidR="00DA5DDD" w:rsidRPr="00A65E87">
        <w:rPr>
          <w:rStyle w:val="ae"/>
          <w:b w:val="0"/>
          <w:bCs w:val="0"/>
          <w:sz w:val="28"/>
          <w:szCs w:val="28"/>
          <w:bdr w:val="none" w:sz="0" w:space="0" w:color="auto" w:frame="1"/>
          <w:lang w:val="uk-UA"/>
        </w:rPr>
        <w:t>. Вимагати забезпечення організаційно-технічних умов і документів, необхідних для виконання посадових обов’язків.</w:t>
      </w:r>
    </w:p>
    <w:p w:rsidR="00DA5DDD" w:rsidRDefault="00F465BA" w:rsidP="00DA5DDD">
      <w:pPr>
        <w:pStyle w:val="ad"/>
        <w:shd w:val="clear" w:color="auto" w:fill="FFFFFF"/>
        <w:spacing w:before="0" w:beforeAutospacing="0" w:after="0" w:afterAutospacing="0"/>
        <w:ind w:firstLine="709"/>
        <w:jc w:val="both"/>
        <w:textAlignment w:val="baseline"/>
        <w:rPr>
          <w:sz w:val="28"/>
          <w:szCs w:val="28"/>
          <w:lang w:val="uk-UA"/>
        </w:rPr>
      </w:pPr>
      <w:r w:rsidRPr="00A65E87">
        <w:rPr>
          <w:sz w:val="28"/>
          <w:szCs w:val="28"/>
          <w:lang w:val="uk-UA"/>
        </w:rPr>
        <w:t>5.</w:t>
      </w:r>
      <w:r w:rsidR="00F06583" w:rsidRPr="00A65E87">
        <w:rPr>
          <w:sz w:val="28"/>
          <w:szCs w:val="28"/>
          <w:lang w:val="uk-UA"/>
        </w:rPr>
        <w:t>1</w:t>
      </w:r>
      <w:r w:rsidR="00F30982" w:rsidRPr="00A65E87">
        <w:rPr>
          <w:sz w:val="28"/>
          <w:szCs w:val="28"/>
          <w:lang w:val="uk-UA"/>
        </w:rPr>
        <w:t>3</w:t>
      </w:r>
      <w:r w:rsidRPr="00A65E87">
        <w:rPr>
          <w:sz w:val="28"/>
          <w:szCs w:val="28"/>
          <w:lang w:val="uk-UA"/>
        </w:rPr>
        <w:t>.</w:t>
      </w:r>
      <w:r w:rsidR="00DA5DDD" w:rsidRPr="00A65E87">
        <w:rPr>
          <w:sz w:val="28"/>
          <w:szCs w:val="28"/>
          <w:lang w:val="uk-UA"/>
        </w:rPr>
        <w:t xml:space="preserve">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 Про це негайно повідомити  свого безпосереднього керівника.</w:t>
      </w:r>
    </w:p>
    <w:p w:rsidR="00274744" w:rsidRPr="00A65E87" w:rsidRDefault="00274744" w:rsidP="00DA5DDD">
      <w:pPr>
        <w:pStyle w:val="ad"/>
        <w:shd w:val="clear" w:color="auto" w:fill="FFFFFF"/>
        <w:spacing w:before="0" w:beforeAutospacing="0" w:after="0" w:afterAutospacing="0"/>
        <w:ind w:firstLine="709"/>
        <w:jc w:val="both"/>
        <w:textAlignment w:val="baseline"/>
        <w:rPr>
          <w:rStyle w:val="ae"/>
          <w:b w:val="0"/>
          <w:sz w:val="28"/>
          <w:szCs w:val="28"/>
          <w:bdr w:val="none" w:sz="0" w:space="0" w:color="auto" w:frame="1"/>
          <w:lang w:val="uk-UA"/>
        </w:rPr>
      </w:pPr>
    </w:p>
    <w:p w:rsidR="00274744" w:rsidRPr="00A65E87" w:rsidRDefault="00592261" w:rsidP="00274744">
      <w:pPr>
        <w:pStyle w:val="210"/>
        <w:spacing w:before="240" w:after="120"/>
        <w:ind w:left="0" w:firstLine="567"/>
        <w:rPr>
          <w:b/>
          <w:sz w:val="28"/>
          <w:szCs w:val="28"/>
          <w:lang w:val="uk-UA"/>
        </w:rPr>
      </w:pPr>
      <w:r>
        <w:rPr>
          <w:b/>
          <w:sz w:val="28"/>
          <w:szCs w:val="28"/>
          <w:lang w:val="uk-UA"/>
        </w:rPr>
        <w:t xml:space="preserve">              </w:t>
      </w:r>
      <w:r w:rsidR="007B1D2C" w:rsidRPr="00A65E87">
        <w:rPr>
          <w:b/>
          <w:sz w:val="28"/>
          <w:szCs w:val="28"/>
          <w:lang w:val="uk-UA"/>
        </w:rPr>
        <w:t>6</w:t>
      </w:r>
      <w:r>
        <w:rPr>
          <w:b/>
          <w:sz w:val="28"/>
          <w:szCs w:val="28"/>
          <w:lang w:val="uk-UA"/>
        </w:rPr>
        <w:t>.</w:t>
      </w:r>
      <w:r w:rsidR="00122BD4" w:rsidRPr="00A65E87">
        <w:rPr>
          <w:b/>
          <w:sz w:val="28"/>
          <w:szCs w:val="28"/>
          <w:lang w:val="uk-UA"/>
        </w:rPr>
        <w:t xml:space="preserve"> ВІДПОВІДАЛЬНІСТЬ</w:t>
      </w:r>
      <w:r w:rsidR="00274744">
        <w:rPr>
          <w:b/>
          <w:sz w:val="28"/>
          <w:szCs w:val="28"/>
          <w:lang w:val="uk-UA"/>
        </w:rPr>
        <w:t xml:space="preserve">  </w:t>
      </w:r>
      <w:r w:rsidR="0073313B" w:rsidRPr="00A65E87">
        <w:rPr>
          <w:b/>
          <w:sz w:val="28"/>
          <w:szCs w:val="28"/>
          <w:lang w:val="uk-UA"/>
        </w:rPr>
        <w:t>ПРАЦІВНИКІВ</w:t>
      </w:r>
      <w:r w:rsidR="00274744">
        <w:rPr>
          <w:b/>
          <w:sz w:val="28"/>
          <w:szCs w:val="28"/>
          <w:lang w:val="uk-UA"/>
        </w:rPr>
        <w:t xml:space="preserve"> </w:t>
      </w:r>
      <w:r w:rsidR="0073313B" w:rsidRPr="00A65E87">
        <w:rPr>
          <w:b/>
          <w:sz w:val="28"/>
          <w:szCs w:val="28"/>
          <w:lang w:val="uk-UA"/>
        </w:rPr>
        <w:t xml:space="preserve"> ВІДДІЛУ</w:t>
      </w:r>
    </w:p>
    <w:p w:rsidR="00122BD4" w:rsidRPr="00A65E87" w:rsidRDefault="00825B42" w:rsidP="00CB305B">
      <w:pPr>
        <w:pStyle w:val="210"/>
        <w:spacing w:after="120"/>
        <w:ind w:left="0" w:firstLine="709"/>
        <w:rPr>
          <w:sz w:val="28"/>
          <w:szCs w:val="28"/>
          <w:lang w:val="uk-UA"/>
        </w:rPr>
      </w:pPr>
      <w:r w:rsidRPr="00A65E87">
        <w:rPr>
          <w:sz w:val="28"/>
          <w:szCs w:val="28"/>
          <w:lang w:val="uk-UA"/>
        </w:rPr>
        <w:t>Працівники</w:t>
      </w:r>
      <w:r w:rsidR="00547ED7" w:rsidRPr="00A65E87">
        <w:rPr>
          <w:sz w:val="28"/>
          <w:szCs w:val="28"/>
          <w:lang w:val="uk-UA"/>
        </w:rPr>
        <w:t xml:space="preserve"> відділу</w:t>
      </w:r>
      <w:r w:rsidR="005C0CC2" w:rsidRPr="00A65E87">
        <w:rPr>
          <w:sz w:val="28"/>
          <w:szCs w:val="28"/>
          <w:lang w:val="uk-UA"/>
        </w:rPr>
        <w:t xml:space="preserve"> нес</w:t>
      </w:r>
      <w:r w:rsidRPr="00A65E87">
        <w:rPr>
          <w:sz w:val="28"/>
          <w:szCs w:val="28"/>
          <w:lang w:val="uk-UA"/>
        </w:rPr>
        <w:t>уть</w:t>
      </w:r>
      <w:r w:rsidR="005C0CC2" w:rsidRPr="00A65E87">
        <w:rPr>
          <w:sz w:val="28"/>
          <w:szCs w:val="28"/>
          <w:lang w:val="uk-UA"/>
        </w:rPr>
        <w:t xml:space="preserve"> відповідальність за:</w:t>
      </w:r>
    </w:p>
    <w:p w:rsidR="00F85782" w:rsidRPr="00A65E87" w:rsidRDefault="007B1D2C" w:rsidP="002202BF">
      <w:pPr>
        <w:pStyle w:val="210"/>
        <w:ind w:left="0" w:firstLine="709"/>
        <w:rPr>
          <w:sz w:val="28"/>
          <w:szCs w:val="28"/>
          <w:lang w:val="uk-UA"/>
        </w:rPr>
      </w:pPr>
      <w:r w:rsidRPr="00A65E87">
        <w:rPr>
          <w:sz w:val="28"/>
          <w:szCs w:val="28"/>
          <w:lang w:val="uk-UA"/>
        </w:rPr>
        <w:t>6</w:t>
      </w:r>
      <w:r w:rsidR="00122BD4" w:rsidRPr="00A65E87">
        <w:rPr>
          <w:sz w:val="28"/>
          <w:szCs w:val="28"/>
          <w:lang w:val="uk-UA"/>
        </w:rPr>
        <w:t>.1</w:t>
      </w:r>
      <w:r w:rsidR="00B21F50">
        <w:rPr>
          <w:sz w:val="28"/>
          <w:szCs w:val="28"/>
          <w:lang w:val="uk-UA"/>
        </w:rPr>
        <w:t>.</w:t>
      </w:r>
      <w:r w:rsidR="00122BD4" w:rsidRPr="00A65E87">
        <w:rPr>
          <w:sz w:val="28"/>
          <w:szCs w:val="28"/>
          <w:lang w:val="uk-UA"/>
        </w:rPr>
        <w:t xml:space="preserve"> </w:t>
      </w:r>
      <w:r w:rsidR="00A859D4" w:rsidRPr="00A65E87">
        <w:rPr>
          <w:sz w:val="28"/>
          <w:szCs w:val="28"/>
          <w:lang w:val="uk-UA"/>
        </w:rPr>
        <w:t>Невиконання або неналежне виконання обов'язків</w:t>
      </w:r>
      <w:r w:rsidR="00825B42" w:rsidRPr="00A65E87">
        <w:rPr>
          <w:sz w:val="28"/>
          <w:szCs w:val="28"/>
          <w:lang w:val="uk-UA"/>
        </w:rPr>
        <w:t>.</w:t>
      </w:r>
    </w:p>
    <w:p w:rsidR="00F301C5" w:rsidRPr="00A65E87" w:rsidRDefault="007B1D2C" w:rsidP="002202BF">
      <w:pPr>
        <w:pStyle w:val="210"/>
        <w:tabs>
          <w:tab w:val="left" w:pos="1134"/>
        </w:tabs>
        <w:ind w:left="0" w:firstLine="709"/>
        <w:rPr>
          <w:sz w:val="28"/>
          <w:szCs w:val="28"/>
          <w:lang w:val="uk-UA"/>
        </w:rPr>
      </w:pPr>
      <w:r w:rsidRPr="00A65E87">
        <w:rPr>
          <w:sz w:val="28"/>
          <w:szCs w:val="28"/>
          <w:lang w:val="uk-UA"/>
        </w:rPr>
        <w:t>6.4</w:t>
      </w:r>
      <w:r w:rsidR="00B21F50">
        <w:rPr>
          <w:sz w:val="28"/>
          <w:szCs w:val="28"/>
          <w:lang w:val="uk-UA"/>
        </w:rPr>
        <w:t>.</w:t>
      </w:r>
      <w:r w:rsidRPr="00A65E87">
        <w:rPr>
          <w:sz w:val="28"/>
          <w:szCs w:val="28"/>
          <w:lang w:val="uk-UA"/>
        </w:rPr>
        <w:t xml:space="preserve"> </w:t>
      </w:r>
      <w:r w:rsidR="005C0CC2" w:rsidRPr="00A65E87">
        <w:rPr>
          <w:sz w:val="28"/>
          <w:szCs w:val="28"/>
          <w:lang w:val="uk-UA"/>
        </w:rPr>
        <w:t>Невиконання вимог нормативно-правових актів з охороні праці, пожежної безпеки, Правил внутрішнього трудового розпорядку, наказів т</w:t>
      </w:r>
      <w:r w:rsidR="00825B42" w:rsidRPr="00A65E87">
        <w:rPr>
          <w:sz w:val="28"/>
          <w:szCs w:val="28"/>
          <w:lang w:val="uk-UA"/>
        </w:rPr>
        <w:t>а розпоряджень</w:t>
      </w:r>
      <w:r w:rsidR="00A65E87">
        <w:rPr>
          <w:sz w:val="28"/>
          <w:szCs w:val="28"/>
          <w:lang w:val="uk-UA"/>
        </w:rPr>
        <w:t xml:space="preserve"> </w:t>
      </w:r>
      <w:r w:rsidR="00825B42" w:rsidRPr="00A65E87">
        <w:rPr>
          <w:sz w:val="28"/>
          <w:szCs w:val="28"/>
          <w:lang w:val="uk-UA"/>
        </w:rPr>
        <w:t>по підприємству, приписів служби охорони праці, приписів контролюючих органів.</w:t>
      </w:r>
    </w:p>
    <w:p w:rsidR="00825B42" w:rsidRPr="00A65E87" w:rsidRDefault="00825B42" w:rsidP="002202BF">
      <w:pPr>
        <w:pStyle w:val="210"/>
        <w:numPr>
          <w:ilvl w:val="1"/>
          <w:numId w:val="35"/>
        </w:numPr>
        <w:tabs>
          <w:tab w:val="left" w:pos="568"/>
          <w:tab w:val="left" w:pos="851"/>
        </w:tabs>
        <w:ind w:left="142" w:firstLine="567"/>
        <w:rPr>
          <w:sz w:val="28"/>
          <w:szCs w:val="28"/>
          <w:lang w:val="uk-UA"/>
        </w:rPr>
      </w:pPr>
      <w:r w:rsidRPr="00A65E87">
        <w:rPr>
          <w:color w:val="000000"/>
          <w:sz w:val="28"/>
          <w:szCs w:val="28"/>
          <w:lang w:val="uk-UA"/>
        </w:rPr>
        <w:t>Правопорушення, скоєні в процесі здійснення своєї діяльності, - в межах, визначених чинним адміністративним, кримінальним та цивільним законодавством України.</w:t>
      </w:r>
    </w:p>
    <w:p w:rsidR="00825B42" w:rsidRPr="00A65E87" w:rsidRDefault="00825B42" w:rsidP="002202BF">
      <w:pPr>
        <w:pStyle w:val="210"/>
        <w:numPr>
          <w:ilvl w:val="1"/>
          <w:numId w:val="35"/>
        </w:numPr>
        <w:tabs>
          <w:tab w:val="left" w:pos="568"/>
          <w:tab w:val="left" w:pos="1134"/>
        </w:tabs>
        <w:ind w:left="0" w:firstLine="709"/>
        <w:rPr>
          <w:sz w:val="28"/>
          <w:szCs w:val="28"/>
          <w:lang w:val="uk-UA"/>
        </w:rPr>
      </w:pPr>
      <w:r w:rsidRPr="00A65E87">
        <w:rPr>
          <w:color w:val="000000"/>
          <w:sz w:val="28"/>
          <w:szCs w:val="28"/>
          <w:lang w:val="uk-UA"/>
        </w:rPr>
        <w:t>Завдання матеріальної шкоди - в межах, визначених чинним законодавством України</w:t>
      </w:r>
      <w:r w:rsidRPr="00A65E87">
        <w:rPr>
          <w:sz w:val="28"/>
          <w:szCs w:val="28"/>
          <w:lang w:val="uk-UA"/>
        </w:rPr>
        <w:t>.</w:t>
      </w:r>
    </w:p>
    <w:p w:rsidR="00825B42" w:rsidRPr="00A65E87" w:rsidRDefault="00825B42" w:rsidP="002202BF">
      <w:pPr>
        <w:pStyle w:val="210"/>
        <w:ind w:left="0" w:firstLine="709"/>
        <w:rPr>
          <w:sz w:val="28"/>
          <w:szCs w:val="28"/>
          <w:lang w:val="uk-UA"/>
        </w:rPr>
      </w:pPr>
      <w:r w:rsidRPr="00A65E87">
        <w:rPr>
          <w:sz w:val="28"/>
          <w:szCs w:val="28"/>
          <w:lang w:val="uk-UA"/>
        </w:rPr>
        <w:lastRenderedPageBreak/>
        <w:t xml:space="preserve">6.5. Створення перешкод для діяльності посадових осіб органів державного нагляду за охороною праці, державного енергетичного нагляду та інших контролюючих органів. </w:t>
      </w:r>
    </w:p>
    <w:p w:rsidR="00825B42" w:rsidRPr="00A65E87" w:rsidRDefault="00825B42" w:rsidP="00825B42">
      <w:pPr>
        <w:spacing w:after="120"/>
        <w:jc w:val="both"/>
        <w:rPr>
          <w:sz w:val="28"/>
          <w:szCs w:val="28"/>
          <w:lang w:val="uk-UA"/>
        </w:rPr>
      </w:pPr>
    </w:p>
    <w:tbl>
      <w:tblPr>
        <w:tblStyle w:val="af"/>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984"/>
        <w:gridCol w:w="3191"/>
      </w:tblGrid>
      <w:tr w:rsidR="00825B42" w:rsidRPr="00A65E87" w:rsidTr="00825B42">
        <w:tc>
          <w:tcPr>
            <w:tcW w:w="4361" w:type="dxa"/>
          </w:tcPr>
          <w:p w:rsidR="00825B42" w:rsidRPr="00A65E87" w:rsidRDefault="00825B42" w:rsidP="00825B42">
            <w:pPr>
              <w:jc w:val="both"/>
              <w:rPr>
                <w:rFonts w:ascii="Times New Roman" w:hAnsi="Times New Roman" w:cs="Times New Roman"/>
                <w:sz w:val="28"/>
                <w:szCs w:val="28"/>
                <w:lang w:val="uk-UA"/>
              </w:rPr>
            </w:pPr>
            <w:r w:rsidRPr="00A65E87">
              <w:rPr>
                <w:rFonts w:ascii="Times New Roman" w:hAnsi="Times New Roman" w:cs="Times New Roman"/>
                <w:sz w:val="28"/>
                <w:szCs w:val="28"/>
                <w:lang w:val="uk-UA"/>
              </w:rPr>
              <w:t>РОЗРОБИВ</w:t>
            </w:r>
            <w:r w:rsidR="008C2CE4" w:rsidRPr="00A65E87">
              <w:rPr>
                <w:rFonts w:ascii="Times New Roman" w:hAnsi="Times New Roman" w:cs="Times New Roman"/>
                <w:sz w:val="28"/>
                <w:szCs w:val="28"/>
                <w:lang w:val="uk-UA"/>
              </w:rPr>
              <w:t>:</w:t>
            </w:r>
          </w:p>
          <w:p w:rsidR="00825B42" w:rsidRPr="00A65E87" w:rsidRDefault="00825B42" w:rsidP="00825B42">
            <w:pPr>
              <w:rPr>
                <w:rFonts w:ascii="Times New Roman" w:hAnsi="Times New Roman" w:cs="Times New Roman"/>
                <w:sz w:val="28"/>
                <w:szCs w:val="28"/>
                <w:lang w:val="uk-UA"/>
              </w:rPr>
            </w:pPr>
            <w:r w:rsidRPr="00A65E87">
              <w:rPr>
                <w:rFonts w:ascii="Times New Roman" w:hAnsi="Times New Roman" w:cs="Times New Roman"/>
                <w:sz w:val="28"/>
                <w:szCs w:val="28"/>
                <w:lang w:val="uk-UA"/>
              </w:rPr>
              <w:t>Начальник відділу муніципальної</w:t>
            </w:r>
          </w:p>
          <w:p w:rsidR="00825B42" w:rsidRPr="00A65E87" w:rsidRDefault="00825B42" w:rsidP="00825B42">
            <w:pPr>
              <w:spacing w:after="120" w:line="360" w:lineRule="auto"/>
              <w:jc w:val="both"/>
              <w:rPr>
                <w:rFonts w:eastAsia="Calibri"/>
                <w:color w:val="000000" w:themeColor="text1"/>
                <w:sz w:val="28"/>
                <w:szCs w:val="28"/>
                <w:lang w:val="uk-UA" w:eastAsia="ar-SA"/>
              </w:rPr>
            </w:pPr>
            <w:r w:rsidRPr="00A65E87">
              <w:rPr>
                <w:rFonts w:ascii="Times New Roman" w:hAnsi="Times New Roman" w:cs="Times New Roman"/>
                <w:sz w:val="28"/>
                <w:szCs w:val="28"/>
                <w:lang w:val="uk-UA"/>
              </w:rPr>
              <w:t>охорони(безпеки)</w:t>
            </w:r>
          </w:p>
        </w:tc>
        <w:tc>
          <w:tcPr>
            <w:tcW w:w="1984" w:type="dxa"/>
          </w:tcPr>
          <w:p w:rsidR="00825B42" w:rsidRPr="00A65E87" w:rsidRDefault="00825B42" w:rsidP="00505E93">
            <w:pPr>
              <w:spacing w:after="120" w:line="360" w:lineRule="auto"/>
              <w:jc w:val="both"/>
              <w:rPr>
                <w:sz w:val="28"/>
                <w:szCs w:val="28"/>
                <w:lang w:val="uk-UA"/>
              </w:rPr>
            </w:pPr>
          </w:p>
        </w:tc>
        <w:tc>
          <w:tcPr>
            <w:tcW w:w="3191" w:type="dxa"/>
          </w:tcPr>
          <w:p w:rsidR="00825B42" w:rsidRPr="00A65E87" w:rsidRDefault="00825B42" w:rsidP="00505E93">
            <w:pPr>
              <w:spacing w:after="120" w:line="360" w:lineRule="auto"/>
              <w:jc w:val="both"/>
              <w:rPr>
                <w:rFonts w:ascii="Times New Roman" w:hAnsi="Times New Roman" w:cs="Times New Roman"/>
                <w:sz w:val="28"/>
                <w:szCs w:val="28"/>
                <w:lang w:val="uk-UA"/>
              </w:rPr>
            </w:pPr>
          </w:p>
          <w:p w:rsidR="00825B42" w:rsidRPr="00A65E87" w:rsidRDefault="00825B42" w:rsidP="00505E93">
            <w:pPr>
              <w:spacing w:after="120" w:line="360" w:lineRule="auto"/>
              <w:jc w:val="both"/>
              <w:rPr>
                <w:sz w:val="28"/>
                <w:szCs w:val="28"/>
                <w:lang w:val="uk-UA"/>
              </w:rPr>
            </w:pPr>
            <w:r w:rsidRPr="00A65E87">
              <w:rPr>
                <w:rFonts w:ascii="Times New Roman" w:hAnsi="Times New Roman" w:cs="Times New Roman"/>
                <w:sz w:val="28"/>
                <w:szCs w:val="28"/>
                <w:lang w:val="uk-UA"/>
              </w:rPr>
              <w:t>Олег ГУМЕНЮК</w:t>
            </w:r>
          </w:p>
        </w:tc>
      </w:tr>
      <w:tr w:rsidR="00825B42" w:rsidRPr="00A65E87" w:rsidTr="00825B42">
        <w:tc>
          <w:tcPr>
            <w:tcW w:w="4361" w:type="dxa"/>
          </w:tcPr>
          <w:p w:rsidR="00825B42" w:rsidRPr="00A65E87" w:rsidRDefault="00825B42" w:rsidP="00505E93">
            <w:pPr>
              <w:spacing w:after="120" w:line="360" w:lineRule="auto"/>
              <w:jc w:val="both"/>
              <w:rPr>
                <w:rFonts w:ascii="Times New Roman" w:eastAsia="Calibri" w:hAnsi="Times New Roman" w:cs="Times New Roman"/>
                <w:color w:val="000000" w:themeColor="text1"/>
                <w:sz w:val="28"/>
                <w:szCs w:val="28"/>
                <w:lang w:val="uk-UA" w:eastAsia="ar-SA"/>
              </w:rPr>
            </w:pPr>
          </w:p>
        </w:tc>
        <w:tc>
          <w:tcPr>
            <w:tcW w:w="1984" w:type="dxa"/>
          </w:tcPr>
          <w:p w:rsidR="00825B42" w:rsidRPr="00A65E87" w:rsidRDefault="00825B42" w:rsidP="00505E93">
            <w:pPr>
              <w:spacing w:after="120" w:line="360" w:lineRule="auto"/>
              <w:jc w:val="both"/>
              <w:rPr>
                <w:rFonts w:ascii="Times New Roman" w:hAnsi="Times New Roman" w:cs="Times New Roman"/>
                <w:sz w:val="28"/>
                <w:szCs w:val="28"/>
                <w:lang w:val="uk-UA"/>
              </w:rPr>
            </w:pPr>
          </w:p>
        </w:tc>
        <w:tc>
          <w:tcPr>
            <w:tcW w:w="3191" w:type="dxa"/>
          </w:tcPr>
          <w:p w:rsidR="00825B42" w:rsidRPr="00A65E87" w:rsidRDefault="00825B42" w:rsidP="00505E93">
            <w:pPr>
              <w:spacing w:after="120" w:line="360" w:lineRule="auto"/>
              <w:jc w:val="both"/>
              <w:rPr>
                <w:rFonts w:ascii="Times New Roman" w:hAnsi="Times New Roman" w:cs="Times New Roman"/>
                <w:sz w:val="28"/>
                <w:szCs w:val="28"/>
                <w:lang w:val="uk-UA"/>
              </w:rPr>
            </w:pPr>
          </w:p>
        </w:tc>
      </w:tr>
    </w:tbl>
    <w:p w:rsidR="00A64CA9" w:rsidRPr="00A65E87" w:rsidRDefault="00A64CA9" w:rsidP="00A65E87">
      <w:pPr>
        <w:suppressAutoHyphens/>
        <w:rPr>
          <w:sz w:val="24"/>
          <w:szCs w:val="24"/>
          <w:lang w:val="uk-UA"/>
        </w:rPr>
      </w:pPr>
    </w:p>
    <w:sectPr w:rsidR="00A64CA9" w:rsidRPr="00A65E87" w:rsidSect="002202BF">
      <w:headerReference w:type="even" r:id="rId8"/>
      <w:headerReference w:type="default" r:id="rId9"/>
      <w:type w:val="evenPage"/>
      <w:pgSz w:w="11907" w:h="16840"/>
      <w:pgMar w:top="851" w:right="567" w:bottom="85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EB2" w:rsidRDefault="00450EB2">
      <w:r>
        <w:separator/>
      </w:r>
    </w:p>
  </w:endnote>
  <w:endnote w:type="continuationSeparator" w:id="1">
    <w:p w:rsidR="00450EB2" w:rsidRDefault="00450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EB2" w:rsidRDefault="00450EB2">
      <w:r>
        <w:separator/>
      </w:r>
    </w:p>
  </w:footnote>
  <w:footnote w:type="continuationSeparator" w:id="1">
    <w:p w:rsidR="00450EB2" w:rsidRDefault="00450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10" w:rsidRDefault="0092690C" w:rsidP="00BC79C4">
    <w:pPr>
      <w:pStyle w:val="a4"/>
      <w:framePr w:wrap="around" w:vAnchor="text" w:hAnchor="margin" w:xAlign="center" w:y="1"/>
      <w:rPr>
        <w:rStyle w:val="a5"/>
      </w:rPr>
    </w:pPr>
    <w:r>
      <w:rPr>
        <w:rStyle w:val="a5"/>
      </w:rPr>
      <w:fldChar w:fldCharType="begin"/>
    </w:r>
    <w:r w:rsidR="00395810">
      <w:rPr>
        <w:rStyle w:val="a5"/>
      </w:rPr>
      <w:instrText xml:space="preserve">PAGE  </w:instrText>
    </w:r>
    <w:r>
      <w:rPr>
        <w:rStyle w:val="a5"/>
      </w:rPr>
      <w:fldChar w:fldCharType="end"/>
    </w:r>
  </w:p>
  <w:p w:rsidR="00395810" w:rsidRDefault="003958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10" w:rsidRDefault="00395810" w:rsidP="00D2561C">
    <w:pPr>
      <w:pStyle w:val="a4"/>
      <w:framePr w:wrap="around" w:vAnchor="text" w:hAnchor="margin" w:xAlign="center" w:y="1"/>
      <w:rPr>
        <w:rStyle w:val="a5"/>
      </w:rPr>
    </w:pPr>
  </w:p>
  <w:p w:rsidR="00395810" w:rsidRDefault="00665EC9" w:rsidP="00665EC9">
    <w:pPr>
      <w:pStyle w:val="a4"/>
      <w:tabs>
        <w:tab w:val="clear" w:pos="4153"/>
        <w:tab w:val="clear" w:pos="8306"/>
        <w:tab w:val="left" w:pos="5460"/>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5E5C90"/>
    <w:lvl w:ilvl="0">
      <w:numFmt w:val="decimal"/>
      <w:lvlText w:val="*"/>
      <w:lvlJc w:val="left"/>
    </w:lvl>
  </w:abstractNum>
  <w:abstractNum w:abstractNumId="1">
    <w:nsid w:val="0195515C"/>
    <w:multiLevelType w:val="multilevel"/>
    <w:tmpl w:val="FF0038C8"/>
    <w:lvl w:ilvl="0">
      <w:start w:val="3"/>
      <w:numFmt w:val="decimal"/>
      <w:lvlText w:val="%1"/>
      <w:lvlJc w:val="left"/>
      <w:pPr>
        <w:ind w:left="525" w:hanging="525"/>
      </w:pPr>
      <w:rPr>
        <w:rFonts w:hint="default"/>
      </w:rPr>
    </w:lvl>
    <w:lvl w:ilvl="1">
      <w:start w:val="19"/>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46A01E8"/>
    <w:multiLevelType w:val="hybridMultilevel"/>
    <w:tmpl w:val="A77CBABE"/>
    <w:lvl w:ilvl="0" w:tplc="08E0CDE4">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1F527D"/>
    <w:multiLevelType w:val="hybridMultilevel"/>
    <w:tmpl w:val="A8704A5C"/>
    <w:lvl w:ilvl="0" w:tplc="08E0CDE4">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B42241"/>
    <w:multiLevelType w:val="hybridMultilevel"/>
    <w:tmpl w:val="9CF87696"/>
    <w:lvl w:ilvl="0" w:tplc="08E0CDE4">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743E8"/>
    <w:multiLevelType w:val="multilevel"/>
    <w:tmpl w:val="C2FAA4AC"/>
    <w:lvl w:ilvl="0">
      <w:start w:val="3"/>
      <w:numFmt w:val="decimal"/>
      <w:lvlText w:val="%1"/>
      <w:lvlJc w:val="left"/>
      <w:pPr>
        <w:ind w:left="525" w:hanging="525"/>
      </w:pPr>
      <w:rPr>
        <w:rFonts w:hint="default"/>
      </w:rPr>
    </w:lvl>
    <w:lvl w:ilvl="1">
      <w:start w:val="2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EA32AA0"/>
    <w:multiLevelType w:val="hybridMultilevel"/>
    <w:tmpl w:val="C9B83D06"/>
    <w:lvl w:ilvl="0" w:tplc="947CCCB6">
      <w:start w:val="1"/>
      <w:numFmt w:val="bullet"/>
      <w:lvlText w:val=""/>
      <w:lvlJc w:val="left"/>
      <w:pPr>
        <w:tabs>
          <w:tab w:val="num" w:pos="2113"/>
        </w:tabs>
        <w:ind w:left="780" w:firstLine="709"/>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0EF32BB7"/>
    <w:multiLevelType w:val="hybridMultilevel"/>
    <w:tmpl w:val="A880E018"/>
    <w:lvl w:ilvl="0" w:tplc="08E0CDE4">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C221B3"/>
    <w:multiLevelType w:val="multilevel"/>
    <w:tmpl w:val="21BA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AE1BF3"/>
    <w:multiLevelType w:val="multilevel"/>
    <w:tmpl w:val="B58C5140"/>
    <w:lvl w:ilvl="0">
      <w:start w:val="1"/>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57F5C14"/>
    <w:multiLevelType w:val="hybridMultilevel"/>
    <w:tmpl w:val="732E4074"/>
    <w:lvl w:ilvl="0" w:tplc="0422000F">
      <w:start w:val="2"/>
      <w:numFmt w:val="decimal"/>
      <w:lvlText w:val="%1."/>
      <w:lvlJc w:val="left"/>
      <w:pPr>
        <w:ind w:left="3196" w:hanging="360"/>
      </w:pPr>
      <w:rPr>
        <w:rFonts w:hint="default"/>
      </w:r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abstractNum w:abstractNumId="11">
    <w:nsid w:val="195F11B2"/>
    <w:multiLevelType w:val="hybridMultilevel"/>
    <w:tmpl w:val="F7BEC86E"/>
    <w:lvl w:ilvl="0" w:tplc="08E0CDE4">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F043ED"/>
    <w:multiLevelType w:val="hybridMultilevel"/>
    <w:tmpl w:val="34226340"/>
    <w:lvl w:ilvl="0" w:tplc="19623BF2">
      <w:start w:val="2"/>
      <w:numFmt w:val="bullet"/>
      <w:lvlText w:val="-"/>
      <w:lvlJc w:val="left"/>
      <w:pPr>
        <w:tabs>
          <w:tab w:val="num" w:pos="1407"/>
        </w:tabs>
        <w:ind w:left="1407" w:hanging="840"/>
      </w:pPr>
      <w:rPr>
        <w:rFonts w:ascii="Times New Roman" w:eastAsia="Times New Roman" w:hAnsi="Times New Roman" w:cs="Times New Roman" w:hint="default"/>
      </w:rPr>
    </w:lvl>
    <w:lvl w:ilvl="1" w:tplc="0419000F">
      <w:start w:val="1"/>
      <w:numFmt w:val="decimal"/>
      <w:lvlText w:val="%2."/>
      <w:lvlJc w:val="left"/>
      <w:pPr>
        <w:tabs>
          <w:tab w:val="num" w:pos="1647"/>
        </w:tabs>
        <w:ind w:left="1647" w:hanging="360"/>
      </w:p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1F4125ED"/>
    <w:multiLevelType w:val="multilevel"/>
    <w:tmpl w:val="1D545F5A"/>
    <w:lvl w:ilvl="0">
      <w:start w:val="1"/>
      <w:numFmt w:val="decimal"/>
      <w:lvlText w:val="%1."/>
      <w:lvlJc w:val="left"/>
      <w:pPr>
        <w:tabs>
          <w:tab w:val="num" w:pos="1287"/>
        </w:tabs>
        <w:ind w:left="1287" w:hanging="360"/>
      </w:pPr>
    </w:lvl>
    <w:lvl w:ilvl="1">
      <w:start w:val="3"/>
      <w:numFmt w:val="decimal"/>
      <w:isLgl/>
      <w:lvlText w:val="%1.%2."/>
      <w:lvlJc w:val="left"/>
      <w:pPr>
        <w:tabs>
          <w:tab w:val="num" w:pos="2067"/>
        </w:tabs>
        <w:ind w:left="2067" w:hanging="1140"/>
      </w:pPr>
      <w:rPr>
        <w:rFonts w:hint="default"/>
      </w:rPr>
    </w:lvl>
    <w:lvl w:ilvl="2">
      <w:start w:val="1"/>
      <w:numFmt w:val="decimal"/>
      <w:isLgl/>
      <w:lvlText w:val="%1.%2.%3."/>
      <w:lvlJc w:val="left"/>
      <w:pPr>
        <w:tabs>
          <w:tab w:val="num" w:pos="2067"/>
        </w:tabs>
        <w:ind w:left="2067" w:hanging="1140"/>
      </w:pPr>
      <w:rPr>
        <w:rFonts w:hint="default"/>
      </w:rPr>
    </w:lvl>
    <w:lvl w:ilvl="3">
      <w:start w:val="1"/>
      <w:numFmt w:val="decimal"/>
      <w:isLgl/>
      <w:lvlText w:val="%1.%2.%3.%4."/>
      <w:lvlJc w:val="left"/>
      <w:pPr>
        <w:tabs>
          <w:tab w:val="num" w:pos="2067"/>
        </w:tabs>
        <w:ind w:left="2067" w:hanging="1140"/>
      </w:pPr>
      <w:rPr>
        <w:rFonts w:hint="default"/>
      </w:rPr>
    </w:lvl>
    <w:lvl w:ilvl="4">
      <w:start w:val="1"/>
      <w:numFmt w:val="decimal"/>
      <w:isLgl/>
      <w:lvlText w:val="%1.%2.%3.%4.%5."/>
      <w:lvlJc w:val="left"/>
      <w:pPr>
        <w:tabs>
          <w:tab w:val="num" w:pos="2067"/>
        </w:tabs>
        <w:ind w:left="2067" w:hanging="1140"/>
      </w:pPr>
      <w:rPr>
        <w:rFonts w:hint="default"/>
      </w:rPr>
    </w:lvl>
    <w:lvl w:ilvl="5">
      <w:start w:val="1"/>
      <w:numFmt w:val="decimal"/>
      <w:isLgl/>
      <w:lvlText w:val="%1.%2.%3.%4.%5.%6."/>
      <w:lvlJc w:val="left"/>
      <w:pPr>
        <w:tabs>
          <w:tab w:val="num" w:pos="2067"/>
        </w:tabs>
        <w:ind w:left="2067" w:hanging="114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14">
    <w:nsid w:val="25D75B1A"/>
    <w:multiLevelType w:val="multilevel"/>
    <w:tmpl w:val="7E40F134"/>
    <w:lvl w:ilvl="0">
      <w:start w:val="2"/>
      <w:numFmt w:val="decimal"/>
      <w:lvlText w:val="%1."/>
      <w:lvlJc w:val="left"/>
      <w:pPr>
        <w:ind w:left="360" w:hanging="360"/>
      </w:pPr>
      <w:rPr>
        <w:rFonts w:ascii="Times New Roman" w:hAnsi="Times New Roman" w:cs="Times New Roman"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ascii="Times New Roman" w:hAnsi="Times New Roman" w:cs="Times New Roman" w:hint="default"/>
      </w:rPr>
    </w:lvl>
    <w:lvl w:ilvl="3">
      <w:start w:val="1"/>
      <w:numFmt w:val="decimal"/>
      <w:lvlText w:val="%1.%2.%3.%4."/>
      <w:lvlJc w:val="left"/>
      <w:pPr>
        <w:ind w:left="2424" w:hanging="720"/>
      </w:pPr>
      <w:rPr>
        <w:rFonts w:ascii="Times New Roman" w:hAnsi="Times New Roman" w:cs="Times New Roman" w:hint="default"/>
      </w:rPr>
    </w:lvl>
    <w:lvl w:ilvl="4">
      <w:start w:val="1"/>
      <w:numFmt w:val="decimal"/>
      <w:lvlText w:val="%1.%2.%3.%4.%5."/>
      <w:lvlJc w:val="left"/>
      <w:pPr>
        <w:ind w:left="3352" w:hanging="1080"/>
      </w:pPr>
      <w:rPr>
        <w:rFonts w:ascii="Times New Roman" w:hAnsi="Times New Roman" w:cs="Times New Roman" w:hint="default"/>
      </w:rPr>
    </w:lvl>
    <w:lvl w:ilvl="5">
      <w:start w:val="1"/>
      <w:numFmt w:val="decimal"/>
      <w:lvlText w:val="%1.%2.%3.%4.%5.%6."/>
      <w:lvlJc w:val="left"/>
      <w:pPr>
        <w:ind w:left="3920" w:hanging="1080"/>
      </w:pPr>
      <w:rPr>
        <w:rFonts w:ascii="Times New Roman" w:hAnsi="Times New Roman" w:cs="Times New Roman" w:hint="default"/>
      </w:rPr>
    </w:lvl>
    <w:lvl w:ilvl="6">
      <w:start w:val="1"/>
      <w:numFmt w:val="decimal"/>
      <w:lvlText w:val="%1.%2.%3.%4.%5.%6.%7."/>
      <w:lvlJc w:val="left"/>
      <w:pPr>
        <w:ind w:left="4848" w:hanging="1440"/>
      </w:pPr>
      <w:rPr>
        <w:rFonts w:ascii="Times New Roman" w:hAnsi="Times New Roman" w:cs="Times New Roman" w:hint="default"/>
      </w:rPr>
    </w:lvl>
    <w:lvl w:ilvl="7">
      <w:start w:val="1"/>
      <w:numFmt w:val="decimal"/>
      <w:lvlText w:val="%1.%2.%3.%4.%5.%6.%7.%8."/>
      <w:lvlJc w:val="left"/>
      <w:pPr>
        <w:ind w:left="5416" w:hanging="1440"/>
      </w:pPr>
      <w:rPr>
        <w:rFonts w:ascii="Times New Roman" w:hAnsi="Times New Roman" w:cs="Times New Roman" w:hint="default"/>
      </w:rPr>
    </w:lvl>
    <w:lvl w:ilvl="8">
      <w:start w:val="1"/>
      <w:numFmt w:val="decimal"/>
      <w:lvlText w:val="%1.%2.%3.%4.%5.%6.%7.%8.%9."/>
      <w:lvlJc w:val="left"/>
      <w:pPr>
        <w:ind w:left="6344" w:hanging="1800"/>
      </w:pPr>
      <w:rPr>
        <w:rFonts w:ascii="Times New Roman" w:hAnsi="Times New Roman" w:cs="Times New Roman" w:hint="default"/>
      </w:rPr>
    </w:lvl>
  </w:abstractNum>
  <w:abstractNum w:abstractNumId="15">
    <w:nsid w:val="26694591"/>
    <w:multiLevelType w:val="hybridMultilevel"/>
    <w:tmpl w:val="079A0D2C"/>
    <w:lvl w:ilvl="0" w:tplc="01E2B4D6">
      <w:start w:val="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89F1EDE"/>
    <w:multiLevelType w:val="hybridMultilevel"/>
    <w:tmpl w:val="D6AE6C10"/>
    <w:lvl w:ilvl="0" w:tplc="B5B80C9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4F0659"/>
    <w:multiLevelType w:val="multilevel"/>
    <w:tmpl w:val="6CF6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AC04D8"/>
    <w:multiLevelType w:val="multilevel"/>
    <w:tmpl w:val="70CCA526"/>
    <w:lvl w:ilvl="0">
      <w:start w:val="3"/>
      <w:numFmt w:val="decimal"/>
      <w:lvlText w:val="%1"/>
      <w:lvlJc w:val="left"/>
      <w:pPr>
        <w:ind w:left="375" w:hanging="375"/>
      </w:pPr>
      <w:rPr>
        <w:rFonts w:ascii="Times New Roman" w:hAnsi="Times New Roman" w:cs="Times New Roman" w:hint="default"/>
        <w:color w:val="auto"/>
        <w:sz w:val="28"/>
      </w:rPr>
    </w:lvl>
    <w:lvl w:ilvl="1">
      <w:start w:val="1"/>
      <w:numFmt w:val="decimal"/>
      <w:lvlText w:val="%1.%2"/>
      <w:lvlJc w:val="left"/>
      <w:pPr>
        <w:ind w:left="1084" w:hanging="375"/>
      </w:pPr>
      <w:rPr>
        <w:rFonts w:ascii="Times New Roman" w:hAnsi="Times New Roman" w:cs="Times New Roman" w:hint="default"/>
        <w:color w:val="auto"/>
        <w:sz w:val="28"/>
      </w:rPr>
    </w:lvl>
    <w:lvl w:ilvl="2">
      <w:start w:val="1"/>
      <w:numFmt w:val="decimal"/>
      <w:lvlText w:val="%1.%2.%3"/>
      <w:lvlJc w:val="left"/>
      <w:pPr>
        <w:ind w:left="2138" w:hanging="720"/>
      </w:pPr>
      <w:rPr>
        <w:rFonts w:ascii="Times New Roman" w:hAnsi="Times New Roman" w:cs="Times New Roman" w:hint="default"/>
        <w:color w:val="auto"/>
        <w:sz w:val="28"/>
      </w:rPr>
    </w:lvl>
    <w:lvl w:ilvl="3">
      <w:start w:val="1"/>
      <w:numFmt w:val="decimal"/>
      <w:lvlText w:val="%1.%2.%3.%4"/>
      <w:lvlJc w:val="left"/>
      <w:pPr>
        <w:ind w:left="2847" w:hanging="720"/>
      </w:pPr>
      <w:rPr>
        <w:rFonts w:ascii="Times New Roman" w:hAnsi="Times New Roman" w:cs="Times New Roman" w:hint="default"/>
        <w:color w:val="auto"/>
        <w:sz w:val="28"/>
      </w:rPr>
    </w:lvl>
    <w:lvl w:ilvl="4">
      <w:start w:val="1"/>
      <w:numFmt w:val="decimal"/>
      <w:lvlText w:val="%1.%2.%3.%4.%5"/>
      <w:lvlJc w:val="left"/>
      <w:pPr>
        <w:ind w:left="3916" w:hanging="1080"/>
      </w:pPr>
      <w:rPr>
        <w:rFonts w:ascii="Times New Roman" w:hAnsi="Times New Roman" w:cs="Times New Roman" w:hint="default"/>
        <w:color w:val="auto"/>
        <w:sz w:val="28"/>
      </w:rPr>
    </w:lvl>
    <w:lvl w:ilvl="5">
      <w:start w:val="1"/>
      <w:numFmt w:val="decimal"/>
      <w:lvlText w:val="%1.%2.%3.%4.%5.%6"/>
      <w:lvlJc w:val="left"/>
      <w:pPr>
        <w:ind w:left="4625" w:hanging="1080"/>
      </w:pPr>
      <w:rPr>
        <w:rFonts w:ascii="Times New Roman" w:hAnsi="Times New Roman" w:cs="Times New Roman" w:hint="default"/>
        <w:color w:val="auto"/>
        <w:sz w:val="28"/>
      </w:rPr>
    </w:lvl>
    <w:lvl w:ilvl="6">
      <w:start w:val="1"/>
      <w:numFmt w:val="decimal"/>
      <w:lvlText w:val="%1.%2.%3.%4.%5.%6.%7"/>
      <w:lvlJc w:val="left"/>
      <w:pPr>
        <w:ind w:left="5694" w:hanging="1440"/>
      </w:pPr>
      <w:rPr>
        <w:rFonts w:ascii="Times New Roman" w:hAnsi="Times New Roman" w:cs="Times New Roman" w:hint="default"/>
        <w:color w:val="auto"/>
        <w:sz w:val="28"/>
      </w:rPr>
    </w:lvl>
    <w:lvl w:ilvl="7">
      <w:start w:val="1"/>
      <w:numFmt w:val="decimal"/>
      <w:lvlText w:val="%1.%2.%3.%4.%5.%6.%7.%8"/>
      <w:lvlJc w:val="left"/>
      <w:pPr>
        <w:ind w:left="6403" w:hanging="1440"/>
      </w:pPr>
      <w:rPr>
        <w:rFonts w:ascii="Times New Roman" w:hAnsi="Times New Roman" w:cs="Times New Roman" w:hint="default"/>
        <w:color w:val="auto"/>
        <w:sz w:val="28"/>
      </w:rPr>
    </w:lvl>
    <w:lvl w:ilvl="8">
      <w:start w:val="1"/>
      <w:numFmt w:val="decimal"/>
      <w:lvlText w:val="%1.%2.%3.%4.%5.%6.%7.%8.%9"/>
      <w:lvlJc w:val="left"/>
      <w:pPr>
        <w:ind w:left="7472" w:hanging="1800"/>
      </w:pPr>
      <w:rPr>
        <w:rFonts w:ascii="Times New Roman" w:hAnsi="Times New Roman" w:cs="Times New Roman" w:hint="default"/>
        <w:color w:val="auto"/>
        <w:sz w:val="28"/>
      </w:rPr>
    </w:lvl>
  </w:abstractNum>
  <w:abstractNum w:abstractNumId="19">
    <w:nsid w:val="2FDB1F87"/>
    <w:multiLevelType w:val="hybridMultilevel"/>
    <w:tmpl w:val="505EA538"/>
    <w:lvl w:ilvl="0" w:tplc="08E0CDE4">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637361"/>
    <w:multiLevelType w:val="hybridMultilevel"/>
    <w:tmpl w:val="4FE095BA"/>
    <w:lvl w:ilvl="0" w:tplc="08E0CDE4">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7E5164"/>
    <w:multiLevelType w:val="multilevel"/>
    <w:tmpl w:val="4BB4B8A4"/>
    <w:lvl w:ilvl="0">
      <w:start w:val="3"/>
      <w:numFmt w:val="decimal"/>
      <w:lvlText w:val="%1."/>
      <w:lvlJc w:val="left"/>
      <w:pPr>
        <w:ind w:left="450" w:hanging="450"/>
      </w:pPr>
      <w:rPr>
        <w:rFonts w:hint="default"/>
      </w:rPr>
    </w:lvl>
    <w:lvl w:ilvl="1">
      <w:start w:val="1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8CB0693"/>
    <w:multiLevelType w:val="hybridMultilevel"/>
    <w:tmpl w:val="BD34E6AA"/>
    <w:lvl w:ilvl="0" w:tplc="1FDA3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8C5D25"/>
    <w:multiLevelType w:val="multilevel"/>
    <w:tmpl w:val="5F5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7421F0"/>
    <w:multiLevelType w:val="multilevel"/>
    <w:tmpl w:val="5B960426"/>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C942F1B"/>
    <w:multiLevelType w:val="hybridMultilevel"/>
    <w:tmpl w:val="3A22ACC0"/>
    <w:lvl w:ilvl="0" w:tplc="F7202ED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3FDD5563"/>
    <w:multiLevelType w:val="hybridMultilevel"/>
    <w:tmpl w:val="87AA1548"/>
    <w:lvl w:ilvl="0" w:tplc="AA20198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403A39B0"/>
    <w:multiLevelType w:val="multilevel"/>
    <w:tmpl w:val="B8FAEE6C"/>
    <w:lvl w:ilvl="0">
      <w:start w:val="5"/>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45493F0C"/>
    <w:multiLevelType w:val="multilevel"/>
    <w:tmpl w:val="E836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8A70B9"/>
    <w:multiLevelType w:val="multilevel"/>
    <w:tmpl w:val="8D382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0A3C5B"/>
    <w:multiLevelType w:val="multilevel"/>
    <w:tmpl w:val="736E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3D5DE7"/>
    <w:multiLevelType w:val="multilevel"/>
    <w:tmpl w:val="7346D96E"/>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4DCC4A65"/>
    <w:multiLevelType w:val="multilevel"/>
    <w:tmpl w:val="B31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0412525"/>
    <w:multiLevelType w:val="multilevel"/>
    <w:tmpl w:val="67DA7C1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5012FF"/>
    <w:multiLevelType w:val="hybridMultilevel"/>
    <w:tmpl w:val="2A1CD6D2"/>
    <w:lvl w:ilvl="0" w:tplc="0A04786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FA2603"/>
    <w:multiLevelType w:val="multilevel"/>
    <w:tmpl w:val="D4EA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0056C66"/>
    <w:multiLevelType w:val="multilevel"/>
    <w:tmpl w:val="9130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8B6E77"/>
    <w:multiLevelType w:val="hybridMultilevel"/>
    <w:tmpl w:val="393AE4A0"/>
    <w:lvl w:ilvl="0" w:tplc="97DE91D6">
      <w:numFmt w:val="bullet"/>
      <w:lvlText w:val="-"/>
      <w:lvlJc w:val="left"/>
      <w:pPr>
        <w:ind w:left="1744" w:hanging="10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63847997"/>
    <w:multiLevelType w:val="hybridMultilevel"/>
    <w:tmpl w:val="E23A4CDC"/>
    <w:lvl w:ilvl="0" w:tplc="C01A237E">
      <w:start w:val="19"/>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66F80E99"/>
    <w:multiLevelType w:val="multilevel"/>
    <w:tmpl w:val="8AE62D12"/>
    <w:lvl w:ilvl="0">
      <w:start w:val="3"/>
      <w:numFmt w:val="decimal"/>
      <w:lvlText w:val="%1"/>
      <w:lvlJc w:val="left"/>
      <w:pPr>
        <w:ind w:left="525" w:hanging="525"/>
      </w:pPr>
      <w:rPr>
        <w:rFonts w:hint="default"/>
      </w:rPr>
    </w:lvl>
    <w:lvl w:ilvl="1">
      <w:start w:val="2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AFD31A6"/>
    <w:multiLevelType w:val="multilevel"/>
    <w:tmpl w:val="CA3C13E2"/>
    <w:lvl w:ilvl="0">
      <w:start w:val="6"/>
      <w:numFmt w:val="decimal"/>
      <w:lvlText w:val="%1"/>
      <w:lvlJc w:val="left"/>
      <w:pPr>
        <w:ind w:left="375" w:hanging="375"/>
      </w:pPr>
      <w:rPr>
        <w:rFonts w:hint="default"/>
        <w:color w:val="212529"/>
      </w:rPr>
    </w:lvl>
    <w:lvl w:ilvl="1">
      <w:start w:val="3"/>
      <w:numFmt w:val="decimal"/>
      <w:lvlText w:val="%1.%2"/>
      <w:lvlJc w:val="left"/>
      <w:pPr>
        <w:ind w:left="1084" w:hanging="375"/>
      </w:pPr>
      <w:rPr>
        <w:rFonts w:hint="default"/>
        <w:color w:val="212529"/>
      </w:rPr>
    </w:lvl>
    <w:lvl w:ilvl="2">
      <w:start w:val="1"/>
      <w:numFmt w:val="decimal"/>
      <w:lvlText w:val="%1.%2.%3"/>
      <w:lvlJc w:val="left"/>
      <w:pPr>
        <w:ind w:left="2138" w:hanging="720"/>
      </w:pPr>
      <w:rPr>
        <w:rFonts w:hint="default"/>
        <w:color w:val="212529"/>
      </w:rPr>
    </w:lvl>
    <w:lvl w:ilvl="3">
      <w:start w:val="1"/>
      <w:numFmt w:val="decimal"/>
      <w:lvlText w:val="%1.%2.%3.%4"/>
      <w:lvlJc w:val="left"/>
      <w:pPr>
        <w:ind w:left="3207" w:hanging="1080"/>
      </w:pPr>
      <w:rPr>
        <w:rFonts w:hint="default"/>
        <w:color w:val="212529"/>
      </w:rPr>
    </w:lvl>
    <w:lvl w:ilvl="4">
      <w:start w:val="1"/>
      <w:numFmt w:val="decimal"/>
      <w:lvlText w:val="%1.%2.%3.%4.%5"/>
      <w:lvlJc w:val="left"/>
      <w:pPr>
        <w:ind w:left="3916" w:hanging="1080"/>
      </w:pPr>
      <w:rPr>
        <w:rFonts w:hint="default"/>
        <w:color w:val="212529"/>
      </w:rPr>
    </w:lvl>
    <w:lvl w:ilvl="5">
      <w:start w:val="1"/>
      <w:numFmt w:val="decimal"/>
      <w:lvlText w:val="%1.%2.%3.%4.%5.%6"/>
      <w:lvlJc w:val="left"/>
      <w:pPr>
        <w:ind w:left="4985" w:hanging="1440"/>
      </w:pPr>
      <w:rPr>
        <w:rFonts w:hint="default"/>
        <w:color w:val="212529"/>
      </w:rPr>
    </w:lvl>
    <w:lvl w:ilvl="6">
      <w:start w:val="1"/>
      <w:numFmt w:val="decimal"/>
      <w:lvlText w:val="%1.%2.%3.%4.%5.%6.%7"/>
      <w:lvlJc w:val="left"/>
      <w:pPr>
        <w:ind w:left="5694" w:hanging="1440"/>
      </w:pPr>
      <w:rPr>
        <w:rFonts w:hint="default"/>
        <w:color w:val="212529"/>
      </w:rPr>
    </w:lvl>
    <w:lvl w:ilvl="7">
      <w:start w:val="1"/>
      <w:numFmt w:val="decimal"/>
      <w:lvlText w:val="%1.%2.%3.%4.%5.%6.%7.%8"/>
      <w:lvlJc w:val="left"/>
      <w:pPr>
        <w:ind w:left="6763" w:hanging="1800"/>
      </w:pPr>
      <w:rPr>
        <w:rFonts w:hint="default"/>
        <w:color w:val="212529"/>
      </w:rPr>
    </w:lvl>
    <w:lvl w:ilvl="8">
      <w:start w:val="1"/>
      <w:numFmt w:val="decimal"/>
      <w:lvlText w:val="%1.%2.%3.%4.%5.%6.%7.%8.%9"/>
      <w:lvlJc w:val="left"/>
      <w:pPr>
        <w:ind w:left="7832" w:hanging="2160"/>
      </w:pPr>
      <w:rPr>
        <w:rFonts w:hint="default"/>
        <w:color w:val="212529"/>
      </w:rPr>
    </w:lvl>
  </w:abstractNum>
  <w:abstractNum w:abstractNumId="41">
    <w:nsid w:val="6EB73C29"/>
    <w:multiLevelType w:val="hybridMultilevel"/>
    <w:tmpl w:val="B02AAA60"/>
    <w:lvl w:ilvl="0" w:tplc="2CC60E66">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461F6E"/>
    <w:multiLevelType w:val="hybridMultilevel"/>
    <w:tmpl w:val="DAF48456"/>
    <w:lvl w:ilvl="0" w:tplc="379A63D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1F4309"/>
    <w:multiLevelType w:val="hybridMultilevel"/>
    <w:tmpl w:val="CE680A1C"/>
    <w:lvl w:ilvl="0" w:tplc="08E0CDE4">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A65426F"/>
    <w:multiLevelType w:val="multilevel"/>
    <w:tmpl w:val="ACAE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E1A73F3"/>
    <w:multiLevelType w:val="multilevel"/>
    <w:tmpl w:val="E0B640C4"/>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E636CD7"/>
    <w:multiLevelType w:val="hybridMultilevel"/>
    <w:tmpl w:val="6AC8FFAC"/>
    <w:lvl w:ilvl="0" w:tplc="08E0CDE4">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2"/>
  </w:num>
  <w:num w:numId="4">
    <w:abstractNumId w:val="25"/>
  </w:num>
  <w:num w:numId="5">
    <w:abstractNumId w:val="13"/>
  </w:num>
  <w:num w:numId="6">
    <w:abstractNumId w:val="15"/>
  </w:num>
  <w:num w:numId="7">
    <w:abstractNumId w:val="46"/>
  </w:num>
  <w:num w:numId="8">
    <w:abstractNumId w:val="43"/>
  </w:num>
  <w:num w:numId="9">
    <w:abstractNumId w:val="11"/>
  </w:num>
  <w:num w:numId="10">
    <w:abstractNumId w:val="37"/>
  </w:num>
  <w:num w:numId="11">
    <w:abstractNumId w:val="20"/>
  </w:num>
  <w:num w:numId="12">
    <w:abstractNumId w:val="3"/>
  </w:num>
  <w:num w:numId="13">
    <w:abstractNumId w:val="5"/>
  </w:num>
  <w:num w:numId="14">
    <w:abstractNumId w:val="39"/>
  </w:num>
  <w:num w:numId="15">
    <w:abstractNumId w:val="7"/>
  </w:num>
  <w:num w:numId="16">
    <w:abstractNumId w:val="4"/>
  </w:num>
  <w:num w:numId="17">
    <w:abstractNumId w:val="26"/>
  </w:num>
  <w:num w:numId="18">
    <w:abstractNumId w:val="41"/>
  </w:num>
  <w:num w:numId="19">
    <w:abstractNumId w:val="34"/>
  </w:num>
  <w:num w:numId="20">
    <w:abstractNumId w:val="38"/>
  </w:num>
  <w:num w:numId="21">
    <w:abstractNumId w:val="1"/>
  </w:num>
  <w:num w:numId="22">
    <w:abstractNumId w:val="2"/>
  </w:num>
  <w:num w:numId="23">
    <w:abstractNumId w:val="19"/>
  </w:num>
  <w:num w:numId="24">
    <w:abstractNumId w:val="9"/>
  </w:num>
  <w:num w:numId="25">
    <w:abstractNumId w:val="33"/>
  </w:num>
  <w:num w:numId="26">
    <w:abstractNumId w:val="36"/>
  </w:num>
  <w:num w:numId="27">
    <w:abstractNumId w:val="31"/>
  </w:num>
  <w:num w:numId="28">
    <w:abstractNumId w:val="23"/>
  </w:num>
  <w:num w:numId="29">
    <w:abstractNumId w:val="24"/>
  </w:num>
  <w:num w:numId="30">
    <w:abstractNumId w:val="29"/>
  </w:num>
  <w:num w:numId="31">
    <w:abstractNumId w:val="18"/>
  </w:num>
  <w:num w:numId="32">
    <w:abstractNumId w:val="17"/>
  </w:num>
  <w:num w:numId="33">
    <w:abstractNumId w:val="27"/>
  </w:num>
  <w:num w:numId="34">
    <w:abstractNumId w:val="45"/>
  </w:num>
  <w:num w:numId="35">
    <w:abstractNumId w:val="40"/>
  </w:num>
  <w:num w:numId="36">
    <w:abstractNumId w:val="6"/>
  </w:num>
  <w:num w:numId="37">
    <w:abstractNumId w:val="22"/>
  </w:num>
  <w:num w:numId="38">
    <w:abstractNumId w:val="35"/>
  </w:num>
  <w:num w:numId="39">
    <w:abstractNumId w:val="32"/>
  </w:num>
  <w:num w:numId="40">
    <w:abstractNumId w:val="16"/>
  </w:num>
  <w:num w:numId="41">
    <w:abstractNumId w:val="42"/>
  </w:num>
  <w:num w:numId="42">
    <w:abstractNumId w:val="14"/>
  </w:num>
  <w:num w:numId="43">
    <w:abstractNumId w:val="21"/>
  </w:num>
  <w:num w:numId="44">
    <w:abstractNumId w:val="44"/>
  </w:num>
  <w:num w:numId="45">
    <w:abstractNumId w:val="28"/>
  </w:num>
  <w:num w:numId="46">
    <w:abstractNumId w:val="8"/>
  </w:num>
  <w:num w:numId="47">
    <w:abstractNumId w:val="30"/>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doNotUseHTMLParagraphAutoSpacing/>
  </w:compat>
  <w:rsids>
    <w:rsidRoot w:val="002F2461"/>
    <w:rsid w:val="00002123"/>
    <w:rsid w:val="00005D5C"/>
    <w:rsid w:val="00006A18"/>
    <w:rsid w:val="000070A0"/>
    <w:rsid w:val="00032A9F"/>
    <w:rsid w:val="00033DE6"/>
    <w:rsid w:val="0003463F"/>
    <w:rsid w:val="00037B46"/>
    <w:rsid w:val="0004287F"/>
    <w:rsid w:val="000513A6"/>
    <w:rsid w:val="000558B5"/>
    <w:rsid w:val="000601C0"/>
    <w:rsid w:val="00066FA0"/>
    <w:rsid w:val="0006786E"/>
    <w:rsid w:val="000835A6"/>
    <w:rsid w:val="00083ADE"/>
    <w:rsid w:val="00084857"/>
    <w:rsid w:val="000A647E"/>
    <w:rsid w:val="000B6F46"/>
    <w:rsid w:val="000B7319"/>
    <w:rsid w:val="000C0D17"/>
    <w:rsid w:val="000C4E1F"/>
    <w:rsid w:val="000D413E"/>
    <w:rsid w:val="000D7D1F"/>
    <w:rsid w:val="001108A6"/>
    <w:rsid w:val="00122BD4"/>
    <w:rsid w:val="00127946"/>
    <w:rsid w:val="001324A2"/>
    <w:rsid w:val="00136E87"/>
    <w:rsid w:val="001451A7"/>
    <w:rsid w:val="001452CC"/>
    <w:rsid w:val="00150B67"/>
    <w:rsid w:val="00154593"/>
    <w:rsid w:val="0015748F"/>
    <w:rsid w:val="00160C3E"/>
    <w:rsid w:val="00161451"/>
    <w:rsid w:val="00161777"/>
    <w:rsid w:val="0016764E"/>
    <w:rsid w:val="0017657B"/>
    <w:rsid w:val="00180D19"/>
    <w:rsid w:val="00181D26"/>
    <w:rsid w:val="00182BDB"/>
    <w:rsid w:val="00187519"/>
    <w:rsid w:val="00192BE1"/>
    <w:rsid w:val="001A21CD"/>
    <w:rsid w:val="001B2C9B"/>
    <w:rsid w:val="001C56D7"/>
    <w:rsid w:val="001D3BFC"/>
    <w:rsid w:val="001D487C"/>
    <w:rsid w:val="001D7353"/>
    <w:rsid w:val="001D7446"/>
    <w:rsid w:val="001F1506"/>
    <w:rsid w:val="001F1940"/>
    <w:rsid w:val="002034E8"/>
    <w:rsid w:val="002202BF"/>
    <w:rsid w:val="00221D4B"/>
    <w:rsid w:val="00231308"/>
    <w:rsid w:val="00233C0F"/>
    <w:rsid w:val="002343F3"/>
    <w:rsid w:val="00234C1F"/>
    <w:rsid w:val="002403EF"/>
    <w:rsid w:val="00247267"/>
    <w:rsid w:val="0025054D"/>
    <w:rsid w:val="00251130"/>
    <w:rsid w:val="002542CD"/>
    <w:rsid w:val="002579F7"/>
    <w:rsid w:val="00261871"/>
    <w:rsid w:val="0026227E"/>
    <w:rsid w:val="00264139"/>
    <w:rsid w:val="00274744"/>
    <w:rsid w:val="00275CD8"/>
    <w:rsid w:val="0027787D"/>
    <w:rsid w:val="00286F98"/>
    <w:rsid w:val="00291044"/>
    <w:rsid w:val="002924AA"/>
    <w:rsid w:val="0029318F"/>
    <w:rsid w:val="00293DE7"/>
    <w:rsid w:val="00294A6A"/>
    <w:rsid w:val="00294C77"/>
    <w:rsid w:val="002957CC"/>
    <w:rsid w:val="00296354"/>
    <w:rsid w:val="002A0D3F"/>
    <w:rsid w:val="002B06CE"/>
    <w:rsid w:val="002B5B02"/>
    <w:rsid w:val="002C5193"/>
    <w:rsid w:val="002D1853"/>
    <w:rsid w:val="002E1770"/>
    <w:rsid w:val="002F0E8E"/>
    <w:rsid w:val="002F19B1"/>
    <w:rsid w:val="002F2461"/>
    <w:rsid w:val="002F59B3"/>
    <w:rsid w:val="00307D55"/>
    <w:rsid w:val="00324D95"/>
    <w:rsid w:val="00325CE8"/>
    <w:rsid w:val="003279BB"/>
    <w:rsid w:val="003304AA"/>
    <w:rsid w:val="003307E7"/>
    <w:rsid w:val="003324B5"/>
    <w:rsid w:val="00334501"/>
    <w:rsid w:val="00337028"/>
    <w:rsid w:val="00347AC2"/>
    <w:rsid w:val="0035458C"/>
    <w:rsid w:val="00354E0A"/>
    <w:rsid w:val="003622CB"/>
    <w:rsid w:val="00365EE7"/>
    <w:rsid w:val="00366AC2"/>
    <w:rsid w:val="003712F2"/>
    <w:rsid w:val="00382EDE"/>
    <w:rsid w:val="00395810"/>
    <w:rsid w:val="003A0C9E"/>
    <w:rsid w:val="003A2351"/>
    <w:rsid w:val="003B530B"/>
    <w:rsid w:val="003C0A4A"/>
    <w:rsid w:val="003C1BD4"/>
    <w:rsid w:val="003C69B2"/>
    <w:rsid w:val="003D2BB7"/>
    <w:rsid w:val="003E037B"/>
    <w:rsid w:val="003E32F0"/>
    <w:rsid w:val="003E49F7"/>
    <w:rsid w:val="003E7D42"/>
    <w:rsid w:val="004010A0"/>
    <w:rsid w:val="0040224C"/>
    <w:rsid w:val="00403B34"/>
    <w:rsid w:val="00406DF0"/>
    <w:rsid w:val="00410D44"/>
    <w:rsid w:val="004178F0"/>
    <w:rsid w:val="00421893"/>
    <w:rsid w:val="0043778B"/>
    <w:rsid w:val="004403D9"/>
    <w:rsid w:val="004408B9"/>
    <w:rsid w:val="004411C7"/>
    <w:rsid w:val="0044345D"/>
    <w:rsid w:val="00444FC0"/>
    <w:rsid w:val="00446FFD"/>
    <w:rsid w:val="00447F81"/>
    <w:rsid w:val="00450EB2"/>
    <w:rsid w:val="00455ABD"/>
    <w:rsid w:val="00461647"/>
    <w:rsid w:val="00464E83"/>
    <w:rsid w:val="004739CC"/>
    <w:rsid w:val="004758F8"/>
    <w:rsid w:val="0047779B"/>
    <w:rsid w:val="00481672"/>
    <w:rsid w:val="0048273E"/>
    <w:rsid w:val="00485D2E"/>
    <w:rsid w:val="004A5978"/>
    <w:rsid w:val="004A5CBD"/>
    <w:rsid w:val="004B4D3D"/>
    <w:rsid w:val="004B57D2"/>
    <w:rsid w:val="004C4C33"/>
    <w:rsid w:val="004C5A89"/>
    <w:rsid w:val="004D2ACA"/>
    <w:rsid w:val="004E07EE"/>
    <w:rsid w:val="004E5052"/>
    <w:rsid w:val="004E6912"/>
    <w:rsid w:val="004F368F"/>
    <w:rsid w:val="004F7742"/>
    <w:rsid w:val="00506CB8"/>
    <w:rsid w:val="00510D05"/>
    <w:rsid w:val="00520086"/>
    <w:rsid w:val="00530148"/>
    <w:rsid w:val="00541DA6"/>
    <w:rsid w:val="005427C6"/>
    <w:rsid w:val="00547ED7"/>
    <w:rsid w:val="00553E33"/>
    <w:rsid w:val="00557BA1"/>
    <w:rsid w:val="0056009C"/>
    <w:rsid w:val="00563DC2"/>
    <w:rsid w:val="00567E7E"/>
    <w:rsid w:val="00571FCC"/>
    <w:rsid w:val="00581E39"/>
    <w:rsid w:val="00592261"/>
    <w:rsid w:val="005933DA"/>
    <w:rsid w:val="005A45D7"/>
    <w:rsid w:val="005A513D"/>
    <w:rsid w:val="005B0041"/>
    <w:rsid w:val="005C0CC2"/>
    <w:rsid w:val="005C3302"/>
    <w:rsid w:val="005C3E0A"/>
    <w:rsid w:val="005E394E"/>
    <w:rsid w:val="005E60BD"/>
    <w:rsid w:val="005F49F9"/>
    <w:rsid w:val="006119B5"/>
    <w:rsid w:val="00613328"/>
    <w:rsid w:val="00622215"/>
    <w:rsid w:val="006243A2"/>
    <w:rsid w:val="00624E68"/>
    <w:rsid w:val="0062684C"/>
    <w:rsid w:val="006345DF"/>
    <w:rsid w:val="006356B8"/>
    <w:rsid w:val="00642B2D"/>
    <w:rsid w:val="00644A99"/>
    <w:rsid w:val="00646FDD"/>
    <w:rsid w:val="00657867"/>
    <w:rsid w:val="00663C7C"/>
    <w:rsid w:val="00665EC9"/>
    <w:rsid w:val="00667AB6"/>
    <w:rsid w:val="00673E64"/>
    <w:rsid w:val="006748ED"/>
    <w:rsid w:val="006757EE"/>
    <w:rsid w:val="00675E45"/>
    <w:rsid w:val="006829F1"/>
    <w:rsid w:val="00685384"/>
    <w:rsid w:val="00686C01"/>
    <w:rsid w:val="006A4724"/>
    <w:rsid w:val="006A74D8"/>
    <w:rsid w:val="006B1252"/>
    <w:rsid w:val="006B4269"/>
    <w:rsid w:val="006B6E66"/>
    <w:rsid w:val="006C32FC"/>
    <w:rsid w:val="006C4534"/>
    <w:rsid w:val="006C5A87"/>
    <w:rsid w:val="006D20F9"/>
    <w:rsid w:val="006D26E0"/>
    <w:rsid w:val="006D44A4"/>
    <w:rsid w:val="006D4D4F"/>
    <w:rsid w:val="006D4DE7"/>
    <w:rsid w:val="006D7B2D"/>
    <w:rsid w:val="006E0C6B"/>
    <w:rsid w:val="006E14A0"/>
    <w:rsid w:val="006E1E88"/>
    <w:rsid w:val="00702A61"/>
    <w:rsid w:val="00702F9F"/>
    <w:rsid w:val="00705981"/>
    <w:rsid w:val="007111C8"/>
    <w:rsid w:val="007140EF"/>
    <w:rsid w:val="00722FB9"/>
    <w:rsid w:val="0073313B"/>
    <w:rsid w:val="007356BF"/>
    <w:rsid w:val="00743766"/>
    <w:rsid w:val="00756E64"/>
    <w:rsid w:val="00763CE5"/>
    <w:rsid w:val="00764C80"/>
    <w:rsid w:val="00765454"/>
    <w:rsid w:val="00774573"/>
    <w:rsid w:val="007866BB"/>
    <w:rsid w:val="007B1D2C"/>
    <w:rsid w:val="007B4007"/>
    <w:rsid w:val="007D15CE"/>
    <w:rsid w:val="007D394A"/>
    <w:rsid w:val="007D6730"/>
    <w:rsid w:val="007D7112"/>
    <w:rsid w:val="007D73A4"/>
    <w:rsid w:val="007E03BE"/>
    <w:rsid w:val="007F6432"/>
    <w:rsid w:val="007F7D23"/>
    <w:rsid w:val="008044B2"/>
    <w:rsid w:val="00805AFB"/>
    <w:rsid w:val="00806E87"/>
    <w:rsid w:val="00810136"/>
    <w:rsid w:val="00822226"/>
    <w:rsid w:val="00825B42"/>
    <w:rsid w:val="00833953"/>
    <w:rsid w:val="008369DA"/>
    <w:rsid w:val="00844445"/>
    <w:rsid w:val="008457BD"/>
    <w:rsid w:val="00846FF0"/>
    <w:rsid w:val="00850335"/>
    <w:rsid w:val="008561C0"/>
    <w:rsid w:val="0086129D"/>
    <w:rsid w:val="00861BC4"/>
    <w:rsid w:val="008660E5"/>
    <w:rsid w:val="00867B69"/>
    <w:rsid w:val="00876C0F"/>
    <w:rsid w:val="00884FD8"/>
    <w:rsid w:val="00885EC8"/>
    <w:rsid w:val="00893C63"/>
    <w:rsid w:val="008957C5"/>
    <w:rsid w:val="00896510"/>
    <w:rsid w:val="008A4233"/>
    <w:rsid w:val="008B246F"/>
    <w:rsid w:val="008B67C7"/>
    <w:rsid w:val="008C2CE4"/>
    <w:rsid w:val="008C4B12"/>
    <w:rsid w:val="008D154F"/>
    <w:rsid w:val="008E391A"/>
    <w:rsid w:val="008E4B27"/>
    <w:rsid w:val="008F08A7"/>
    <w:rsid w:val="008F487F"/>
    <w:rsid w:val="008F4D25"/>
    <w:rsid w:val="009042D1"/>
    <w:rsid w:val="009109C3"/>
    <w:rsid w:val="00916223"/>
    <w:rsid w:val="00917FF7"/>
    <w:rsid w:val="00925B1E"/>
    <w:rsid w:val="0092690C"/>
    <w:rsid w:val="00927FD6"/>
    <w:rsid w:val="009303E4"/>
    <w:rsid w:val="00934BE9"/>
    <w:rsid w:val="009373A6"/>
    <w:rsid w:val="009374CA"/>
    <w:rsid w:val="009407D9"/>
    <w:rsid w:val="00940F02"/>
    <w:rsid w:val="00942EBC"/>
    <w:rsid w:val="00947CEC"/>
    <w:rsid w:val="0095193B"/>
    <w:rsid w:val="0095299F"/>
    <w:rsid w:val="00954D1F"/>
    <w:rsid w:val="0095777D"/>
    <w:rsid w:val="0095782A"/>
    <w:rsid w:val="00962FB1"/>
    <w:rsid w:val="0096599E"/>
    <w:rsid w:val="00967A24"/>
    <w:rsid w:val="009741F6"/>
    <w:rsid w:val="009742F2"/>
    <w:rsid w:val="00974552"/>
    <w:rsid w:val="009869BD"/>
    <w:rsid w:val="00991EED"/>
    <w:rsid w:val="00992787"/>
    <w:rsid w:val="00996704"/>
    <w:rsid w:val="00997705"/>
    <w:rsid w:val="009A3F5C"/>
    <w:rsid w:val="009A581B"/>
    <w:rsid w:val="009A5FF0"/>
    <w:rsid w:val="009B18FF"/>
    <w:rsid w:val="009B2BEB"/>
    <w:rsid w:val="009B7954"/>
    <w:rsid w:val="009D1917"/>
    <w:rsid w:val="009D276E"/>
    <w:rsid w:val="009D66F1"/>
    <w:rsid w:val="009E6FD5"/>
    <w:rsid w:val="009F0B18"/>
    <w:rsid w:val="009F6609"/>
    <w:rsid w:val="009F7B2D"/>
    <w:rsid w:val="00A06305"/>
    <w:rsid w:val="00A10134"/>
    <w:rsid w:val="00A231CF"/>
    <w:rsid w:val="00A26F13"/>
    <w:rsid w:val="00A3238B"/>
    <w:rsid w:val="00A36980"/>
    <w:rsid w:val="00A47782"/>
    <w:rsid w:val="00A50011"/>
    <w:rsid w:val="00A641A8"/>
    <w:rsid w:val="00A64CA9"/>
    <w:rsid w:val="00A65E87"/>
    <w:rsid w:val="00A66F95"/>
    <w:rsid w:val="00A74627"/>
    <w:rsid w:val="00A7543D"/>
    <w:rsid w:val="00A75667"/>
    <w:rsid w:val="00A8096C"/>
    <w:rsid w:val="00A80A42"/>
    <w:rsid w:val="00A81FC1"/>
    <w:rsid w:val="00A82573"/>
    <w:rsid w:val="00A859D4"/>
    <w:rsid w:val="00A93153"/>
    <w:rsid w:val="00A93753"/>
    <w:rsid w:val="00A97F13"/>
    <w:rsid w:val="00AA0B1C"/>
    <w:rsid w:val="00AA4ACB"/>
    <w:rsid w:val="00AB0218"/>
    <w:rsid w:val="00AB0A33"/>
    <w:rsid w:val="00AB52ED"/>
    <w:rsid w:val="00AD03C5"/>
    <w:rsid w:val="00AD461B"/>
    <w:rsid w:val="00AE39EF"/>
    <w:rsid w:val="00AF4B41"/>
    <w:rsid w:val="00B0298C"/>
    <w:rsid w:val="00B02DC8"/>
    <w:rsid w:val="00B150F1"/>
    <w:rsid w:val="00B1538A"/>
    <w:rsid w:val="00B207BC"/>
    <w:rsid w:val="00B21F50"/>
    <w:rsid w:val="00B24AEA"/>
    <w:rsid w:val="00B25B95"/>
    <w:rsid w:val="00B30D3D"/>
    <w:rsid w:val="00B335C0"/>
    <w:rsid w:val="00B352F8"/>
    <w:rsid w:val="00B36B01"/>
    <w:rsid w:val="00B471A4"/>
    <w:rsid w:val="00B50356"/>
    <w:rsid w:val="00B56500"/>
    <w:rsid w:val="00B61E15"/>
    <w:rsid w:val="00B64CBA"/>
    <w:rsid w:val="00B66328"/>
    <w:rsid w:val="00B70ADC"/>
    <w:rsid w:val="00B814D6"/>
    <w:rsid w:val="00B90E5D"/>
    <w:rsid w:val="00B929FB"/>
    <w:rsid w:val="00B936FD"/>
    <w:rsid w:val="00BA0C16"/>
    <w:rsid w:val="00BC79C4"/>
    <w:rsid w:val="00BF02F3"/>
    <w:rsid w:val="00C33407"/>
    <w:rsid w:val="00C33C46"/>
    <w:rsid w:val="00C34133"/>
    <w:rsid w:val="00C4457F"/>
    <w:rsid w:val="00C46ECA"/>
    <w:rsid w:val="00C47232"/>
    <w:rsid w:val="00C56E1A"/>
    <w:rsid w:val="00C57916"/>
    <w:rsid w:val="00C6350A"/>
    <w:rsid w:val="00C72031"/>
    <w:rsid w:val="00C72CA6"/>
    <w:rsid w:val="00C72D3C"/>
    <w:rsid w:val="00C76E30"/>
    <w:rsid w:val="00C81658"/>
    <w:rsid w:val="00C85AAC"/>
    <w:rsid w:val="00C87605"/>
    <w:rsid w:val="00C96E6B"/>
    <w:rsid w:val="00CA1685"/>
    <w:rsid w:val="00CA2CA6"/>
    <w:rsid w:val="00CA41C2"/>
    <w:rsid w:val="00CA58C5"/>
    <w:rsid w:val="00CB1A24"/>
    <w:rsid w:val="00CB305B"/>
    <w:rsid w:val="00CB6975"/>
    <w:rsid w:val="00CD1FF5"/>
    <w:rsid w:val="00CE0EE0"/>
    <w:rsid w:val="00CE1799"/>
    <w:rsid w:val="00CE38BF"/>
    <w:rsid w:val="00CF5069"/>
    <w:rsid w:val="00D01F9E"/>
    <w:rsid w:val="00D10DBA"/>
    <w:rsid w:val="00D133AE"/>
    <w:rsid w:val="00D23BD6"/>
    <w:rsid w:val="00D2561C"/>
    <w:rsid w:val="00D26264"/>
    <w:rsid w:val="00D41318"/>
    <w:rsid w:val="00D47C04"/>
    <w:rsid w:val="00D51C4F"/>
    <w:rsid w:val="00D60C72"/>
    <w:rsid w:val="00D62E8C"/>
    <w:rsid w:val="00D757C4"/>
    <w:rsid w:val="00D76935"/>
    <w:rsid w:val="00D810BF"/>
    <w:rsid w:val="00D81AE2"/>
    <w:rsid w:val="00D8474E"/>
    <w:rsid w:val="00D84B19"/>
    <w:rsid w:val="00D84FF5"/>
    <w:rsid w:val="00D87AD2"/>
    <w:rsid w:val="00D91936"/>
    <w:rsid w:val="00D963A6"/>
    <w:rsid w:val="00D968C2"/>
    <w:rsid w:val="00DA5DDD"/>
    <w:rsid w:val="00DC3B75"/>
    <w:rsid w:val="00DC7953"/>
    <w:rsid w:val="00DC7C37"/>
    <w:rsid w:val="00DD7115"/>
    <w:rsid w:val="00DE30AF"/>
    <w:rsid w:val="00DE5DCB"/>
    <w:rsid w:val="00DE720D"/>
    <w:rsid w:val="00DF5239"/>
    <w:rsid w:val="00E0000B"/>
    <w:rsid w:val="00E066B4"/>
    <w:rsid w:val="00E176B9"/>
    <w:rsid w:val="00E21D5A"/>
    <w:rsid w:val="00E23C7F"/>
    <w:rsid w:val="00E246E9"/>
    <w:rsid w:val="00E3187B"/>
    <w:rsid w:val="00E35AAF"/>
    <w:rsid w:val="00E42E3E"/>
    <w:rsid w:val="00E705C8"/>
    <w:rsid w:val="00E719BC"/>
    <w:rsid w:val="00E72E94"/>
    <w:rsid w:val="00E73117"/>
    <w:rsid w:val="00E83DD5"/>
    <w:rsid w:val="00E84790"/>
    <w:rsid w:val="00E86610"/>
    <w:rsid w:val="00E87866"/>
    <w:rsid w:val="00EA6431"/>
    <w:rsid w:val="00EB2DE3"/>
    <w:rsid w:val="00EB5595"/>
    <w:rsid w:val="00EB663F"/>
    <w:rsid w:val="00EB6885"/>
    <w:rsid w:val="00EB68F2"/>
    <w:rsid w:val="00EC48B7"/>
    <w:rsid w:val="00EC6233"/>
    <w:rsid w:val="00EC67D3"/>
    <w:rsid w:val="00ED3A2E"/>
    <w:rsid w:val="00ED4840"/>
    <w:rsid w:val="00EF2E99"/>
    <w:rsid w:val="00EF3E09"/>
    <w:rsid w:val="00EF6BCE"/>
    <w:rsid w:val="00F06583"/>
    <w:rsid w:val="00F153A0"/>
    <w:rsid w:val="00F2515A"/>
    <w:rsid w:val="00F2577A"/>
    <w:rsid w:val="00F25F1C"/>
    <w:rsid w:val="00F26366"/>
    <w:rsid w:val="00F301C5"/>
    <w:rsid w:val="00F30982"/>
    <w:rsid w:val="00F334C4"/>
    <w:rsid w:val="00F3564D"/>
    <w:rsid w:val="00F404F8"/>
    <w:rsid w:val="00F430A1"/>
    <w:rsid w:val="00F44294"/>
    <w:rsid w:val="00F465BA"/>
    <w:rsid w:val="00F53323"/>
    <w:rsid w:val="00F553ED"/>
    <w:rsid w:val="00F569F8"/>
    <w:rsid w:val="00F66207"/>
    <w:rsid w:val="00F6621E"/>
    <w:rsid w:val="00F668DC"/>
    <w:rsid w:val="00F74197"/>
    <w:rsid w:val="00F74224"/>
    <w:rsid w:val="00F75B56"/>
    <w:rsid w:val="00F85782"/>
    <w:rsid w:val="00F900FC"/>
    <w:rsid w:val="00FA3312"/>
    <w:rsid w:val="00FA777E"/>
    <w:rsid w:val="00FB12C2"/>
    <w:rsid w:val="00FB6B7D"/>
    <w:rsid w:val="00FC2503"/>
    <w:rsid w:val="00FC294B"/>
    <w:rsid w:val="00FC302F"/>
    <w:rsid w:val="00FC3268"/>
    <w:rsid w:val="00FC4164"/>
    <w:rsid w:val="00FC50CE"/>
    <w:rsid w:val="00FC734C"/>
    <w:rsid w:val="00FC7732"/>
    <w:rsid w:val="00FC7A5F"/>
    <w:rsid w:val="00FD448C"/>
    <w:rsid w:val="00FD5A81"/>
    <w:rsid w:val="00FD782B"/>
    <w:rsid w:val="00FE32F4"/>
    <w:rsid w:val="00FE5A1D"/>
    <w:rsid w:val="00FE6A4F"/>
    <w:rsid w:val="00FE788D"/>
    <w:rsid w:val="00FF24DC"/>
    <w:rsid w:val="00FF277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3DA"/>
    <w:pPr>
      <w:overflowPunct w:val="0"/>
      <w:autoSpaceDE w:val="0"/>
      <w:autoSpaceDN w:val="0"/>
      <w:adjustRightInd w:val="0"/>
      <w:textAlignment w:val="baseline"/>
    </w:pPr>
  </w:style>
  <w:style w:type="paragraph" w:styleId="1">
    <w:name w:val="heading 1"/>
    <w:basedOn w:val="a"/>
    <w:next w:val="a"/>
    <w:link w:val="10"/>
    <w:qFormat/>
    <w:rsid w:val="005933DA"/>
    <w:pPr>
      <w:keepNext/>
      <w:spacing w:line="360" w:lineRule="auto"/>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933DA"/>
    <w:pPr>
      <w:jc w:val="center"/>
    </w:pPr>
    <w:rPr>
      <w:b/>
      <w:sz w:val="24"/>
    </w:rPr>
  </w:style>
  <w:style w:type="paragraph" w:customStyle="1" w:styleId="21">
    <w:name w:val="Основной текст 21"/>
    <w:basedOn w:val="a"/>
    <w:rsid w:val="005933DA"/>
    <w:pPr>
      <w:ind w:firstLine="567"/>
    </w:pPr>
    <w:rPr>
      <w:sz w:val="24"/>
    </w:rPr>
  </w:style>
  <w:style w:type="paragraph" w:customStyle="1" w:styleId="210">
    <w:name w:val="Основной текст с отступом 21"/>
    <w:basedOn w:val="a"/>
    <w:rsid w:val="005933DA"/>
    <w:pPr>
      <w:ind w:left="993" w:hanging="426"/>
      <w:jc w:val="both"/>
    </w:pPr>
    <w:rPr>
      <w:sz w:val="24"/>
    </w:rPr>
  </w:style>
  <w:style w:type="paragraph" w:styleId="a4">
    <w:name w:val="header"/>
    <w:basedOn w:val="a"/>
    <w:rsid w:val="005933DA"/>
    <w:pPr>
      <w:tabs>
        <w:tab w:val="center" w:pos="4153"/>
        <w:tab w:val="right" w:pos="8306"/>
      </w:tabs>
    </w:pPr>
  </w:style>
  <w:style w:type="character" w:styleId="a5">
    <w:name w:val="page number"/>
    <w:basedOn w:val="a0"/>
    <w:rsid w:val="005933DA"/>
  </w:style>
  <w:style w:type="paragraph" w:styleId="a6">
    <w:name w:val="Document Map"/>
    <w:basedOn w:val="a"/>
    <w:semiHidden/>
    <w:rsid w:val="005933DA"/>
    <w:pPr>
      <w:shd w:val="clear" w:color="auto" w:fill="000080"/>
    </w:pPr>
    <w:rPr>
      <w:rFonts w:ascii="Tahoma" w:hAnsi="Tahoma" w:cs="Tahoma"/>
    </w:rPr>
  </w:style>
  <w:style w:type="paragraph" w:styleId="a7">
    <w:name w:val="footer"/>
    <w:basedOn w:val="a"/>
    <w:link w:val="a8"/>
    <w:uiPriority w:val="99"/>
    <w:rsid w:val="009042D1"/>
    <w:pPr>
      <w:tabs>
        <w:tab w:val="center" w:pos="4677"/>
        <w:tab w:val="right" w:pos="9355"/>
      </w:tabs>
    </w:pPr>
  </w:style>
  <w:style w:type="character" w:customStyle="1" w:styleId="a8">
    <w:name w:val="Нижний колонтитул Знак"/>
    <w:basedOn w:val="a0"/>
    <w:link w:val="a7"/>
    <w:uiPriority w:val="99"/>
    <w:rsid w:val="009042D1"/>
  </w:style>
  <w:style w:type="paragraph" w:styleId="a9">
    <w:name w:val="Subtitle"/>
    <w:basedOn w:val="a"/>
    <w:qFormat/>
    <w:rsid w:val="00861BC4"/>
    <w:rPr>
      <w:sz w:val="24"/>
    </w:rPr>
  </w:style>
  <w:style w:type="paragraph" w:styleId="2">
    <w:name w:val="Body Text Indent 2"/>
    <w:basedOn w:val="a"/>
    <w:rsid w:val="0017657B"/>
    <w:pPr>
      <w:spacing w:after="120" w:line="480" w:lineRule="auto"/>
      <w:ind w:left="283"/>
    </w:pPr>
  </w:style>
  <w:style w:type="paragraph" w:customStyle="1" w:styleId="rvps2">
    <w:name w:val="rvps2"/>
    <w:basedOn w:val="a"/>
    <w:rsid w:val="009A5FF0"/>
    <w:pPr>
      <w:overflowPunct/>
      <w:autoSpaceDE/>
      <w:autoSpaceDN/>
      <w:adjustRightInd/>
      <w:spacing w:before="100" w:beforeAutospacing="1" w:after="100" w:afterAutospacing="1"/>
      <w:textAlignment w:val="auto"/>
    </w:pPr>
    <w:rPr>
      <w:sz w:val="24"/>
      <w:szCs w:val="24"/>
    </w:rPr>
  </w:style>
  <w:style w:type="character" w:styleId="aa">
    <w:name w:val="Hyperlink"/>
    <w:uiPriority w:val="99"/>
    <w:unhideWhenUsed/>
    <w:rsid w:val="009A5FF0"/>
    <w:rPr>
      <w:color w:val="0000FF"/>
      <w:u w:val="single"/>
    </w:rPr>
  </w:style>
  <w:style w:type="character" w:customStyle="1" w:styleId="rvts46">
    <w:name w:val="rvts46"/>
    <w:basedOn w:val="a0"/>
    <w:rsid w:val="009A5FF0"/>
  </w:style>
  <w:style w:type="character" w:customStyle="1" w:styleId="ab">
    <w:name w:val="Основной текст + Полужирный"/>
    <w:rsid w:val="006B6E66"/>
    <w:rPr>
      <w:b/>
      <w:bCs/>
      <w:sz w:val="22"/>
      <w:szCs w:val="22"/>
      <w:lang w:bidi="ar-SA"/>
    </w:rPr>
  </w:style>
  <w:style w:type="character" w:customStyle="1" w:styleId="10">
    <w:name w:val="Заголовок 1 Знак"/>
    <w:link w:val="1"/>
    <w:rsid w:val="00947CEC"/>
    <w:rPr>
      <w:b/>
      <w:sz w:val="24"/>
    </w:rPr>
  </w:style>
  <w:style w:type="paragraph" w:styleId="ac">
    <w:name w:val="No Spacing"/>
    <w:uiPriority w:val="1"/>
    <w:qFormat/>
    <w:rsid w:val="00F85782"/>
    <w:pPr>
      <w:overflowPunct w:val="0"/>
      <w:autoSpaceDE w:val="0"/>
      <w:autoSpaceDN w:val="0"/>
      <w:adjustRightInd w:val="0"/>
      <w:textAlignment w:val="baseline"/>
    </w:pPr>
  </w:style>
  <w:style w:type="paragraph" w:styleId="ad">
    <w:name w:val="Normal (Web)"/>
    <w:basedOn w:val="a"/>
    <w:uiPriority w:val="99"/>
    <w:unhideWhenUsed/>
    <w:rsid w:val="00CA41C2"/>
    <w:pPr>
      <w:overflowPunct/>
      <w:autoSpaceDE/>
      <w:autoSpaceDN/>
      <w:adjustRightInd/>
      <w:spacing w:before="100" w:beforeAutospacing="1" w:after="100" w:afterAutospacing="1"/>
      <w:textAlignment w:val="auto"/>
    </w:pPr>
    <w:rPr>
      <w:sz w:val="24"/>
      <w:szCs w:val="24"/>
    </w:rPr>
  </w:style>
  <w:style w:type="character" w:styleId="ae">
    <w:name w:val="Strong"/>
    <w:uiPriority w:val="22"/>
    <w:qFormat/>
    <w:rsid w:val="00CA41C2"/>
    <w:rPr>
      <w:b/>
      <w:bCs/>
    </w:rPr>
  </w:style>
  <w:style w:type="paragraph" w:customStyle="1" w:styleId="11">
    <w:name w:val="Обычный1"/>
    <w:rsid w:val="004F368F"/>
    <w:pPr>
      <w:spacing w:after="160" w:line="259" w:lineRule="auto"/>
    </w:pPr>
    <w:rPr>
      <w:rFonts w:ascii="Calibri" w:eastAsia="Calibri" w:hAnsi="Calibri" w:cs="Calibri"/>
      <w:color w:val="000000"/>
      <w:sz w:val="22"/>
      <w:szCs w:val="22"/>
    </w:rPr>
  </w:style>
  <w:style w:type="table" w:styleId="af">
    <w:name w:val="Table Grid"/>
    <w:basedOn w:val="a1"/>
    <w:uiPriority w:val="59"/>
    <w:rsid w:val="00825B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5E60BD"/>
    <w:pPr>
      <w:overflowPunct/>
      <w:autoSpaceDE/>
      <w:autoSpaceDN/>
      <w:adjustRightInd/>
      <w:spacing w:before="100" w:beforeAutospacing="1" w:after="100" w:afterAutospacing="1"/>
      <w:textAlignment w:val="auto"/>
    </w:pPr>
    <w:rPr>
      <w:sz w:val="24"/>
      <w:szCs w:val="24"/>
    </w:rPr>
  </w:style>
  <w:style w:type="character" w:customStyle="1" w:styleId="wixui-rich-texttext1">
    <w:name w:val="wixui-rich-text__text1"/>
    <w:basedOn w:val="a0"/>
    <w:rsid w:val="005E60BD"/>
  </w:style>
</w:styles>
</file>

<file path=word/webSettings.xml><?xml version="1.0" encoding="utf-8"?>
<w:webSettings xmlns:r="http://schemas.openxmlformats.org/officeDocument/2006/relationships" xmlns:w="http://schemas.openxmlformats.org/wordprocessingml/2006/main">
  <w:divs>
    <w:div w:id="260995275">
      <w:bodyDiv w:val="1"/>
      <w:marLeft w:val="0"/>
      <w:marRight w:val="0"/>
      <w:marTop w:val="0"/>
      <w:marBottom w:val="0"/>
      <w:divBdr>
        <w:top w:val="none" w:sz="0" w:space="0" w:color="auto"/>
        <w:left w:val="none" w:sz="0" w:space="0" w:color="auto"/>
        <w:bottom w:val="none" w:sz="0" w:space="0" w:color="auto"/>
        <w:right w:val="none" w:sz="0" w:space="0" w:color="auto"/>
      </w:divBdr>
    </w:div>
    <w:div w:id="404648361">
      <w:bodyDiv w:val="1"/>
      <w:marLeft w:val="0"/>
      <w:marRight w:val="0"/>
      <w:marTop w:val="0"/>
      <w:marBottom w:val="0"/>
      <w:divBdr>
        <w:top w:val="none" w:sz="0" w:space="0" w:color="auto"/>
        <w:left w:val="none" w:sz="0" w:space="0" w:color="auto"/>
        <w:bottom w:val="none" w:sz="0" w:space="0" w:color="auto"/>
        <w:right w:val="none" w:sz="0" w:space="0" w:color="auto"/>
      </w:divBdr>
    </w:div>
    <w:div w:id="523060166">
      <w:bodyDiv w:val="1"/>
      <w:marLeft w:val="0"/>
      <w:marRight w:val="0"/>
      <w:marTop w:val="0"/>
      <w:marBottom w:val="0"/>
      <w:divBdr>
        <w:top w:val="none" w:sz="0" w:space="0" w:color="auto"/>
        <w:left w:val="none" w:sz="0" w:space="0" w:color="auto"/>
        <w:bottom w:val="none" w:sz="0" w:space="0" w:color="auto"/>
        <w:right w:val="none" w:sz="0" w:space="0" w:color="auto"/>
      </w:divBdr>
    </w:div>
    <w:div w:id="544366905">
      <w:bodyDiv w:val="1"/>
      <w:marLeft w:val="0"/>
      <w:marRight w:val="0"/>
      <w:marTop w:val="0"/>
      <w:marBottom w:val="0"/>
      <w:divBdr>
        <w:top w:val="none" w:sz="0" w:space="0" w:color="auto"/>
        <w:left w:val="none" w:sz="0" w:space="0" w:color="auto"/>
        <w:bottom w:val="none" w:sz="0" w:space="0" w:color="auto"/>
        <w:right w:val="none" w:sz="0" w:space="0" w:color="auto"/>
      </w:divBdr>
    </w:div>
    <w:div w:id="1000697616">
      <w:bodyDiv w:val="1"/>
      <w:marLeft w:val="0"/>
      <w:marRight w:val="0"/>
      <w:marTop w:val="0"/>
      <w:marBottom w:val="0"/>
      <w:divBdr>
        <w:top w:val="none" w:sz="0" w:space="0" w:color="auto"/>
        <w:left w:val="none" w:sz="0" w:space="0" w:color="auto"/>
        <w:bottom w:val="none" w:sz="0" w:space="0" w:color="auto"/>
        <w:right w:val="none" w:sz="0" w:space="0" w:color="auto"/>
      </w:divBdr>
      <w:divsChild>
        <w:div w:id="271476101">
          <w:marLeft w:val="0"/>
          <w:marRight w:val="0"/>
          <w:marTop w:val="0"/>
          <w:marBottom w:val="0"/>
          <w:divBdr>
            <w:top w:val="none" w:sz="0" w:space="0" w:color="auto"/>
            <w:left w:val="none" w:sz="0" w:space="0" w:color="auto"/>
            <w:bottom w:val="none" w:sz="0" w:space="0" w:color="auto"/>
            <w:right w:val="none" w:sz="0" w:space="0" w:color="auto"/>
          </w:divBdr>
        </w:div>
        <w:div w:id="1237859098">
          <w:marLeft w:val="0"/>
          <w:marRight w:val="0"/>
          <w:marTop w:val="0"/>
          <w:marBottom w:val="0"/>
          <w:divBdr>
            <w:top w:val="none" w:sz="0" w:space="0" w:color="auto"/>
            <w:left w:val="none" w:sz="0" w:space="0" w:color="auto"/>
            <w:bottom w:val="none" w:sz="0" w:space="0" w:color="auto"/>
            <w:right w:val="none" w:sz="0" w:space="0" w:color="auto"/>
          </w:divBdr>
        </w:div>
      </w:divsChild>
    </w:div>
    <w:div w:id="1013915490">
      <w:bodyDiv w:val="1"/>
      <w:marLeft w:val="0"/>
      <w:marRight w:val="0"/>
      <w:marTop w:val="0"/>
      <w:marBottom w:val="0"/>
      <w:divBdr>
        <w:top w:val="none" w:sz="0" w:space="0" w:color="auto"/>
        <w:left w:val="none" w:sz="0" w:space="0" w:color="auto"/>
        <w:bottom w:val="none" w:sz="0" w:space="0" w:color="auto"/>
        <w:right w:val="none" w:sz="0" w:space="0" w:color="auto"/>
      </w:divBdr>
    </w:div>
    <w:div w:id="1231230738">
      <w:bodyDiv w:val="1"/>
      <w:marLeft w:val="0"/>
      <w:marRight w:val="0"/>
      <w:marTop w:val="0"/>
      <w:marBottom w:val="0"/>
      <w:divBdr>
        <w:top w:val="none" w:sz="0" w:space="0" w:color="auto"/>
        <w:left w:val="none" w:sz="0" w:space="0" w:color="auto"/>
        <w:bottom w:val="none" w:sz="0" w:space="0" w:color="auto"/>
        <w:right w:val="none" w:sz="0" w:space="0" w:color="auto"/>
      </w:divBdr>
    </w:div>
    <w:div w:id="1553884079">
      <w:bodyDiv w:val="1"/>
      <w:marLeft w:val="0"/>
      <w:marRight w:val="0"/>
      <w:marTop w:val="0"/>
      <w:marBottom w:val="0"/>
      <w:divBdr>
        <w:top w:val="none" w:sz="0" w:space="0" w:color="auto"/>
        <w:left w:val="none" w:sz="0" w:space="0" w:color="auto"/>
        <w:bottom w:val="none" w:sz="0" w:space="0" w:color="auto"/>
        <w:right w:val="none" w:sz="0" w:space="0" w:color="auto"/>
      </w:divBdr>
    </w:div>
    <w:div w:id="1598636721">
      <w:bodyDiv w:val="1"/>
      <w:marLeft w:val="0"/>
      <w:marRight w:val="0"/>
      <w:marTop w:val="0"/>
      <w:marBottom w:val="0"/>
      <w:divBdr>
        <w:top w:val="none" w:sz="0" w:space="0" w:color="auto"/>
        <w:left w:val="none" w:sz="0" w:space="0" w:color="auto"/>
        <w:bottom w:val="none" w:sz="0" w:space="0" w:color="auto"/>
        <w:right w:val="none" w:sz="0" w:space="0" w:color="auto"/>
      </w:divBdr>
    </w:div>
    <w:div w:id="1684090477">
      <w:bodyDiv w:val="1"/>
      <w:marLeft w:val="0"/>
      <w:marRight w:val="0"/>
      <w:marTop w:val="0"/>
      <w:marBottom w:val="0"/>
      <w:divBdr>
        <w:top w:val="none" w:sz="0" w:space="0" w:color="auto"/>
        <w:left w:val="none" w:sz="0" w:space="0" w:color="auto"/>
        <w:bottom w:val="none" w:sz="0" w:space="0" w:color="auto"/>
        <w:right w:val="none" w:sz="0" w:space="0" w:color="auto"/>
      </w:divBdr>
      <w:divsChild>
        <w:div w:id="421221770">
          <w:marLeft w:val="0"/>
          <w:marRight w:val="0"/>
          <w:marTop w:val="0"/>
          <w:marBottom w:val="0"/>
          <w:divBdr>
            <w:top w:val="none" w:sz="0" w:space="0" w:color="auto"/>
            <w:left w:val="none" w:sz="0" w:space="0" w:color="auto"/>
            <w:bottom w:val="none" w:sz="0" w:space="0" w:color="auto"/>
            <w:right w:val="none" w:sz="0" w:space="0" w:color="auto"/>
          </w:divBdr>
        </w:div>
        <w:div w:id="1561745736">
          <w:marLeft w:val="0"/>
          <w:marRight w:val="0"/>
          <w:marTop w:val="0"/>
          <w:marBottom w:val="0"/>
          <w:divBdr>
            <w:top w:val="none" w:sz="0" w:space="0" w:color="auto"/>
            <w:left w:val="none" w:sz="0" w:space="0" w:color="auto"/>
            <w:bottom w:val="none" w:sz="0" w:space="0" w:color="auto"/>
            <w:right w:val="none" w:sz="0" w:space="0" w:color="auto"/>
          </w:divBdr>
        </w:div>
      </w:divsChild>
    </w:div>
    <w:div w:id="1797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D989-CC25-4EC2-B851-A88F3D3F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7298</Words>
  <Characters>4160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Одесский припортовый завод</vt:lpstr>
    </vt:vector>
  </TitlesOfParts>
  <Company>Одесский Припортовый Завод</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Одесский припортовый завод</dc:title>
  <dc:subject/>
  <dc:creator>Электроцех</dc:creator>
  <cp:keywords/>
  <dc:description/>
  <cp:lastModifiedBy>inspector municipal</cp:lastModifiedBy>
  <cp:revision>55</cp:revision>
  <cp:lastPrinted>2025-05-01T13:22:00Z</cp:lastPrinted>
  <dcterms:created xsi:type="dcterms:W3CDTF">2024-01-02T08:54:00Z</dcterms:created>
  <dcterms:modified xsi:type="dcterms:W3CDTF">2025-05-09T10:26:00Z</dcterms:modified>
</cp:coreProperties>
</file>