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BABA" w14:textId="5498F165" w:rsidR="00311313" w:rsidRPr="006863FE" w:rsidRDefault="006B6A93" w:rsidP="00311313">
      <w:pPr>
        <w:spacing w:line="259" w:lineRule="auto"/>
        <w:ind w:left="4956" w:firstLine="708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</w:t>
      </w:r>
      <w:bookmarkStart w:id="0" w:name="_Hlk201831521"/>
      <w:r w:rsidR="00311313" w:rsidRPr="006863FE">
        <w:rPr>
          <w:rFonts w:eastAsia="Calibri"/>
          <w:lang w:val="uk-UA" w:eastAsia="en-US"/>
        </w:rPr>
        <w:t xml:space="preserve">Додаток </w:t>
      </w:r>
      <w:r w:rsidR="00FF1B0F">
        <w:rPr>
          <w:rFonts w:eastAsia="Calibri"/>
          <w:lang w:val="uk-UA" w:eastAsia="en-US"/>
        </w:rPr>
        <w:t>1</w:t>
      </w:r>
    </w:p>
    <w:p w14:paraId="54A85EE4" w14:textId="77777777" w:rsidR="00311313" w:rsidRPr="006863FE" w:rsidRDefault="00311313" w:rsidP="00311313">
      <w:pPr>
        <w:spacing w:line="259" w:lineRule="auto"/>
        <w:rPr>
          <w:rFonts w:eastAsia="Calibri"/>
          <w:lang w:val="uk-UA" w:eastAsia="en-US"/>
        </w:rPr>
      </w:pPr>
      <w:r w:rsidRPr="006863FE">
        <w:rPr>
          <w:rFonts w:eastAsia="Calibri"/>
          <w:lang w:val="uk-UA" w:eastAsia="en-US"/>
        </w:rPr>
        <w:tab/>
      </w:r>
      <w:r w:rsidRPr="006863FE">
        <w:rPr>
          <w:rFonts w:eastAsia="Calibri"/>
          <w:lang w:val="uk-UA" w:eastAsia="en-US"/>
        </w:rPr>
        <w:tab/>
      </w:r>
      <w:r w:rsidRPr="006863FE">
        <w:rPr>
          <w:rFonts w:eastAsia="Calibri"/>
          <w:lang w:val="uk-UA" w:eastAsia="en-US"/>
        </w:rPr>
        <w:tab/>
      </w:r>
      <w:r w:rsidRPr="006863FE">
        <w:rPr>
          <w:rFonts w:eastAsia="Calibri"/>
          <w:lang w:val="uk-UA" w:eastAsia="en-US"/>
        </w:rPr>
        <w:tab/>
      </w:r>
      <w:r w:rsidRPr="006863FE">
        <w:rPr>
          <w:rFonts w:eastAsia="Calibri"/>
          <w:lang w:val="uk-UA" w:eastAsia="en-US"/>
        </w:rPr>
        <w:tab/>
      </w:r>
      <w:r w:rsidRPr="006863FE">
        <w:rPr>
          <w:rFonts w:eastAsia="Calibri"/>
          <w:lang w:val="uk-UA" w:eastAsia="en-US"/>
        </w:rPr>
        <w:tab/>
      </w:r>
      <w:r w:rsidRPr="006863FE">
        <w:rPr>
          <w:rFonts w:eastAsia="Calibri"/>
          <w:lang w:val="uk-UA" w:eastAsia="en-US"/>
        </w:rPr>
        <w:tab/>
      </w:r>
      <w:r w:rsidRPr="006863FE">
        <w:rPr>
          <w:rFonts w:eastAsia="Calibri"/>
          <w:lang w:val="uk-UA" w:eastAsia="en-US"/>
        </w:rPr>
        <w:tab/>
        <w:t>до  проєкту</w:t>
      </w:r>
    </w:p>
    <w:p w14:paraId="5A4D2B44" w14:textId="0B2418C9" w:rsidR="00311313" w:rsidRPr="006863FE" w:rsidRDefault="006B6A93" w:rsidP="00311313">
      <w:pPr>
        <w:spacing w:line="259" w:lineRule="auto"/>
        <w:ind w:left="5664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</w:t>
      </w:r>
      <w:r w:rsidR="00311313" w:rsidRPr="006863FE">
        <w:rPr>
          <w:rFonts w:eastAsia="Calibri"/>
          <w:lang w:val="uk-UA" w:eastAsia="en-US"/>
        </w:rPr>
        <w:t>рішення виконавчого комітету</w:t>
      </w:r>
    </w:p>
    <w:p w14:paraId="5D81B2C2" w14:textId="796E6E05" w:rsidR="00311313" w:rsidRPr="006863FE" w:rsidRDefault="006B6A93" w:rsidP="00311313">
      <w:pPr>
        <w:spacing w:line="259" w:lineRule="auto"/>
        <w:ind w:left="5664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Південнівської </w:t>
      </w:r>
      <w:r w:rsidR="00311313" w:rsidRPr="006863FE">
        <w:rPr>
          <w:rFonts w:eastAsia="Calibri"/>
          <w:lang w:val="uk-UA" w:eastAsia="en-US"/>
        </w:rPr>
        <w:t>міської ради</w:t>
      </w:r>
    </w:p>
    <w:p w14:paraId="53B39B43" w14:textId="77777777" w:rsidR="00311313" w:rsidRPr="006863FE" w:rsidRDefault="00311313" w:rsidP="00311313">
      <w:pPr>
        <w:spacing w:after="160" w:line="259" w:lineRule="auto"/>
        <w:ind w:left="5664"/>
        <w:rPr>
          <w:rFonts w:eastAsia="Calibri"/>
          <w:lang w:val="uk-UA" w:eastAsia="en-US"/>
        </w:rPr>
      </w:pPr>
    </w:p>
    <w:bookmarkEnd w:id="0"/>
    <w:p w14:paraId="6BAEA0A7" w14:textId="0202EE48" w:rsidR="00AC64DE" w:rsidRDefault="00352984" w:rsidP="00352984">
      <w:pPr>
        <w:pStyle w:val="ac"/>
        <w:spacing w:after="0"/>
        <w:ind w:left="927"/>
        <w:jc w:val="center"/>
        <w:rPr>
          <w:bCs/>
          <w:lang w:val="uk-UA"/>
        </w:rPr>
      </w:pPr>
      <w:r>
        <w:rPr>
          <w:rFonts w:eastAsia="Calibri"/>
          <w:bdr w:val="none" w:sz="0" w:space="0" w:color="auto" w:frame="1"/>
          <w:shd w:val="clear" w:color="auto" w:fill="FFFFFF"/>
          <w:lang w:val="uk-UA"/>
        </w:rPr>
        <w:t>П</w:t>
      </w:r>
      <w:r w:rsidRPr="00902A17">
        <w:rPr>
          <w:rFonts w:eastAsia="Calibri"/>
          <w:bdr w:val="none" w:sz="0" w:space="0" w:color="auto" w:frame="1"/>
          <w:shd w:val="clear" w:color="auto" w:fill="FFFFFF"/>
          <w:lang w:val="uk-UA"/>
        </w:rPr>
        <w:t>ослуг</w:t>
      </w:r>
      <w:r>
        <w:rPr>
          <w:rFonts w:eastAsia="Calibri"/>
          <w:bdr w:val="none" w:sz="0" w:space="0" w:color="auto" w:frame="1"/>
          <w:shd w:val="clear" w:color="auto" w:fill="FFFFFF"/>
          <w:lang w:val="uk-UA"/>
        </w:rPr>
        <w:t>а</w:t>
      </w:r>
      <w:r w:rsidRPr="00902A17">
        <w:rPr>
          <w:rFonts w:eastAsia="Calibri"/>
          <w:bdr w:val="none" w:sz="0" w:space="0" w:color="auto" w:frame="1"/>
          <w:shd w:val="clear" w:color="auto" w:fill="FFFFFF"/>
          <w:lang w:val="uk-UA"/>
        </w:rPr>
        <w:t xml:space="preserve"> з </w:t>
      </w:r>
      <w:r w:rsidRPr="00902A17">
        <w:rPr>
          <w:lang w:val="uk-UA"/>
        </w:rPr>
        <w:t>організації здійснення поховань (перепоховань у випадку встановлення особи)</w:t>
      </w:r>
      <w:r w:rsidRPr="00902A17">
        <w:rPr>
          <w:bCs/>
          <w:lang w:val="uk-UA"/>
        </w:rPr>
        <w:t xml:space="preserve"> на кладовищі Южненської міської територіальної громади невпізнаних тіл (останків) військовослужбовців, які загинули (померли) внаслідок збройної агресії проти України</w:t>
      </w:r>
    </w:p>
    <w:p w14:paraId="409A2FE1" w14:textId="77777777" w:rsidR="00352984" w:rsidRPr="006863FE" w:rsidRDefault="00352984" w:rsidP="00311313">
      <w:pPr>
        <w:pStyle w:val="ac"/>
        <w:spacing w:after="0"/>
        <w:ind w:left="927"/>
        <w:jc w:val="center"/>
        <w:rPr>
          <w:rFonts w:eastAsia="Calibri"/>
          <w:lang w:val="uk-UA" w:eastAsia="en-US"/>
        </w:rPr>
      </w:pPr>
    </w:p>
    <w:tbl>
      <w:tblPr>
        <w:tblW w:w="9471" w:type="dxa"/>
        <w:tblLook w:val="04A0" w:firstRow="1" w:lastRow="0" w:firstColumn="1" w:lastColumn="0" w:noHBand="0" w:noVBand="1"/>
      </w:tblPr>
      <w:tblGrid>
        <w:gridCol w:w="660"/>
        <w:gridCol w:w="5795"/>
        <w:gridCol w:w="883"/>
        <w:gridCol w:w="1017"/>
        <w:gridCol w:w="1116"/>
      </w:tblGrid>
      <w:tr w:rsidR="00311313" w:rsidRPr="006863FE" w14:paraId="1E9915FA" w14:textId="77777777" w:rsidTr="00352984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AC41" w14:textId="77777777" w:rsidR="00311313" w:rsidRPr="006863FE" w:rsidRDefault="00311313" w:rsidP="000A1215">
            <w:pPr>
              <w:rPr>
                <w:sz w:val="20"/>
                <w:szCs w:val="20"/>
                <w:lang w:val="uk-UA" w:eastAsia="ru-UA"/>
              </w:rPr>
            </w:pPr>
            <w:r w:rsidRPr="006863FE">
              <w:rPr>
                <w:sz w:val="20"/>
                <w:szCs w:val="20"/>
                <w:lang w:val="uk-UA" w:eastAsia="ru-UA"/>
              </w:rPr>
              <w:t>№ з/п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090" w14:textId="77777777" w:rsidR="00311313" w:rsidRPr="006863FE" w:rsidRDefault="00311313" w:rsidP="000A121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6863FE">
              <w:rPr>
                <w:sz w:val="20"/>
                <w:szCs w:val="20"/>
                <w:lang w:val="uk-UA" w:eastAsia="ru-UA"/>
              </w:rPr>
              <w:t>Найменування ритуальних послуг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242D" w14:textId="77777777" w:rsidR="00311313" w:rsidRPr="006863FE" w:rsidRDefault="00311313" w:rsidP="000A121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6863FE">
              <w:rPr>
                <w:sz w:val="20"/>
                <w:szCs w:val="20"/>
                <w:lang w:val="uk-UA" w:eastAsia="ru-UA"/>
              </w:rPr>
              <w:t>Один. виміру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9D2" w14:textId="77777777" w:rsidR="00311313" w:rsidRPr="006863FE" w:rsidRDefault="00311313" w:rsidP="000A121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6863FE">
              <w:rPr>
                <w:sz w:val="20"/>
                <w:szCs w:val="20"/>
                <w:lang w:val="uk-UA" w:eastAsia="ru-UA"/>
              </w:rPr>
              <w:t>Кількість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105A" w14:textId="77777777" w:rsidR="00311313" w:rsidRPr="006863FE" w:rsidRDefault="00311313" w:rsidP="000A121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6863FE">
              <w:rPr>
                <w:sz w:val="20"/>
                <w:szCs w:val="20"/>
                <w:lang w:val="uk-UA" w:eastAsia="ru-UA"/>
              </w:rPr>
              <w:t>Вартість, грн</w:t>
            </w:r>
          </w:p>
        </w:tc>
      </w:tr>
      <w:tr w:rsidR="00311313" w:rsidRPr="006863FE" w14:paraId="4E2D418F" w14:textId="77777777" w:rsidTr="00352984">
        <w:trPr>
          <w:trHeight w:val="3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E405" w14:textId="3A0DE0E0" w:rsidR="00311313" w:rsidRPr="006863FE" w:rsidRDefault="00311313" w:rsidP="000A1215">
            <w:pPr>
              <w:jc w:val="center"/>
              <w:rPr>
                <w:lang w:val="uk-UA" w:eastAsia="ru-UA"/>
              </w:rPr>
            </w:pPr>
            <w:r w:rsidRPr="006863FE">
              <w:rPr>
                <w:lang w:val="uk-UA" w:eastAsia="ru-UA"/>
              </w:rPr>
              <w:t>1</w:t>
            </w:r>
            <w:r w:rsidR="00AC64DE">
              <w:rPr>
                <w:lang w:val="uk-UA" w:eastAsia="ru-UA"/>
              </w:rPr>
              <w:t>.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F6FF" w14:textId="55EE332F" w:rsidR="00311313" w:rsidRPr="006863FE" w:rsidRDefault="00352984" w:rsidP="000A1215">
            <w:pPr>
              <w:rPr>
                <w:sz w:val="18"/>
                <w:szCs w:val="18"/>
                <w:lang w:val="uk-UA" w:eastAsia="ru-UA"/>
              </w:rPr>
            </w:pPr>
            <w:bookmarkStart w:id="1" w:name="_Hlk202962775"/>
            <w:r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Pr="00902A17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ослуг</w:t>
            </w:r>
            <w:r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а</w:t>
            </w:r>
            <w:r w:rsidRPr="00902A17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 xml:space="preserve"> з </w:t>
            </w:r>
            <w:r w:rsidRPr="00902A17">
              <w:rPr>
                <w:lang w:val="uk-UA"/>
              </w:rPr>
              <w:t>організації здійснення поховань (перепоховань у випадку встановлення особи)</w:t>
            </w:r>
            <w:r w:rsidRPr="00902A17">
              <w:rPr>
                <w:bCs/>
                <w:lang w:val="uk-UA"/>
              </w:rPr>
              <w:t xml:space="preserve"> на кладовищі Южненської міської територіальної громади невпізнаних тіл (останків) військовослужбовців, які загинули (померли) внаслідок збройної агресії проти України</w:t>
            </w:r>
            <w:bookmarkEnd w:id="1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7BAA" w14:textId="77777777" w:rsidR="00311313" w:rsidRPr="006863FE" w:rsidRDefault="00311313" w:rsidP="000A121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6863FE">
              <w:rPr>
                <w:sz w:val="20"/>
                <w:szCs w:val="20"/>
                <w:lang w:val="uk-UA" w:eastAsia="ru-UA"/>
              </w:rPr>
              <w:t>послуга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F94F" w14:textId="77777777" w:rsidR="00311313" w:rsidRPr="006863FE" w:rsidRDefault="00311313" w:rsidP="000A121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6863FE">
              <w:rPr>
                <w:sz w:val="20"/>
                <w:szCs w:val="20"/>
                <w:lang w:val="uk-UA" w:eastAsia="ru-U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094A" w14:textId="75BC9789" w:rsidR="00311313" w:rsidRPr="006863FE" w:rsidRDefault="00352984" w:rsidP="000A1215">
            <w:pPr>
              <w:jc w:val="center"/>
              <w:rPr>
                <w:sz w:val="20"/>
                <w:szCs w:val="20"/>
                <w:lang w:val="uk-UA" w:eastAsia="ru-UA"/>
              </w:rPr>
            </w:pPr>
            <w:r>
              <w:rPr>
                <w:lang w:val="uk-UA"/>
              </w:rPr>
              <w:t>8200</w:t>
            </w:r>
            <w:r w:rsidR="00311313">
              <w:rPr>
                <w:lang w:val="uk-UA"/>
              </w:rPr>
              <w:t>,00</w:t>
            </w:r>
          </w:p>
        </w:tc>
      </w:tr>
    </w:tbl>
    <w:p w14:paraId="34C9379E" w14:textId="77777777" w:rsidR="00311313" w:rsidRDefault="00311313" w:rsidP="00311313">
      <w:pPr>
        <w:rPr>
          <w:i/>
          <w:lang w:val="uk-UA"/>
        </w:rPr>
      </w:pPr>
    </w:p>
    <w:p w14:paraId="49F9931F" w14:textId="77777777" w:rsidR="00352984" w:rsidRDefault="00352984" w:rsidP="007744CA">
      <w:pPr>
        <w:spacing w:line="259" w:lineRule="auto"/>
        <w:rPr>
          <w:rFonts w:eastAsia="Calibri"/>
          <w:lang w:val="uk-UA" w:eastAsia="en-US"/>
        </w:rPr>
      </w:pPr>
    </w:p>
    <w:p w14:paraId="0E92F02B" w14:textId="77777777" w:rsidR="00352984" w:rsidRDefault="00352984" w:rsidP="007744CA">
      <w:pPr>
        <w:spacing w:line="259" w:lineRule="auto"/>
        <w:rPr>
          <w:rFonts w:eastAsia="Calibri"/>
          <w:lang w:val="uk-UA" w:eastAsia="en-US"/>
        </w:rPr>
      </w:pPr>
    </w:p>
    <w:p w14:paraId="486FCAF5" w14:textId="77777777" w:rsidR="00352984" w:rsidRDefault="00352984" w:rsidP="007744CA">
      <w:pPr>
        <w:spacing w:line="259" w:lineRule="auto"/>
        <w:rPr>
          <w:rFonts w:eastAsia="Calibri"/>
          <w:lang w:val="uk-UA" w:eastAsia="en-US"/>
        </w:rPr>
      </w:pPr>
    </w:p>
    <w:p w14:paraId="4BFE492B" w14:textId="77777777" w:rsidR="00352984" w:rsidRDefault="00352984" w:rsidP="007744CA">
      <w:pPr>
        <w:spacing w:line="259" w:lineRule="auto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Заступник начальника </w:t>
      </w:r>
    </w:p>
    <w:p w14:paraId="7B7C28FC" w14:textId="5583E1A0" w:rsidR="00874318" w:rsidRPr="00311313" w:rsidRDefault="00352984" w:rsidP="007744CA">
      <w:pPr>
        <w:spacing w:line="259" w:lineRule="auto"/>
        <w:rPr>
          <w:lang w:val="uk-UA"/>
        </w:rPr>
      </w:pPr>
      <w:r>
        <w:rPr>
          <w:rFonts w:eastAsia="Calibri"/>
          <w:lang w:val="uk-UA" w:eastAsia="en-US"/>
        </w:rPr>
        <w:t>ФЕВ   УЖКГ ПМР                                                                                      Віра ОСАДЧУК</w:t>
      </w:r>
      <w:r w:rsidR="00311313">
        <w:rPr>
          <w:rFonts w:eastAsia="Calibri"/>
          <w:lang w:val="uk-UA" w:eastAsia="en-US"/>
        </w:rPr>
        <w:t xml:space="preserve">   </w:t>
      </w:r>
    </w:p>
    <w:sectPr w:rsidR="00874318" w:rsidRPr="0031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13"/>
    <w:rsid w:val="002563B6"/>
    <w:rsid w:val="002C3E82"/>
    <w:rsid w:val="002C7DDC"/>
    <w:rsid w:val="00311313"/>
    <w:rsid w:val="00352984"/>
    <w:rsid w:val="003F30E4"/>
    <w:rsid w:val="00456F9D"/>
    <w:rsid w:val="004944DB"/>
    <w:rsid w:val="004B47FD"/>
    <w:rsid w:val="005347E4"/>
    <w:rsid w:val="00551E11"/>
    <w:rsid w:val="006812DB"/>
    <w:rsid w:val="006B6A93"/>
    <w:rsid w:val="007744CA"/>
    <w:rsid w:val="007D17A0"/>
    <w:rsid w:val="00874318"/>
    <w:rsid w:val="009631A1"/>
    <w:rsid w:val="00AC64DE"/>
    <w:rsid w:val="00B16600"/>
    <w:rsid w:val="00C03381"/>
    <w:rsid w:val="00C20F9E"/>
    <w:rsid w:val="00C96086"/>
    <w:rsid w:val="00DC5118"/>
    <w:rsid w:val="00E21A74"/>
    <w:rsid w:val="00E86F4C"/>
    <w:rsid w:val="00ED7ACF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4668"/>
  <w15:chartTrackingRefBased/>
  <w15:docId w15:val="{E21B55A4-47DD-419A-B307-EB0B342C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13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3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3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3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3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3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3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3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3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1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1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13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13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13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13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13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13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13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1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3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1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13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113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1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113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1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113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1313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311313"/>
    <w:pPr>
      <w:spacing w:after="120"/>
    </w:pPr>
  </w:style>
  <w:style w:type="character" w:customStyle="1" w:styleId="ad">
    <w:name w:val="Основной текст Знак"/>
    <w:basedOn w:val="a0"/>
    <w:link w:val="ac"/>
    <w:rsid w:val="0031131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2025-07-09T11:16:00Z</cp:lastPrinted>
  <dcterms:created xsi:type="dcterms:W3CDTF">2025-07-09T11:16:00Z</dcterms:created>
  <dcterms:modified xsi:type="dcterms:W3CDTF">2025-07-09T11:16:00Z</dcterms:modified>
</cp:coreProperties>
</file>