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EB9" w14:textId="77777777" w:rsidR="00345201" w:rsidRDefault="00000000">
      <w:pPr>
        <w:ind w:firstLineChars="1100" w:firstLine="3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ОБҐРУНТУВАННЯ</w:t>
      </w:r>
    </w:p>
    <w:p w14:paraId="4CFFAB5D" w14:textId="77777777" w:rsidR="00345201" w:rsidRDefault="00345201">
      <w:pPr>
        <w:jc w:val="center"/>
        <w:rPr>
          <w:b/>
          <w:bCs/>
          <w:sz w:val="28"/>
          <w:szCs w:val="28"/>
        </w:rPr>
      </w:pPr>
    </w:p>
    <w:p w14:paraId="075DE7E1" w14:textId="77777777" w:rsidR="00345201" w:rsidRDefault="00000000">
      <w:pPr>
        <w:jc w:val="center"/>
        <w:rPr>
          <w:b/>
          <w:bCs/>
        </w:rPr>
      </w:pPr>
      <w:r>
        <w:rPr>
          <w:b/>
          <w:bCs/>
        </w:rPr>
        <w:t xml:space="preserve">Про </w:t>
      </w:r>
      <w:r>
        <w:rPr>
          <w:rFonts w:cs="Tahoma"/>
          <w:b/>
          <w:bCs/>
        </w:rPr>
        <w:t>затвердження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проєкту</w:t>
      </w:r>
      <w:proofErr w:type="spellEnd"/>
      <w:r>
        <w:rPr>
          <w:b/>
          <w:bCs/>
        </w:rPr>
        <w:t xml:space="preserve"> землеустрою щодо відведення</w:t>
      </w:r>
    </w:p>
    <w:p w14:paraId="38955517" w14:textId="77777777" w:rsidR="00345201" w:rsidRDefault="00000000">
      <w:pPr>
        <w:jc w:val="center"/>
      </w:pPr>
      <w:r>
        <w:rPr>
          <w:b/>
          <w:bCs/>
        </w:rPr>
        <w:t>земельних ділянок</w:t>
      </w:r>
      <w:r>
        <w:rPr>
          <w:bCs/>
        </w:rPr>
        <w:t xml:space="preserve"> </w:t>
      </w:r>
      <w:r>
        <w:rPr>
          <w:b/>
          <w:bCs/>
        </w:rPr>
        <w:t xml:space="preserve">в </w:t>
      </w:r>
      <w:r>
        <w:rPr>
          <w:rFonts w:cs="Tahoma"/>
          <w:b/>
          <w:bCs/>
        </w:rPr>
        <w:t xml:space="preserve">оренду  </w:t>
      </w:r>
      <w:r>
        <w:rPr>
          <w:b/>
          <w:bCs/>
        </w:rPr>
        <w:t>ТОВАРИСТВУ З ОБМЕЖЕНОЮ ВІДПОВІДАЛЬНІСТЮ “ПП ІНЖБУД”</w:t>
      </w:r>
    </w:p>
    <w:p w14:paraId="53EE2F97" w14:textId="77777777" w:rsidR="00345201" w:rsidRDefault="00345201"/>
    <w:p w14:paraId="73A4A4B2" w14:textId="77777777" w:rsidR="00345201" w:rsidRDefault="00000000">
      <w:pPr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Проєкт рішення розроблено керуючись ст. ст. 12, 116, 118, 121, 186 Земельного кодексу  України, ст. 50 Закону України “Про землеустрій” </w:t>
      </w:r>
      <w:r>
        <w:rPr>
          <w:shd w:val="clear" w:color="auto" w:fill="FFFFFF"/>
        </w:rPr>
        <w:t> ст. 16 Закону України «Про Державний земельний кадастр»</w:t>
      </w:r>
      <w:r>
        <w:rPr>
          <w:rFonts w:ascii="san-serif" w:hAnsi="san-serif"/>
          <w:color w:val="303030"/>
          <w:sz w:val="21"/>
          <w:szCs w:val="21"/>
          <w:shd w:val="clear" w:color="auto" w:fill="FFFFFF"/>
        </w:rPr>
        <w:t xml:space="preserve"> </w:t>
      </w:r>
      <w:r>
        <w:rPr>
          <w:rFonts w:eastAsia="Times New Roman"/>
          <w:color w:val="303030"/>
          <w:kern w:val="0"/>
          <w:shd w:val="clear" w:color="auto" w:fill="FFFFFF"/>
          <w:lang w:eastAsia="ar-SA"/>
        </w:rPr>
        <w:t>,</w:t>
      </w:r>
      <w:r>
        <w:t xml:space="preserve"> та ст. 26 Закону України “Про місцеве самоврядування в Україні”</w:t>
      </w:r>
    </w:p>
    <w:p w14:paraId="0E4F2FA3" w14:textId="77777777" w:rsidR="00345201" w:rsidRDefault="00000000">
      <w:pPr>
        <w:pStyle w:val="1"/>
        <w:tabs>
          <w:tab w:val="left" w:pos="0"/>
        </w:tabs>
        <w:ind w:firstLineChars="100" w:firstLine="240"/>
        <w:jc w:val="both"/>
        <w:rPr>
          <w:lang w:val="uk-UA"/>
        </w:rPr>
      </w:pPr>
      <w:r>
        <w:rPr>
          <w:lang w:val="uk-UA" w:eastAsia="zh-CN"/>
        </w:rPr>
        <w:t xml:space="preserve">Розглянувши заяву директора ТОВАРИСТВА З ОБМЕЖЕНОЮ ВІДПОВІДАЛЬНІСТЮ “ПП ІНЖБУД” Віктора </w:t>
      </w:r>
      <w:proofErr w:type="spellStart"/>
      <w:r>
        <w:rPr>
          <w:lang w:val="uk-UA" w:eastAsia="zh-CN"/>
        </w:rPr>
        <w:t>Печерянського</w:t>
      </w:r>
      <w:proofErr w:type="spellEnd"/>
      <w:r>
        <w:rPr>
          <w:lang w:val="uk-UA" w:eastAsia="zh-CN"/>
        </w:rPr>
        <w:t xml:space="preserve"> від 05.09.2025 року №09-05/25-01 про затвердження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землеустрою щодо відведення земельних ділянок  кадастрові номери </w:t>
      </w:r>
      <w:r>
        <w:rPr>
          <w:rStyle w:val="Strong1"/>
          <w:b w:val="0"/>
          <w:bCs w:val="0"/>
          <w:lang w:val="uk-UA"/>
        </w:rPr>
        <w:t xml:space="preserve">5122755400:01:001:0414 площею 0,0160 га, 5122755400:01:001:0421 площею 0,0040 га, 5122755400:01:001:0417 площею 0,0040 га, 5122755400:01:001:0413 площею 0,0040 га, 5122755400:01:001:0415 площею 0,0040 га, 5122755400:01:001:0416 площею 0,0040 га, </w:t>
      </w:r>
      <w:r>
        <w:rPr>
          <w:lang w:val="uk-UA"/>
        </w:rPr>
        <w:t xml:space="preserve">в оренду строком на 49 років </w:t>
      </w:r>
      <w:r>
        <w:rPr>
          <w:lang w:val="uk-UA" w:eastAsia="zh-CN"/>
        </w:rPr>
        <w:t>ТОВАРИСТВУ З ОБМЕЖЕНОЮ ВІДПОВІДАЛЬНІСТЮ “ПП ІНЖБУД”</w:t>
      </w:r>
      <w:r>
        <w:rPr>
          <w:lang w:val="uk-UA"/>
        </w:rPr>
        <w:t xml:space="preserve">, з цільовим призначенням КВЦПЗД - 12.04 - </w:t>
      </w:r>
      <w:r>
        <w:rPr>
          <w:lang w:val="uk-UA" w:eastAsia="zh-CN"/>
        </w:rPr>
        <w:t>для розміщення та експлуатації будівель і споруд автомобільного транспорту та дорожнього господарства</w:t>
      </w:r>
      <w:r>
        <w:rPr>
          <w:lang w:val="uk-UA"/>
        </w:rPr>
        <w:t xml:space="preserve">, </w:t>
      </w:r>
      <w:r>
        <w:rPr>
          <w:lang w:val="uk-UA" w:eastAsia="zh-CN"/>
        </w:rPr>
        <w:t xml:space="preserve">за </w:t>
      </w:r>
      <w:proofErr w:type="spellStart"/>
      <w:r>
        <w:rPr>
          <w:lang w:val="uk-UA" w:eastAsia="zh-CN"/>
        </w:rPr>
        <w:t>адресою</w:t>
      </w:r>
      <w:proofErr w:type="spellEnd"/>
      <w:r>
        <w:rPr>
          <w:lang w:val="uk-UA" w:eastAsia="zh-CN"/>
        </w:rPr>
        <w:t xml:space="preserve"> Одеська область, Одеський район, </w:t>
      </w:r>
      <w:proofErr w:type="spellStart"/>
      <w:r>
        <w:rPr>
          <w:lang w:val="uk-UA" w:eastAsia="zh-CN"/>
        </w:rPr>
        <w:t>Южненська</w:t>
      </w:r>
      <w:proofErr w:type="spellEnd"/>
      <w:r>
        <w:rPr>
          <w:lang w:val="uk-UA" w:eastAsia="zh-CN"/>
        </w:rPr>
        <w:t xml:space="preserve"> міська територіальна громада, селище Нові </w:t>
      </w:r>
      <w:proofErr w:type="spellStart"/>
      <w:r>
        <w:rPr>
          <w:lang w:val="uk-UA" w:eastAsia="zh-CN"/>
        </w:rPr>
        <w:t>Білярі</w:t>
      </w:r>
      <w:proofErr w:type="spellEnd"/>
      <w:r>
        <w:rPr>
          <w:lang w:val="uk-UA" w:eastAsia="zh-CN"/>
        </w:rPr>
        <w:t>.</w:t>
      </w:r>
    </w:p>
    <w:p w14:paraId="0EE33425" w14:textId="77777777" w:rsidR="00345201" w:rsidRDefault="00345201"/>
    <w:p w14:paraId="3D541E32" w14:textId="77777777" w:rsidR="00345201" w:rsidRDefault="00345201">
      <w:pPr>
        <w:rPr>
          <w:sz w:val="28"/>
          <w:szCs w:val="28"/>
        </w:rPr>
      </w:pPr>
    </w:p>
    <w:p w14:paraId="5F174B30" w14:textId="77777777" w:rsidR="00345201" w:rsidRDefault="00345201">
      <w:pPr>
        <w:rPr>
          <w:sz w:val="28"/>
          <w:szCs w:val="28"/>
        </w:rPr>
      </w:pPr>
    </w:p>
    <w:p w14:paraId="1BAC6747" w14:textId="77777777" w:rsidR="00345201" w:rsidRDefault="00345201">
      <w:pPr>
        <w:rPr>
          <w:sz w:val="28"/>
          <w:szCs w:val="28"/>
        </w:rPr>
      </w:pPr>
    </w:p>
    <w:p w14:paraId="4002C56B" w14:textId="77777777" w:rsidR="00345201" w:rsidRDefault="00345201">
      <w:pPr>
        <w:rPr>
          <w:sz w:val="28"/>
          <w:szCs w:val="28"/>
        </w:rPr>
      </w:pPr>
    </w:p>
    <w:p w14:paraId="455C5D4E" w14:textId="77777777" w:rsidR="00345201" w:rsidRDefault="00000000">
      <w:r>
        <w:rPr>
          <w:sz w:val="28"/>
          <w:szCs w:val="28"/>
        </w:rPr>
        <w:t xml:space="preserve">Виконавець                                                                          Олександр </w:t>
      </w:r>
      <w:proofErr w:type="spellStart"/>
      <w:r>
        <w:rPr>
          <w:sz w:val="28"/>
          <w:szCs w:val="28"/>
        </w:rPr>
        <w:t>Сантоній</w:t>
      </w:r>
      <w:proofErr w:type="spellEnd"/>
      <w:r>
        <w:rPr>
          <w:b/>
          <w:sz w:val="32"/>
          <w:szCs w:val="20"/>
        </w:rPr>
        <w:t xml:space="preserve"> </w:t>
      </w:r>
    </w:p>
    <w:sectPr w:rsidR="00345201">
      <w:pgSz w:w="11906" w:h="16838"/>
      <w:pgMar w:top="1440" w:right="746" w:bottom="144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CC"/>
    <w:family w:val="modern"/>
    <w:pitch w:val="default"/>
    <w:sig w:usb0="E0000AFF" w:usb1="400078FF" w:usb2="0000000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Cambria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num w:numId="1" w16cid:durableId="176287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01"/>
    <w:rsid w:val="00345201"/>
    <w:rsid w:val="00750FD9"/>
    <w:rsid w:val="00C60791"/>
    <w:rsid w:val="059F6D4F"/>
    <w:rsid w:val="166B0C47"/>
    <w:rsid w:val="48F354C5"/>
    <w:rsid w:val="4B51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2FC6D5"/>
  <w15:docId w15:val="{B626E5FB-220C-4B62-A7D7-DED976AF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6" w:qFormat="1"/>
    <w:lsdException w:name="Body Text Indent" w:uiPriority="6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widowControl w:val="0"/>
      <w:suppressAutoHyphens/>
    </w:pPr>
    <w:rPr>
      <w:rFonts w:ascii="Times New Roman" w:eastAsia="Andale Sans U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"/>
    <w:qFormat/>
    <w:pPr>
      <w:spacing w:after="120"/>
    </w:pPr>
  </w:style>
  <w:style w:type="paragraph" w:styleId="a4">
    <w:name w:val="Body Text Indent"/>
    <w:basedOn w:val="a"/>
    <w:uiPriority w:val="6"/>
    <w:qFormat/>
    <w:pPr>
      <w:ind w:firstLine="540"/>
    </w:pPr>
  </w:style>
  <w:style w:type="paragraph" w:customStyle="1" w:styleId="a5">
    <w:name w:val="Заголовок"/>
    <w:basedOn w:val="a"/>
    <w:next w:val="a3"/>
    <w:uiPriority w:val="6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character" w:customStyle="1" w:styleId="Strong1">
    <w:name w:val="Strong1"/>
    <w:uiPriority w:val="7"/>
    <w:qFormat/>
    <w:rPr>
      <w:b/>
      <w:bCs/>
    </w:rPr>
  </w:style>
  <w:style w:type="paragraph" w:customStyle="1" w:styleId="a6">
    <w:name w:val="Текст в заданном формате"/>
    <w:basedOn w:val="a"/>
    <w:uiPriority w:val="67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E0BB-1EAB-45F0-AA5B-C66C8CDA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2025-10-07T09:17:00Z</dcterms:created>
  <dcterms:modified xsi:type="dcterms:W3CDTF">2025-10-07T09:17:00Z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0160A2CFFB3C4062953EF17DA35C2E01_12</vt:lpwstr>
  </property>
</Properties>
</file>