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79A3" w14:textId="77777777" w:rsidR="00F5176B" w:rsidRPr="003D25B9" w:rsidRDefault="00F5176B" w:rsidP="00BC4778">
      <w:pPr>
        <w:spacing w:after="0" w:line="240" w:lineRule="auto"/>
        <w:ind w:left="4956" w:firstLine="1848"/>
        <w:jc w:val="both"/>
        <w:rPr>
          <w:rFonts w:ascii="Times New Roman" w:eastAsia="Times New Roman" w:hAnsi="Times New Roman" w:cs="Times New Roman"/>
          <w:sz w:val="24"/>
          <w:szCs w:val="24"/>
          <w:lang w:eastAsia="ru-RU"/>
        </w:rPr>
      </w:pPr>
      <w:bookmarkStart w:id="0" w:name="_Hlk19196242"/>
    </w:p>
    <w:p w14:paraId="5DD8F5F7" w14:textId="3830DDF3" w:rsidR="006200BF" w:rsidRPr="003D25B9" w:rsidRDefault="006200BF" w:rsidP="006A6B67">
      <w:pPr>
        <w:spacing w:after="0" w:line="240" w:lineRule="auto"/>
        <w:ind w:left="4956" w:firstLine="1140"/>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Додаток 1</w:t>
      </w:r>
    </w:p>
    <w:p w14:paraId="0AAAC967" w14:textId="77777777" w:rsidR="006200BF" w:rsidRPr="003D25B9" w:rsidRDefault="006200BF" w:rsidP="006A6B67">
      <w:pPr>
        <w:spacing w:after="0" w:line="240" w:lineRule="auto"/>
        <w:ind w:left="4956" w:firstLine="1140"/>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до проєкту рішення </w:t>
      </w:r>
    </w:p>
    <w:p w14:paraId="0DD0DACD" w14:textId="77777777" w:rsidR="006200BF" w:rsidRPr="003D25B9" w:rsidRDefault="006200BF" w:rsidP="006A6B67">
      <w:pPr>
        <w:spacing w:after="0" w:line="240" w:lineRule="auto"/>
        <w:ind w:left="4956" w:firstLine="1140"/>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виконавчого комітету </w:t>
      </w:r>
    </w:p>
    <w:p w14:paraId="0B780B02" w14:textId="7381E5A1" w:rsidR="006200BF" w:rsidRPr="003D25B9" w:rsidRDefault="006A6B67" w:rsidP="006A6B67">
      <w:pPr>
        <w:spacing w:after="0" w:line="240" w:lineRule="auto"/>
        <w:ind w:left="4956" w:firstLine="1140"/>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Південнівської</w:t>
      </w:r>
      <w:r w:rsidR="006200BF" w:rsidRPr="003D25B9">
        <w:rPr>
          <w:rFonts w:ascii="Times New Roman" w:eastAsia="Times New Roman" w:hAnsi="Times New Roman" w:cs="Times New Roman"/>
          <w:sz w:val="24"/>
          <w:szCs w:val="24"/>
          <w:lang w:eastAsia="ru-RU"/>
        </w:rPr>
        <w:t xml:space="preserve"> міської ради </w:t>
      </w:r>
    </w:p>
    <w:p w14:paraId="30E2D9F2" w14:textId="77777777" w:rsidR="006200BF" w:rsidRPr="003D25B9" w:rsidRDefault="006200BF" w:rsidP="006200BF">
      <w:pPr>
        <w:spacing w:after="0" w:line="240" w:lineRule="auto"/>
        <w:jc w:val="both"/>
        <w:rPr>
          <w:rFonts w:ascii="Times New Roman" w:eastAsia="Times New Roman" w:hAnsi="Times New Roman" w:cs="Times New Roman"/>
          <w:sz w:val="24"/>
          <w:szCs w:val="24"/>
          <w:lang w:eastAsia="ru-RU"/>
        </w:rPr>
      </w:pPr>
    </w:p>
    <w:p w14:paraId="09CFEF03" w14:textId="77777777" w:rsidR="006200BF" w:rsidRPr="003D25B9" w:rsidRDefault="006200BF" w:rsidP="006200BF">
      <w:pPr>
        <w:spacing w:after="0" w:line="240" w:lineRule="auto"/>
        <w:jc w:val="both"/>
        <w:rPr>
          <w:rFonts w:ascii="Times New Roman" w:eastAsia="Times New Roman" w:hAnsi="Times New Roman" w:cs="Times New Roman"/>
          <w:sz w:val="24"/>
          <w:szCs w:val="24"/>
          <w:lang w:eastAsia="ru-RU"/>
        </w:rPr>
      </w:pPr>
    </w:p>
    <w:p w14:paraId="0910EE41" w14:textId="77777777" w:rsidR="006200BF" w:rsidRPr="003D25B9" w:rsidRDefault="006200BF" w:rsidP="006200BF">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p>
    <w:p w14:paraId="6990F4E0" w14:textId="77777777" w:rsidR="006200BF" w:rsidRPr="003D25B9" w:rsidRDefault="006200BF" w:rsidP="006200BF">
      <w:pPr>
        <w:spacing w:after="0" w:line="240" w:lineRule="auto"/>
        <w:jc w:val="center"/>
        <w:textAlignment w:val="baseline"/>
        <w:rPr>
          <w:rFonts w:ascii="Times New Roman" w:eastAsia="Times New Roman" w:hAnsi="Times New Roman" w:cs="Times New Roman"/>
          <w:color w:val="000000"/>
          <w:sz w:val="24"/>
          <w:szCs w:val="24"/>
          <w:lang w:eastAsia="ru-RU"/>
        </w:rPr>
      </w:pPr>
      <w:bookmarkStart w:id="1" w:name="_Hlk210654074"/>
      <w:r w:rsidRPr="003D25B9">
        <w:rPr>
          <w:rFonts w:ascii="Times New Roman" w:eastAsia="Times New Roman" w:hAnsi="Times New Roman" w:cs="Times New Roman"/>
          <w:b/>
          <w:bCs/>
          <w:color w:val="000000"/>
          <w:sz w:val="24"/>
          <w:szCs w:val="24"/>
          <w:bdr w:val="none" w:sz="0" w:space="0" w:color="auto" w:frame="1"/>
          <w:lang w:eastAsia="ru-RU"/>
        </w:rPr>
        <w:t>ПОРЯДОК</w:t>
      </w:r>
    </w:p>
    <w:p w14:paraId="506A912A" w14:textId="234FD7DE" w:rsidR="006200BF" w:rsidRPr="003D25B9" w:rsidRDefault="006200BF" w:rsidP="006200BF">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3D25B9">
        <w:rPr>
          <w:rFonts w:ascii="Times New Roman" w:eastAsia="Times New Roman" w:hAnsi="Times New Roman" w:cs="Times New Roman"/>
          <w:b/>
          <w:bCs/>
          <w:color w:val="000000"/>
          <w:sz w:val="24"/>
          <w:szCs w:val="24"/>
          <w:bdr w:val="none" w:sz="0" w:space="0" w:color="auto" w:frame="1"/>
          <w:lang w:eastAsia="ru-RU"/>
        </w:rPr>
        <w:t xml:space="preserve">затвердження фінансових планів комунальних підприємств </w:t>
      </w:r>
    </w:p>
    <w:p w14:paraId="790F173A" w14:textId="0F5F2712" w:rsidR="006200BF" w:rsidRPr="003D25B9" w:rsidRDefault="006200BF" w:rsidP="006200BF">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bookmarkStart w:id="2" w:name="_Hlk116310176"/>
      <w:r w:rsidRPr="003D25B9">
        <w:rPr>
          <w:rFonts w:ascii="Times New Roman" w:eastAsia="Times New Roman" w:hAnsi="Times New Roman" w:cs="Times New Roman"/>
          <w:b/>
          <w:bCs/>
          <w:sz w:val="24"/>
          <w:szCs w:val="24"/>
          <w:lang w:eastAsia="ru-RU"/>
        </w:rPr>
        <w:t>Южненської міської територіальної громади</w:t>
      </w:r>
    </w:p>
    <w:bookmarkEnd w:id="1"/>
    <w:bookmarkEnd w:id="2"/>
    <w:p w14:paraId="52FB14D0" w14:textId="77777777" w:rsidR="006200BF" w:rsidRPr="003D25B9" w:rsidRDefault="006200BF" w:rsidP="006200BF">
      <w:pPr>
        <w:suppressAutoHyphens/>
        <w:spacing w:after="0" w:line="230" w:lineRule="auto"/>
        <w:ind w:firstLine="708"/>
        <w:jc w:val="both"/>
        <w:rPr>
          <w:rFonts w:ascii="Times New Roman" w:eastAsia="Times New Roman" w:hAnsi="Times New Roman" w:cs="Times New Roman"/>
          <w:b/>
          <w:sz w:val="24"/>
          <w:szCs w:val="24"/>
          <w:lang w:eastAsia="ar-SA"/>
        </w:rPr>
      </w:pPr>
    </w:p>
    <w:p w14:paraId="055A5C70" w14:textId="77777777" w:rsidR="006200BF" w:rsidRPr="003D25B9" w:rsidRDefault="006200BF" w:rsidP="006200BF">
      <w:pPr>
        <w:suppressAutoHyphens/>
        <w:spacing w:after="0" w:line="230" w:lineRule="auto"/>
        <w:ind w:firstLine="708"/>
        <w:jc w:val="center"/>
        <w:rPr>
          <w:rFonts w:ascii="Times New Roman" w:eastAsia="Times New Roman" w:hAnsi="Times New Roman" w:cs="Times New Roman"/>
          <w:b/>
          <w:sz w:val="24"/>
          <w:szCs w:val="24"/>
          <w:lang w:eastAsia="ar-SA"/>
        </w:rPr>
      </w:pPr>
      <w:r w:rsidRPr="003D25B9">
        <w:rPr>
          <w:rFonts w:ascii="Times New Roman" w:eastAsia="Times New Roman" w:hAnsi="Times New Roman" w:cs="Times New Roman"/>
          <w:b/>
          <w:sz w:val="24"/>
          <w:szCs w:val="24"/>
          <w:lang w:eastAsia="ar-SA"/>
        </w:rPr>
        <w:t>1. Загальні положення</w:t>
      </w:r>
    </w:p>
    <w:p w14:paraId="629F49F9" w14:textId="74BD2F1C" w:rsidR="006200BF" w:rsidRPr="003D25B9" w:rsidRDefault="006200BF" w:rsidP="000A000C">
      <w:pPr>
        <w:suppressAutoHyphens/>
        <w:spacing w:before="240" w:after="0" w:line="230" w:lineRule="auto"/>
        <w:jc w:val="both"/>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b/>
          <w:sz w:val="24"/>
          <w:szCs w:val="24"/>
          <w:lang w:eastAsia="ar-SA"/>
        </w:rPr>
        <w:t>1.1</w:t>
      </w:r>
      <w:r w:rsidRPr="003D25B9">
        <w:rPr>
          <w:rFonts w:ascii="Times New Roman" w:eastAsia="Times New Roman" w:hAnsi="Times New Roman" w:cs="Times New Roman"/>
          <w:sz w:val="24"/>
          <w:szCs w:val="24"/>
          <w:lang w:eastAsia="ar-SA"/>
        </w:rPr>
        <w:t xml:space="preserve">. Цей Порядок визначає процедуру </w:t>
      </w:r>
      <w:r w:rsidRPr="003D25B9">
        <w:rPr>
          <w:rFonts w:ascii="Times New Roman" w:eastAsia="Times New Roman" w:hAnsi="Times New Roman" w:cs="Times New Roman"/>
          <w:b/>
          <w:sz w:val="24"/>
          <w:szCs w:val="24"/>
          <w:lang w:eastAsia="ar-SA"/>
        </w:rPr>
        <w:t>складання, затвердження та контролю</w:t>
      </w:r>
      <w:r w:rsidRPr="003D25B9">
        <w:rPr>
          <w:rFonts w:ascii="Times New Roman" w:eastAsia="Times New Roman" w:hAnsi="Times New Roman" w:cs="Times New Roman"/>
          <w:sz w:val="24"/>
          <w:szCs w:val="24"/>
          <w:lang w:eastAsia="ar-SA"/>
        </w:rPr>
        <w:t xml:space="preserve"> виконання </w:t>
      </w:r>
      <w:r w:rsidRPr="003D25B9">
        <w:rPr>
          <w:rFonts w:ascii="Times New Roman" w:eastAsia="Times New Roman" w:hAnsi="Times New Roman" w:cs="Times New Roman"/>
          <w:color w:val="000000"/>
          <w:sz w:val="24"/>
          <w:szCs w:val="24"/>
          <w:lang w:eastAsia="ru-RU"/>
        </w:rPr>
        <w:t>фінансових планів комунальних</w:t>
      </w:r>
      <w:r w:rsidRPr="003D25B9">
        <w:rPr>
          <w:rFonts w:ascii="Times New Roman" w:eastAsia="Times New Roman" w:hAnsi="Times New Roman" w:cs="Times New Roman"/>
          <w:b/>
          <w:bCs/>
          <w:color w:val="000000"/>
          <w:sz w:val="24"/>
          <w:szCs w:val="24"/>
          <w:bdr w:val="none" w:sz="0" w:space="0" w:color="auto" w:frame="1"/>
          <w:lang w:eastAsia="ru-RU"/>
        </w:rPr>
        <w:t xml:space="preserve"> підприємств </w:t>
      </w:r>
      <w:r w:rsidRPr="003D25B9">
        <w:rPr>
          <w:rFonts w:ascii="Times New Roman" w:eastAsia="Times New Roman" w:hAnsi="Times New Roman" w:cs="Times New Roman"/>
          <w:b/>
          <w:bCs/>
          <w:sz w:val="24"/>
          <w:szCs w:val="24"/>
          <w:lang w:eastAsia="ru-RU"/>
        </w:rPr>
        <w:t>Южненської міської територіальної громади</w:t>
      </w:r>
      <w:r w:rsidRPr="003D25B9">
        <w:rPr>
          <w:rFonts w:ascii="Times New Roman" w:eastAsia="Times New Roman" w:hAnsi="Times New Roman" w:cs="Times New Roman"/>
          <w:color w:val="000000"/>
          <w:sz w:val="24"/>
          <w:szCs w:val="24"/>
          <w:lang w:eastAsia="ru-RU"/>
        </w:rPr>
        <w:t xml:space="preserve"> (далі – </w:t>
      </w:r>
      <w:r w:rsidR="00EB2299" w:rsidRPr="003D25B9">
        <w:rPr>
          <w:rFonts w:ascii="Times New Roman" w:eastAsia="Times New Roman" w:hAnsi="Times New Roman" w:cs="Times New Roman"/>
          <w:color w:val="000000"/>
          <w:sz w:val="24"/>
          <w:szCs w:val="24"/>
          <w:lang w:eastAsia="ru-RU"/>
        </w:rPr>
        <w:t>Ф</w:t>
      </w:r>
      <w:r w:rsidRPr="003D25B9">
        <w:rPr>
          <w:rFonts w:ascii="Times New Roman" w:eastAsia="Times New Roman" w:hAnsi="Times New Roman" w:cs="Times New Roman"/>
          <w:color w:val="000000"/>
          <w:sz w:val="24"/>
          <w:szCs w:val="24"/>
          <w:lang w:eastAsia="ru-RU"/>
        </w:rPr>
        <w:t xml:space="preserve">інансовий план). </w:t>
      </w:r>
      <w:r w:rsidRPr="003D25B9">
        <w:rPr>
          <w:rFonts w:ascii="Times New Roman" w:eastAsia="Times New Roman" w:hAnsi="Times New Roman" w:cs="Times New Roman"/>
          <w:sz w:val="24"/>
          <w:szCs w:val="24"/>
          <w:lang w:eastAsia="ar-SA"/>
        </w:rPr>
        <w:t xml:space="preserve">Фінансовий план </w:t>
      </w:r>
      <w:r w:rsidRPr="003D25B9">
        <w:rPr>
          <w:rFonts w:ascii="Times New Roman" w:eastAsia="Times New Roman" w:hAnsi="Times New Roman" w:cs="Times New Roman"/>
          <w:bCs/>
          <w:sz w:val="24"/>
          <w:szCs w:val="24"/>
          <w:lang w:eastAsia="ar-SA"/>
        </w:rPr>
        <w:t>комунального підприємства</w:t>
      </w:r>
      <w:r w:rsidRPr="003D25B9">
        <w:rPr>
          <w:rFonts w:ascii="Times New Roman" w:eastAsia="Times New Roman" w:hAnsi="Times New Roman" w:cs="Times New Roman"/>
          <w:sz w:val="24"/>
          <w:szCs w:val="24"/>
          <w:lang w:eastAsia="ru-RU"/>
        </w:rPr>
        <w:t xml:space="preserve"> Южненської міської територіальної громади</w:t>
      </w:r>
      <w:r w:rsidRPr="003D25B9">
        <w:rPr>
          <w:rFonts w:ascii="Times New Roman" w:eastAsia="Times New Roman" w:hAnsi="Times New Roman" w:cs="Times New Roman"/>
          <w:sz w:val="24"/>
          <w:szCs w:val="24"/>
          <w:lang w:eastAsia="ar-SA"/>
        </w:rPr>
        <w:t>, є основним плановим документом, відповідно до якого підприємство отримує доходи і здійснює видатки, визначає обсяг, та спрямування коштів для виконання своїх функцій протягом року відповідно до установчих документів.</w:t>
      </w:r>
      <w:r w:rsidRPr="003D25B9">
        <w:rPr>
          <w:rFonts w:ascii="Times New Roman" w:eastAsia="Times New Roman" w:hAnsi="Times New Roman" w:cs="Times New Roman"/>
          <w:sz w:val="24"/>
          <w:szCs w:val="24"/>
          <w:lang w:eastAsia="ar-SA"/>
        </w:rPr>
        <w:tab/>
      </w:r>
    </w:p>
    <w:p w14:paraId="13E5B631" w14:textId="2DB90586" w:rsidR="006200BF" w:rsidRPr="003D25B9" w:rsidRDefault="006200BF" w:rsidP="000A000C">
      <w:pPr>
        <w:shd w:val="clear" w:color="auto" w:fill="FFFFFF"/>
        <w:spacing w:before="24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b/>
          <w:sz w:val="24"/>
          <w:szCs w:val="24"/>
          <w:lang w:eastAsia="ru-RU"/>
        </w:rPr>
        <w:t>1.2.</w:t>
      </w:r>
      <w:r w:rsidRPr="003D25B9">
        <w:rPr>
          <w:rFonts w:ascii="Times New Roman" w:eastAsia="Times New Roman" w:hAnsi="Times New Roman" w:cs="Times New Roman"/>
          <w:sz w:val="24"/>
          <w:szCs w:val="24"/>
          <w:lang w:eastAsia="ru-RU"/>
        </w:rPr>
        <w:t xml:space="preserve"> Фінансовий план</w:t>
      </w:r>
      <w:r w:rsidR="000A000C" w:rsidRPr="003D25B9">
        <w:rPr>
          <w:rFonts w:ascii="Times New Roman" w:eastAsia="Times New Roman" w:hAnsi="Times New Roman" w:cs="Times New Roman"/>
          <w:sz w:val="24"/>
          <w:szCs w:val="24"/>
          <w:lang w:eastAsia="ru-RU"/>
        </w:rPr>
        <w:t>/</w:t>
      </w:r>
      <w:r w:rsidRPr="003D25B9">
        <w:rPr>
          <w:rFonts w:ascii="Times New Roman" w:eastAsia="Times New Roman" w:hAnsi="Times New Roman" w:cs="Times New Roman"/>
          <w:sz w:val="24"/>
          <w:szCs w:val="24"/>
          <w:lang w:eastAsia="ru-RU"/>
        </w:rPr>
        <w:t>звіт</w:t>
      </w:r>
      <w:r w:rsidR="000A000C" w:rsidRPr="003D25B9">
        <w:rPr>
          <w:rFonts w:ascii="Times New Roman" w:eastAsia="Times New Roman" w:hAnsi="Times New Roman" w:cs="Times New Roman"/>
          <w:sz w:val="24"/>
          <w:szCs w:val="24"/>
          <w:lang w:eastAsia="ru-RU"/>
        </w:rPr>
        <w:t xml:space="preserve"> про виконання фінансового плану підприємства рекомендовано формувати</w:t>
      </w:r>
      <w:r w:rsidRPr="003D25B9">
        <w:rPr>
          <w:rFonts w:ascii="Times New Roman" w:eastAsia="Times New Roman" w:hAnsi="Times New Roman" w:cs="Times New Roman"/>
          <w:sz w:val="24"/>
          <w:szCs w:val="24"/>
          <w:lang w:eastAsia="ru-RU"/>
        </w:rPr>
        <w:t xml:space="preserve"> на методологічних засадах, визначених національними положеннями (стандартами) бухгалтерського обліку, міжнародними стандартами фінансової звітності та відповідною обліковою політикою, згідно з якими підприємство складає свою фінансову звітність. Фінансова інформація, яка не є складовою фінансової звітності, формується на методологічних засадах, які застосовуються підприємством відповідно до законодавства, податкової та статистичної звітності.</w:t>
      </w:r>
    </w:p>
    <w:p w14:paraId="6CC5C010" w14:textId="30675499" w:rsidR="006200BF" w:rsidRPr="003D25B9" w:rsidRDefault="006200BF" w:rsidP="00EC5439">
      <w:pPr>
        <w:spacing w:after="0" w:line="240" w:lineRule="auto"/>
        <w:ind w:firstLine="708"/>
        <w:jc w:val="center"/>
        <w:textAlignment w:val="baseline"/>
        <w:rPr>
          <w:rFonts w:ascii="Times New Roman" w:eastAsia="Times New Roman" w:hAnsi="Times New Roman" w:cs="Times New Roman"/>
          <w:b/>
          <w:color w:val="000000"/>
          <w:sz w:val="24"/>
          <w:szCs w:val="24"/>
          <w:lang w:eastAsia="ru-RU"/>
        </w:rPr>
      </w:pPr>
      <w:r w:rsidRPr="003D25B9">
        <w:rPr>
          <w:rFonts w:ascii="Times New Roman" w:eastAsia="Times New Roman" w:hAnsi="Times New Roman" w:cs="Times New Roman"/>
          <w:b/>
          <w:color w:val="000000"/>
          <w:sz w:val="24"/>
          <w:szCs w:val="24"/>
          <w:lang w:eastAsia="ru-RU"/>
        </w:rPr>
        <w:t xml:space="preserve">2. Складання фінансових планів комунальних підприємств </w:t>
      </w:r>
    </w:p>
    <w:p w14:paraId="6E98597C" w14:textId="1A814877" w:rsidR="006200BF" w:rsidRPr="003D25B9" w:rsidRDefault="006200BF" w:rsidP="000A000C">
      <w:pPr>
        <w:spacing w:line="240" w:lineRule="auto"/>
        <w:ind w:firstLine="708"/>
        <w:jc w:val="center"/>
        <w:textAlignment w:val="baseline"/>
        <w:rPr>
          <w:rFonts w:ascii="Times New Roman" w:eastAsia="Times New Roman" w:hAnsi="Times New Roman" w:cs="Times New Roman"/>
          <w:b/>
          <w:bCs/>
          <w:color w:val="000000"/>
          <w:sz w:val="24"/>
          <w:szCs w:val="24"/>
          <w:lang w:eastAsia="ru-RU"/>
        </w:rPr>
      </w:pPr>
      <w:r w:rsidRPr="003D25B9">
        <w:rPr>
          <w:rFonts w:ascii="Times New Roman" w:eastAsia="Times New Roman" w:hAnsi="Times New Roman" w:cs="Times New Roman"/>
          <w:b/>
          <w:bCs/>
          <w:sz w:val="24"/>
          <w:szCs w:val="24"/>
          <w:lang w:eastAsia="ru-RU"/>
        </w:rPr>
        <w:t>Южненської міської територіальної громади</w:t>
      </w:r>
    </w:p>
    <w:p w14:paraId="65ADDAD0" w14:textId="49078AD2" w:rsidR="006200BF" w:rsidRPr="003D25B9" w:rsidRDefault="006200BF" w:rsidP="000A000C">
      <w:pPr>
        <w:spacing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b/>
          <w:color w:val="000000"/>
          <w:sz w:val="24"/>
          <w:szCs w:val="24"/>
          <w:lang w:eastAsia="ru-RU"/>
        </w:rPr>
        <w:t>2.1.</w:t>
      </w:r>
      <w:r w:rsidRPr="003D25B9">
        <w:rPr>
          <w:rFonts w:ascii="Times New Roman" w:eastAsia="Times New Roman" w:hAnsi="Times New Roman" w:cs="Times New Roman"/>
          <w:color w:val="000000"/>
          <w:sz w:val="24"/>
          <w:szCs w:val="24"/>
          <w:lang w:eastAsia="ru-RU"/>
        </w:rPr>
        <w:t xml:space="preserve"> Фінансовий план</w:t>
      </w:r>
      <w:r w:rsidR="001E6A49" w:rsidRPr="003D25B9">
        <w:rPr>
          <w:rFonts w:ascii="Times New Roman" w:eastAsia="Times New Roman" w:hAnsi="Times New Roman" w:cs="Times New Roman"/>
          <w:color w:val="000000"/>
          <w:sz w:val="24"/>
          <w:szCs w:val="24"/>
          <w:lang w:eastAsia="ru-RU"/>
        </w:rPr>
        <w:t xml:space="preserve"> підприємства</w:t>
      </w:r>
      <w:r w:rsidRPr="003D25B9">
        <w:rPr>
          <w:rFonts w:ascii="Times New Roman" w:eastAsia="Times New Roman" w:hAnsi="Times New Roman" w:cs="Times New Roman"/>
          <w:color w:val="000000"/>
          <w:sz w:val="24"/>
          <w:szCs w:val="24"/>
          <w:lang w:eastAsia="ru-RU"/>
        </w:rPr>
        <w:t xml:space="preserve"> </w:t>
      </w:r>
      <w:r w:rsidR="001E6A49" w:rsidRPr="003D25B9">
        <w:rPr>
          <w:rFonts w:ascii="Times New Roman" w:eastAsia="Times New Roman" w:hAnsi="Times New Roman" w:cs="Times New Roman"/>
          <w:color w:val="000000"/>
          <w:sz w:val="24"/>
          <w:szCs w:val="24"/>
          <w:lang w:eastAsia="ru-RU"/>
        </w:rPr>
        <w:t xml:space="preserve">розробляється </w:t>
      </w:r>
      <w:r w:rsidRPr="003D25B9">
        <w:rPr>
          <w:rFonts w:ascii="Times New Roman" w:eastAsia="Times New Roman" w:hAnsi="Times New Roman" w:cs="Times New Roman"/>
          <w:color w:val="000000"/>
          <w:sz w:val="24"/>
          <w:szCs w:val="24"/>
          <w:lang w:eastAsia="ru-RU"/>
        </w:rPr>
        <w:t>згідно</w:t>
      </w:r>
      <w:r w:rsidR="001E6A49" w:rsidRPr="003D25B9">
        <w:rPr>
          <w:rFonts w:ascii="Times New Roman" w:eastAsia="Times New Roman" w:hAnsi="Times New Roman" w:cs="Times New Roman"/>
          <w:color w:val="000000"/>
          <w:sz w:val="24"/>
          <w:szCs w:val="24"/>
          <w:lang w:eastAsia="ru-RU"/>
        </w:rPr>
        <w:t xml:space="preserve"> з типовою формою</w:t>
      </w:r>
      <w:r w:rsidR="00D1134D" w:rsidRPr="003D25B9">
        <w:rPr>
          <w:rFonts w:ascii="Times New Roman" w:eastAsia="Times New Roman" w:hAnsi="Times New Roman" w:cs="Times New Roman"/>
          <w:color w:val="000000"/>
          <w:sz w:val="24"/>
          <w:szCs w:val="24"/>
          <w:lang w:eastAsia="ru-RU"/>
        </w:rPr>
        <w:t xml:space="preserve"> (</w:t>
      </w:r>
      <w:hyperlink r:id="rId6" w:tgtFrame="_blank" w:history="1">
        <w:r w:rsidR="00D1134D" w:rsidRPr="003D25B9">
          <w:rPr>
            <w:rFonts w:ascii="Times New Roman" w:eastAsia="Times New Roman" w:hAnsi="Times New Roman" w:cs="Times New Roman"/>
            <w:b/>
            <w:bCs/>
            <w:sz w:val="24"/>
            <w:szCs w:val="24"/>
            <w:bdr w:val="none" w:sz="0" w:space="0" w:color="auto" w:frame="1"/>
            <w:lang w:eastAsia="ru-RU"/>
          </w:rPr>
          <w:t>Додаток</w:t>
        </w:r>
      </w:hyperlink>
      <w:r w:rsidR="00D1134D" w:rsidRPr="003D25B9">
        <w:rPr>
          <w:rFonts w:ascii="Times New Roman" w:hAnsi="Times New Roman" w:cs="Times New Roman"/>
          <w:b/>
          <w:bCs/>
          <w:sz w:val="24"/>
          <w:szCs w:val="24"/>
        </w:rPr>
        <w:t xml:space="preserve"> 1</w:t>
      </w:r>
      <w:r w:rsidR="00D1134D" w:rsidRPr="003D25B9">
        <w:rPr>
          <w:rFonts w:ascii="Times New Roman" w:eastAsia="Times New Roman" w:hAnsi="Times New Roman" w:cs="Times New Roman"/>
          <w:b/>
          <w:bCs/>
          <w:sz w:val="24"/>
          <w:szCs w:val="24"/>
          <w:bdr w:val="none" w:sz="0" w:space="0" w:color="auto" w:frame="1"/>
          <w:lang w:eastAsia="ru-RU"/>
        </w:rPr>
        <w:t xml:space="preserve"> </w:t>
      </w:r>
      <w:r w:rsidR="00D1134D" w:rsidRPr="003D25B9">
        <w:rPr>
          <w:rFonts w:ascii="Times New Roman" w:eastAsia="Times New Roman" w:hAnsi="Times New Roman" w:cs="Times New Roman"/>
          <w:b/>
          <w:bCs/>
          <w:color w:val="000000"/>
          <w:sz w:val="24"/>
          <w:szCs w:val="24"/>
          <w:lang w:eastAsia="ru-RU"/>
        </w:rPr>
        <w:t>до Порядку)</w:t>
      </w:r>
      <w:r w:rsidRPr="003D25B9">
        <w:rPr>
          <w:rFonts w:ascii="Times New Roman" w:eastAsia="Times New Roman" w:hAnsi="Times New Roman" w:cs="Times New Roman"/>
          <w:color w:val="000000"/>
          <w:sz w:val="24"/>
          <w:szCs w:val="24"/>
          <w:lang w:eastAsia="ru-RU"/>
        </w:rPr>
        <w:t xml:space="preserve"> </w:t>
      </w:r>
      <w:r w:rsidR="00D1134D" w:rsidRPr="003D25B9">
        <w:rPr>
          <w:rFonts w:ascii="Times New Roman" w:eastAsia="Times New Roman" w:hAnsi="Times New Roman" w:cs="Times New Roman"/>
          <w:color w:val="000000"/>
          <w:sz w:val="24"/>
          <w:szCs w:val="24"/>
          <w:lang w:eastAsia="ru-RU"/>
        </w:rPr>
        <w:t xml:space="preserve">подання даних щодо фінансового плану суб’єкта господарювання, погодженою цим </w:t>
      </w:r>
      <w:r w:rsidR="00847FC1" w:rsidRPr="003D25B9">
        <w:rPr>
          <w:rFonts w:ascii="Times New Roman" w:eastAsia="Times New Roman" w:hAnsi="Times New Roman" w:cs="Times New Roman"/>
          <w:color w:val="000000"/>
          <w:sz w:val="24"/>
          <w:szCs w:val="24"/>
          <w:lang w:eastAsia="ru-RU"/>
        </w:rPr>
        <w:t>Р</w:t>
      </w:r>
      <w:r w:rsidR="00D1134D" w:rsidRPr="003D25B9">
        <w:rPr>
          <w:rFonts w:ascii="Times New Roman" w:eastAsia="Times New Roman" w:hAnsi="Times New Roman" w:cs="Times New Roman"/>
          <w:color w:val="000000"/>
          <w:sz w:val="24"/>
          <w:szCs w:val="24"/>
          <w:lang w:eastAsia="ru-RU"/>
        </w:rPr>
        <w:t>ішенням</w:t>
      </w:r>
      <w:r w:rsidRPr="003D25B9">
        <w:rPr>
          <w:rFonts w:ascii="Times New Roman" w:eastAsia="Times New Roman" w:hAnsi="Times New Roman" w:cs="Times New Roman"/>
          <w:color w:val="000000"/>
          <w:sz w:val="24"/>
          <w:szCs w:val="24"/>
          <w:lang w:eastAsia="ru-RU"/>
        </w:rPr>
        <w:t>, на кожний наступний рік з поквартальною розбивкою</w:t>
      </w:r>
      <w:r w:rsidR="001E6A49" w:rsidRPr="003D25B9">
        <w:rPr>
          <w:rFonts w:ascii="Times New Roman" w:eastAsia="Times New Roman" w:hAnsi="Times New Roman" w:cs="Times New Roman"/>
          <w:color w:val="000000"/>
          <w:sz w:val="24"/>
          <w:szCs w:val="24"/>
          <w:lang w:eastAsia="ru-RU"/>
        </w:rPr>
        <w:t>, яка містить інформацію щодо фактичних показників минулого року, планових і прогнозних показників поточного року</w:t>
      </w:r>
      <w:r w:rsidRPr="003D25B9">
        <w:rPr>
          <w:rFonts w:ascii="Times New Roman" w:eastAsia="Times New Roman" w:hAnsi="Times New Roman" w:cs="Times New Roman"/>
          <w:color w:val="000000"/>
          <w:sz w:val="24"/>
          <w:szCs w:val="24"/>
          <w:lang w:eastAsia="ru-RU"/>
        </w:rPr>
        <w:t xml:space="preserve">. </w:t>
      </w:r>
    </w:p>
    <w:p w14:paraId="59B045A3" w14:textId="55FBA988" w:rsidR="006200BF" w:rsidRPr="003D25B9" w:rsidRDefault="006200BF" w:rsidP="00847FC1">
      <w:pPr>
        <w:spacing w:before="120" w:after="120" w:line="240" w:lineRule="auto"/>
        <w:jc w:val="both"/>
        <w:textAlignment w:val="baseline"/>
        <w:rPr>
          <w:rFonts w:ascii="Times New Roman" w:eastAsia="Times New Roman" w:hAnsi="Times New Roman" w:cs="Times New Roman"/>
          <w:sz w:val="24"/>
          <w:szCs w:val="24"/>
          <w:lang w:eastAsia="ru-RU"/>
        </w:rPr>
      </w:pPr>
      <w:r w:rsidRPr="003D25B9">
        <w:rPr>
          <w:rFonts w:ascii="Times New Roman" w:eastAsia="Times New Roman" w:hAnsi="Times New Roman" w:cs="Times New Roman"/>
          <w:b/>
          <w:sz w:val="24"/>
          <w:szCs w:val="24"/>
          <w:lang w:eastAsia="ru-RU"/>
        </w:rPr>
        <w:t>2.2.</w:t>
      </w:r>
      <w:r w:rsidRPr="003D25B9">
        <w:rPr>
          <w:rFonts w:ascii="Times New Roman" w:eastAsia="Times New Roman" w:hAnsi="Times New Roman" w:cs="Times New Roman"/>
          <w:sz w:val="24"/>
          <w:szCs w:val="24"/>
          <w:lang w:eastAsia="ru-RU"/>
        </w:rPr>
        <w:t xml:space="preserve"> </w:t>
      </w:r>
      <w:r w:rsidR="00BD5D71" w:rsidRPr="003D25B9">
        <w:rPr>
          <w:rFonts w:ascii="Times New Roman" w:eastAsia="Times New Roman" w:hAnsi="Times New Roman" w:cs="Times New Roman"/>
          <w:sz w:val="24"/>
          <w:szCs w:val="24"/>
          <w:lang w:eastAsia="ru-RU"/>
        </w:rPr>
        <w:t xml:space="preserve">Під час складання фінансового плану підприємству рекомендовано враховувати відповідні цільові показники ефективності та орієнтуватися на основні прогнозні показники економічного та соціального розвитку Южненської міської громади на відповідний рік. До фінансового плану також слід включати коефіцієнти рентабельності, ліквідності та платоспроможності, а також обсяги виплат </w:t>
      </w:r>
      <w:r w:rsidR="00C74C4C" w:rsidRPr="003D25B9">
        <w:rPr>
          <w:rFonts w:ascii="Times New Roman" w:eastAsia="Times New Roman" w:hAnsi="Times New Roman" w:cs="Times New Roman"/>
          <w:sz w:val="24"/>
          <w:szCs w:val="24"/>
          <w:lang w:eastAsia="ru-RU"/>
        </w:rPr>
        <w:t>до державного та місцевого бюджетів</w:t>
      </w:r>
      <w:r w:rsidR="00BD5D71" w:rsidRPr="003D25B9">
        <w:rPr>
          <w:rFonts w:ascii="Times New Roman" w:eastAsia="Times New Roman" w:hAnsi="Times New Roman" w:cs="Times New Roman"/>
          <w:sz w:val="24"/>
          <w:szCs w:val="24"/>
          <w:lang w:eastAsia="ru-RU"/>
        </w:rPr>
        <w:t xml:space="preserve">. </w:t>
      </w:r>
    </w:p>
    <w:p w14:paraId="1AADFC67" w14:textId="77F6C581" w:rsidR="00BD5D71" w:rsidRPr="003D25B9" w:rsidRDefault="00BD5D71" w:rsidP="00BD5D71">
      <w:pPr>
        <w:spacing w:before="120" w:after="120"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sz w:val="24"/>
          <w:szCs w:val="24"/>
          <w:lang w:eastAsia="ru-RU"/>
        </w:rPr>
        <w:t>У разі зменшення зазначених показників порівняно з плановими та прогнозними показниками на поточний рік підприємству потрібно зазначити причини такого зменшення в пояснювальній записці.</w:t>
      </w:r>
    </w:p>
    <w:p w14:paraId="5A6C6384" w14:textId="5AD87895" w:rsidR="006200BF" w:rsidRPr="003D25B9" w:rsidRDefault="006200BF" w:rsidP="00B81D71">
      <w:pPr>
        <w:spacing w:after="0"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b/>
          <w:sz w:val="24"/>
          <w:szCs w:val="24"/>
          <w:lang w:eastAsia="ar-SA"/>
        </w:rPr>
        <w:t xml:space="preserve">2.3. </w:t>
      </w:r>
      <w:r w:rsidRPr="003D25B9">
        <w:rPr>
          <w:rFonts w:ascii="Times New Roman" w:eastAsia="Times New Roman" w:hAnsi="Times New Roman" w:cs="Times New Roman"/>
          <w:color w:val="000000"/>
          <w:sz w:val="24"/>
          <w:szCs w:val="24"/>
          <w:lang w:eastAsia="ru-RU"/>
        </w:rPr>
        <w:t>До про</w:t>
      </w:r>
      <w:r w:rsidR="004C2025" w:rsidRPr="003D25B9">
        <w:rPr>
          <w:rFonts w:ascii="Times New Roman" w:eastAsia="Times New Roman" w:hAnsi="Times New Roman" w:cs="Times New Roman"/>
          <w:color w:val="000000"/>
          <w:sz w:val="24"/>
          <w:szCs w:val="24"/>
          <w:lang w:eastAsia="ru-RU"/>
        </w:rPr>
        <w:t>є</w:t>
      </w:r>
      <w:r w:rsidRPr="003D25B9">
        <w:rPr>
          <w:rFonts w:ascii="Times New Roman" w:eastAsia="Times New Roman" w:hAnsi="Times New Roman" w:cs="Times New Roman"/>
          <w:color w:val="000000"/>
          <w:sz w:val="24"/>
          <w:szCs w:val="24"/>
          <w:lang w:eastAsia="ru-RU"/>
        </w:rPr>
        <w:t>кту фінансового плану</w:t>
      </w:r>
      <w:r w:rsidR="00812F0A" w:rsidRPr="003D25B9">
        <w:rPr>
          <w:rFonts w:ascii="Times New Roman" w:eastAsia="Times New Roman" w:hAnsi="Times New Roman" w:cs="Times New Roman"/>
          <w:color w:val="000000"/>
          <w:sz w:val="24"/>
          <w:szCs w:val="24"/>
          <w:lang w:eastAsia="ru-RU"/>
        </w:rPr>
        <w:t xml:space="preserve"> підприємства</w:t>
      </w:r>
      <w:r w:rsidRPr="003D25B9">
        <w:rPr>
          <w:rFonts w:ascii="Times New Roman" w:eastAsia="Times New Roman" w:hAnsi="Times New Roman" w:cs="Times New Roman"/>
          <w:color w:val="000000"/>
          <w:sz w:val="24"/>
          <w:szCs w:val="24"/>
          <w:lang w:eastAsia="ru-RU"/>
        </w:rPr>
        <w:t xml:space="preserve"> додається</w:t>
      </w:r>
      <w:r w:rsidR="00812F0A" w:rsidRPr="003D25B9">
        <w:rPr>
          <w:rFonts w:ascii="Times New Roman" w:eastAsia="Times New Roman" w:hAnsi="Times New Roman" w:cs="Times New Roman"/>
          <w:color w:val="000000"/>
          <w:sz w:val="24"/>
          <w:szCs w:val="24"/>
          <w:lang w:eastAsia="ru-RU"/>
        </w:rPr>
        <w:t xml:space="preserve"> пояснювальна записка, у якій зазначається</w:t>
      </w:r>
      <w:r w:rsidRPr="003D25B9">
        <w:rPr>
          <w:rFonts w:ascii="Times New Roman" w:eastAsia="Times New Roman" w:hAnsi="Times New Roman" w:cs="Times New Roman"/>
          <w:color w:val="000000"/>
          <w:sz w:val="24"/>
          <w:szCs w:val="24"/>
          <w:lang w:eastAsia="ru-RU"/>
        </w:rPr>
        <w:t>:</w:t>
      </w:r>
    </w:p>
    <w:p w14:paraId="5FBC2428" w14:textId="285FC3D1" w:rsidR="00812F0A" w:rsidRPr="003D25B9" w:rsidRDefault="00812F0A" w:rsidP="00B81D7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color w:val="000000"/>
          <w:sz w:val="24"/>
          <w:szCs w:val="24"/>
          <w:lang w:eastAsia="ru-RU"/>
        </w:rPr>
        <w:t xml:space="preserve">1) </w:t>
      </w:r>
      <w:r w:rsidR="006A5520" w:rsidRPr="003D25B9">
        <w:rPr>
          <w:rFonts w:ascii="Times New Roman" w:eastAsia="Times New Roman" w:hAnsi="Times New Roman" w:cs="Times New Roman"/>
          <w:color w:val="000000"/>
          <w:sz w:val="24"/>
          <w:szCs w:val="24"/>
          <w:lang w:eastAsia="ru-RU"/>
        </w:rPr>
        <w:t>р</w:t>
      </w:r>
      <w:r w:rsidRPr="003D25B9">
        <w:rPr>
          <w:rFonts w:ascii="Times New Roman" w:eastAsia="Times New Roman" w:hAnsi="Times New Roman" w:cs="Times New Roman"/>
          <w:color w:val="000000"/>
          <w:sz w:val="24"/>
          <w:szCs w:val="24"/>
          <w:lang w:eastAsia="ru-RU"/>
        </w:rPr>
        <w:t>озділ «Загальні відомості» з інформацією про підприємство та його діяльність (структуру, спеціалізацію та виробничу потужність);</w:t>
      </w:r>
    </w:p>
    <w:p w14:paraId="76C839B5" w14:textId="00D177D4" w:rsidR="00812F0A" w:rsidRPr="003D25B9" w:rsidRDefault="00812F0A" w:rsidP="00B81D7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color w:val="000000"/>
          <w:sz w:val="24"/>
          <w:szCs w:val="24"/>
          <w:lang w:eastAsia="ru-RU"/>
        </w:rPr>
        <w:t>2)</w:t>
      </w:r>
      <w:r w:rsidR="006A5520" w:rsidRPr="003D25B9">
        <w:rPr>
          <w:rFonts w:ascii="Times New Roman" w:eastAsia="Times New Roman" w:hAnsi="Times New Roman" w:cs="Times New Roman"/>
          <w:color w:val="000000"/>
          <w:sz w:val="24"/>
          <w:szCs w:val="24"/>
          <w:lang w:eastAsia="ru-RU"/>
        </w:rPr>
        <w:t xml:space="preserve"> р</w:t>
      </w:r>
      <w:r w:rsidR="00625D51" w:rsidRPr="003D25B9">
        <w:rPr>
          <w:rFonts w:ascii="Times New Roman" w:eastAsia="Times New Roman" w:hAnsi="Times New Roman" w:cs="Times New Roman"/>
          <w:color w:val="000000"/>
          <w:sz w:val="24"/>
          <w:szCs w:val="24"/>
          <w:lang w:eastAsia="ru-RU"/>
        </w:rPr>
        <w:t>озділ «Формування дохідної частини фінансового плану» з інформацією особливості формування дохідної частини фінансового плану:</w:t>
      </w:r>
    </w:p>
    <w:p w14:paraId="31AEFF53" w14:textId="3CD1D612" w:rsidR="00B81D71" w:rsidRPr="003D25B9" w:rsidRDefault="00B81D71" w:rsidP="00B81D7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color w:val="000000"/>
          <w:sz w:val="24"/>
          <w:szCs w:val="24"/>
          <w:lang w:eastAsia="ru-RU"/>
        </w:rPr>
        <w:lastRenderedPageBreak/>
        <w:t>- акти законодавства, відповідно до яких затверджено ціни (тарифи), на основі яких сформовано фінансовий план підприємства;</w:t>
      </w:r>
    </w:p>
    <w:p w14:paraId="326F4F23" w14:textId="23189FCE" w:rsidR="006200BF" w:rsidRPr="003D25B9" w:rsidRDefault="00B81D71" w:rsidP="00B81D71">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color w:val="000000"/>
          <w:sz w:val="24"/>
          <w:szCs w:val="24"/>
          <w:lang w:eastAsia="ru-RU"/>
        </w:rPr>
        <w:t>- розрахунки формування чистого доходу від реалізації продукції</w:t>
      </w:r>
      <w:r w:rsidR="00144E7B" w:rsidRPr="003D25B9">
        <w:rPr>
          <w:rFonts w:ascii="Times New Roman" w:eastAsia="Times New Roman" w:hAnsi="Times New Roman" w:cs="Times New Roman"/>
          <w:color w:val="000000"/>
          <w:sz w:val="24"/>
          <w:szCs w:val="24"/>
          <w:lang w:eastAsia="ru-RU"/>
        </w:rPr>
        <w:t xml:space="preserve"> </w:t>
      </w:r>
      <w:r w:rsidRPr="003D25B9">
        <w:rPr>
          <w:rFonts w:ascii="Times New Roman" w:eastAsia="Times New Roman" w:hAnsi="Times New Roman" w:cs="Times New Roman"/>
          <w:color w:val="000000"/>
          <w:sz w:val="24"/>
          <w:szCs w:val="24"/>
          <w:lang w:eastAsia="ru-RU"/>
        </w:rPr>
        <w:t>(товарів, робіт, послуг) та інших статей дохідної частини фінансового плану в розрізі структури доходів (у грошовому та кількісному еквівалентах) та пояснення і обґрунтування</w:t>
      </w:r>
      <w:r w:rsidR="006200BF" w:rsidRPr="003D25B9">
        <w:rPr>
          <w:rFonts w:ascii="Times New Roman" w:eastAsia="Times New Roman" w:hAnsi="Times New Roman" w:cs="Times New Roman"/>
          <w:color w:val="000000"/>
          <w:sz w:val="24"/>
          <w:szCs w:val="24"/>
          <w:lang w:eastAsia="ru-RU"/>
        </w:rPr>
        <w:t>, які міст</w:t>
      </w:r>
      <w:r w:rsidR="004C2025" w:rsidRPr="003D25B9">
        <w:rPr>
          <w:rFonts w:ascii="Times New Roman" w:eastAsia="Times New Roman" w:hAnsi="Times New Roman" w:cs="Times New Roman"/>
          <w:color w:val="000000"/>
          <w:sz w:val="24"/>
          <w:szCs w:val="24"/>
          <w:lang w:eastAsia="ru-RU"/>
        </w:rPr>
        <w:t>я</w:t>
      </w:r>
      <w:r w:rsidR="006200BF" w:rsidRPr="003D25B9">
        <w:rPr>
          <w:rFonts w:ascii="Times New Roman" w:eastAsia="Times New Roman" w:hAnsi="Times New Roman" w:cs="Times New Roman"/>
          <w:color w:val="000000"/>
          <w:sz w:val="24"/>
          <w:szCs w:val="24"/>
          <w:lang w:eastAsia="ru-RU"/>
        </w:rPr>
        <w:t xml:space="preserve">ть інформацію: </w:t>
      </w:r>
    </w:p>
    <w:p w14:paraId="733BD2E5" w14:textId="14138184" w:rsidR="006200BF" w:rsidRPr="003D25B9" w:rsidRDefault="006200BF" w:rsidP="00EC5439">
      <w:pPr>
        <w:numPr>
          <w:ilvl w:val="0"/>
          <w:numId w:val="32"/>
        </w:numPr>
        <w:tabs>
          <w:tab w:val="clear" w:pos="780"/>
          <w:tab w:val="num" w:pos="426"/>
        </w:tabs>
        <w:suppressAutoHyphens/>
        <w:spacing w:after="0" w:line="216" w:lineRule="auto"/>
        <w:ind w:left="0" w:firstLine="709"/>
        <w:jc w:val="both"/>
        <w:rPr>
          <w:rFonts w:ascii="Times New Roman" w:eastAsia="Times New Roman" w:hAnsi="Times New Roman" w:cs="Times New Roman"/>
          <w:iCs/>
          <w:sz w:val="24"/>
          <w:szCs w:val="24"/>
          <w:lang w:eastAsia="ar-SA"/>
        </w:rPr>
      </w:pPr>
      <w:r w:rsidRPr="003D25B9">
        <w:rPr>
          <w:rFonts w:ascii="Times New Roman" w:eastAsia="Times New Roman" w:hAnsi="Times New Roman" w:cs="Times New Roman"/>
          <w:sz w:val="24"/>
          <w:szCs w:val="24"/>
          <w:lang w:eastAsia="ru-RU"/>
        </w:rPr>
        <w:t xml:space="preserve">додатки із розшифруванням формування доходів </w:t>
      </w:r>
      <w:r w:rsidRPr="003D25B9">
        <w:rPr>
          <w:rFonts w:ascii="Times New Roman" w:eastAsia="Times New Roman" w:hAnsi="Times New Roman" w:cs="Times New Roman"/>
          <w:iCs/>
          <w:sz w:val="24"/>
          <w:szCs w:val="24"/>
          <w:lang w:eastAsia="ar-SA"/>
        </w:rPr>
        <w:t>за основним видом діяльності (</w:t>
      </w:r>
      <w:r w:rsidRPr="003D25B9">
        <w:rPr>
          <w:rFonts w:ascii="Times New Roman" w:eastAsia="Times New Roman" w:hAnsi="Times New Roman" w:cs="Times New Roman"/>
          <w:sz w:val="24"/>
          <w:szCs w:val="24"/>
          <w:lang w:eastAsia="ru-RU"/>
        </w:rPr>
        <w:t>вказувати окремі джерела отримання доходів)</w:t>
      </w:r>
      <w:r w:rsidRPr="003D25B9">
        <w:rPr>
          <w:rFonts w:ascii="Times New Roman" w:eastAsia="Times New Roman" w:hAnsi="Times New Roman" w:cs="Times New Roman"/>
          <w:iCs/>
          <w:sz w:val="24"/>
          <w:szCs w:val="24"/>
          <w:lang w:eastAsia="ar-SA"/>
        </w:rPr>
        <w:t xml:space="preserve">; </w:t>
      </w:r>
    </w:p>
    <w:p w14:paraId="59168B95" w14:textId="77777777" w:rsidR="006200BF" w:rsidRPr="003D25B9" w:rsidRDefault="006200BF" w:rsidP="00EC5439">
      <w:pPr>
        <w:numPr>
          <w:ilvl w:val="0"/>
          <w:numId w:val="32"/>
        </w:numPr>
        <w:tabs>
          <w:tab w:val="clear" w:pos="780"/>
          <w:tab w:val="num" w:pos="426"/>
        </w:tabs>
        <w:suppressAutoHyphens/>
        <w:spacing w:after="0" w:line="216" w:lineRule="auto"/>
        <w:ind w:left="0" w:firstLine="709"/>
        <w:jc w:val="both"/>
        <w:rPr>
          <w:rFonts w:ascii="Times New Roman" w:eastAsia="Times New Roman" w:hAnsi="Times New Roman" w:cs="Times New Roman"/>
          <w:iCs/>
          <w:sz w:val="24"/>
          <w:szCs w:val="24"/>
          <w:lang w:eastAsia="ar-SA"/>
        </w:rPr>
      </w:pPr>
      <w:r w:rsidRPr="003D25B9">
        <w:rPr>
          <w:rFonts w:ascii="Times New Roman" w:eastAsia="Times New Roman" w:hAnsi="Times New Roman" w:cs="Times New Roman"/>
          <w:sz w:val="24"/>
          <w:szCs w:val="24"/>
          <w:lang w:eastAsia="ru-RU"/>
        </w:rPr>
        <w:t xml:space="preserve">додатки із розшифруванням формування </w:t>
      </w:r>
      <w:r w:rsidRPr="003D25B9">
        <w:rPr>
          <w:rFonts w:ascii="Times New Roman" w:eastAsia="Times New Roman" w:hAnsi="Times New Roman" w:cs="Times New Roman"/>
          <w:iCs/>
          <w:sz w:val="24"/>
          <w:szCs w:val="24"/>
          <w:lang w:eastAsia="ar-SA"/>
        </w:rPr>
        <w:t>інших надходжень</w:t>
      </w:r>
      <w:r w:rsidRPr="003D25B9">
        <w:rPr>
          <w:rFonts w:ascii="Times New Roman" w:eastAsia="Times New Roman" w:hAnsi="Times New Roman" w:cs="Times New Roman"/>
          <w:b/>
          <w:iCs/>
          <w:sz w:val="24"/>
          <w:szCs w:val="24"/>
          <w:lang w:eastAsia="ar-SA"/>
        </w:rPr>
        <w:t xml:space="preserve"> </w:t>
      </w:r>
      <w:r w:rsidRPr="003D25B9">
        <w:rPr>
          <w:rFonts w:ascii="Times New Roman" w:eastAsia="Times New Roman" w:hAnsi="Times New Roman" w:cs="Times New Roman"/>
          <w:iCs/>
          <w:sz w:val="24"/>
          <w:szCs w:val="24"/>
          <w:lang w:eastAsia="ar-SA"/>
        </w:rPr>
        <w:t xml:space="preserve">(за оренду приміщень; </w:t>
      </w:r>
      <w:r w:rsidRPr="003D25B9">
        <w:rPr>
          <w:rFonts w:ascii="Times New Roman" w:eastAsia="Times New Roman" w:hAnsi="Times New Roman" w:cs="Times New Roman"/>
          <w:bCs/>
          <w:sz w:val="24"/>
          <w:szCs w:val="24"/>
          <w:lang w:eastAsia="ar-SA"/>
        </w:rPr>
        <w:t xml:space="preserve">благодійна, спонсорська допомога, гранти та дарунки; </w:t>
      </w:r>
      <w:r w:rsidRPr="003D25B9">
        <w:rPr>
          <w:rFonts w:ascii="Times New Roman" w:eastAsia="Times New Roman" w:hAnsi="Times New Roman" w:cs="Times New Roman"/>
          <w:iCs/>
          <w:sz w:val="24"/>
          <w:szCs w:val="24"/>
          <w:lang w:eastAsia="ar-SA"/>
        </w:rPr>
        <w:t>безоплатно отримані ОЗ; інші надходження тощо);</w:t>
      </w:r>
    </w:p>
    <w:p w14:paraId="50F5BEA6" w14:textId="77777777" w:rsidR="006200BF" w:rsidRPr="003D25B9" w:rsidRDefault="006200BF" w:rsidP="00EC5439">
      <w:pPr>
        <w:numPr>
          <w:ilvl w:val="0"/>
          <w:numId w:val="32"/>
        </w:numPr>
        <w:tabs>
          <w:tab w:val="clear" w:pos="780"/>
          <w:tab w:val="num" w:pos="426"/>
        </w:tabs>
        <w:suppressAutoHyphens/>
        <w:spacing w:after="0" w:line="216" w:lineRule="auto"/>
        <w:ind w:left="0" w:firstLine="709"/>
        <w:jc w:val="both"/>
        <w:rPr>
          <w:rFonts w:ascii="Times New Roman" w:eastAsia="Times New Roman" w:hAnsi="Times New Roman" w:cs="Times New Roman"/>
          <w:iCs/>
          <w:sz w:val="24"/>
          <w:szCs w:val="24"/>
          <w:lang w:eastAsia="ru-RU"/>
        </w:rPr>
      </w:pPr>
      <w:r w:rsidRPr="003D25B9">
        <w:rPr>
          <w:rFonts w:ascii="Times New Roman" w:eastAsia="Times New Roman" w:hAnsi="Times New Roman" w:cs="Times New Roman"/>
          <w:iCs/>
          <w:sz w:val="24"/>
          <w:szCs w:val="24"/>
          <w:lang w:eastAsia="ar-SA"/>
        </w:rPr>
        <w:t xml:space="preserve">додатки із розшифруванням </w:t>
      </w:r>
      <w:r w:rsidRPr="003D25B9">
        <w:rPr>
          <w:rFonts w:ascii="Times New Roman" w:eastAsia="Times New Roman" w:hAnsi="Times New Roman" w:cs="Times New Roman"/>
          <w:iCs/>
          <w:sz w:val="24"/>
          <w:szCs w:val="24"/>
          <w:lang w:eastAsia="ru-RU"/>
        </w:rPr>
        <w:t>коштів із місцевого бюджету за цільовими програмами (проект або рішення про затвердження програми з розрахунками</w:t>
      </w:r>
      <w:r w:rsidRPr="003D25B9">
        <w:rPr>
          <w:rFonts w:ascii="Times New Roman" w:eastAsia="Times New Roman" w:hAnsi="Times New Roman" w:cs="Times New Roman"/>
          <w:iCs/>
          <w:sz w:val="24"/>
          <w:szCs w:val="24"/>
          <w:lang w:eastAsia="ar-SA"/>
        </w:rPr>
        <w:t>)</w:t>
      </w:r>
      <w:r w:rsidRPr="003D25B9">
        <w:rPr>
          <w:rFonts w:ascii="Times New Roman" w:eastAsia="Times New Roman" w:hAnsi="Times New Roman" w:cs="Times New Roman"/>
          <w:iCs/>
          <w:sz w:val="24"/>
          <w:szCs w:val="24"/>
          <w:lang w:eastAsia="ru-RU"/>
        </w:rPr>
        <w:t>;</w:t>
      </w:r>
    </w:p>
    <w:p w14:paraId="7E9FD93E" w14:textId="77777777" w:rsidR="006200BF" w:rsidRPr="003D25B9" w:rsidRDefault="006200BF" w:rsidP="00EC5439">
      <w:pPr>
        <w:numPr>
          <w:ilvl w:val="0"/>
          <w:numId w:val="32"/>
        </w:numPr>
        <w:tabs>
          <w:tab w:val="clear" w:pos="780"/>
          <w:tab w:val="num" w:pos="426"/>
        </w:tabs>
        <w:suppressAutoHyphens/>
        <w:spacing w:after="0" w:line="216" w:lineRule="auto"/>
        <w:ind w:left="0" w:firstLine="709"/>
        <w:jc w:val="both"/>
        <w:rPr>
          <w:rFonts w:ascii="Times New Roman" w:eastAsia="Times New Roman" w:hAnsi="Times New Roman" w:cs="Times New Roman"/>
          <w:iCs/>
          <w:sz w:val="24"/>
          <w:szCs w:val="24"/>
          <w:lang w:eastAsia="ar-SA"/>
        </w:rPr>
      </w:pPr>
      <w:r w:rsidRPr="003D25B9">
        <w:rPr>
          <w:rFonts w:ascii="Times New Roman" w:eastAsia="Times New Roman" w:hAnsi="Times New Roman" w:cs="Times New Roman"/>
          <w:iCs/>
          <w:sz w:val="24"/>
          <w:szCs w:val="24"/>
          <w:lang w:eastAsia="ar-SA"/>
        </w:rPr>
        <w:t xml:space="preserve">інші  операційні доходи  </w:t>
      </w:r>
      <w:r w:rsidRPr="003D25B9">
        <w:rPr>
          <w:rFonts w:ascii="Times New Roman" w:eastAsia="Times New Roman" w:hAnsi="Times New Roman" w:cs="Times New Roman"/>
          <w:iCs/>
          <w:sz w:val="24"/>
          <w:szCs w:val="24"/>
          <w:lang w:eastAsia="ru-RU"/>
        </w:rPr>
        <w:t xml:space="preserve">(розшифрувати </w:t>
      </w:r>
      <w:r w:rsidRPr="003D25B9">
        <w:rPr>
          <w:rFonts w:ascii="Times New Roman" w:eastAsia="Times New Roman" w:hAnsi="Times New Roman" w:cs="Times New Roman"/>
          <w:iCs/>
          <w:sz w:val="24"/>
          <w:szCs w:val="24"/>
          <w:lang w:eastAsia="ar-SA"/>
        </w:rPr>
        <w:t>згідно додатку);</w:t>
      </w:r>
    </w:p>
    <w:p w14:paraId="555E11CA" w14:textId="77777777" w:rsidR="006200BF" w:rsidRPr="003D25B9" w:rsidRDefault="006200BF" w:rsidP="00EC5439">
      <w:pPr>
        <w:numPr>
          <w:ilvl w:val="0"/>
          <w:numId w:val="32"/>
        </w:numPr>
        <w:tabs>
          <w:tab w:val="clear" w:pos="780"/>
          <w:tab w:val="num" w:pos="426"/>
        </w:tabs>
        <w:suppressAutoHyphens/>
        <w:spacing w:after="0" w:line="216" w:lineRule="auto"/>
        <w:ind w:left="0" w:firstLine="709"/>
        <w:jc w:val="both"/>
        <w:rPr>
          <w:rFonts w:ascii="Times New Roman" w:eastAsia="Times New Roman" w:hAnsi="Times New Roman" w:cs="Times New Roman"/>
          <w:iCs/>
          <w:sz w:val="24"/>
          <w:szCs w:val="24"/>
          <w:lang w:eastAsia="ar-SA"/>
        </w:rPr>
      </w:pPr>
      <w:r w:rsidRPr="003D25B9">
        <w:rPr>
          <w:rFonts w:ascii="Times New Roman" w:eastAsia="Times New Roman" w:hAnsi="Times New Roman" w:cs="Times New Roman"/>
          <w:iCs/>
          <w:sz w:val="24"/>
          <w:szCs w:val="24"/>
          <w:lang w:eastAsia="ar-SA"/>
        </w:rPr>
        <w:t>додатки з розшифруванням щодо сплати податків, зборів та інших відрахувань з доходу;</w:t>
      </w:r>
    </w:p>
    <w:p w14:paraId="08C7B820" w14:textId="77777777" w:rsidR="006200BF" w:rsidRPr="003D25B9" w:rsidRDefault="006200BF" w:rsidP="00EC5439">
      <w:pPr>
        <w:tabs>
          <w:tab w:val="num" w:pos="426"/>
        </w:tabs>
        <w:suppressAutoHyphens/>
        <w:spacing w:after="0" w:line="216" w:lineRule="auto"/>
        <w:ind w:firstLine="709"/>
        <w:jc w:val="both"/>
        <w:rPr>
          <w:rFonts w:ascii="Times New Roman" w:eastAsia="Times New Roman" w:hAnsi="Times New Roman" w:cs="Times New Roman"/>
          <w:iCs/>
          <w:sz w:val="24"/>
          <w:szCs w:val="24"/>
          <w:lang w:eastAsia="ar-SA"/>
        </w:rPr>
      </w:pPr>
    </w:p>
    <w:p w14:paraId="70EF4E68" w14:textId="68D38C7F" w:rsidR="006200BF" w:rsidRPr="003D25B9" w:rsidRDefault="009C2E08" w:rsidP="00144E7B">
      <w:pPr>
        <w:suppressAutoHyphens/>
        <w:spacing w:after="0" w:line="216" w:lineRule="auto"/>
        <w:ind w:firstLine="709"/>
        <w:jc w:val="both"/>
        <w:rPr>
          <w:rFonts w:ascii="Times New Roman" w:eastAsia="Times New Roman" w:hAnsi="Times New Roman" w:cs="Times New Roman"/>
          <w:iCs/>
          <w:sz w:val="24"/>
          <w:szCs w:val="24"/>
          <w:lang w:eastAsia="ar-SA"/>
        </w:rPr>
      </w:pPr>
      <w:r w:rsidRPr="003D25B9">
        <w:rPr>
          <w:rFonts w:ascii="Times New Roman" w:eastAsia="Times New Roman" w:hAnsi="Times New Roman" w:cs="Times New Roman"/>
          <w:iCs/>
          <w:sz w:val="24"/>
          <w:szCs w:val="24"/>
          <w:lang w:eastAsia="ar-SA"/>
        </w:rPr>
        <w:t xml:space="preserve">3) </w:t>
      </w:r>
      <w:r w:rsidR="006A5520" w:rsidRPr="003D25B9">
        <w:rPr>
          <w:rFonts w:ascii="Times New Roman" w:eastAsia="Times New Roman" w:hAnsi="Times New Roman" w:cs="Times New Roman"/>
          <w:iCs/>
          <w:sz w:val="24"/>
          <w:szCs w:val="24"/>
          <w:lang w:eastAsia="ar-SA"/>
        </w:rPr>
        <w:t>р</w:t>
      </w:r>
      <w:r w:rsidR="006200BF" w:rsidRPr="003D25B9">
        <w:rPr>
          <w:rFonts w:ascii="Times New Roman" w:eastAsia="Times New Roman" w:hAnsi="Times New Roman" w:cs="Times New Roman"/>
          <w:iCs/>
          <w:sz w:val="24"/>
          <w:szCs w:val="24"/>
          <w:lang w:eastAsia="ar-SA"/>
        </w:rPr>
        <w:t>озділ</w:t>
      </w:r>
      <w:r w:rsidR="00887507" w:rsidRPr="003D25B9">
        <w:rPr>
          <w:rFonts w:ascii="Times New Roman" w:eastAsia="Times New Roman" w:hAnsi="Times New Roman" w:cs="Times New Roman"/>
          <w:iCs/>
          <w:sz w:val="24"/>
          <w:szCs w:val="24"/>
          <w:lang w:eastAsia="ar-SA"/>
        </w:rPr>
        <w:t xml:space="preserve"> «Ф</w:t>
      </w:r>
      <w:r w:rsidR="006200BF" w:rsidRPr="003D25B9">
        <w:rPr>
          <w:rFonts w:ascii="Times New Roman" w:eastAsia="Times New Roman" w:hAnsi="Times New Roman" w:cs="Times New Roman"/>
          <w:iCs/>
          <w:sz w:val="24"/>
          <w:szCs w:val="24"/>
          <w:lang w:eastAsia="ar-SA"/>
        </w:rPr>
        <w:t>ормування витратної частини фінансового плану</w:t>
      </w:r>
      <w:r w:rsidR="00887507" w:rsidRPr="003D25B9">
        <w:rPr>
          <w:rFonts w:ascii="Times New Roman" w:eastAsia="Times New Roman" w:hAnsi="Times New Roman" w:cs="Times New Roman"/>
          <w:iCs/>
          <w:sz w:val="24"/>
          <w:szCs w:val="24"/>
          <w:lang w:eastAsia="ar-SA"/>
        </w:rPr>
        <w:t>»</w:t>
      </w:r>
      <w:r w:rsidR="006200BF" w:rsidRPr="003D25B9">
        <w:rPr>
          <w:rFonts w:ascii="Times New Roman" w:eastAsia="Times New Roman" w:hAnsi="Times New Roman" w:cs="Times New Roman"/>
          <w:iCs/>
          <w:sz w:val="24"/>
          <w:szCs w:val="24"/>
          <w:lang w:eastAsia="ar-SA"/>
        </w:rPr>
        <w:t xml:space="preserve">, </w:t>
      </w:r>
      <w:r w:rsidR="00887507" w:rsidRPr="003D25B9">
        <w:rPr>
          <w:rFonts w:ascii="Times New Roman" w:eastAsia="Times New Roman" w:hAnsi="Times New Roman" w:cs="Times New Roman"/>
          <w:iCs/>
          <w:sz w:val="24"/>
          <w:szCs w:val="24"/>
          <w:lang w:eastAsia="ar-SA"/>
        </w:rPr>
        <w:t>з інформацією про особливості формування витратної частини фінансового плану, зокрема:</w:t>
      </w:r>
    </w:p>
    <w:p w14:paraId="279FE11F" w14:textId="0AFA2015" w:rsidR="006200BF" w:rsidRPr="003D25B9" w:rsidRDefault="006200BF" w:rsidP="00144E7B">
      <w:pPr>
        <w:numPr>
          <w:ilvl w:val="0"/>
          <w:numId w:val="33"/>
        </w:numPr>
        <w:tabs>
          <w:tab w:val="clear" w:pos="720"/>
          <w:tab w:val="num" w:pos="426"/>
        </w:tabs>
        <w:suppressAutoHyphens/>
        <w:spacing w:after="0" w:line="216" w:lineRule="auto"/>
        <w:ind w:left="0" w:firstLine="709"/>
        <w:jc w:val="both"/>
        <w:rPr>
          <w:rFonts w:ascii="Times New Roman" w:eastAsia="Times New Roman" w:hAnsi="Times New Roman" w:cs="Times New Roman"/>
          <w:iCs/>
          <w:sz w:val="24"/>
          <w:szCs w:val="24"/>
          <w:lang w:eastAsia="ar-SA"/>
        </w:rPr>
      </w:pPr>
      <w:r w:rsidRPr="003D25B9">
        <w:rPr>
          <w:rFonts w:ascii="Times New Roman" w:eastAsia="Times New Roman" w:hAnsi="Times New Roman" w:cs="Times New Roman"/>
          <w:iCs/>
          <w:sz w:val="24"/>
          <w:szCs w:val="24"/>
          <w:lang w:eastAsia="ar-SA"/>
        </w:rPr>
        <w:t>розрахун</w:t>
      </w:r>
      <w:r w:rsidR="00887507" w:rsidRPr="003D25B9">
        <w:rPr>
          <w:rFonts w:ascii="Times New Roman" w:eastAsia="Times New Roman" w:hAnsi="Times New Roman" w:cs="Times New Roman"/>
          <w:iCs/>
          <w:sz w:val="24"/>
          <w:szCs w:val="24"/>
          <w:lang w:eastAsia="ar-SA"/>
        </w:rPr>
        <w:t>о</w:t>
      </w:r>
      <w:r w:rsidRPr="003D25B9">
        <w:rPr>
          <w:rFonts w:ascii="Times New Roman" w:eastAsia="Times New Roman" w:hAnsi="Times New Roman" w:cs="Times New Roman"/>
          <w:iCs/>
          <w:sz w:val="24"/>
          <w:szCs w:val="24"/>
          <w:lang w:eastAsia="ar-SA"/>
        </w:rPr>
        <w:t>к собівартості реалізованої продукції (товарів, робіт, послуг);</w:t>
      </w:r>
    </w:p>
    <w:p w14:paraId="7042C70A" w14:textId="6FAEFDC2" w:rsidR="00887507" w:rsidRPr="003D25B9" w:rsidRDefault="00887507" w:rsidP="00144E7B">
      <w:pPr>
        <w:numPr>
          <w:ilvl w:val="0"/>
          <w:numId w:val="33"/>
        </w:numPr>
        <w:tabs>
          <w:tab w:val="clear" w:pos="720"/>
          <w:tab w:val="num" w:pos="426"/>
        </w:tabs>
        <w:suppressAutoHyphens/>
        <w:spacing w:after="0" w:line="216" w:lineRule="auto"/>
        <w:ind w:left="0" w:firstLine="709"/>
        <w:jc w:val="both"/>
        <w:rPr>
          <w:rFonts w:ascii="Times New Roman" w:eastAsia="Times New Roman" w:hAnsi="Times New Roman" w:cs="Times New Roman"/>
          <w:iCs/>
          <w:sz w:val="24"/>
          <w:szCs w:val="24"/>
          <w:lang w:eastAsia="ar-SA"/>
        </w:rPr>
      </w:pPr>
      <w:r w:rsidRPr="003D25B9">
        <w:rPr>
          <w:rFonts w:ascii="Times New Roman" w:eastAsia="Times New Roman" w:hAnsi="Times New Roman" w:cs="Times New Roman"/>
          <w:iCs/>
          <w:sz w:val="24"/>
          <w:szCs w:val="24"/>
          <w:lang w:eastAsia="ar-SA"/>
        </w:rPr>
        <w:t>економічну доцільність запланованих витрат. Витрати підприємства мають співвідноситися з доходами, які планується отримати в результаті фінансово-господарської діяльності;</w:t>
      </w:r>
    </w:p>
    <w:p w14:paraId="3B8C271F" w14:textId="6A5D5209" w:rsidR="006200BF" w:rsidRPr="003D25B9" w:rsidRDefault="006200BF" w:rsidP="00144E7B">
      <w:pPr>
        <w:numPr>
          <w:ilvl w:val="0"/>
          <w:numId w:val="33"/>
        </w:numPr>
        <w:tabs>
          <w:tab w:val="clear" w:pos="720"/>
          <w:tab w:val="num" w:pos="426"/>
        </w:tabs>
        <w:suppressAutoHyphens/>
        <w:spacing w:after="0" w:line="216" w:lineRule="auto"/>
        <w:ind w:left="0" w:firstLine="709"/>
        <w:jc w:val="both"/>
        <w:rPr>
          <w:rFonts w:ascii="Times New Roman" w:eastAsia="Times New Roman" w:hAnsi="Times New Roman" w:cs="Times New Roman"/>
          <w:iCs/>
          <w:sz w:val="24"/>
          <w:szCs w:val="24"/>
          <w:lang w:eastAsia="ar-SA"/>
        </w:rPr>
      </w:pPr>
      <w:r w:rsidRPr="003D25B9">
        <w:rPr>
          <w:rFonts w:ascii="Times New Roman" w:eastAsia="Times New Roman" w:hAnsi="Times New Roman" w:cs="Times New Roman"/>
          <w:sz w:val="24"/>
          <w:szCs w:val="24"/>
          <w:lang w:eastAsia="ru-RU"/>
        </w:rPr>
        <w:t xml:space="preserve">проект штатного розпису на плановий рік із розрахунками </w:t>
      </w:r>
      <w:r w:rsidR="00887507" w:rsidRPr="003D25B9">
        <w:rPr>
          <w:rFonts w:ascii="Times New Roman" w:eastAsia="Times New Roman" w:hAnsi="Times New Roman" w:cs="Times New Roman"/>
          <w:sz w:val="24"/>
          <w:szCs w:val="24"/>
          <w:lang w:eastAsia="ru-RU"/>
        </w:rPr>
        <w:t>витрат на оплату праці</w:t>
      </w:r>
      <w:r w:rsidRPr="003D25B9">
        <w:rPr>
          <w:rFonts w:ascii="Times New Roman" w:eastAsia="Times New Roman" w:hAnsi="Times New Roman" w:cs="Times New Roman"/>
          <w:sz w:val="24"/>
          <w:szCs w:val="24"/>
          <w:lang w:eastAsia="ru-RU"/>
        </w:rPr>
        <w:t>;</w:t>
      </w:r>
    </w:p>
    <w:p w14:paraId="0AC5A755" w14:textId="4A88E093" w:rsidR="006200BF" w:rsidRPr="003D25B9" w:rsidRDefault="006200BF" w:rsidP="00144E7B">
      <w:pPr>
        <w:numPr>
          <w:ilvl w:val="0"/>
          <w:numId w:val="33"/>
        </w:numPr>
        <w:tabs>
          <w:tab w:val="clear" w:pos="720"/>
          <w:tab w:val="num" w:pos="426"/>
        </w:tabs>
        <w:suppressAutoHyphens/>
        <w:spacing w:after="0" w:line="216" w:lineRule="auto"/>
        <w:ind w:left="0" w:firstLine="709"/>
        <w:jc w:val="both"/>
        <w:rPr>
          <w:rFonts w:ascii="Times New Roman" w:eastAsia="Times New Roman" w:hAnsi="Times New Roman" w:cs="Times New Roman"/>
          <w:iCs/>
          <w:sz w:val="24"/>
          <w:szCs w:val="24"/>
          <w:lang w:eastAsia="ar-SA"/>
        </w:rPr>
      </w:pPr>
      <w:r w:rsidRPr="003D25B9">
        <w:rPr>
          <w:rFonts w:ascii="Times New Roman" w:eastAsia="Times New Roman" w:hAnsi="Times New Roman" w:cs="Times New Roman"/>
          <w:iCs/>
          <w:sz w:val="24"/>
          <w:szCs w:val="24"/>
          <w:lang w:eastAsia="ar-SA"/>
        </w:rPr>
        <w:t>інформацію</w:t>
      </w:r>
      <w:r w:rsidR="00887507" w:rsidRPr="003D25B9">
        <w:rPr>
          <w:rFonts w:ascii="Times New Roman" w:eastAsia="Times New Roman" w:hAnsi="Times New Roman" w:cs="Times New Roman"/>
          <w:iCs/>
          <w:sz w:val="24"/>
          <w:szCs w:val="24"/>
          <w:lang w:eastAsia="ar-SA"/>
        </w:rPr>
        <w:t xml:space="preserve"> про </w:t>
      </w:r>
      <w:r w:rsidRPr="003D25B9">
        <w:rPr>
          <w:rFonts w:ascii="Times New Roman" w:eastAsia="Times New Roman" w:hAnsi="Times New Roman" w:cs="Times New Roman"/>
          <w:iCs/>
          <w:sz w:val="24"/>
          <w:szCs w:val="24"/>
          <w:lang w:eastAsia="ar-SA"/>
        </w:rPr>
        <w:t>чисельність працівників, у тому числі за категоріями/розрядами,</w:t>
      </w:r>
      <w:r w:rsidR="00887507" w:rsidRPr="003D25B9">
        <w:rPr>
          <w:rFonts w:ascii="Times New Roman" w:eastAsia="Times New Roman" w:hAnsi="Times New Roman" w:cs="Times New Roman"/>
          <w:iCs/>
          <w:sz w:val="24"/>
          <w:szCs w:val="24"/>
          <w:lang w:eastAsia="ar-SA"/>
        </w:rPr>
        <w:t xml:space="preserve"> з </w:t>
      </w:r>
      <w:r w:rsidRPr="003D25B9">
        <w:rPr>
          <w:rFonts w:ascii="Times New Roman" w:eastAsia="Times New Roman" w:hAnsi="Times New Roman" w:cs="Times New Roman"/>
          <w:iCs/>
          <w:sz w:val="24"/>
          <w:szCs w:val="24"/>
          <w:lang w:eastAsia="ar-SA"/>
        </w:rPr>
        <w:t>зазнач</w:t>
      </w:r>
      <w:r w:rsidR="00887507" w:rsidRPr="003D25B9">
        <w:rPr>
          <w:rFonts w:ascii="Times New Roman" w:eastAsia="Times New Roman" w:hAnsi="Times New Roman" w:cs="Times New Roman"/>
          <w:iCs/>
          <w:sz w:val="24"/>
          <w:szCs w:val="24"/>
          <w:lang w:eastAsia="ar-SA"/>
        </w:rPr>
        <w:t>енням</w:t>
      </w:r>
      <w:r w:rsidRPr="003D25B9">
        <w:rPr>
          <w:rFonts w:ascii="Times New Roman" w:eastAsia="Times New Roman" w:hAnsi="Times New Roman" w:cs="Times New Roman"/>
          <w:iCs/>
          <w:sz w:val="24"/>
          <w:szCs w:val="24"/>
          <w:lang w:eastAsia="ar-SA"/>
        </w:rPr>
        <w:t xml:space="preserve"> причини зменшення/збільшення чисельності працівників, планову середньомісячну заробітну плату;</w:t>
      </w:r>
    </w:p>
    <w:p w14:paraId="5BB11DE7" w14:textId="77777777" w:rsidR="006200BF" w:rsidRPr="003D25B9" w:rsidRDefault="006200BF" w:rsidP="00144E7B">
      <w:pPr>
        <w:numPr>
          <w:ilvl w:val="0"/>
          <w:numId w:val="33"/>
        </w:numPr>
        <w:tabs>
          <w:tab w:val="clear" w:pos="720"/>
          <w:tab w:val="num" w:pos="426"/>
        </w:tabs>
        <w:suppressAutoHyphens/>
        <w:spacing w:after="0" w:line="216" w:lineRule="auto"/>
        <w:ind w:left="0" w:firstLine="709"/>
        <w:jc w:val="both"/>
        <w:rPr>
          <w:rFonts w:ascii="Times New Roman" w:eastAsia="Times New Roman" w:hAnsi="Times New Roman" w:cs="Times New Roman"/>
          <w:iCs/>
          <w:sz w:val="24"/>
          <w:szCs w:val="24"/>
          <w:lang w:eastAsia="ar-SA"/>
        </w:rPr>
      </w:pPr>
      <w:r w:rsidRPr="003D25B9">
        <w:rPr>
          <w:rFonts w:ascii="Times New Roman" w:eastAsia="Times New Roman" w:hAnsi="Times New Roman" w:cs="Times New Roman"/>
          <w:iCs/>
          <w:sz w:val="24"/>
          <w:szCs w:val="24"/>
          <w:lang w:eastAsia="ar-SA"/>
        </w:rPr>
        <w:t>формування інших статей витратної частини фінансового плану;</w:t>
      </w:r>
    </w:p>
    <w:p w14:paraId="20D7FF12" w14:textId="77777777" w:rsidR="006200BF" w:rsidRPr="003D25B9" w:rsidRDefault="006200BF" w:rsidP="00144E7B">
      <w:pPr>
        <w:suppressAutoHyphens/>
        <w:spacing w:after="0" w:line="216" w:lineRule="auto"/>
        <w:jc w:val="both"/>
        <w:rPr>
          <w:rFonts w:ascii="Times New Roman" w:eastAsia="Times New Roman" w:hAnsi="Times New Roman" w:cs="Times New Roman"/>
          <w:iCs/>
          <w:sz w:val="24"/>
          <w:szCs w:val="24"/>
          <w:lang w:eastAsia="ar-SA"/>
        </w:rPr>
      </w:pPr>
    </w:p>
    <w:p w14:paraId="19612963" w14:textId="26EEB474" w:rsidR="006200BF" w:rsidRPr="003D25B9" w:rsidRDefault="006A5520" w:rsidP="00144E7B">
      <w:pPr>
        <w:suppressAutoHyphens/>
        <w:spacing w:after="0" w:line="216" w:lineRule="auto"/>
        <w:ind w:firstLine="709"/>
        <w:jc w:val="both"/>
        <w:rPr>
          <w:rFonts w:ascii="Times New Roman" w:eastAsia="Times New Roman" w:hAnsi="Times New Roman" w:cs="Times New Roman"/>
          <w:iCs/>
          <w:sz w:val="24"/>
          <w:szCs w:val="24"/>
          <w:lang w:eastAsia="ar-SA"/>
        </w:rPr>
      </w:pPr>
      <w:r w:rsidRPr="003D25B9">
        <w:rPr>
          <w:rFonts w:ascii="Times New Roman" w:eastAsia="Times New Roman" w:hAnsi="Times New Roman" w:cs="Times New Roman"/>
          <w:iCs/>
          <w:sz w:val="24"/>
          <w:szCs w:val="24"/>
          <w:lang w:eastAsia="ar-SA"/>
        </w:rPr>
        <w:t>4) р</w:t>
      </w:r>
      <w:r w:rsidR="006200BF" w:rsidRPr="003D25B9">
        <w:rPr>
          <w:rFonts w:ascii="Times New Roman" w:eastAsia="Times New Roman" w:hAnsi="Times New Roman" w:cs="Times New Roman"/>
          <w:iCs/>
          <w:sz w:val="24"/>
          <w:szCs w:val="24"/>
          <w:lang w:eastAsia="ar-SA"/>
        </w:rPr>
        <w:t xml:space="preserve">озділ </w:t>
      </w:r>
      <w:r w:rsidRPr="003D25B9">
        <w:rPr>
          <w:rFonts w:ascii="Times New Roman" w:eastAsia="Times New Roman" w:hAnsi="Times New Roman" w:cs="Times New Roman"/>
          <w:iCs/>
          <w:sz w:val="24"/>
          <w:szCs w:val="24"/>
          <w:lang w:eastAsia="ar-SA"/>
        </w:rPr>
        <w:t>«О</w:t>
      </w:r>
      <w:r w:rsidR="006200BF" w:rsidRPr="003D25B9">
        <w:rPr>
          <w:rFonts w:ascii="Times New Roman" w:eastAsia="Times New Roman" w:hAnsi="Times New Roman" w:cs="Times New Roman"/>
          <w:iCs/>
          <w:sz w:val="24"/>
          <w:szCs w:val="24"/>
          <w:lang w:eastAsia="ar-SA"/>
        </w:rPr>
        <w:t>чікувані фінансові результати</w:t>
      </w:r>
      <w:r w:rsidRPr="003D25B9">
        <w:rPr>
          <w:rFonts w:ascii="Times New Roman" w:eastAsia="Times New Roman" w:hAnsi="Times New Roman" w:cs="Times New Roman"/>
          <w:iCs/>
          <w:sz w:val="24"/>
          <w:szCs w:val="24"/>
          <w:lang w:eastAsia="ar-SA"/>
        </w:rPr>
        <w:t>» з</w:t>
      </w:r>
      <w:r w:rsidR="006200BF" w:rsidRPr="003D25B9">
        <w:rPr>
          <w:rFonts w:ascii="Times New Roman" w:eastAsia="Times New Roman" w:hAnsi="Times New Roman" w:cs="Times New Roman"/>
          <w:iCs/>
          <w:sz w:val="24"/>
          <w:szCs w:val="24"/>
          <w:lang w:eastAsia="ar-SA"/>
        </w:rPr>
        <w:t xml:space="preserve"> інформаці</w:t>
      </w:r>
      <w:r w:rsidRPr="003D25B9">
        <w:rPr>
          <w:rFonts w:ascii="Times New Roman" w:eastAsia="Times New Roman" w:hAnsi="Times New Roman" w:cs="Times New Roman"/>
          <w:iCs/>
          <w:sz w:val="24"/>
          <w:szCs w:val="24"/>
          <w:lang w:eastAsia="ar-SA"/>
        </w:rPr>
        <w:t>єю</w:t>
      </w:r>
      <w:r w:rsidR="006200BF" w:rsidRPr="003D25B9">
        <w:rPr>
          <w:rFonts w:ascii="Times New Roman" w:eastAsia="Times New Roman" w:hAnsi="Times New Roman" w:cs="Times New Roman"/>
          <w:iCs/>
          <w:sz w:val="24"/>
          <w:szCs w:val="24"/>
          <w:lang w:eastAsia="ar-SA"/>
        </w:rPr>
        <w:t xml:space="preserve"> про основні доходи та витрати, що впливають на формування результатів фінансово-господарської діяльності підприємства;  </w:t>
      </w:r>
    </w:p>
    <w:p w14:paraId="3F7D7842" w14:textId="77777777" w:rsidR="006200BF" w:rsidRPr="003D25B9" w:rsidRDefault="006200BF" w:rsidP="00144E7B">
      <w:pPr>
        <w:suppressAutoHyphens/>
        <w:spacing w:after="0" w:line="216" w:lineRule="auto"/>
        <w:ind w:firstLine="709"/>
        <w:jc w:val="both"/>
        <w:rPr>
          <w:rFonts w:ascii="Times New Roman" w:eastAsia="Times New Roman" w:hAnsi="Times New Roman" w:cs="Times New Roman"/>
          <w:iCs/>
          <w:sz w:val="24"/>
          <w:szCs w:val="24"/>
          <w:lang w:eastAsia="ar-SA"/>
        </w:rPr>
      </w:pPr>
    </w:p>
    <w:p w14:paraId="4B7B45C8" w14:textId="72A4D5A0" w:rsidR="006200BF" w:rsidRPr="003D25B9" w:rsidRDefault="006A5520" w:rsidP="00144E7B">
      <w:pPr>
        <w:suppressAutoHyphens/>
        <w:spacing w:after="0" w:line="216" w:lineRule="auto"/>
        <w:ind w:firstLine="709"/>
        <w:jc w:val="both"/>
        <w:rPr>
          <w:rFonts w:ascii="Times New Roman" w:eastAsia="Times New Roman" w:hAnsi="Times New Roman" w:cs="Times New Roman"/>
          <w:iCs/>
          <w:sz w:val="24"/>
          <w:szCs w:val="24"/>
          <w:lang w:eastAsia="ar-SA"/>
        </w:rPr>
      </w:pPr>
      <w:r w:rsidRPr="003D25B9">
        <w:rPr>
          <w:rFonts w:ascii="Times New Roman" w:eastAsia="Times New Roman" w:hAnsi="Times New Roman" w:cs="Times New Roman"/>
          <w:iCs/>
          <w:sz w:val="24"/>
          <w:szCs w:val="24"/>
          <w:lang w:eastAsia="ar-SA"/>
        </w:rPr>
        <w:t>5)</w:t>
      </w:r>
      <w:r w:rsidR="006200BF" w:rsidRPr="003D25B9">
        <w:rPr>
          <w:rFonts w:ascii="Times New Roman" w:eastAsia="Times New Roman" w:hAnsi="Times New Roman" w:cs="Times New Roman"/>
          <w:iCs/>
          <w:sz w:val="24"/>
          <w:szCs w:val="24"/>
          <w:lang w:eastAsia="ar-SA"/>
        </w:rPr>
        <w:t xml:space="preserve"> розділ </w:t>
      </w:r>
      <w:r w:rsidRPr="003D25B9">
        <w:rPr>
          <w:rFonts w:ascii="Times New Roman" w:eastAsia="Times New Roman" w:hAnsi="Times New Roman" w:cs="Times New Roman"/>
          <w:iCs/>
          <w:sz w:val="24"/>
          <w:szCs w:val="24"/>
          <w:lang w:eastAsia="ar-SA"/>
        </w:rPr>
        <w:t>«Р</w:t>
      </w:r>
      <w:r w:rsidR="006200BF" w:rsidRPr="003D25B9">
        <w:rPr>
          <w:rFonts w:ascii="Times New Roman" w:eastAsia="Times New Roman" w:hAnsi="Times New Roman" w:cs="Times New Roman"/>
          <w:iCs/>
          <w:sz w:val="24"/>
          <w:szCs w:val="24"/>
          <w:lang w:eastAsia="ar-SA"/>
        </w:rPr>
        <w:t>озподіл чистого прибутку</w:t>
      </w:r>
      <w:r w:rsidRPr="003D25B9">
        <w:rPr>
          <w:rFonts w:ascii="Times New Roman" w:eastAsia="Times New Roman" w:hAnsi="Times New Roman" w:cs="Times New Roman"/>
          <w:iCs/>
          <w:sz w:val="24"/>
          <w:szCs w:val="24"/>
          <w:lang w:eastAsia="ar-SA"/>
        </w:rPr>
        <w:t>» з інформацією</w:t>
      </w:r>
      <w:r w:rsidR="006200BF" w:rsidRPr="003D25B9">
        <w:rPr>
          <w:rFonts w:ascii="Times New Roman" w:eastAsia="Times New Roman" w:hAnsi="Times New Roman" w:cs="Times New Roman"/>
          <w:iCs/>
          <w:sz w:val="24"/>
          <w:szCs w:val="24"/>
          <w:lang w:eastAsia="ar-SA"/>
        </w:rPr>
        <w:t xml:space="preserve"> </w:t>
      </w:r>
      <w:r w:rsidRPr="003D25B9">
        <w:rPr>
          <w:rFonts w:ascii="Times New Roman" w:eastAsia="Times New Roman" w:hAnsi="Times New Roman" w:cs="Times New Roman"/>
          <w:iCs/>
          <w:sz w:val="24"/>
          <w:szCs w:val="24"/>
          <w:lang w:eastAsia="ar-SA"/>
        </w:rPr>
        <w:t xml:space="preserve">про розподіл чистого прибутку, у тому числі </w:t>
      </w:r>
      <w:r w:rsidR="006200BF" w:rsidRPr="003D25B9">
        <w:rPr>
          <w:rFonts w:ascii="Times New Roman" w:eastAsia="Times New Roman" w:hAnsi="Times New Roman" w:cs="Times New Roman"/>
          <w:iCs/>
          <w:sz w:val="24"/>
          <w:szCs w:val="24"/>
          <w:lang w:eastAsia="ar-SA"/>
        </w:rPr>
        <w:t>відрахувань до спеціальних (цільових) фондів підприємства, призначених для покриття витрат з фінансово-господарської діяльності;</w:t>
      </w:r>
    </w:p>
    <w:p w14:paraId="5330E046" w14:textId="77777777" w:rsidR="006200BF" w:rsidRPr="003D25B9" w:rsidRDefault="006200BF" w:rsidP="00144E7B">
      <w:pPr>
        <w:suppressAutoHyphens/>
        <w:spacing w:after="0" w:line="216" w:lineRule="auto"/>
        <w:ind w:firstLine="709"/>
        <w:jc w:val="both"/>
        <w:rPr>
          <w:rFonts w:ascii="Times New Roman" w:eastAsia="Times New Roman" w:hAnsi="Times New Roman" w:cs="Times New Roman"/>
          <w:iCs/>
          <w:sz w:val="24"/>
          <w:szCs w:val="24"/>
          <w:lang w:eastAsia="ar-SA"/>
        </w:rPr>
      </w:pPr>
    </w:p>
    <w:p w14:paraId="1518B65F" w14:textId="5B2224E1" w:rsidR="006200BF" w:rsidRPr="003D25B9" w:rsidRDefault="006A5520" w:rsidP="00144E7B">
      <w:pPr>
        <w:suppressAutoHyphens/>
        <w:spacing w:after="0" w:line="216" w:lineRule="auto"/>
        <w:ind w:firstLine="709"/>
        <w:jc w:val="both"/>
        <w:rPr>
          <w:rFonts w:ascii="Times New Roman" w:eastAsia="Times New Roman" w:hAnsi="Times New Roman" w:cs="Times New Roman"/>
          <w:sz w:val="24"/>
          <w:szCs w:val="24"/>
          <w:lang w:eastAsia="ar-SA"/>
        </w:rPr>
      </w:pPr>
      <w:r w:rsidRPr="003D25B9">
        <w:rPr>
          <w:rFonts w:ascii="Times New Roman" w:eastAsia="Times New Roman" w:hAnsi="Times New Roman" w:cs="Times New Roman"/>
          <w:sz w:val="24"/>
          <w:szCs w:val="24"/>
          <w:lang w:eastAsia="ar-SA"/>
        </w:rPr>
        <w:t xml:space="preserve">6) </w:t>
      </w:r>
      <w:r w:rsidR="006200BF" w:rsidRPr="003D25B9">
        <w:rPr>
          <w:rFonts w:ascii="Times New Roman" w:eastAsia="Times New Roman" w:hAnsi="Times New Roman" w:cs="Times New Roman"/>
          <w:sz w:val="24"/>
          <w:szCs w:val="24"/>
          <w:lang w:eastAsia="ar-SA"/>
        </w:rPr>
        <w:t xml:space="preserve">обґрунтування причин з відповідними розрахунками у разі зменшення основних показників фінансового плану порівняно із запланованими показниками поточного року; </w:t>
      </w:r>
    </w:p>
    <w:p w14:paraId="7019254A" w14:textId="77777777" w:rsidR="006200BF" w:rsidRPr="003D25B9" w:rsidRDefault="006200BF" w:rsidP="00144E7B">
      <w:pPr>
        <w:suppressAutoHyphens/>
        <w:spacing w:after="0" w:line="216" w:lineRule="auto"/>
        <w:ind w:firstLine="709"/>
        <w:jc w:val="both"/>
        <w:rPr>
          <w:rFonts w:ascii="Times New Roman" w:eastAsia="Times New Roman" w:hAnsi="Times New Roman" w:cs="Times New Roman"/>
          <w:iCs/>
          <w:sz w:val="24"/>
          <w:szCs w:val="24"/>
          <w:lang w:eastAsia="ar-SA"/>
        </w:rPr>
      </w:pPr>
    </w:p>
    <w:p w14:paraId="0FB86C5D" w14:textId="2BAC786B" w:rsidR="006200BF" w:rsidRPr="003D25B9" w:rsidRDefault="006A5520" w:rsidP="00144E7B">
      <w:pPr>
        <w:suppressAutoHyphens/>
        <w:spacing w:after="0" w:line="216" w:lineRule="auto"/>
        <w:ind w:firstLine="709"/>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7)</w:t>
      </w:r>
      <w:r w:rsidR="006200BF" w:rsidRPr="003D25B9">
        <w:rPr>
          <w:rFonts w:ascii="Times New Roman" w:eastAsia="Times New Roman" w:hAnsi="Times New Roman" w:cs="Times New Roman"/>
          <w:sz w:val="24"/>
          <w:szCs w:val="24"/>
          <w:lang w:eastAsia="ru-RU"/>
        </w:rPr>
        <w:t xml:space="preserve"> стратегія розвитку та інвестиційний план підприємства на короткострокову перспективу (1-3 роки); </w:t>
      </w:r>
    </w:p>
    <w:p w14:paraId="7ED77878" w14:textId="0D68F062" w:rsidR="006200BF" w:rsidRPr="003D25B9" w:rsidRDefault="006200BF" w:rsidP="006200BF">
      <w:pPr>
        <w:spacing w:before="120" w:after="120" w:line="240" w:lineRule="auto"/>
        <w:ind w:firstLine="708"/>
        <w:jc w:val="center"/>
        <w:textAlignment w:val="baseline"/>
        <w:rPr>
          <w:rFonts w:ascii="Times New Roman" w:eastAsia="Times New Roman" w:hAnsi="Times New Roman" w:cs="Times New Roman"/>
          <w:b/>
          <w:color w:val="000000"/>
          <w:sz w:val="24"/>
          <w:szCs w:val="24"/>
          <w:lang w:eastAsia="ru-RU"/>
        </w:rPr>
      </w:pPr>
      <w:r w:rsidRPr="003D25B9">
        <w:rPr>
          <w:rFonts w:ascii="Times New Roman" w:eastAsia="Times New Roman" w:hAnsi="Times New Roman" w:cs="Times New Roman"/>
          <w:b/>
          <w:color w:val="000000"/>
          <w:sz w:val="24"/>
          <w:szCs w:val="24"/>
          <w:lang w:eastAsia="ru-RU"/>
        </w:rPr>
        <w:t xml:space="preserve">3. Затвердження фінансових планів комунальних підприємств </w:t>
      </w:r>
    </w:p>
    <w:p w14:paraId="2B3592E6" w14:textId="7C9F1C33" w:rsidR="006200BF" w:rsidRPr="003D25B9" w:rsidRDefault="006200BF" w:rsidP="006200BF">
      <w:pPr>
        <w:spacing w:before="120" w:after="120"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b/>
          <w:color w:val="000000"/>
          <w:sz w:val="24"/>
          <w:szCs w:val="24"/>
          <w:lang w:eastAsia="ru-RU"/>
        </w:rPr>
        <w:t>3.1.</w:t>
      </w:r>
      <w:r w:rsidRPr="003D25B9">
        <w:rPr>
          <w:rFonts w:ascii="Times New Roman" w:eastAsia="Times New Roman" w:hAnsi="Times New Roman" w:cs="Times New Roman"/>
          <w:color w:val="000000"/>
          <w:sz w:val="24"/>
          <w:szCs w:val="24"/>
          <w:lang w:eastAsia="ru-RU"/>
        </w:rPr>
        <w:t xml:space="preserve"> Про</w:t>
      </w:r>
      <w:r w:rsidR="004C2025" w:rsidRPr="003D25B9">
        <w:rPr>
          <w:rFonts w:ascii="Times New Roman" w:eastAsia="Times New Roman" w:hAnsi="Times New Roman" w:cs="Times New Roman"/>
          <w:color w:val="000000"/>
          <w:sz w:val="24"/>
          <w:szCs w:val="24"/>
          <w:lang w:eastAsia="ru-RU"/>
        </w:rPr>
        <w:t>є</w:t>
      </w:r>
      <w:r w:rsidRPr="003D25B9">
        <w:rPr>
          <w:rFonts w:ascii="Times New Roman" w:eastAsia="Times New Roman" w:hAnsi="Times New Roman" w:cs="Times New Roman"/>
          <w:color w:val="000000"/>
          <w:sz w:val="24"/>
          <w:szCs w:val="24"/>
          <w:lang w:eastAsia="ru-RU"/>
        </w:rPr>
        <w:t>кт фінансового плану підприємства, з додатками відповідно до п</w:t>
      </w:r>
      <w:r w:rsidR="00430787" w:rsidRPr="003D25B9">
        <w:rPr>
          <w:rFonts w:ascii="Times New Roman" w:eastAsia="Times New Roman" w:hAnsi="Times New Roman" w:cs="Times New Roman"/>
          <w:color w:val="000000"/>
          <w:sz w:val="24"/>
          <w:szCs w:val="24"/>
          <w:lang w:eastAsia="ru-RU"/>
        </w:rPr>
        <w:t>.</w:t>
      </w:r>
      <w:r w:rsidRPr="003D25B9">
        <w:rPr>
          <w:rFonts w:ascii="Times New Roman" w:eastAsia="Times New Roman" w:hAnsi="Times New Roman" w:cs="Times New Roman"/>
          <w:color w:val="000000"/>
          <w:sz w:val="24"/>
          <w:szCs w:val="24"/>
          <w:lang w:eastAsia="ru-RU"/>
        </w:rPr>
        <w:t xml:space="preserve"> 2.3 цього Порядку, підписаний керівником з пронумерованими та скріпленими печаткою сторінками у </w:t>
      </w:r>
      <w:r w:rsidRPr="003D25B9">
        <w:rPr>
          <w:rFonts w:ascii="Times New Roman" w:eastAsia="Times New Roman" w:hAnsi="Times New Roman" w:cs="Times New Roman"/>
          <w:b/>
          <w:bCs/>
          <w:color w:val="000000"/>
          <w:sz w:val="24"/>
          <w:szCs w:val="24"/>
          <w:lang w:eastAsia="ru-RU"/>
        </w:rPr>
        <w:t>паперовому та електронному вигляді</w:t>
      </w:r>
      <w:r w:rsidRPr="003D25B9">
        <w:rPr>
          <w:rFonts w:ascii="Times New Roman" w:eastAsia="Times New Roman" w:hAnsi="Times New Roman" w:cs="Times New Roman"/>
          <w:color w:val="000000"/>
          <w:sz w:val="24"/>
          <w:szCs w:val="24"/>
          <w:lang w:eastAsia="ru-RU"/>
        </w:rPr>
        <w:t xml:space="preserve"> подається на розгляд до виконавчого комітету, управління економіки, управління житлово-комунального господарства </w:t>
      </w:r>
      <w:r w:rsidR="009B6A71" w:rsidRPr="003D25B9">
        <w:rPr>
          <w:rFonts w:ascii="Times New Roman" w:eastAsia="Times New Roman" w:hAnsi="Times New Roman" w:cs="Times New Roman"/>
          <w:color w:val="000000"/>
          <w:sz w:val="24"/>
          <w:szCs w:val="24"/>
          <w:lang w:eastAsia="ru-RU"/>
        </w:rPr>
        <w:t>Південнівської</w:t>
      </w:r>
      <w:r w:rsidRPr="003D25B9">
        <w:rPr>
          <w:rFonts w:ascii="Times New Roman" w:eastAsia="Times New Roman" w:hAnsi="Times New Roman" w:cs="Times New Roman"/>
          <w:color w:val="000000"/>
          <w:sz w:val="24"/>
          <w:szCs w:val="24"/>
          <w:lang w:eastAsia="ru-RU"/>
        </w:rPr>
        <w:t xml:space="preserve"> міської ради до </w:t>
      </w:r>
      <w:r w:rsidRPr="003D25B9">
        <w:rPr>
          <w:rFonts w:ascii="Times New Roman" w:eastAsia="Times New Roman" w:hAnsi="Times New Roman" w:cs="Times New Roman"/>
          <w:b/>
          <w:bCs/>
          <w:color w:val="000000"/>
          <w:sz w:val="24"/>
          <w:szCs w:val="24"/>
          <w:lang w:eastAsia="ru-RU"/>
        </w:rPr>
        <w:t>01 вересня</w:t>
      </w:r>
      <w:r w:rsidRPr="003D25B9">
        <w:rPr>
          <w:rFonts w:ascii="Times New Roman" w:eastAsia="Times New Roman" w:hAnsi="Times New Roman" w:cs="Times New Roman"/>
          <w:color w:val="000000"/>
          <w:sz w:val="24"/>
          <w:szCs w:val="24"/>
          <w:lang w:eastAsia="ru-RU"/>
        </w:rPr>
        <w:t xml:space="preserve"> року, що передує плановому. Після перевірки, в строк, що становить не більш як 20 робочих днів, проект фінансового плану подається на погодження фінансово-економічної ради.</w:t>
      </w:r>
    </w:p>
    <w:p w14:paraId="41514C69" w14:textId="2D058569" w:rsidR="006200BF" w:rsidRPr="003D25B9" w:rsidRDefault="006200BF" w:rsidP="006200BF">
      <w:pPr>
        <w:spacing w:before="120" w:after="120"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b/>
          <w:color w:val="000000"/>
          <w:sz w:val="24"/>
          <w:szCs w:val="24"/>
          <w:lang w:eastAsia="ru-RU"/>
        </w:rPr>
        <w:t>3.2</w:t>
      </w:r>
      <w:r w:rsidRPr="003D25B9">
        <w:rPr>
          <w:rFonts w:ascii="Times New Roman" w:eastAsia="Times New Roman" w:hAnsi="Times New Roman" w:cs="Times New Roman"/>
          <w:color w:val="000000"/>
          <w:sz w:val="24"/>
          <w:szCs w:val="24"/>
          <w:lang w:eastAsia="ru-RU"/>
        </w:rPr>
        <w:t>. Після погодження фінансово-економічною радою, керівництво комунального підприємства готує про</w:t>
      </w:r>
      <w:r w:rsidR="00811369" w:rsidRPr="003D25B9">
        <w:rPr>
          <w:rFonts w:ascii="Times New Roman" w:eastAsia="Times New Roman" w:hAnsi="Times New Roman" w:cs="Times New Roman"/>
          <w:color w:val="000000"/>
          <w:sz w:val="24"/>
          <w:szCs w:val="24"/>
          <w:lang w:eastAsia="ru-RU"/>
        </w:rPr>
        <w:t>є</w:t>
      </w:r>
      <w:r w:rsidRPr="003D25B9">
        <w:rPr>
          <w:rFonts w:ascii="Times New Roman" w:eastAsia="Times New Roman" w:hAnsi="Times New Roman" w:cs="Times New Roman"/>
          <w:color w:val="000000"/>
          <w:sz w:val="24"/>
          <w:szCs w:val="24"/>
          <w:lang w:eastAsia="ru-RU"/>
        </w:rPr>
        <w:t xml:space="preserve">кт рішення виконавчого комітету </w:t>
      </w:r>
      <w:bookmarkStart w:id="3" w:name="_Hlk194329710"/>
      <w:r w:rsidR="009B6A71" w:rsidRPr="003D25B9">
        <w:rPr>
          <w:rFonts w:ascii="Times New Roman" w:eastAsia="Times New Roman" w:hAnsi="Times New Roman" w:cs="Times New Roman"/>
          <w:color w:val="000000"/>
          <w:sz w:val="24"/>
          <w:szCs w:val="24"/>
          <w:lang w:eastAsia="ru-RU"/>
        </w:rPr>
        <w:t>Південнівської</w:t>
      </w:r>
      <w:bookmarkEnd w:id="3"/>
      <w:r w:rsidRPr="003D25B9">
        <w:rPr>
          <w:rFonts w:ascii="Times New Roman" w:eastAsia="Times New Roman" w:hAnsi="Times New Roman" w:cs="Times New Roman"/>
          <w:color w:val="000000"/>
          <w:sz w:val="24"/>
          <w:szCs w:val="24"/>
          <w:lang w:eastAsia="ru-RU"/>
        </w:rPr>
        <w:t xml:space="preserve"> міської ради про затвердження фінансового плану підприємства,  та подає його на затвердження на </w:t>
      </w:r>
      <w:r w:rsidRPr="003D25B9">
        <w:rPr>
          <w:rFonts w:ascii="Times New Roman" w:eastAsia="Times New Roman" w:hAnsi="Times New Roman" w:cs="Times New Roman"/>
          <w:color w:val="000000"/>
          <w:sz w:val="24"/>
          <w:szCs w:val="24"/>
          <w:lang w:eastAsia="ru-RU"/>
        </w:rPr>
        <w:lastRenderedPageBreak/>
        <w:t xml:space="preserve">засіданні виконавчого комітету </w:t>
      </w:r>
      <w:r w:rsidR="009B6A71" w:rsidRPr="003D25B9">
        <w:rPr>
          <w:rFonts w:ascii="Times New Roman" w:eastAsia="Times New Roman" w:hAnsi="Times New Roman" w:cs="Times New Roman"/>
          <w:color w:val="000000"/>
          <w:sz w:val="24"/>
          <w:szCs w:val="24"/>
          <w:lang w:eastAsia="ru-RU"/>
        </w:rPr>
        <w:t>Південнівської</w:t>
      </w:r>
      <w:r w:rsidRPr="003D25B9">
        <w:rPr>
          <w:rFonts w:ascii="Times New Roman" w:eastAsia="Times New Roman" w:hAnsi="Times New Roman" w:cs="Times New Roman"/>
          <w:color w:val="000000"/>
          <w:sz w:val="24"/>
          <w:szCs w:val="24"/>
          <w:lang w:eastAsia="ru-RU"/>
        </w:rPr>
        <w:t xml:space="preserve"> міської ради, який затверджується відповідним рішенням.</w:t>
      </w:r>
    </w:p>
    <w:p w14:paraId="66ED1D3A" w14:textId="7DC34771" w:rsidR="006200BF" w:rsidRPr="003D25B9" w:rsidRDefault="006200BF" w:rsidP="006200BF">
      <w:pPr>
        <w:spacing w:before="120" w:after="120"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b/>
          <w:color w:val="000000"/>
          <w:sz w:val="24"/>
          <w:szCs w:val="24"/>
          <w:lang w:eastAsia="ru-RU"/>
        </w:rPr>
        <w:t>3.3.</w:t>
      </w:r>
      <w:r w:rsidRPr="003D25B9">
        <w:rPr>
          <w:rFonts w:ascii="Times New Roman" w:eastAsia="Times New Roman" w:hAnsi="Times New Roman" w:cs="Times New Roman"/>
          <w:color w:val="000000"/>
          <w:sz w:val="24"/>
          <w:szCs w:val="24"/>
          <w:lang w:eastAsia="ru-RU"/>
        </w:rPr>
        <w:t xml:space="preserve"> Фінансов</w:t>
      </w:r>
      <w:r w:rsidR="007C4CD6" w:rsidRPr="003D25B9">
        <w:rPr>
          <w:rFonts w:ascii="Times New Roman" w:eastAsia="Times New Roman" w:hAnsi="Times New Roman" w:cs="Times New Roman"/>
          <w:color w:val="000000"/>
          <w:sz w:val="24"/>
          <w:szCs w:val="24"/>
          <w:lang w:eastAsia="ru-RU"/>
        </w:rPr>
        <w:t>ий</w:t>
      </w:r>
      <w:r w:rsidRPr="003D25B9">
        <w:rPr>
          <w:rFonts w:ascii="Times New Roman" w:eastAsia="Times New Roman" w:hAnsi="Times New Roman" w:cs="Times New Roman"/>
          <w:color w:val="000000"/>
          <w:sz w:val="24"/>
          <w:szCs w:val="24"/>
          <w:lang w:eastAsia="ru-RU"/>
        </w:rPr>
        <w:t xml:space="preserve"> план комунальних підприємств підлягає затвердженню до </w:t>
      </w:r>
      <w:r w:rsidRPr="003D25B9">
        <w:rPr>
          <w:rFonts w:ascii="Times New Roman" w:eastAsia="Times New Roman" w:hAnsi="Times New Roman" w:cs="Times New Roman"/>
          <w:b/>
          <w:bCs/>
          <w:color w:val="000000"/>
          <w:sz w:val="24"/>
          <w:szCs w:val="24"/>
          <w:lang w:eastAsia="ru-RU"/>
        </w:rPr>
        <w:t>01 листопада</w:t>
      </w:r>
      <w:r w:rsidRPr="003D25B9">
        <w:rPr>
          <w:rFonts w:ascii="Times New Roman" w:eastAsia="Times New Roman" w:hAnsi="Times New Roman" w:cs="Times New Roman"/>
          <w:color w:val="000000"/>
          <w:sz w:val="24"/>
          <w:szCs w:val="24"/>
          <w:lang w:eastAsia="ru-RU"/>
        </w:rPr>
        <w:t xml:space="preserve"> року,  що передує плановому. </w:t>
      </w:r>
    </w:p>
    <w:p w14:paraId="3187260B" w14:textId="2D670FAF" w:rsidR="006200BF" w:rsidRPr="003D25B9" w:rsidRDefault="006200BF" w:rsidP="006200BF">
      <w:pPr>
        <w:spacing w:before="120" w:after="120"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b/>
          <w:color w:val="000000"/>
          <w:sz w:val="24"/>
          <w:szCs w:val="24"/>
          <w:lang w:eastAsia="ru-RU"/>
        </w:rPr>
        <w:t>3.4.</w:t>
      </w:r>
      <w:r w:rsidRPr="003D25B9">
        <w:rPr>
          <w:rFonts w:ascii="Times New Roman" w:eastAsia="Times New Roman" w:hAnsi="Times New Roman" w:cs="Times New Roman"/>
          <w:color w:val="000000"/>
          <w:sz w:val="24"/>
          <w:szCs w:val="24"/>
          <w:lang w:eastAsia="ru-RU"/>
        </w:rPr>
        <w:t xml:space="preserve"> </w:t>
      </w:r>
      <w:r w:rsidR="00F7046E" w:rsidRPr="003D25B9">
        <w:rPr>
          <w:rFonts w:ascii="Times New Roman" w:eastAsia="Times New Roman" w:hAnsi="Times New Roman" w:cs="Times New Roman"/>
          <w:color w:val="000000"/>
          <w:sz w:val="24"/>
          <w:szCs w:val="24"/>
          <w:lang w:eastAsia="ru-RU"/>
        </w:rPr>
        <w:t>У разі повернення проєкту фінансового плану на доопрацювання підприємство забезпечує його доопрацювання з урахуванням зауважень та подає на повторне затвердження/погодження протягом 10 робочих днів з дня надходження зауважень до проєкту.</w:t>
      </w:r>
    </w:p>
    <w:p w14:paraId="2C8C39DD" w14:textId="59527141" w:rsidR="00430787" w:rsidRPr="003D25B9" w:rsidRDefault="006200BF" w:rsidP="00430787">
      <w:pPr>
        <w:pStyle w:val="rvps2"/>
        <w:shd w:val="clear" w:color="auto" w:fill="FFFFFF"/>
        <w:spacing w:before="0" w:beforeAutospacing="0" w:after="0" w:afterAutospacing="0"/>
        <w:ind w:firstLine="450"/>
        <w:jc w:val="both"/>
        <w:rPr>
          <w:color w:val="333333"/>
          <w:lang w:val="uk-UA"/>
        </w:rPr>
      </w:pPr>
      <w:r w:rsidRPr="003D25B9">
        <w:rPr>
          <w:b/>
          <w:lang w:val="uk-UA"/>
        </w:rPr>
        <w:t>3.5</w:t>
      </w:r>
      <w:r w:rsidRPr="003D25B9">
        <w:rPr>
          <w:lang w:val="uk-UA"/>
        </w:rPr>
        <w:t xml:space="preserve">. Зміни до затвердженого фінансового плану можуть вноситись за ініціативою керівництва підприємства або фінансово-економічної ради </w:t>
      </w:r>
      <w:r w:rsidR="00430787" w:rsidRPr="003D25B9">
        <w:rPr>
          <w:color w:val="333333"/>
          <w:lang w:val="uk-UA"/>
        </w:rPr>
        <w:t>протягом усього планового періоду та в році, у якому фінансовий план підлягав затвердженню.</w:t>
      </w:r>
    </w:p>
    <w:p w14:paraId="28CB4405" w14:textId="47E23727" w:rsidR="006200BF" w:rsidRPr="003D25B9" w:rsidRDefault="00667DA5" w:rsidP="00667DA5">
      <w:pPr>
        <w:pStyle w:val="rvps2"/>
        <w:shd w:val="clear" w:color="auto" w:fill="FFFFFF"/>
        <w:spacing w:before="0" w:beforeAutospacing="0" w:after="0" w:afterAutospacing="0"/>
        <w:ind w:firstLine="450"/>
        <w:jc w:val="both"/>
        <w:rPr>
          <w:color w:val="333333"/>
          <w:lang w:val="uk-UA"/>
        </w:rPr>
      </w:pPr>
      <w:bookmarkStart w:id="4" w:name="n42"/>
      <w:bookmarkEnd w:id="4"/>
      <w:r w:rsidRPr="003D25B9">
        <w:rPr>
          <w:color w:val="333333"/>
          <w:lang w:val="uk-UA"/>
        </w:rPr>
        <w:t xml:space="preserve">У разі потреби змін до фінансового плану </w:t>
      </w:r>
      <w:r w:rsidR="006200BF" w:rsidRPr="003D25B9">
        <w:rPr>
          <w:lang w:val="uk-UA"/>
        </w:rPr>
        <w:t xml:space="preserve">керівництво подає обґрунтування та пояснювальну записку з розрахунками на розгляд </w:t>
      </w:r>
      <w:r w:rsidR="006200BF" w:rsidRPr="003D25B9">
        <w:rPr>
          <w:b/>
          <w:bCs/>
          <w:lang w:val="uk-UA"/>
        </w:rPr>
        <w:t>до уповноваженого управління</w:t>
      </w:r>
      <w:r w:rsidRPr="003D25B9">
        <w:rPr>
          <w:b/>
          <w:bCs/>
          <w:lang w:val="uk-UA"/>
        </w:rPr>
        <w:t xml:space="preserve"> П</w:t>
      </w:r>
      <w:r w:rsidR="006200BF" w:rsidRPr="003D25B9">
        <w:rPr>
          <w:b/>
          <w:bCs/>
          <w:lang w:val="uk-UA"/>
        </w:rPr>
        <w:t>МР,</w:t>
      </w:r>
      <w:r w:rsidR="00342206" w:rsidRPr="003D25B9">
        <w:rPr>
          <w:lang w:val="uk-UA"/>
        </w:rPr>
        <w:t xml:space="preserve"> </w:t>
      </w:r>
      <w:r w:rsidR="006200BF" w:rsidRPr="003D25B9">
        <w:rPr>
          <w:lang w:val="uk-UA"/>
        </w:rPr>
        <w:t xml:space="preserve">згідно </w:t>
      </w:r>
      <w:bookmarkStart w:id="5" w:name="_Hlk160443586"/>
      <w:r w:rsidR="006200BF" w:rsidRPr="003D25B9">
        <w:rPr>
          <w:lang w:val="uk-UA"/>
        </w:rPr>
        <w:t xml:space="preserve">з </w:t>
      </w:r>
      <w:r w:rsidR="002C073F" w:rsidRPr="003D25B9">
        <w:rPr>
          <w:lang w:val="uk-UA"/>
        </w:rPr>
        <w:t xml:space="preserve">Розпорядженням міського голови «Про розподіл обов’язків між </w:t>
      </w:r>
      <w:r w:rsidRPr="003D25B9">
        <w:rPr>
          <w:lang w:val="uk-UA"/>
        </w:rPr>
        <w:t>Південнівським</w:t>
      </w:r>
      <w:r w:rsidR="002C073F" w:rsidRPr="003D25B9">
        <w:rPr>
          <w:lang w:val="uk-UA"/>
        </w:rPr>
        <w:t xml:space="preserve"> міським головою, секретарем міської ради, керуючим справами виконавчого комітету, заступниками міського голови з питань діяльності виконавчих органів </w:t>
      </w:r>
      <w:r w:rsidRPr="003D25B9">
        <w:rPr>
          <w:lang w:val="uk-UA"/>
        </w:rPr>
        <w:t>Південнівської</w:t>
      </w:r>
      <w:r w:rsidR="002C073F" w:rsidRPr="003D25B9">
        <w:rPr>
          <w:lang w:val="uk-UA"/>
        </w:rPr>
        <w:t xml:space="preserve"> міської ради Одеського району Одеської області»</w:t>
      </w:r>
      <w:r w:rsidR="006200BF" w:rsidRPr="003D25B9">
        <w:rPr>
          <w:lang w:val="uk-UA"/>
        </w:rPr>
        <w:t>.</w:t>
      </w:r>
      <w:bookmarkEnd w:id="5"/>
    </w:p>
    <w:p w14:paraId="3E6290DA" w14:textId="7F557621" w:rsidR="00342206" w:rsidRPr="003D25B9" w:rsidRDefault="006200BF" w:rsidP="006200BF">
      <w:pPr>
        <w:spacing w:before="120" w:after="120" w:line="240" w:lineRule="auto"/>
        <w:jc w:val="both"/>
        <w:textAlignment w:val="baseline"/>
        <w:rPr>
          <w:rFonts w:ascii="Times New Roman" w:hAnsi="Times New Roman" w:cs="Times New Roman"/>
          <w:color w:val="333333"/>
          <w:sz w:val="24"/>
          <w:szCs w:val="24"/>
        </w:rPr>
      </w:pPr>
      <w:r w:rsidRPr="003D25B9">
        <w:rPr>
          <w:rFonts w:ascii="Times New Roman" w:eastAsia="Times New Roman" w:hAnsi="Times New Roman" w:cs="Times New Roman"/>
          <w:b/>
          <w:sz w:val="24"/>
          <w:szCs w:val="24"/>
          <w:lang w:eastAsia="ru-RU"/>
        </w:rPr>
        <w:t>3.6</w:t>
      </w:r>
      <w:r w:rsidRPr="003D25B9">
        <w:rPr>
          <w:rFonts w:ascii="Times New Roman" w:eastAsia="Times New Roman" w:hAnsi="Times New Roman" w:cs="Times New Roman"/>
          <w:sz w:val="24"/>
          <w:szCs w:val="24"/>
          <w:lang w:eastAsia="ru-RU"/>
        </w:rPr>
        <w:t xml:space="preserve">. </w:t>
      </w:r>
      <w:r w:rsidR="00C74C4C" w:rsidRPr="00577DE4">
        <w:rPr>
          <w:rFonts w:ascii="Times New Roman" w:hAnsi="Times New Roman" w:cs="Times New Roman"/>
          <w:sz w:val="24"/>
          <w:szCs w:val="24"/>
        </w:rPr>
        <w:t>Зміни до фінансового плану підприємства не можуть вноситися у періоди, за якими минув строк звітування</w:t>
      </w:r>
      <w:r w:rsidR="00C74C4C" w:rsidRPr="003D25B9">
        <w:rPr>
          <w:rFonts w:ascii="Times New Roman" w:hAnsi="Times New Roman" w:cs="Times New Roman"/>
          <w:color w:val="333333"/>
          <w:sz w:val="24"/>
          <w:szCs w:val="24"/>
        </w:rPr>
        <w:t>.</w:t>
      </w:r>
    </w:p>
    <w:p w14:paraId="488D7838" w14:textId="78A072D7" w:rsidR="006200BF" w:rsidRPr="003D25B9" w:rsidRDefault="006200BF" w:rsidP="006200BF">
      <w:pPr>
        <w:spacing w:before="120" w:after="120" w:line="240" w:lineRule="auto"/>
        <w:jc w:val="both"/>
        <w:textAlignment w:val="baseline"/>
        <w:rPr>
          <w:rFonts w:ascii="Times New Roman" w:eastAsia="Times New Roman" w:hAnsi="Times New Roman" w:cs="Times New Roman"/>
          <w:color w:val="000000" w:themeColor="text1"/>
          <w:sz w:val="24"/>
          <w:szCs w:val="24"/>
          <w:lang w:eastAsia="ru-RU"/>
        </w:rPr>
      </w:pPr>
      <w:r w:rsidRPr="003D25B9">
        <w:rPr>
          <w:rFonts w:ascii="Times New Roman" w:eastAsia="Times New Roman" w:hAnsi="Times New Roman" w:cs="Times New Roman"/>
          <w:b/>
          <w:color w:val="000000" w:themeColor="text1"/>
          <w:sz w:val="24"/>
          <w:szCs w:val="24"/>
          <w:lang w:eastAsia="ru-RU"/>
        </w:rPr>
        <w:t>3.7.</w:t>
      </w:r>
      <w:r w:rsidRPr="003D25B9">
        <w:rPr>
          <w:rFonts w:ascii="Times New Roman" w:eastAsia="Times New Roman" w:hAnsi="Times New Roman" w:cs="Times New Roman"/>
          <w:color w:val="000000" w:themeColor="text1"/>
          <w:sz w:val="24"/>
          <w:szCs w:val="24"/>
          <w:lang w:eastAsia="ru-RU"/>
        </w:rPr>
        <w:t xml:space="preserve"> Про</w:t>
      </w:r>
      <w:r w:rsidR="00811369" w:rsidRPr="003D25B9">
        <w:rPr>
          <w:rFonts w:ascii="Times New Roman" w:eastAsia="Times New Roman" w:hAnsi="Times New Roman" w:cs="Times New Roman"/>
          <w:color w:val="000000" w:themeColor="text1"/>
          <w:sz w:val="24"/>
          <w:szCs w:val="24"/>
          <w:lang w:eastAsia="ru-RU"/>
        </w:rPr>
        <w:t>є</w:t>
      </w:r>
      <w:r w:rsidRPr="003D25B9">
        <w:rPr>
          <w:rFonts w:ascii="Times New Roman" w:eastAsia="Times New Roman" w:hAnsi="Times New Roman" w:cs="Times New Roman"/>
          <w:color w:val="000000" w:themeColor="text1"/>
          <w:sz w:val="24"/>
          <w:szCs w:val="24"/>
          <w:lang w:eastAsia="ru-RU"/>
        </w:rPr>
        <w:t xml:space="preserve">кт змін до фінансового плану підприємства разом з пояснювальною запискою про причини таких змін та порівняльною таблицею подаються на розгляд та погодження фінансово-економічної ради не пізніше 20 числа місяця, що настає за звітним кварталом. </w:t>
      </w:r>
    </w:p>
    <w:p w14:paraId="7649E637" w14:textId="77777777" w:rsidR="006200BF" w:rsidRPr="003D25B9" w:rsidRDefault="006200BF" w:rsidP="006200BF">
      <w:pPr>
        <w:spacing w:before="120" w:after="120"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b/>
          <w:color w:val="000000"/>
          <w:sz w:val="24"/>
          <w:szCs w:val="24"/>
          <w:lang w:eastAsia="ru-RU"/>
        </w:rPr>
        <w:t>3.8</w:t>
      </w:r>
      <w:r w:rsidRPr="003D25B9">
        <w:rPr>
          <w:rFonts w:ascii="Times New Roman" w:eastAsia="Times New Roman" w:hAnsi="Times New Roman" w:cs="Times New Roman"/>
          <w:color w:val="000000"/>
          <w:sz w:val="24"/>
          <w:szCs w:val="24"/>
          <w:lang w:eastAsia="ru-RU"/>
        </w:rPr>
        <w:t xml:space="preserve">. Погодження змін та прийняття рішення щодо внесення змін до фінансового плану здійснюються у порядку передбаченому п.3.1-3.3  даного Порядку. </w:t>
      </w:r>
    </w:p>
    <w:p w14:paraId="0C11BF13" w14:textId="77777777" w:rsidR="006200BF" w:rsidRPr="003D25B9" w:rsidRDefault="006200BF" w:rsidP="006200BF">
      <w:pPr>
        <w:spacing w:before="120" w:after="120" w:line="240" w:lineRule="auto"/>
        <w:jc w:val="center"/>
        <w:textAlignment w:val="baseline"/>
        <w:rPr>
          <w:rFonts w:ascii="Times New Roman" w:eastAsia="Times New Roman" w:hAnsi="Times New Roman" w:cs="Times New Roman"/>
          <w:b/>
          <w:color w:val="000000"/>
          <w:sz w:val="24"/>
          <w:szCs w:val="24"/>
          <w:lang w:eastAsia="ru-RU"/>
        </w:rPr>
      </w:pPr>
    </w:p>
    <w:p w14:paraId="5917DEA8" w14:textId="77777777" w:rsidR="00801444" w:rsidRPr="003D25B9" w:rsidRDefault="006200BF" w:rsidP="00FE1444">
      <w:pPr>
        <w:spacing w:after="0" w:line="240" w:lineRule="auto"/>
        <w:jc w:val="center"/>
        <w:textAlignment w:val="baseline"/>
        <w:rPr>
          <w:rFonts w:ascii="Times New Roman" w:eastAsia="Times New Roman" w:hAnsi="Times New Roman" w:cs="Times New Roman"/>
          <w:b/>
          <w:color w:val="000000"/>
          <w:sz w:val="24"/>
          <w:szCs w:val="24"/>
          <w:lang w:eastAsia="ru-RU"/>
        </w:rPr>
      </w:pPr>
      <w:r w:rsidRPr="003D25B9">
        <w:rPr>
          <w:rFonts w:ascii="Times New Roman" w:eastAsia="Times New Roman" w:hAnsi="Times New Roman" w:cs="Times New Roman"/>
          <w:b/>
          <w:color w:val="000000"/>
          <w:sz w:val="24"/>
          <w:szCs w:val="24"/>
          <w:lang w:eastAsia="ru-RU"/>
        </w:rPr>
        <w:t xml:space="preserve">4. Контроль за виконанням фінансових планів комунальних підприємства </w:t>
      </w:r>
    </w:p>
    <w:p w14:paraId="25253FB3" w14:textId="54C10EFD" w:rsidR="00FE1444" w:rsidRPr="003D25B9" w:rsidRDefault="00801444" w:rsidP="00EC5439">
      <w:p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3D25B9">
        <w:rPr>
          <w:rFonts w:ascii="Times New Roman" w:eastAsia="Times New Roman" w:hAnsi="Times New Roman" w:cs="Times New Roman"/>
          <w:b/>
          <w:bCs/>
          <w:sz w:val="24"/>
          <w:szCs w:val="24"/>
          <w:lang w:eastAsia="ru-RU"/>
        </w:rPr>
        <w:t>Южненської міської територіальної громади</w:t>
      </w:r>
    </w:p>
    <w:p w14:paraId="537B2DE9" w14:textId="1134797C" w:rsidR="006200BF" w:rsidRPr="003D25B9" w:rsidRDefault="006200BF" w:rsidP="006200BF">
      <w:pPr>
        <w:spacing w:before="120" w:after="120"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b/>
          <w:color w:val="000000"/>
          <w:sz w:val="24"/>
          <w:szCs w:val="24"/>
          <w:lang w:eastAsia="ru-RU"/>
        </w:rPr>
        <w:t>4.1.</w:t>
      </w:r>
      <w:r w:rsidRPr="003D25B9">
        <w:rPr>
          <w:rFonts w:ascii="Times New Roman" w:eastAsia="Times New Roman" w:hAnsi="Times New Roman" w:cs="Times New Roman"/>
          <w:color w:val="000000"/>
          <w:sz w:val="24"/>
          <w:szCs w:val="24"/>
          <w:lang w:eastAsia="ru-RU"/>
        </w:rPr>
        <w:t xml:space="preserve"> У звіті про виконання фінансового плану міститься інформація про фактично отримані доходи і витрати та фактичне надходження і використання фінансових ресурсів за звітний період.</w:t>
      </w:r>
    </w:p>
    <w:p w14:paraId="379D1D09" w14:textId="33857A05" w:rsidR="006200BF" w:rsidRPr="003D25B9" w:rsidRDefault="006200BF" w:rsidP="006200BF">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b/>
          <w:color w:val="000000"/>
          <w:sz w:val="24"/>
          <w:szCs w:val="24"/>
          <w:lang w:eastAsia="ru-RU"/>
        </w:rPr>
        <w:t>4.2.</w:t>
      </w:r>
      <w:r w:rsidRPr="003D25B9">
        <w:rPr>
          <w:rFonts w:ascii="Times New Roman" w:eastAsia="Times New Roman" w:hAnsi="Times New Roman" w:cs="Times New Roman"/>
          <w:color w:val="000000"/>
          <w:sz w:val="24"/>
          <w:szCs w:val="24"/>
          <w:lang w:eastAsia="ru-RU"/>
        </w:rPr>
        <w:t xml:space="preserve"> </w:t>
      </w:r>
      <w:r w:rsidRPr="003D25B9">
        <w:rPr>
          <w:rFonts w:ascii="Times New Roman" w:eastAsia="Times New Roman" w:hAnsi="Times New Roman" w:cs="Times New Roman"/>
          <w:sz w:val="24"/>
          <w:szCs w:val="24"/>
          <w:lang w:eastAsia="ru-RU"/>
        </w:rPr>
        <w:t xml:space="preserve">Показники виконання фінансових планів комунальних підприємства </w:t>
      </w:r>
      <w:r w:rsidRPr="003D25B9">
        <w:rPr>
          <w:rFonts w:ascii="Times New Roman" w:eastAsia="Times New Roman" w:hAnsi="Times New Roman" w:cs="Times New Roman"/>
          <w:color w:val="000000"/>
          <w:sz w:val="24"/>
          <w:szCs w:val="24"/>
          <w:lang w:eastAsia="ru-RU"/>
        </w:rPr>
        <w:t>щокварталу подається в паперовому та електронному вигляді за формою згідно</w:t>
      </w:r>
      <w:r w:rsidR="00801444" w:rsidRPr="003D25B9">
        <w:rPr>
          <w:rFonts w:ascii="Times New Roman" w:eastAsia="Times New Roman" w:hAnsi="Times New Roman" w:cs="Times New Roman"/>
          <w:color w:val="000000"/>
          <w:sz w:val="24"/>
          <w:szCs w:val="24"/>
          <w:lang w:eastAsia="ru-RU"/>
        </w:rPr>
        <w:t xml:space="preserve"> </w:t>
      </w:r>
      <w:hyperlink r:id="rId7" w:tgtFrame="_blank" w:history="1">
        <w:r w:rsidRPr="003D25B9">
          <w:rPr>
            <w:rFonts w:ascii="Times New Roman" w:eastAsia="Times New Roman" w:hAnsi="Times New Roman" w:cs="Times New Roman"/>
            <w:sz w:val="24"/>
            <w:szCs w:val="24"/>
            <w:bdr w:val="none" w:sz="0" w:space="0" w:color="auto" w:frame="1"/>
            <w:lang w:eastAsia="ru-RU"/>
          </w:rPr>
          <w:t>Додатку 2</w:t>
        </w:r>
      </w:hyperlink>
      <w:r w:rsidRPr="003D25B9">
        <w:rPr>
          <w:rFonts w:ascii="Times New Roman" w:eastAsia="Times New Roman" w:hAnsi="Times New Roman" w:cs="Times New Roman"/>
          <w:sz w:val="24"/>
          <w:szCs w:val="24"/>
          <w:lang w:eastAsia="ru-RU"/>
        </w:rPr>
        <w:t>, до цього Порядку</w:t>
      </w:r>
      <w:r w:rsidRPr="003D25B9">
        <w:rPr>
          <w:rFonts w:ascii="Times New Roman" w:eastAsia="Times New Roman" w:hAnsi="Times New Roman" w:cs="Times New Roman"/>
          <w:b/>
          <w:sz w:val="24"/>
          <w:szCs w:val="24"/>
          <w:lang w:eastAsia="ru-RU"/>
        </w:rPr>
        <w:t>,</w:t>
      </w:r>
      <w:r w:rsidRPr="003D25B9">
        <w:rPr>
          <w:rFonts w:ascii="Times New Roman" w:eastAsia="Times New Roman" w:hAnsi="Times New Roman" w:cs="Times New Roman"/>
          <w:b/>
          <w:color w:val="000000"/>
          <w:sz w:val="24"/>
          <w:szCs w:val="24"/>
          <w:lang w:eastAsia="ru-RU"/>
        </w:rPr>
        <w:t xml:space="preserve"> </w:t>
      </w:r>
      <w:r w:rsidRPr="003D25B9">
        <w:rPr>
          <w:rFonts w:ascii="Times New Roman" w:eastAsia="Times New Roman" w:hAnsi="Times New Roman" w:cs="Times New Roman"/>
          <w:sz w:val="24"/>
          <w:szCs w:val="24"/>
          <w:lang w:eastAsia="ru-RU"/>
        </w:rPr>
        <w:t xml:space="preserve">в строки за І ,ІІ та ІІІ квартали – </w:t>
      </w:r>
      <w:r w:rsidRPr="003D25B9">
        <w:rPr>
          <w:rFonts w:ascii="Times New Roman" w:eastAsia="Times New Roman" w:hAnsi="Times New Roman" w:cs="Times New Roman"/>
          <w:b/>
          <w:bCs/>
          <w:sz w:val="24"/>
          <w:szCs w:val="24"/>
          <w:lang w:eastAsia="ru-RU"/>
        </w:rPr>
        <w:t>до</w:t>
      </w:r>
      <w:r w:rsidRPr="003D25B9">
        <w:rPr>
          <w:rFonts w:ascii="Times New Roman" w:eastAsia="Times New Roman" w:hAnsi="Times New Roman" w:cs="Times New Roman"/>
          <w:sz w:val="24"/>
          <w:szCs w:val="24"/>
          <w:lang w:eastAsia="ru-RU"/>
        </w:rPr>
        <w:t xml:space="preserve"> </w:t>
      </w:r>
      <w:r w:rsidRPr="003D25B9">
        <w:rPr>
          <w:rFonts w:ascii="Times New Roman" w:eastAsia="Times New Roman" w:hAnsi="Times New Roman" w:cs="Times New Roman"/>
          <w:b/>
          <w:bCs/>
          <w:sz w:val="24"/>
          <w:szCs w:val="24"/>
          <w:lang w:eastAsia="ru-RU"/>
        </w:rPr>
        <w:t>31 травня, 31 серпня та 30 листопада</w:t>
      </w:r>
      <w:r w:rsidRPr="003D25B9">
        <w:rPr>
          <w:rFonts w:ascii="Times New Roman" w:eastAsia="Times New Roman" w:hAnsi="Times New Roman" w:cs="Times New Roman"/>
          <w:sz w:val="24"/>
          <w:szCs w:val="24"/>
          <w:lang w:eastAsia="ru-RU"/>
        </w:rPr>
        <w:t xml:space="preserve"> року відповідно, що настає за звітним періодом. </w:t>
      </w:r>
    </w:p>
    <w:p w14:paraId="216FB07F" w14:textId="7AB53575" w:rsidR="006200BF" w:rsidRPr="003D25B9" w:rsidRDefault="006200BF" w:rsidP="006200BF">
      <w:pPr>
        <w:spacing w:before="120" w:after="120"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b/>
          <w:color w:val="000000"/>
          <w:sz w:val="24"/>
          <w:szCs w:val="24"/>
          <w:lang w:eastAsia="ru-RU"/>
        </w:rPr>
        <w:t>4.3.</w:t>
      </w:r>
      <w:r w:rsidRPr="003D25B9">
        <w:rPr>
          <w:rFonts w:ascii="Times New Roman" w:eastAsia="Times New Roman" w:hAnsi="Times New Roman" w:cs="Times New Roman"/>
          <w:color w:val="000000"/>
          <w:sz w:val="24"/>
          <w:szCs w:val="24"/>
          <w:lang w:eastAsia="ru-RU"/>
        </w:rPr>
        <w:t xml:space="preserve"> До </w:t>
      </w:r>
      <w:r w:rsidRPr="003D25B9">
        <w:rPr>
          <w:rFonts w:ascii="Times New Roman" w:eastAsia="Times New Roman" w:hAnsi="Times New Roman" w:cs="Times New Roman"/>
          <w:sz w:val="24"/>
          <w:szCs w:val="24"/>
          <w:lang w:eastAsia="ru-RU"/>
        </w:rPr>
        <w:t xml:space="preserve">показників виконання фінансових планів комунальних підприємств </w:t>
      </w:r>
      <w:r w:rsidRPr="003D25B9">
        <w:rPr>
          <w:rFonts w:ascii="Times New Roman" w:eastAsia="Times New Roman" w:hAnsi="Times New Roman" w:cs="Times New Roman"/>
          <w:color w:val="000000"/>
          <w:sz w:val="24"/>
          <w:szCs w:val="24"/>
          <w:lang w:eastAsia="ru-RU"/>
        </w:rPr>
        <w:t>додається:</w:t>
      </w:r>
    </w:p>
    <w:p w14:paraId="54D2C3E3" w14:textId="14D0B03C" w:rsidR="006200BF" w:rsidRPr="003D25B9" w:rsidRDefault="006200BF" w:rsidP="006200BF">
      <w:pPr>
        <w:spacing w:before="120" w:after="120"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color w:val="000000"/>
          <w:sz w:val="24"/>
          <w:szCs w:val="24"/>
          <w:lang w:eastAsia="ru-RU"/>
        </w:rPr>
        <w:t>- пояснювальна записка, яка містить результати аналізу його основних показників фінансово-господарської діяльності за відповідний період;</w:t>
      </w:r>
    </w:p>
    <w:p w14:paraId="34B1CDCE" w14:textId="77777777" w:rsidR="006200BF" w:rsidRPr="003D25B9" w:rsidRDefault="006200BF" w:rsidP="006200BF">
      <w:pPr>
        <w:spacing w:before="120" w:after="120"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color w:val="000000"/>
          <w:sz w:val="24"/>
          <w:szCs w:val="24"/>
          <w:lang w:eastAsia="ru-RU"/>
        </w:rPr>
        <w:t>- перелік додатків (</w:t>
      </w:r>
      <w:r w:rsidRPr="003D25B9">
        <w:rPr>
          <w:rFonts w:ascii="Times New Roman" w:eastAsia="Times New Roman" w:hAnsi="Times New Roman" w:cs="Times New Roman"/>
          <w:sz w:val="24"/>
          <w:szCs w:val="24"/>
          <w:lang w:eastAsia="ru-RU"/>
        </w:rPr>
        <w:t>із розшифруванням)</w:t>
      </w:r>
      <w:r w:rsidRPr="003D25B9">
        <w:rPr>
          <w:rFonts w:ascii="Times New Roman" w:eastAsia="Times New Roman" w:hAnsi="Times New Roman" w:cs="Times New Roman"/>
          <w:color w:val="000000"/>
          <w:sz w:val="24"/>
          <w:szCs w:val="24"/>
          <w:lang w:eastAsia="ru-RU"/>
        </w:rPr>
        <w:t xml:space="preserve"> відповідно до пункту 2.3. даного Порядку з фактичними показниками на відповідний період звітування;</w:t>
      </w:r>
    </w:p>
    <w:p w14:paraId="0F59BF5E" w14:textId="7AC04BE6" w:rsidR="006200BF" w:rsidRPr="003D25B9" w:rsidRDefault="006200BF" w:rsidP="006200BF">
      <w:pPr>
        <w:spacing w:before="120" w:after="120"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color w:val="000000"/>
          <w:sz w:val="24"/>
          <w:szCs w:val="24"/>
          <w:lang w:eastAsia="ru-RU"/>
        </w:rPr>
        <w:t>- фінансова звітність на дату звітного періоду року за формою, визначеною  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07.02.2013 року № 73, або для малих підприємств визначеної положенням (стандартом) бухгалтерського обліку 25 «</w:t>
      </w:r>
      <w:r w:rsidRPr="003D25B9">
        <w:rPr>
          <w:rFonts w:ascii="Times New Roman" w:eastAsia="Times New Roman" w:hAnsi="Times New Roman" w:cs="Times New Roman"/>
          <w:bCs/>
          <w:color w:val="000000"/>
          <w:sz w:val="24"/>
          <w:szCs w:val="24"/>
          <w:shd w:val="clear" w:color="auto" w:fill="FFFFFF"/>
          <w:lang w:eastAsia="ru-RU"/>
        </w:rPr>
        <w:t>Спрощена фінансова звітність»</w:t>
      </w:r>
      <w:r w:rsidRPr="003D25B9">
        <w:rPr>
          <w:rFonts w:ascii="Times New Roman" w:eastAsia="Times New Roman" w:hAnsi="Times New Roman" w:cs="Times New Roman"/>
          <w:color w:val="000000"/>
          <w:sz w:val="24"/>
          <w:szCs w:val="24"/>
          <w:lang w:eastAsia="ru-RU"/>
        </w:rPr>
        <w:t xml:space="preserve"> затвердженим наказом Міністерства фінансів України від 25.02.2000 року №39, а саме: </w:t>
      </w:r>
    </w:p>
    <w:p w14:paraId="010F286F" w14:textId="77777777" w:rsidR="006200BF" w:rsidRPr="003D25B9" w:rsidRDefault="006200BF" w:rsidP="00395B6F">
      <w:pPr>
        <w:numPr>
          <w:ilvl w:val="0"/>
          <w:numId w:val="34"/>
        </w:numPr>
        <w:tabs>
          <w:tab w:val="clear" w:pos="720"/>
          <w:tab w:val="num" w:pos="426"/>
        </w:tabs>
        <w:spacing w:after="0" w:line="360" w:lineRule="auto"/>
        <w:ind w:left="0" w:firstLine="709"/>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b/>
          <w:color w:val="000000"/>
          <w:sz w:val="24"/>
          <w:szCs w:val="24"/>
          <w:lang w:eastAsia="ru-RU"/>
        </w:rPr>
        <w:t>баланс (</w:t>
      </w:r>
      <w:r w:rsidRPr="003D25B9">
        <w:rPr>
          <w:rFonts w:ascii="Times New Roman" w:eastAsia="Times New Roman" w:hAnsi="Times New Roman" w:cs="Times New Roman"/>
          <w:color w:val="000000"/>
          <w:sz w:val="24"/>
          <w:szCs w:val="24"/>
          <w:lang w:eastAsia="ru-RU"/>
        </w:rPr>
        <w:t>звіт про фінансовий стан) (форма № 1);</w:t>
      </w:r>
    </w:p>
    <w:p w14:paraId="3D8ECF0A" w14:textId="77777777" w:rsidR="006200BF" w:rsidRPr="003D25B9" w:rsidRDefault="006200BF" w:rsidP="00395B6F">
      <w:pPr>
        <w:numPr>
          <w:ilvl w:val="0"/>
          <w:numId w:val="34"/>
        </w:numPr>
        <w:tabs>
          <w:tab w:val="clear" w:pos="720"/>
          <w:tab w:val="num" w:pos="426"/>
        </w:tabs>
        <w:spacing w:after="0" w:line="360" w:lineRule="auto"/>
        <w:ind w:left="0" w:firstLine="709"/>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b/>
          <w:color w:val="000000"/>
          <w:sz w:val="24"/>
          <w:szCs w:val="24"/>
          <w:lang w:eastAsia="ru-RU"/>
        </w:rPr>
        <w:t>звіт про фінансові результати</w:t>
      </w:r>
      <w:r w:rsidRPr="003D25B9">
        <w:rPr>
          <w:rFonts w:ascii="Times New Roman" w:eastAsia="Times New Roman" w:hAnsi="Times New Roman" w:cs="Times New Roman"/>
          <w:color w:val="000000"/>
          <w:sz w:val="24"/>
          <w:szCs w:val="24"/>
          <w:lang w:eastAsia="ru-RU"/>
        </w:rPr>
        <w:t xml:space="preserve"> (звіт про сукупний дохід) (форма № 2);</w:t>
      </w:r>
    </w:p>
    <w:p w14:paraId="45849AD6" w14:textId="5B56FE97" w:rsidR="006200BF" w:rsidRPr="003D25B9" w:rsidRDefault="006200BF" w:rsidP="00395B6F">
      <w:pPr>
        <w:pStyle w:val="a8"/>
        <w:numPr>
          <w:ilvl w:val="0"/>
          <w:numId w:val="35"/>
        </w:numPr>
        <w:tabs>
          <w:tab w:val="num" w:pos="426"/>
        </w:tabs>
        <w:spacing w:after="0" w:line="360" w:lineRule="auto"/>
        <w:ind w:left="0" w:firstLine="709"/>
        <w:jc w:val="both"/>
        <w:textAlignment w:val="baseline"/>
        <w:rPr>
          <w:rFonts w:ascii="Times New Roman" w:hAnsi="Times New Roman"/>
          <w:sz w:val="24"/>
          <w:szCs w:val="24"/>
          <w:lang w:val="uk-UA"/>
        </w:rPr>
      </w:pPr>
      <w:r w:rsidRPr="003D25B9">
        <w:rPr>
          <w:rFonts w:ascii="Times New Roman" w:hAnsi="Times New Roman"/>
          <w:b/>
          <w:sz w:val="24"/>
          <w:szCs w:val="24"/>
          <w:lang w:val="uk-UA"/>
        </w:rPr>
        <w:lastRenderedPageBreak/>
        <w:t>звіт із праці</w:t>
      </w:r>
      <w:r w:rsidRPr="003D25B9">
        <w:rPr>
          <w:rFonts w:ascii="Times New Roman" w:hAnsi="Times New Roman"/>
          <w:sz w:val="24"/>
          <w:szCs w:val="24"/>
          <w:lang w:val="uk-UA"/>
        </w:rPr>
        <w:t xml:space="preserve">  щомісячно, та за звітний період; </w:t>
      </w:r>
      <w:r w:rsidR="00454D46" w:rsidRPr="003D25B9">
        <w:rPr>
          <w:rFonts w:ascii="Times New Roman" w:hAnsi="Times New Roman"/>
          <w:sz w:val="24"/>
          <w:szCs w:val="24"/>
          <w:lang w:val="uk-UA"/>
        </w:rPr>
        <w:t xml:space="preserve"> </w:t>
      </w:r>
    </w:p>
    <w:p w14:paraId="76FBC862" w14:textId="77777777" w:rsidR="00395B6F" w:rsidRPr="003D25B9" w:rsidRDefault="00395B6F" w:rsidP="00B75458">
      <w:pPr>
        <w:spacing w:line="240" w:lineRule="auto"/>
        <w:jc w:val="both"/>
        <w:rPr>
          <w:rFonts w:ascii="Times New Roman" w:eastAsia="Times New Roman" w:hAnsi="Times New Roman" w:cs="Times New Roman"/>
          <w:b/>
          <w:color w:val="000000"/>
          <w:sz w:val="24"/>
          <w:szCs w:val="24"/>
          <w:lang w:eastAsia="ru-RU"/>
        </w:rPr>
      </w:pPr>
    </w:p>
    <w:p w14:paraId="30FF3058" w14:textId="098A7393" w:rsidR="0083405C" w:rsidRPr="003D25B9" w:rsidRDefault="006200BF" w:rsidP="00B75458">
      <w:pPr>
        <w:spacing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b/>
          <w:color w:val="000000"/>
          <w:sz w:val="24"/>
          <w:szCs w:val="24"/>
          <w:lang w:eastAsia="ru-RU"/>
        </w:rPr>
        <w:t xml:space="preserve">4.4. </w:t>
      </w:r>
      <w:bookmarkStart w:id="6" w:name="_Hlk131426183"/>
      <w:r w:rsidRPr="003D25B9">
        <w:rPr>
          <w:rFonts w:ascii="Times New Roman" w:eastAsia="Times New Roman" w:hAnsi="Times New Roman" w:cs="Times New Roman"/>
          <w:color w:val="000000"/>
          <w:sz w:val="24"/>
          <w:szCs w:val="24"/>
          <w:lang w:eastAsia="ru-RU"/>
        </w:rPr>
        <w:t>Звіти про виконання фінансового плану за рік, та звіт керівника про фінансово-господарську діяльність комунального підприємства, подаються</w:t>
      </w:r>
      <w:bookmarkEnd w:id="6"/>
      <w:r w:rsidR="00E03810" w:rsidRPr="003D25B9">
        <w:rPr>
          <w:rFonts w:ascii="Times New Roman" w:eastAsia="Times New Roman" w:hAnsi="Times New Roman" w:cs="Times New Roman"/>
          <w:b/>
          <w:bCs/>
          <w:sz w:val="24"/>
          <w:szCs w:val="24"/>
          <w:lang w:eastAsia="ru-RU"/>
        </w:rPr>
        <w:t xml:space="preserve"> уповноваженому управлінню </w:t>
      </w:r>
      <w:r w:rsidR="00A41209" w:rsidRPr="003D25B9">
        <w:rPr>
          <w:rFonts w:ascii="Times New Roman" w:eastAsia="Times New Roman" w:hAnsi="Times New Roman" w:cs="Times New Roman"/>
          <w:b/>
          <w:bCs/>
          <w:sz w:val="24"/>
          <w:szCs w:val="24"/>
          <w:lang w:eastAsia="ru-RU"/>
        </w:rPr>
        <w:t>П</w:t>
      </w:r>
      <w:r w:rsidR="00E03810" w:rsidRPr="003D25B9">
        <w:rPr>
          <w:rFonts w:ascii="Times New Roman" w:eastAsia="Times New Roman" w:hAnsi="Times New Roman" w:cs="Times New Roman"/>
          <w:b/>
          <w:bCs/>
          <w:sz w:val="24"/>
          <w:szCs w:val="24"/>
          <w:lang w:eastAsia="ru-RU"/>
        </w:rPr>
        <w:t>МР</w:t>
      </w:r>
      <w:r w:rsidR="00E03810" w:rsidRPr="003D25B9">
        <w:rPr>
          <w:rFonts w:ascii="Times New Roman" w:eastAsia="Times New Roman" w:hAnsi="Times New Roman" w:cs="Times New Roman"/>
          <w:color w:val="000000"/>
          <w:sz w:val="24"/>
          <w:szCs w:val="24"/>
          <w:lang w:eastAsia="ru-RU"/>
        </w:rPr>
        <w:t xml:space="preserve"> </w:t>
      </w:r>
      <w:r w:rsidRPr="003D25B9">
        <w:rPr>
          <w:rFonts w:ascii="Times New Roman" w:eastAsia="Times New Roman" w:hAnsi="Times New Roman" w:cs="Times New Roman"/>
          <w:color w:val="000000"/>
          <w:sz w:val="24"/>
          <w:szCs w:val="24"/>
          <w:lang w:eastAsia="ru-RU"/>
        </w:rPr>
        <w:t xml:space="preserve"> разом </w:t>
      </w:r>
      <w:r w:rsidRPr="003D25B9">
        <w:rPr>
          <w:rFonts w:ascii="Times New Roman" w:eastAsia="Times New Roman" w:hAnsi="Times New Roman" w:cs="Times New Roman"/>
          <w:sz w:val="24"/>
          <w:szCs w:val="24"/>
          <w:lang w:eastAsia="ru-RU"/>
        </w:rPr>
        <w:t xml:space="preserve">в строк до </w:t>
      </w:r>
      <w:r w:rsidRPr="003D25B9">
        <w:rPr>
          <w:rFonts w:ascii="Times New Roman" w:eastAsia="Times New Roman" w:hAnsi="Times New Roman" w:cs="Times New Roman"/>
          <w:b/>
          <w:bCs/>
          <w:sz w:val="24"/>
          <w:szCs w:val="24"/>
          <w:lang w:eastAsia="ru-RU"/>
        </w:rPr>
        <w:t>31 березня</w:t>
      </w:r>
      <w:r w:rsidRPr="003D25B9">
        <w:rPr>
          <w:rFonts w:ascii="Times New Roman" w:eastAsia="Times New Roman" w:hAnsi="Times New Roman" w:cs="Times New Roman"/>
          <w:sz w:val="24"/>
          <w:szCs w:val="24"/>
          <w:lang w:eastAsia="ru-RU"/>
        </w:rPr>
        <w:t xml:space="preserve"> року, наступного за звітним роком</w:t>
      </w:r>
      <w:r w:rsidR="009A7840" w:rsidRPr="003D25B9">
        <w:rPr>
          <w:rFonts w:ascii="Times New Roman" w:eastAsia="Times New Roman" w:hAnsi="Times New Roman" w:cs="Times New Roman"/>
          <w:sz w:val="24"/>
          <w:szCs w:val="24"/>
          <w:lang w:eastAsia="ru-RU"/>
        </w:rPr>
        <w:t>;</w:t>
      </w:r>
      <w:r w:rsidR="008012E1" w:rsidRPr="003D25B9">
        <w:rPr>
          <w:rFonts w:ascii="Times New Roman" w:eastAsia="Times New Roman" w:hAnsi="Times New Roman" w:cs="Times New Roman"/>
          <w:sz w:val="24"/>
          <w:szCs w:val="24"/>
          <w:lang w:eastAsia="ru-RU"/>
        </w:rPr>
        <w:t xml:space="preserve"> </w:t>
      </w:r>
    </w:p>
    <w:p w14:paraId="0B34CCE0" w14:textId="47FDFD0F" w:rsidR="006200BF" w:rsidRPr="003D25B9" w:rsidRDefault="0083405C" w:rsidP="00396E83">
      <w:pPr>
        <w:spacing w:line="240" w:lineRule="auto"/>
        <w:ind w:firstLine="709"/>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b/>
          <w:bCs/>
          <w:sz w:val="24"/>
          <w:szCs w:val="24"/>
          <w:lang w:eastAsia="ru-RU"/>
        </w:rPr>
        <w:t>4.4.1.</w:t>
      </w:r>
      <w:r w:rsidRPr="003D25B9">
        <w:rPr>
          <w:rFonts w:ascii="Times New Roman" w:eastAsia="Times New Roman" w:hAnsi="Times New Roman" w:cs="Times New Roman"/>
          <w:sz w:val="24"/>
          <w:szCs w:val="24"/>
          <w:lang w:eastAsia="ru-RU"/>
        </w:rPr>
        <w:t xml:space="preserve"> </w:t>
      </w:r>
      <w:r w:rsidR="008012E1" w:rsidRPr="003D25B9">
        <w:rPr>
          <w:rFonts w:ascii="Times New Roman" w:eastAsia="Times New Roman" w:hAnsi="Times New Roman" w:cs="Times New Roman"/>
          <w:sz w:val="24"/>
          <w:szCs w:val="24"/>
          <w:lang w:eastAsia="ru-RU"/>
        </w:rPr>
        <w:t>П</w:t>
      </w:r>
      <w:r w:rsidR="008B7D14" w:rsidRPr="003D25B9">
        <w:rPr>
          <w:rFonts w:ascii="Times New Roman" w:eastAsia="Times New Roman" w:hAnsi="Times New Roman" w:cs="Times New Roman"/>
          <w:sz w:val="24"/>
          <w:szCs w:val="24"/>
          <w:lang w:eastAsia="ru-RU"/>
        </w:rPr>
        <w:t xml:space="preserve">ідприємства, </w:t>
      </w:r>
      <w:r w:rsidR="006A4CD6" w:rsidRPr="003D25B9">
        <w:rPr>
          <w:rFonts w:ascii="Times New Roman" w:eastAsia="Times New Roman" w:hAnsi="Times New Roman" w:cs="Times New Roman"/>
          <w:sz w:val="24"/>
          <w:szCs w:val="24"/>
          <w:lang w:eastAsia="ru-RU"/>
        </w:rPr>
        <w:t xml:space="preserve">у яких створені Наглядові ради, </w:t>
      </w:r>
      <w:r w:rsidR="0008439B" w:rsidRPr="003D25B9">
        <w:rPr>
          <w:rFonts w:ascii="Times New Roman" w:eastAsia="Times New Roman" w:hAnsi="Times New Roman" w:cs="Times New Roman"/>
          <w:sz w:val="24"/>
          <w:szCs w:val="24"/>
          <w:lang w:eastAsia="ru-RU"/>
        </w:rPr>
        <w:t>відповідно</w:t>
      </w:r>
      <w:r w:rsidR="00395B6F" w:rsidRPr="003D25B9">
        <w:rPr>
          <w:rFonts w:ascii="Times New Roman" w:eastAsia="Times New Roman" w:hAnsi="Times New Roman" w:cs="Times New Roman"/>
          <w:sz w:val="24"/>
          <w:szCs w:val="24"/>
          <w:lang w:eastAsia="ru-RU"/>
        </w:rPr>
        <w:t xml:space="preserve"> до рішен</w:t>
      </w:r>
      <w:r w:rsidR="006A4CD6" w:rsidRPr="003D25B9">
        <w:rPr>
          <w:rFonts w:ascii="Times New Roman" w:eastAsia="Times New Roman" w:hAnsi="Times New Roman" w:cs="Times New Roman"/>
          <w:sz w:val="24"/>
          <w:szCs w:val="24"/>
          <w:lang w:eastAsia="ru-RU"/>
        </w:rPr>
        <w:t>ь</w:t>
      </w:r>
      <w:r w:rsidR="00395B6F" w:rsidRPr="003D25B9">
        <w:rPr>
          <w:rFonts w:ascii="Times New Roman" w:eastAsia="Times New Roman" w:hAnsi="Times New Roman" w:cs="Times New Roman"/>
          <w:sz w:val="24"/>
          <w:szCs w:val="24"/>
          <w:lang w:eastAsia="ru-RU"/>
        </w:rPr>
        <w:t xml:space="preserve"> </w:t>
      </w:r>
      <w:r w:rsidR="00577DE4">
        <w:rPr>
          <w:rFonts w:ascii="Times New Roman" w:eastAsia="Times New Roman" w:hAnsi="Times New Roman" w:cs="Times New Roman"/>
          <w:sz w:val="24"/>
          <w:szCs w:val="24"/>
          <w:lang w:eastAsia="ru-RU"/>
        </w:rPr>
        <w:t>Південнівської</w:t>
      </w:r>
      <w:r w:rsidR="00395B6F" w:rsidRPr="003D25B9">
        <w:rPr>
          <w:rFonts w:ascii="Times New Roman" w:eastAsia="Times New Roman" w:hAnsi="Times New Roman" w:cs="Times New Roman"/>
          <w:sz w:val="24"/>
          <w:szCs w:val="24"/>
          <w:lang w:eastAsia="ru-RU"/>
        </w:rPr>
        <w:t xml:space="preserve"> міської ради від</w:t>
      </w:r>
      <w:r w:rsidR="006A4CD6" w:rsidRPr="003D25B9">
        <w:rPr>
          <w:rFonts w:ascii="Times New Roman" w:eastAsia="Times New Roman" w:hAnsi="Times New Roman" w:cs="Times New Roman"/>
          <w:sz w:val="24"/>
          <w:szCs w:val="24"/>
          <w:lang w:eastAsia="ru-RU"/>
        </w:rPr>
        <w:t xml:space="preserve"> 17.06.2021р. № 429-VІІІ «Про створення наглядової ради у комунальних унітарних підприємствах»</w:t>
      </w:r>
      <w:r w:rsidR="00396E83" w:rsidRPr="003D25B9">
        <w:rPr>
          <w:rFonts w:ascii="Times New Roman" w:eastAsia="Times New Roman" w:hAnsi="Times New Roman" w:cs="Times New Roman"/>
          <w:sz w:val="24"/>
          <w:szCs w:val="24"/>
          <w:lang w:eastAsia="ru-RU"/>
        </w:rPr>
        <w:t>, 11.11.2021 року № 773-VІІІ</w:t>
      </w:r>
      <w:r w:rsidR="0008439B" w:rsidRPr="003D25B9">
        <w:rPr>
          <w:rFonts w:ascii="Times New Roman" w:eastAsia="Times New Roman" w:hAnsi="Times New Roman" w:cs="Times New Roman"/>
          <w:sz w:val="24"/>
          <w:szCs w:val="24"/>
          <w:lang w:eastAsia="ru-RU"/>
        </w:rPr>
        <w:t xml:space="preserve"> </w:t>
      </w:r>
      <w:r w:rsidR="00396E83" w:rsidRPr="003D25B9">
        <w:rPr>
          <w:rFonts w:ascii="Times New Roman" w:eastAsia="Times New Roman" w:hAnsi="Times New Roman" w:cs="Times New Roman"/>
          <w:sz w:val="24"/>
          <w:szCs w:val="24"/>
          <w:lang w:eastAsia="ru-RU"/>
        </w:rPr>
        <w:t xml:space="preserve">«Про створення наглядової ради в КОМУНАЛЬНОМУ ПІДПРИЄМСТВІ ЮЖНЕНСЬКА МІСЬКА СТУДІЯ ТЕЛЕБАЧЕННЯ "МИГ" </w:t>
      </w:r>
      <w:r w:rsidR="0008439B" w:rsidRPr="003D25B9">
        <w:rPr>
          <w:rFonts w:ascii="Times New Roman" w:eastAsia="Times New Roman" w:hAnsi="Times New Roman" w:cs="Times New Roman"/>
          <w:sz w:val="24"/>
          <w:szCs w:val="24"/>
          <w:lang w:eastAsia="ru-RU"/>
        </w:rPr>
        <w:t xml:space="preserve">та, згідно рішення </w:t>
      </w:r>
      <w:r w:rsidR="00577DE4">
        <w:rPr>
          <w:rFonts w:ascii="Times New Roman" w:eastAsia="Times New Roman" w:hAnsi="Times New Roman" w:cs="Times New Roman"/>
          <w:sz w:val="24"/>
          <w:szCs w:val="24"/>
          <w:lang w:eastAsia="ru-RU"/>
        </w:rPr>
        <w:t>Південнівської</w:t>
      </w:r>
      <w:r w:rsidR="0008439B" w:rsidRPr="003D25B9">
        <w:rPr>
          <w:rFonts w:ascii="Times New Roman" w:eastAsia="Times New Roman" w:hAnsi="Times New Roman" w:cs="Times New Roman"/>
          <w:sz w:val="24"/>
          <w:szCs w:val="24"/>
          <w:lang w:eastAsia="ru-RU"/>
        </w:rPr>
        <w:t xml:space="preserve"> міської ради від</w:t>
      </w:r>
      <w:r w:rsidR="00395B6F" w:rsidRPr="003D25B9">
        <w:rPr>
          <w:rFonts w:ascii="Times New Roman" w:eastAsia="Times New Roman" w:hAnsi="Times New Roman" w:cs="Times New Roman"/>
          <w:sz w:val="24"/>
          <w:szCs w:val="24"/>
          <w:lang w:eastAsia="ru-RU"/>
        </w:rPr>
        <w:t xml:space="preserve"> 25.02.2021 року № 183-VІІІ «Про наглядові ради комунальних унітарних підприємств Южненської міської ради» зі змінами,</w:t>
      </w:r>
      <w:r w:rsidRPr="003D25B9">
        <w:rPr>
          <w:rFonts w:ascii="Times New Roman" w:eastAsia="Times New Roman" w:hAnsi="Times New Roman" w:cs="Times New Roman"/>
          <w:sz w:val="24"/>
          <w:szCs w:val="24"/>
          <w:lang w:eastAsia="ru-RU"/>
        </w:rPr>
        <w:t xml:space="preserve"> </w:t>
      </w:r>
      <w:r w:rsidRPr="003D25B9">
        <w:rPr>
          <w:rFonts w:ascii="Times New Roman" w:eastAsia="Times New Roman" w:hAnsi="Times New Roman" w:cs="Times New Roman"/>
          <w:color w:val="000000"/>
          <w:sz w:val="24"/>
          <w:szCs w:val="24"/>
          <w:lang w:eastAsia="ru-RU"/>
        </w:rPr>
        <w:t>звіти подають</w:t>
      </w:r>
      <w:r w:rsidR="009A7840" w:rsidRPr="003D25B9">
        <w:rPr>
          <w:rFonts w:ascii="Times New Roman" w:eastAsia="Times New Roman" w:hAnsi="Times New Roman" w:cs="Times New Roman"/>
          <w:color w:val="000000"/>
          <w:sz w:val="24"/>
          <w:szCs w:val="24"/>
          <w:lang w:eastAsia="ru-RU"/>
        </w:rPr>
        <w:t xml:space="preserve"> після </w:t>
      </w:r>
      <w:r w:rsidR="006A4CD6" w:rsidRPr="003D25B9">
        <w:rPr>
          <w:rFonts w:ascii="Times New Roman" w:eastAsia="Times New Roman" w:hAnsi="Times New Roman" w:cs="Times New Roman"/>
          <w:color w:val="000000"/>
          <w:sz w:val="24"/>
          <w:szCs w:val="24"/>
          <w:lang w:eastAsia="ru-RU"/>
        </w:rPr>
        <w:t>погодження Наглядовою радою</w:t>
      </w:r>
      <w:r w:rsidR="000F027A" w:rsidRPr="003D25B9">
        <w:rPr>
          <w:rFonts w:ascii="Times New Roman" w:eastAsia="Times New Roman" w:hAnsi="Times New Roman" w:cs="Times New Roman"/>
          <w:color w:val="000000"/>
          <w:sz w:val="24"/>
          <w:szCs w:val="24"/>
          <w:lang w:eastAsia="ru-RU"/>
        </w:rPr>
        <w:t xml:space="preserve"> за наявністю</w:t>
      </w:r>
      <w:r w:rsidR="006A4CD6" w:rsidRPr="003D25B9">
        <w:rPr>
          <w:rFonts w:ascii="Times New Roman" w:eastAsia="Times New Roman" w:hAnsi="Times New Roman" w:cs="Times New Roman"/>
          <w:color w:val="000000"/>
          <w:sz w:val="24"/>
          <w:szCs w:val="24"/>
          <w:lang w:eastAsia="ru-RU"/>
        </w:rPr>
        <w:t xml:space="preserve"> </w:t>
      </w:r>
      <w:r w:rsidR="000F027A" w:rsidRPr="003D25B9">
        <w:rPr>
          <w:rFonts w:ascii="Times New Roman" w:eastAsia="Times New Roman" w:hAnsi="Times New Roman" w:cs="Times New Roman"/>
          <w:color w:val="000000"/>
          <w:sz w:val="24"/>
          <w:szCs w:val="24"/>
          <w:lang w:eastAsia="ru-RU"/>
        </w:rPr>
        <w:t xml:space="preserve">відповідного </w:t>
      </w:r>
      <w:r w:rsidR="006A4CD6" w:rsidRPr="003D25B9">
        <w:rPr>
          <w:rFonts w:ascii="Times New Roman" w:eastAsia="Times New Roman" w:hAnsi="Times New Roman" w:cs="Times New Roman"/>
          <w:color w:val="000000"/>
          <w:sz w:val="24"/>
          <w:szCs w:val="24"/>
          <w:lang w:eastAsia="ru-RU"/>
        </w:rPr>
        <w:t>Протокол</w:t>
      </w:r>
      <w:r w:rsidR="000F027A" w:rsidRPr="003D25B9">
        <w:rPr>
          <w:rFonts w:ascii="Times New Roman" w:eastAsia="Times New Roman" w:hAnsi="Times New Roman" w:cs="Times New Roman"/>
          <w:color w:val="000000"/>
          <w:sz w:val="24"/>
          <w:szCs w:val="24"/>
          <w:lang w:eastAsia="ru-RU"/>
        </w:rPr>
        <w:t>у</w:t>
      </w:r>
      <w:r w:rsidR="006A4CD6" w:rsidRPr="003D25B9">
        <w:rPr>
          <w:rFonts w:ascii="Times New Roman" w:eastAsia="Times New Roman" w:hAnsi="Times New Roman" w:cs="Times New Roman"/>
          <w:color w:val="000000"/>
          <w:sz w:val="24"/>
          <w:szCs w:val="24"/>
          <w:lang w:eastAsia="ru-RU"/>
        </w:rPr>
        <w:t xml:space="preserve"> Наглядової ради.</w:t>
      </w:r>
    </w:p>
    <w:p w14:paraId="03A46BA5" w14:textId="3A38E080" w:rsidR="006200BF" w:rsidRPr="003D25B9" w:rsidRDefault="006200BF" w:rsidP="00B75458">
      <w:pPr>
        <w:spacing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b/>
          <w:color w:val="000000"/>
          <w:sz w:val="24"/>
          <w:szCs w:val="24"/>
          <w:lang w:eastAsia="ru-RU"/>
        </w:rPr>
        <w:t>4.5.</w:t>
      </w:r>
      <w:r w:rsidRPr="003D25B9">
        <w:rPr>
          <w:rFonts w:ascii="Times New Roman" w:eastAsia="Times New Roman" w:hAnsi="Times New Roman" w:cs="Times New Roman"/>
          <w:color w:val="000000"/>
          <w:sz w:val="24"/>
          <w:szCs w:val="24"/>
          <w:lang w:eastAsia="ru-RU"/>
        </w:rPr>
        <w:t xml:space="preserve"> </w:t>
      </w:r>
      <w:r w:rsidRPr="003D25B9">
        <w:rPr>
          <w:rFonts w:ascii="Times New Roman" w:eastAsia="Times New Roman" w:hAnsi="Times New Roman" w:cs="Times New Roman"/>
          <w:b/>
          <w:bCs/>
          <w:color w:val="000000"/>
          <w:sz w:val="24"/>
          <w:szCs w:val="24"/>
          <w:lang w:eastAsia="ru-RU"/>
        </w:rPr>
        <w:t>Звіт керівника про фінансово-господарську діяльність комунального підприємства</w:t>
      </w:r>
      <w:r w:rsidRPr="003D25B9">
        <w:rPr>
          <w:rFonts w:ascii="Times New Roman" w:eastAsia="Times New Roman" w:hAnsi="Times New Roman" w:cs="Times New Roman"/>
          <w:sz w:val="24"/>
          <w:szCs w:val="24"/>
          <w:lang w:eastAsia="ru-RU"/>
        </w:rPr>
        <w:t xml:space="preserve">  подається у вигляді таблиць вільної форми, з поясненнями, обґрунтуваннями, діаграмами, графіками та аналізом основних економічних, та фінансових показників на розгляд фінансово-економічної ради з подальшим затвердженням на засіданні виконавчого комітету </w:t>
      </w:r>
      <w:r w:rsidR="00A41209" w:rsidRPr="003D25B9">
        <w:rPr>
          <w:rFonts w:ascii="Times New Roman" w:eastAsia="Times New Roman" w:hAnsi="Times New Roman" w:cs="Times New Roman"/>
          <w:sz w:val="24"/>
          <w:szCs w:val="24"/>
          <w:lang w:eastAsia="ru-RU"/>
        </w:rPr>
        <w:t>П</w:t>
      </w:r>
      <w:r w:rsidRPr="003D25B9">
        <w:rPr>
          <w:rFonts w:ascii="Times New Roman" w:eastAsia="Times New Roman" w:hAnsi="Times New Roman" w:cs="Times New Roman"/>
          <w:sz w:val="24"/>
          <w:szCs w:val="24"/>
          <w:lang w:eastAsia="ru-RU"/>
        </w:rPr>
        <w:t>МР.</w:t>
      </w:r>
    </w:p>
    <w:p w14:paraId="55C24A3E" w14:textId="6A1E752B" w:rsidR="006200BF" w:rsidRPr="003D25B9" w:rsidRDefault="006200BF" w:rsidP="00B75458">
      <w:pPr>
        <w:spacing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b/>
          <w:sz w:val="24"/>
          <w:szCs w:val="24"/>
          <w:lang w:eastAsia="ru-RU"/>
        </w:rPr>
        <w:t>4.6.</w:t>
      </w:r>
      <w:r w:rsidRPr="003D25B9">
        <w:rPr>
          <w:rFonts w:ascii="Times New Roman" w:eastAsia="Times New Roman" w:hAnsi="Times New Roman" w:cs="Times New Roman"/>
          <w:sz w:val="24"/>
          <w:szCs w:val="24"/>
          <w:lang w:eastAsia="ru-RU"/>
        </w:rPr>
        <w:t xml:space="preserve"> Контроль за виконанням фінансових планів та звітів про фінансово-господарську діяльність комунальних підприємств здійснює </w:t>
      </w:r>
      <w:bookmarkStart w:id="7" w:name="_Hlk161046229"/>
      <w:r w:rsidRPr="003D25B9">
        <w:rPr>
          <w:rFonts w:ascii="Times New Roman" w:eastAsia="Times New Roman" w:hAnsi="Times New Roman" w:cs="Times New Roman"/>
          <w:b/>
          <w:bCs/>
          <w:sz w:val="24"/>
          <w:szCs w:val="24"/>
          <w:lang w:eastAsia="ru-RU"/>
        </w:rPr>
        <w:t xml:space="preserve">уповноважене управління </w:t>
      </w:r>
      <w:r w:rsidR="00A41209" w:rsidRPr="003D25B9">
        <w:rPr>
          <w:rFonts w:ascii="Times New Roman" w:eastAsia="Times New Roman" w:hAnsi="Times New Roman" w:cs="Times New Roman"/>
          <w:b/>
          <w:bCs/>
          <w:sz w:val="24"/>
          <w:szCs w:val="24"/>
          <w:lang w:eastAsia="ru-RU"/>
        </w:rPr>
        <w:t>П</w:t>
      </w:r>
      <w:r w:rsidRPr="003D25B9">
        <w:rPr>
          <w:rFonts w:ascii="Times New Roman" w:eastAsia="Times New Roman" w:hAnsi="Times New Roman" w:cs="Times New Roman"/>
          <w:b/>
          <w:bCs/>
          <w:sz w:val="24"/>
          <w:szCs w:val="24"/>
          <w:lang w:eastAsia="ru-RU"/>
        </w:rPr>
        <w:t>МР</w:t>
      </w:r>
      <w:bookmarkEnd w:id="7"/>
      <w:r w:rsidRPr="003D25B9">
        <w:rPr>
          <w:rFonts w:ascii="Times New Roman" w:eastAsia="Times New Roman" w:hAnsi="Times New Roman" w:cs="Times New Roman"/>
          <w:sz w:val="24"/>
          <w:szCs w:val="24"/>
          <w:lang w:eastAsia="ru-RU"/>
        </w:rPr>
        <w:t xml:space="preserve">, згідно </w:t>
      </w:r>
      <w:r w:rsidR="002C073F" w:rsidRPr="003D25B9">
        <w:rPr>
          <w:rFonts w:ascii="Times New Roman" w:eastAsia="Times New Roman" w:hAnsi="Times New Roman" w:cs="Times New Roman"/>
          <w:sz w:val="24"/>
          <w:szCs w:val="24"/>
          <w:lang w:eastAsia="ru-RU"/>
        </w:rPr>
        <w:t xml:space="preserve">з Розпорядженням міського голови «Про розподіл обов’язків між </w:t>
      </w:r>
      <w:r w:rsidR="00A41209" w:rsidRPr="003D25B9">
        <w:rPr>
          <w:rFonts w:ascii="Times New Roman" w:eastAsia="Times New Roman" w:hAnsi="Times New Roman" w:cs="Times New Roman"/>
          <w:sz w:val="24"/>
          <w:szCs w:val="24"/>
          <w:lang w:eastAsia="ru-RU"/>
        </w:rPr>
        <w:t>Південнівським</w:t>
      </w:r>
      <w:r w:rsidR="002C073F" w:rsidRPr="003D25B9">
        <w:rPr>
          <w:rFonts w:ascii="Times New Roman" w:eastAsia="Times New Roman" w:hAnsi="Times New Roman" w:cs="Times New Roman"/>
          <w:sz w:val="24"/>
          <w:szCs w:val="24"/>
          <w:lang w:eastAsia="ru-RU"/>
        </w:rPr>
        <w:t xml:space="preserve"> міським головою, секретарем міської ради, керуючим справами виконавчого комітету, заступниками міського голови з питань діяльності виконавчих органів </w:t>
      </w:r>
      <w:r w:rsidR="00A41209" w:rsidRPr="003D25B9">
        <w:rPr>
          <w:rFonts w:ascii="Times New Roman" w:eastAsia="Times New Roman" w:hAnsi="Times New Roman" w:cs="Times New Roman"/>
          <w:sz w:val="24"/>
          <w:szCs w:val="24"/>
          <w:lang w:eastAsia="ru-RU"/>
        </w:rPr>
        <w:t>Південнівської</w:t>
      </w:r>
      <w:r w:rsidR="002C073F" w:rsidRPr="003D25B9">
        <w:rPr>
          <w:rFonts w:ascii="Times New Roman" w:eastAsia="Times New Roman" w:hAnsi="Times New Roman" w:cs="Times New Roman"/>
          <w:sz w:val="24"/>
          <w:szCs w:val="24"/>
          <w:lang w:eastAsia="ru-RU"/>
        </w:rPr>
        <w:t xml:space="preserve"> міської ради Одеського району Одеської області».</w:t>
      </w:r>
      <w:r w:rsidRPr="003D25B9">
        <w:rPr>
          <w:rFonts w:ascii="Times New Roman" w:eastAsia="Times New Roman" w:hAnsi="Times New Roman" w:cs="Times New Roman"/>
          <w:sz w:val="24"/>
          <w:szCs w:val="24"/>
          <w:lang w:eastAsia="ru-RU"/>
        </w:rPr>
        <w:t xml:space="preserve"> За результатами наданих звітів, за потребою, подаються пропозиції міському голові щодо покращення роботи підприємства.  </w:t>
      </w:r>
    </w:p>
    <w:p w14:paraId="19A71A4C" w14:textId="77777777" w:rsidR="006200BF" w:rsidRPr="003D25B9" w:rsidRDefault="006200BF" w:rsidP="00B75458">
      <w:pPr>
        <w:spacing w:line="240" w:lineRule="auto"/>
        <w:jc w:val="both"/>
        <w:textAlignment w:val="baseline"/>
        <w:rPr>
          <w:rFonts w:ascii="Times New Roman" w:eastAsia="Times New Roman" w:hAnsi="Times New Roman" w:cs="Times New Roman"/>
          <w:color w:val="000000"/>
          <w:sz w:val="24"/>
          <w:szCs w:val="24"/>
          <w:lang w:eastAsia="ru-RU"/>
        </w:rPr>
      </w:pPr>
      <w:r w:rsidRPr="003D25B9">
        <w:rPr>
          <w:rFonts w:ascii="Times New Roman" w:eastAsia="Times New Roman" w:hAnsi="Times New Roman" w:cs="Times New Roman"/>
          <w:b/>
          <w:sz w:val="24"/>
          <w:szCs w:val="24"/>
          <w:lang w:eastAsia="ar-SA"/>
        </w:rPr>
        <w:t>4.7.</w:t>
      </w:r>
      <w:r w:rsidRPr="003D25B9">
        <w:rPr>
          <w:rFonts w:ascii="Times New Roman" w:eastAsia="Times New Roman" w:hAnsi="Times New Roman" w:cs="Times New Roman"/>
          <w:sz w:val="24"/>
          <w:szCs w:val="24"/>
          <w:lang w:eastAsia="ar-SA"/>
        </w:rPr>
        <w:t xml:space="preserve"> Відповідальність за достовірність та обґрунтованість показників фінансового плану та його виконання несе </w:t>
      </w:r>
      <w:r w:rsidRPr="003D25B9">
        <w:rPr>
          <w:rFonts w:ascii="Times New Roman" w:eastAsia="Times New Roman" w:hAnsi="Times New Roman" w:cs="Times New Roman"/>
          <w:b/>
          <w:bCs/>
          <w:sz w:val="24"/>
          <w:szCs w:val="24"/>
          <w:lang w:eastAsia="ar-SA"/>
        </w:rPr>
        <w:t>керівник комунального підприємства</w:t>
      </w:r>
      <w:r w:rsidRPr="003D25B9">
        <w:rPr>
          <w:rFonts w:ascii="Times New Roman" w:eastAsia="Times New Roman" w:hAnsi="Times New Roman" w:cs="Times New Roman"/>
          <w:sz w:val="24"/>
          <w:szCs w:val="24"/>
          <w:lang w:eastAsia="ar-SA"/>
        </w:rPr>
        <w:t xml:space="preserve">, згідно з укладеним контрактом. </w:t>
      </w:r>
    </w:p>
    <w:p w14:paraId="3AA88D0F" w14:textId="77777777" w:rsidR="006200BF" w:rsidRPr="003D25B9" w:rsidRDefault="006200BF" w:rsidP="006200BF">
      <w:pPr>
        <w:spacing w:after="0" w:line="240" w:lineRule="auto"/>
        <w:jc w:val="both"/>
        <w:textAlignment w:val="baseline"/>
        <w:rPr>
          <w:rFonts w:ascii="Times New Roman" w:eastAsia="Times New Roman" w:hAnsi="Times New Roman" w:cs="Times New Roman"/>
          <w:color w:val="000000"/>
          <w:sz w:val="24"/>
          <w:szCs w:val="24"/>
          <w:lang w:eastAsia="ru-RU"/>
        </w:rPr>
      </w:pPr>
    </w:p>
    <w:p w14:paraId="6F383BCF"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5B5B595A"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55FCD1BF" w14:textId="77777777" w:rsidR="00BC4778" w:rsidRPr="003D25B9" w:rsidRDefault="00BC4778" w:rsidP="00BC4778">
      <w:pPr>
        <w:spacing w:after="0" w:line="240" w:lineRule="auto"/>
        <w:jc w:val="both"/>
        <w:rPr>
          <w:rFonts w:ascii="Times New Roman" w:hAnsi="Times New Roman" w:cs="Times New Roman"/>
          <w:i/>
          <w:iCs/>
          <w:sz w:val="20"/>
          <w:szCs w:val="20"/>
        </w:rPr>
      </w:pPr>
      <w:r w:rsidRPr="003D25B9">
        <w:rPr>
          <w:rFonts w:ascii="Times New Roman" w:hAnsi="Times New Roman" w:cs="Times New Roman"/>
          <w:i/>
          <w:iCs/>
          <w:sz w:val="20"/>
          <w:szCs w:val="20"/>
        </w:rPr>
        <w:t>Виконавець</w:t>
      </w:r>
    </w:p>
    <w:p w14:paraId="5F077BCE" w14:textId="77777777" w:rsidR="00BC4778" w:rsidRPr="003D25B9" w:rsidRDefault="00BC4778" w:rsidP="00BC4778">
      <w:pPr>
        <w:spacing w:after="0" w:line="240" w:lineRule="auto"/>
        <w:jc w:val="both"/>
        <w:rPr>
          <w:rFonts w:ascii="Times New Roman" w:hAnsi="Times New Roman" w:cs="Times New Roman"/>
          <w:i/>
          <w:iCs/>
          <w:sz w:val="20"/>
          <w:szCs w:val="20"/>
        </w:rPr>
      </w:pPr>
      <w:r w:rsidRPr="003D25B9">
        <w:rPr>
          <w:rFonts w:ascii="Times New Roman" w:hAnsi="Times New Roman" w:cs="Times New Roman"/>
          <w:i/>
          <w:iCs/>
          <w:sz w:val="20"/>
          <w:szCs w:val="20"/>
        </w:rPr>
        <w:t>Ольга ЛІТВІНОВА</w:t>
      </w:r>
    </w:p>
    <w:p w14:paraId="702669F4"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0CBBB433"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17FCB410"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549491BE"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62A80E3F"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64377A20"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3F550567"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3BBD09D9"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5E2FA3F8"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64B24EA3"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277FB27C"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68EF0EC5"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36167F99"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1829D6DE"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1824C4AA"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55996235"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78596AC9"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19629191"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7577148E"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4C9D0541" w14:textId="77777777" w:rsidR="00F7046E" w:rsidRPr="003D25B9" w:rsidRDefault="00F7046E" w:rsidP="006200BF">
      <w:pPr>
        <w:spacing w:after="0" w:line="240" w:lineRule="auto"/>
        <w:jc w:val="both"/>
        <w:rPr>
          <w:rFonts w:ascii="Times New Roman" w:eastAsia="Times New Roman" w:hAnsi="Times New Roman" w:cs="Times New Roman"/>
          <w:color w:val="FF0000"/>
          <w:sz w:val="24"/>
          <w:szCs w:val="24"/>
          <w:lang w:eastAsia="ru-RU"/>
        </w:rPr>
      </w:pPr>
    </w:p>
    <w:p w14:paraId="11EF32CA" w14:textId="77777777" w:rsidR="00E03810" w:rsidRPr="003D25B9" w:rsidRDefault="00E03810" w:rsidP="006200BF">
      <w:pPr>
        <w:spacing w:after="0" w:line="240" w:lineRule="auto"/>
        <w:jc w:val="both"/>
        <w:rPr>
          <w:rFonts w:ascii="Times New Roman" w:eastAsia="Times New Roman" w:hAnsi="Times New Roman" w:cs="Times New Roman"/>
          <w:color w:val="FF0000"/>
          <w:sz w:val="24"/>
          <w:szCs w:val="24"/>
          <w:lang w:eastAsia="ru-RU"/>
        </w:rPr>
      </w:pPr>
    </w:p>
    <w:bookmarkEnd w:id="0"/>
    <w:p w14:paraId="56ACD545" w14:textId="38A9A033" w:rsidR="006200BF" w:rsidRPr="003D25B9" w:rsidRDefault="006200BF" w:rsidP="00BC4778">
      <w:pPr>
        <w:spacing w:after="0" w:line="240" w:lineRule="auto"/>
        <w:jc w:val="right"/>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Додаток 1 </w:t>
      </w:r>
    </w:p>
    <w:p w14:paraId="23F6CC01" w14:textId="4DFD0247" w:rsidR="000B3410" w:rsidRPr="003D25B9" w:rsidRDefault="006200BF" w:rsidP="000B3410">
      <w:pPr>
        <w:spacing w:after="0" w:line="240" w:lineRule="auto"/>
        <w:jc w:val="right"/>
        <w:textAlignment w:val="baseline"/>
        <w:rPr>
          <w:rFonts w:ascii="Times New Roman" w:eastAsia="Times New Roman" w:hAnsi="Times New Roman" w:cs="Times New Roman"/>
          <w:b/>
          <w:bCs/>
          <w:color w:val="000000"/>
          <w:sz w:val="24"/>
          <w:szCs w:val="24"/>
          <w:bdr w:val="none" w:sz="0" w:space="0" w:color="auto" w:frame="1"/>
          <w:lang w:eastAsia="ru-RU"/>
        </w:rPr>
      </w:pPr>
      <w:r w:rsidRPr="003D25B9">
        <w:rPr>
          <w:rFonts w:ascii="Times New Roman" w:eastAsia="Times New Roman" w:hAnsi="Times New Roman" w:cs="Times New Roman"/>
          <w:sz w:val="24"/>
          <w:szCs w:val="24"/>
          <w:lang w:eastAsia="ru-RU"/>
        </w:rPr>
        <w:t xml:space="preserve">до Порядку </w:t>
      </w:r>
    </w:p>
    <w:p w14:paraId="1B5509F5" w14:textId="77777777" w:rsidR="000B3410" w:rsidRPr="003D25B9" w:rsidRDefault="000B3410" w:rsidP="006200BF">
      <w:pPr>
        <w:spacing w:after="0" w:line="240" w:lineRule="auto"/>
        <w:jc w:val="right"/>
        <w:textAlignment w:val="baseline"/>
        <w:rPr>
          <w:rFonts w:ascii="Times New Roman" w:eastAsia="Times New Roman" w:hAnsi="Times New Roman" w:cs="Times New Roman"/>
          <w:bCs/>
          <w:color w:val="000000"/>
          <w:sz w:val="24"/>
          <w:szCs w:val="24"/>
          <w:bdr w:val="none" w:sz="0" w:space="0" w:color="auto" w:frame="1"/>
          <w:lang w:eastAsia="ru-RU"/>
        </w:rPr>
      </w:pPr>
    </w:p>
    <w:p w14:paraId="27C0CEF2" w14:textId="77777777" w:rsidR="006200BF" w:rsidRPr="003D25B9" w:rsidRDefault="006200BF" w:rsidP="006200BF">
      <w:pPr>
        <w:spacing w:after="0" w:line="240" w:lineRule="auto"/>
        <w:ind w:left="360"/>
        <w:rPr>
          <w:rFonts w:ascii="Times New Roman" w:eastAsia="Times New Roman" w:hAnsi="Times New Roman" w:cs="Times New Roman"/>
          <w:sz w:val="24"/>
          <w:szCs w:val="24"/>
          <w:lang w:eastAsia="ru-RU"/>
        </w:rPr>
      </w:pPr>
    </w:p>
    <w:tbl>
      <w:tblPr>
        <w:tblW w:w="9546" w:type="dxa"/>
        <w:tblInd w:w="93" w:type="dxa"/>
        <w:tblLook w:val="0000" w:firstRow="0" w:lastRow="0" w:firstColumn="0" w:lastColumn="0" w:noHBand="0" w:noVBand="0"/>
      </w:tblPr>
      <w:tblGrid>
        <w:gridCol w:w="7420"/>
        <w:gridCol w:w="2126"/>
      </w:tblGrid>
      <w:tr w:rsidR="006200BF" w:rsidRPr="003D25B9" w14:paraId="31F421F8" w14:textId="77777777" w:rsidTr="000B3410">
        <w:trPr>
          <w:trHeight w:val="315"/>
        </w:trPr>
        <w:tc>
          <w:tcPr>
            <w:tcW w:w="7420" w:type="dxa"/>
            <w:tcBorders>
              <w:top w:val="nil"/>
              <w:left w:val="nil"/>
              <w:bottom w:val="single" w:sz="4" w:space="0" w:color="auto"/>
              <w:right w:val="single" w:sz="4" w:space="0" w:color="auto"/>
            </w:tcBorders>
            <w:vAlign w:val="bottom"/>
          </w:tcPr>
          <w:p w14:paraId="2ACFEA7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2126" w:type="dxa"/>
            <w:tcBorders>
              <w:top w:val="nil"/>
              <w:left w:val="single" w:sz="4" w:space="0" w:color="auto"/>
              <w:bottom w:val="single" w:sz="4" w:space="0" w:color="auto"/>
              <w:right w:val="nil"/>
            </w:tcBorders>
            <w:vAlign w:val="bottom"/>
          </w:tcPr>
          <w:p w14:paraId="056294D3"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коди</w:t>
            </w:r>
          </w:p>
        </w:tc>
      </w:tr>
      <w:tr w:rsidR="006200BF" w:rsidRPr="003D25B9" w14:paraId="5387F25B" w14:textId="77777777" w:rsidTr="000B3410">
        <w:trPr>
          <w:trHeight w:val="315"/>
        </w:trPr>
        <w:tc>
          <w:tcPr>
            <w:tcW w:w="7420" w:type="dxa"/>
            <w:tcBorders>
              <w:top w:val="nil"/>
              <w:left w:val="nil"/>
              <w:bottom w:val="single" w:sz="4" w:space="0" w:color="auto"/>
              <w:right w:val="single" w:sz="4" w:space="0" w:color="auto"/>
            </w:tcBorders>
            <w:vAlign w:val="bottom"/>
          </w:tcPr>
          <w:p w14:paraId="7DC7ED3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Підприємство                                                                                           </w:t>
            </w:r>
            <w:r w:rsidRPr="003D25B9">
              <w:rPr>
                <w:rFonts w:ascii="Times New Roman" w:eastAsia="Times New Roman" w:hAnsi="Times New Roman" w:cs="Times New Roman"/>
                <w:lang w:eastAsia="ru-RU"/>
              </w:rPr>
              <w:t>за ЄДРПОУ</w:t>
            </w:r>
          </w:p>
        </w:tc>
        <w:tc>
          <w:tcPr>
            <w:tcW w:w="2126" w:type="dxa"/>
            <w:tcBorders>
              <w:top w:val="nil"/>
              <w:left w:val="single" w:sz="4" w:space="0" w:color="auto"/>
              <w:bottom w:val="single" w:sz="4" w:space="0" w:color="auto"/>
              <w:right w:val="nil"/>
            </w:tcBorders>
            <w:vAlign w:val="bottom"/>
          </w:tcPr>
          <w:p w14:paraId="79E4A48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122A53F8" w14:textId="77777777" w:rsidTr="000B3410">
        <w:trPr>
          <w:trHeight w:val="315"/>
        </w:trPr>
        <w:tc>
          <w:tcPr>
            <w:tcW w:w="7420" w:type="dxa"/>
            <w:tcBorders>
              <w:top w:val="nil"/>
              <w:left w:val="nil"/>
              <w:bottom w:val="single" w:sz="4" w:space="0" w:color="auto"/>
              <w:right w:val="single" w:sz="4" w:space="0" w:color="auto"/>
            </w:tcBorders>
            <w:vAlign w:val="bottom"/>
          </w:tcPr>
          <w:p w14:paraId="216972E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2126" w:type="dxa"/>
            <w:tcBorders>
              <w:top w:val="nil"/>
              <w:left w:val="single" w:sz="4" w:space="0" w:color="auto"/>
              <w:bottom w:val="single" w:sz="4" w:space="0" w:color="auto"/>
              <w:right w:val="nil"/>
            </w:tcBorders>
            <w:vAlign w:val="bottom"/>
          </w:tcPr>
          <w:p w14:paraId="6569428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49BEF10A" w14:textId="77777777" w:rsidTr="000B3410">
        <w:trPr>
          <w:trHeight w:val="315"/>
        </w:trPr>
        <w:tc>
          <w:tcPr>
            <w:tcW w:w="7420" w:type="dxa"/>
            <w:tcBorders>
              <w:top w:val="nil"/>
              <w:left w:val="nil"/>
              <w:bottom w:val="single" w:sz="4" w:space="0" w:color="auto"/>
              <w:right w:val="single" w:sz="4" w:space="0" w:color="auto"/>
            </w:tcBorders>
            <w:vAlign w:val="bottom"/>
          </w:tcPr>
          <w:p w14:paraId="7CE40E8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2126" w:type="dxa"/>
            <w:tcBorders>
              <w:top w:val="nil"/>
              <w:left w:val="single" w:sz="4" w:space="0" w:color="auto"/>
              <w:bottom w:val="single" w:sz="4" w:space="0" w:color="auto"/>
              <w:right w:val="nil"/>
            </w:tcBorders>
            <w:vAlign w:val="bottom"/>
          </w:tcPr>
          <w:p w14:paraId="540E758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3D787AEE" w14:textId="77777777" w:rsidTr="000B3410">
        <w:trPr>
          <w:trHeight w:val="315"/>
        </w:trPr>
        <w:tc>
          <w:tcPr>
            <w:tcW w:w="7420" w:type="dxa"/>
            <w:tcBorders>
              <w:top w:val="nil"/>
              <w:left w:val="single" w:sz="4" w:space="0" w:color="auto"/>
              <w:bottom w:val="nil"/>
              <w:right w:val="nil"/>
            </w:tcBorders>
            <w:noWrap/>
            <w:vAlign w:val="bottom"/>
          </w:tcPr>
          <w:p w14:paraId="3D31ED4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Організаційно-правова форма </w:t>
            </w:r>
          </w:p>
        </w:tc>
        <w:tc>
          <w:tcPr>
            <w:tcW w:w="2126" w:type="dxa"/>
            <w:tcBorders>
              <w:top w:val="nil"/>
              <w:left w:val="single" w:sz="4" w:space="0" w:color="auto"/>
              <w:bottom w:val="nil"/>
              <w:right w:val="nil"/>
            </w:tcBorders>
            <w:vAlign w:val="bottom"/>
          </w:tcPr>
          <w:p w14:paraId="3F6915D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4566F783" w14:textId="77777777" w:rsidTr="000B3410">
        <w:trPr>
          <w:trHeight w:val="315"/>
        </w:trPr>
        <w:tc>
          <w:tcPr>
            <w:tcW w:w="7420" w:type="dxa"/>
            <w:tcBorders>
              <w:top w:val="single" w:sz="4" w:space="0" w:color="auto"/>
              <w:left w:val="single" w:sz="4" w:space="0" w:color="auto"/>
              <w:bottom w:val="nil"/>
              <w:right w:val="nil"/>
            </w:tcBorders>
            <w:noWrap/>
            <w:vAlign w:val="bottom"/>
          </w:tcPr>
          <w:p w14:paraId="5210C66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Територія</w:t>
            </w:r>
          </w:p>
        </w:tc>
        <w:tc>
          <w:tcPr>
            <w:tcW w:w="2126" w:type="dxa"/>
            <w:tcBorders>
              <w:top w:val="single" w:sz="4" w:space="0" w:color="auto"/>
              <w:left w:val="single" w:sz="4" w:space="0" w:color="auto"/>
              <w:bottom w:val="nil"/>
              <w:right w:val="nil"/>
            </w:tcBorders>
            <w:vAlign w:val="bottom"/>
          </w:tcPr>
          <w:p w14:paraId="6898B50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74F97E1F" w14:textId="77777777" w:rsidTr="000B3410">
        <w:trPr>
          <w:trHeight w:val="315"/>
        </w:trPr>
        <w:tc>
          <w:tcPr>
            <w:tcW w:w="7420" w:type="dxa"/>
            <w:tcBorders>
              <w:top w:val="single" w:sz="4" w:space="0" w:color="auto"/>
              <w:left w:val="single" w:sz="4" w:space="0" w:color="auto"/>
              <w:bottom w:val="single" w:sz="4" w:space="0" w:color="auto"/>
              <w:right w:val="nil"/>
            </w:tcBorders>
            <w:vAlign w:val="bottom"/>
          </w:tcPr>
          <w:p w14:paraId="1A32281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Орган управління  </w:t>
            </w:r>
            <w:r w:rsidRPr="003D25B9">
              <w:rPr>
                <w:rFonts w:ascii="Times New Roman" w:eastAsia="Times New Roman" w:hAnsi="Times New Roman" w:cs="Times New Roman"/>
                <w:b/>
                <w:bCs/>
                <w:i/>
                <w:iCs/>
                <w:sz w:val="24"/>
                <w:szCs w:val="24"/>
                <w:lang w:eastAsia="ru-RU"/>
              </w:rPr>
              <w:t xml:space="preserve"> </w:t>
            </w:r>
          </w:p>
        </w:tc>
        <w:tc>
          <w:tcPr>
            <w:tcW w:w="2126" w:type="dxa"/>
            <w:tcBorders>
              <w:top w:val="single" w:sz="4" w:space="0" w:color="auto"/>
              <w:left w:val="single" w:sz="4" w:space="0" w:color="auto"/>
              <w:bottom w:val="single" w:sz="4" w:space="0" w:color="auto"/>
              <w:right w:val="nil"/>
            </w:tcBorders>
            <w:vAlign w:val="bottom"/>
          </w:tcPr>
          <w:p w14:paraId="1139E45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664C1594" w14:textId="77777777" w:rsidTr="000B3410">
        <w:trPr>
          <w:trHeight w:val="315"/>
        </w:trPr>
        <w:tc>
          <w:tcPr>
            <w:tcW w:w="7420" w:type="dxa"/>
            <w:tcBorders>
              <w:top w:val="nil"/>
              <w:left w:val="single" w:sz="4" w:space="0" w:color="auto"/>
              <w:bottom w:val="single" w:sz="4" w:space="0" w:color="auto"/>
              <w:right w:val="nil"/>
            </w:tcBorders>
            <w:vAlign w:val="bottom"/>
          </w:tcPr>
          <w:p w14:paraId="2268650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Галузь     </w:t>
            </w:r>
          </w:p>
        </w:tc>
        <w:tc>
          <w:tcPr>
            <w:tcW w:w="2126" w:type="dxa"/>
            <w:tcBorders>
              <w:top w:val="nil"/>
              <w:left w:val="single" w:sz="4" w:space="0" w:color="auto"/>
              <w:bottom w:val="single" w:sz="4" w:space="0" w:color="auto"/>
              <w:right w:val="nil"/>
            </w:tcBorders>
            <w:vAlign w:val="bottom"/>
          </w:tcPr>
          <w:p w14:paraId="19F8511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5D1B3396" w14:textId="77777777" w:rsidTr="000B3410">
        <w:trPr>
          <w:trHeight w:val="315"/>
        </w:trPr>
        <w:tc>
          <w:tcPr>
            <w:tcW w:w="7420" w:type="dxa"/>
            <w:tcBorders>
              <w:top w:val="nil"/>
              <w:left w:val="single" w:sz="4" w:space="0" w:color="auto"/>
              <w:bottom w:val="single" w:sz="4" w:space="0" w:color="auto"/>
              <w:right w:val="nil"/>
            </w:tcBorders>
            <w:vAlign w:val="bottom"/>
          </w:tcPr>
          <w:p w14:paraId="0FE4C561" w14:textId="77777777" w:rsidR="006200BF" w:rsidRPr="003D25B9" w:rsidRDefault="006200BF" w:rsidP="006200BF">
            <w:pPr>
              <w:spacing w:after="0" w:line="240" w:lineRule="auto"/>
              <w:rPr>
                <w:rFonts w:ascii="Times New Roman" w:eastAsia="Times New Roman" w:hAnsi="Times New Roman" w:cs="Times New Roman"/>
                <w:sz w:val="24"/>
                <w:szCs w:val="20"/>
                <w:lang w:eastAsia="ru-RU"/>
              </w:rPr>
            </w:pPr>
            <w:r w:rsidRPr="003D25B9">
              <w:rPr>
                <w:rFonts w:ascii="Times New Roman" w:eastAsia="Times New Roman" w:hAnsi="Times New Roman" w:cs="Times New Roman"/>
                <w:sz w:val="24"/>
                <w:szCs w:val="24"/>
                <w:lang w:eastAsia="ru-RU"/>
              </w:rPr>
              <w:t>Вид економічної діяльності                                                                      за  КВЕД</w:t>
            </w:r>
          </w:p>
        </w:tc>
        <w:tc>
          <w:tcPr>
            <w:tcW w:w="2126" w:type="dxa"/>
            <w:tcBorders>
              <w:top w:val="nil"/>
              <w:left w:val="single" w:sz="4" w:space="0" w:color="auto"/>
              <w:bottom w:val="single" w:sz="4" w:space="0" w:color="auto"/>
              <w:right w:val="nil"/>
            </w:tcBorders>
            <w:vAlign w:val="bottom"/>
          </w:tcPr>
          <w:p w14:paraId="5674E25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0D9C3CA7" w14:textId="77777777" w:rsidTr="000B3410">
        <w:trPr>
          <w:trHeight w:val="315"/>
        </w:trPr>
        <w:tc>
          <w:tcPr>
            <w:tcW w:w="7420" w:type="dxa"/>
            <w:tcBorders>
              <w:top w:val="nil"/>
              <w:left w:val="single" w:sz="4" w:space="0" w:color="auto"/>
              <w:bottom w:val="single" w:sz="4" w:space="0" w:color="auto"/>
              <w:right w:val="nil"/>
            </w:tcBorders>
            <w:vAlign w:val="bottom"/>
          </w:tcPr>
          <w:p w14:paraId="7796EC7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Одиниця виміру: тис. грн.</w:t>
            </w:r>
          </w:p>
        </w:tc>
        <w:tc>
          <w:tcPr>
            <w:tcW w:w="2126" w:type="dxa"/>
            <w:tcBorders>
              <w:top w:val="nil"/>
              <w:left w:val="single" w:sz="4" w:space="0" w:color="auto"/>
              <w:bottom w:val="single" w:sz="4" w:space="0" w:color="auto"/>
              <w:right w:val="nil"/>
            </w:tcBorders>
            <w:vAlign w:val="bottom"/>
          </w:tcPr>
          <w:p w14:paraId="73FB5FE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3AEA025D" w14:textId="77777777" w:rsidTr="000B3410">
        <w:trPr>
          <w:trHeight w:val="315"/>
        </w:trPr>
        <w:tc>
          <w:tcPr>
            <w:tcW w:w="7420" w:type="dxa"/>
            <w:tcBorders>
              <w:top w:val="nil"/>
              <w:left w:val="single" w:sz="4" w:space="0" w:color="auto"/>
              <w:bottom w:val="single" w:sz="4" w:space="0" w:color="auto"/>
              <w:right w:val="nil"/>
            </w:tcBorders>
            <w:vAlign w:val="bottom"/>
          </w:tcPr>
          <w:p w14:paraId="3DCF8AA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Форма власності</w:t>
            </w:r>
          </w:p>
        </w:tc>
        <w:tc>
          <w:tcPr>
            <w:tcW w:w="2126" w:type="dxa"/>
            <w:tcBorders>
              <w:top w:val="nil"/>
              <w:left w:val="single" w:sz="4" w:space="0" w:color="auto"/>
              <w:bottom w:val="single" w:sz="4" w:space="0" w:color="auto"/>
              <w:right w:val="nil"/>
            </w:tcBorders>
            <w:vAlign w:val="bottom"/>
          </w:tcPr>
          <w:p w14:paraId="5E06835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071BFFA6" w14:textId="77777777" w:rsidTr="000B3410">
        <w:trPr>
          <w:trHeight w:val="315"/>
        </w:trPr>
        <w:tc>
          <w:tcPr>
            <w:tcW w:w="7420" w:type="dxa"/>
            <w:tcBorders>
              <w:top w:val="nil"/>
              <w:left w:val="nil"/>
              <w:bottom w:val="single" w:sz="4" w:space="0" w:color="auto"/>
              <w:right w:val="single" w:sz="4" w:space="0" w:color="auto"/>
            </w:tcBorders>
            <w:vAlign w:val="bottom"/>
          </w:tcPr>
          <w:p w14:paraId="3E698E7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Чисельність працівників</w:t>
            </w:r>
          </w:p>
        </w:tc>
        <w:tc>
          <w:tcPr>
            <w:tcW w:w="2126" w:type="dxa"/>
            <w:tcBorders>
              <w:top w:val="nil"/>
              <w:left w:val="single" w:sz="4" w:space="0" w:color="auto"/>
              <w:bottom w:val="single" w:sz="4" w:space="0" w:color="auto"/>
              <w:right w:val="nil"/>
            </w:tcBorders>
            <w:vAlign w:val="bottom"/>
          </w:tcPr>
          <w:p w14:paraId="728C300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16ED0959" w14:textId="77777777" w:rsidTr="000B3410">
        <w:trPr>
          <w:trHeight w:val="315"/>
        </w:trPr>
        <w:tc>
          <w:tcPr>
            <w:tcW w:w="7420" w:type="dxa"/>
            <w:tcBorders>
              <w:top w:val="nil"/>
              <w:left w:val="nil"/>
              <w:bottom w:val="single" w:sz="4" w:space="0" w:color="auto"/>
              <w:right w:val="single" w:sz="4" w:space="0" w:color="auto"/>
            </w:tcBorders>
            <w:noWrap/>
            <w:vAlign w:val="bottom"/>
          </w:tcPr>
          <w:p w14:paraId="582B3B4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Місцезнаходження  </w:t>
            </w:r>
          </w:p>
        </w:tc>
        <w:tc>
          <w:tcPr>
            <w:tcW w:w="2126" w:type="dxa"/>
            <w:tcBorders>
              <w:top w:val="nil"/>
              <w:left w:val="single" w:sz="4" w:space="0" w:color="auto"/>
              <w:bottom w:val="single" w:sz="4" w:space="0" w:color="auto"/>
              <w:right w:val="nil"/>
            </w:tcBorders>
            <w:vAlign w:val="bottom"/>
          </w:tcPr>
          <w:p w14:paraId="0D8DE09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35803A8C" w14:textId="77777777" w:rsidTr="000B3410">
        <w:trPr>
          <w:trHeight w:val="285"/>
        </w:trPr>
        <w:tc>
          <w:tcPr>
            <w:tcW w:w="7420" w:type="dxa"/>
            <w:tcBorders>
              <w:top w:val="nil"/>
              <w:left w:val="nil"/>
              <w:bottom w:val="single" w:sz="4" w:space="0" w:color="auto"/>
              <w:right w:val="single" w:sz="4" w:space="0" w:color="auto"/>
            </w:tcBorders>
            <w:vAlign w:val="bottom"/>
          </w:tcPr>
          <w:p w14:paraId="1E8C59A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Телефон </w:t>
            </w:r>
          </w:p>
        </w:tc>
        <w:tc>
          <w:tcPr>
            <w:tcW w:w="2126" w:type="dxa"/>
            <w:tcBorders>
              <w:top w:val="nil"/>
              <w:left w:val="single" w:sz="4" w:space="0" w:color="auto"/>
              <w:bottom w:val="single" w:sz="4" w:space="0" w:color="auto"/>
              <w:right w:val="nil"/>
            </w:tcBorders>
            <w:vAlign w:val="bottom"/>
          </w:tcPr>
          <w:p w14:paraId="0958FA1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50BED413" w14:textId="77777777" w:rsidTr="000B3410">
        <w:trPr>
          <w:trHeight w:val="315"/>
        </w:trPr>
        <w:tc>
          <w:tcPr>
            <w:tcW w:w="7420" w:type="dxa"/>
            <w:tcBorders>
              <w:top w:val="nil"/>
              <w:left w:val="nil"/>
              <w:bottom w:val="single" w:sz="4" w:space="0" w:color="auto"/>
              <w:right w:val="single" w:sz="4" w:space="0" w:color="auto"/>
            </w:tcBorders>
            <w:noWrap/>
            <w:vAlign w:val="bottom"/>
          </w:tcPr>
          <w:p w14:paraId="1352EB0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Прізвище та ініціали керівника  </w:t>
            </w:r>
          </w:p>
        </w:tc>
        <w:tc>
          <w:tcPr>
            <w:tcW w:w="2126" w:type="dxa"/>
            <w:tcBorders>
              <w:top w:val="nil"/>
              <w:left w:val="single" w:sz="4" w:space="0" w:color="auto"/>
              <w:bottom w:val="single" w:sz="4" w:space="0" w:color="auto"/>
              <w:right w:val="nil"/>
            </w:tcBorders>
            <w:vAlign w:val="bottom"/>
          </w:tcPr>
          <w:p w14:paraId="6F0FEB3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bl>
    <w:p w14:paraId="43DAC0EF" w14:textId="77777777" w:rsidR="006200BF" w:rsidRPr="003D25B9" w:rsidRDefault="006200BF" w:rsidP="006200BF">
      <w:pPr>
        <w:spacing w:after="0" w:line="240" w:lineRule="auto"/>
        <w:jc w:val="both"/>
        <w:rPr>
          <w:rFonts w:ascii="Times New Roman" w:eastAsia="Times New Roman" w:hAnsi="Times New Roman" w:cs="Times New Roman"/>
          <w:sz w:val="24"/>
          <w:szCs w:val="24"/>
          <w:lang w:eastAsia="ru-RU"/>
        </w:rPr>
      </w:pPr>
    </w:p>
    <w:tbl>
      <w:tblPr>
        <w:tblW w:w="9688" w:type="dxa"/>
        <w:tblInd w:w="93" w:type="dxa"/>
        <w:tblLayout w:type="fixed"/>
        <w:tblLook w:val="0000" w:firstRow="0" w:lastRow="0" w:firstColumn="0" w:lastColumn="0" w:noHBand="0" w:noVBand="0"/>
      </w:tblPr>
      <w:tblGrid>
        <w:gridCol w:w="3255"/>
        <w:gridCol w:w="900"/>
        <w:gridCol w:w="900"/>
        <w:gridCol w:w="900"/>
        <w:gridCol w:w="180"/>
        <w:gridCol w:w="720"/>
        <w:gridCol w:w="720"/>
        <w:gridCol w:w="720"/>
        <w:gridCol w:w="684"/>
        <w:gridCol w:w="709"/>
      </w:tblGrid>
      <w:tr w:rsidR="006200BF" w:rsidRPr="003D25B9" w14:paraId="3C6555CF" w14:textId="77777777" w:rsidTr="00345420">
        <w:trPr>
          <w:trHeight w:val="375"/>
        </w:trPr>
        <w:tc>
          <w:tcPr>
            <w:tcW w:w="9688" w:type="dxa"/>
            <w:gridSpan w:val="10"/>
            <w:tcBorders>
              <w:top w:val="nil"/>
              <w:left w:val="nil"/>
              <w:bottom w:val="nil"/>
              <w:right w:val="nil"/>
            </w:tcBorders>
            <w:noWrap/>
            <w:vAlign w:val="bottom"/>
          </w:tcPr>
          <w:p w14:paraId="3A28571C"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p>
          <w:p w14:paraId="38A28F2F"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 xml:space="preserve">ФІНАНСОВИЙ ПЛАН КОМУНАЛЬНОГО ПІДПРИЄМСТВА </w:t>
            </w:r>
          </w:p>
          <w:p w14:paraId="4F5BD8E3"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____________________________________________________________</w:t>
            </w:r>
          </w:p>
          <w:p w14:paraId="119C5C00"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НА ________ рік</w:t>
            </w:r>
          </w:p>
          <w:p w14:paraId="3682362E"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r>
      <w:tr w:rsidR="006200BF" w:rsidRPr="003D25B9" w14:paraId="2030166C" w14:textId="77777777" w:rsidTr="00345420">
        <w:trPr>
          <w:trHeight w:val="375"/>
        </w:trPr>
        <w:tc>
          <w:tcPr>
            <w:tcW w:w="9688" w:type="dxa"/>
            <w:gridSpan w:val="10"/>
            <w:tcBorders>
              <w:top w:val="single" w:sz="4" w:space="0" w:color="auto"/>
              <w:left w:val="single" w:sz="4" w:space="0" w:color="auto"/>
              <w:bottom w:val="single" w:sz="4" w:space="0" w:color="auto"/>
              <w:right w:val="single" w:sz="4" w:space="0" w:color="auto"/>
            </w:tcBorders>
            <w:shd w:val="clear" w:color="auto" w:fill="C0C0C0"/>
          </w:tcPr>
          <w:p w14:paraId="1699AA89"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Основні фінансові показники підприємства</w:t>
            </w:r>
          </w:p>
        </w:tc>
      </w:tr>
      <w:tr w:rsidR="006200BF" w:rsidRPr="003D25B9" w14:paraId="72E5E199" w14:textId="77777777" w:rsidTr="00345420">
        <w:trPr>
          <w:trHeight w:val="330"/>
        </w:trPr>
        <w:tc>
          <w:tcPr>
            <w:tcW w:w="9688" w:type="dxa"/>
            <w:gridSpan w:val="10"/>
            <w:tcBorders>
              <w:top w:val="single" w:sz="4" w:space="0" w:color="auto"/>
              <w:left w:val="single" w:sz="4" w:space="0" w:color="auto"/>
              <w:bottom w:val="single" w:sz="4" w:space="0" w:color="auto"/>
              <w:right w:val="single" w:sz="4" w:space="0" w:color="auto"/>
            </w:tcBorders>
            <w:shd w:val="clear" w:color="auto" w:fill="C0C0C0"/>
          </w:tcPr>
          <w:p w14:paraId="6FD9001A"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І. Формування прибутку підприємства</w:t>
            </w:r>
          </w:p>
        </w:tc>
      </w:tr>
      <w:tr w:rsidR="006200BF" w:rsidRPr="003D25B9" w14:paraId="29A81F1B" w14:textId="77777777" w:rsidTr="00345420">
        <w:trPr>
          <w:trHeight w:val="285"/>
        </w:trPr>
        <w:tc>
          <w:tcPr>
            <w:tcW w:w="3255" w:type="dxa"/>
            <w:vMerge w:val="restart"/>
            <w:tcBorders>
              <w:top w:val="nil"/>
              <w:left w:val="single" w:sz="4" w:space="0" w:color="auto"/>
              <w:bottom w:val="single" w:sz="4" w:space="0" w:color="000000"/>
              <w:right w:val="single" w:sz="4" w:space="0" w:color="auto"/>
            </w:tcBorders>
            <w:noWrap/>
            <w:vAlign w:val="bottom"/>
          </w:tcPr>
          <w:p w14:paraId="780CAA08"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vMerge w:val="restart"/>
            <w:tcBorders>
              <w:top w:val="nil"/>
              <w:left w:val="single" w:sz="4" w:space="0" w:color="auto"/>
              <w:bottom w:val="single" w:sz="4" w:space="0" w:color="auto"/>
              <w:right w:val="nil"/>
            </w:tcBorders>
            <w:vAlign w:val="center"/>
          </w:tcPr>
          <w:p w14:paraId="18E3F410"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Код рядка </w:t>
            </w:r>
          </w:p>
        </w:tc>
        <w:tc>
          <w:tcPr>
            <w:tcW w:w="900" w:type="dxa"/>
            <w:tcBorders>
              <w:top w:val="nil"/>
              <w:left w:val="single" w:sz="4" w:space="0" w:color="auto"/>
              <w:bottom w:val="nil"/>
              <w:right w:val="single" w:sz="4" w:space="0" w:color="auto"/>
            </w:tcBorders>
            <w:vAlign w:val="center"/>
          </w:tcPr>
          <w:p w14:paraId="7C16C6BA"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Довід-ка:</w:t>
            </w:r>
          </w:p>
        </w:tc>
        <w:tc>
          <w:tcPr>
            <w:tcW w:w="900" w:type="dxa"/>
            <w:tcBorders>
              <w:top w:val="nil"/>
              <w:left w:val="nil"/>
              <w:bottom w:val="nil"/>
              <w:right w:val="single" w:sz="4" w:space="0" w:color="auto"/>
            </w:tcBorders>
            <w:vAlign w:val="center"/>
          </w:tcPr>
          <w:p w14:paraId="10D2C143"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Довід-ка:</w:t>
            </w:r>
          </w:p>
        </w:tc>
        <w:tc>
          <w:tcPr>
            <w:tcW w:w="900" w:type="dxa"/>
            <w:gridSpan w:val="2"/>
            <w:vMerge w:val="restart"/>
            <w:tcBorders>
              <w:top w:val="nil"/>
              <w:left w:val="nil"/>
              <w:bottom w:val="single" w:sz="4" w:space="0" w:color="auto"/>
              <w:right w:val="single" w:sz="4" w:space="0" w:color="auto"/>
            </w:tcBorders>
            <w:vAlign w:val="center"/>
          </w:tcPr>
          <w:p w14:paraId="004CEC34" w14:textId="24474682"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roofErr w:type="spellStart"/>
            <w:r w:rsidRPr="003D25B9">
              <w:rPr>
                <w:rFonts w:ascii="Times New Roman" w:eastAsia="Times New Roman" w:hAnsi="Times New Roman" w:cs="Times New Roman"/>
                <w:sz w:val="24"/>
                <w:szCs w:val="24"/>
                <w:lang w:eastAsia="ru-RU"/>
              </w:rPr>
              <w:t>Плано</w:t>
            </w:r>
            <w:proofErr w:type="spellEnd"/>
          </w:p>
          <w:p w14:paraId="220E3799"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вий рік</w:t>
            </w:r>
          </w:p>
          <w:p w14:paraId="16779E9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усього</w:t>
            </w:r>
          </w:p>
        </w:tc>
        <w:tc>
          <w:tcPr>
            <w:tcW w:w="2833" w:type="dxa"/>
            <w:gridSpan w:val="4"/>
            <w:tcBorders>
              <w:top w:val="single" w:sz="4" w:space="0" w:color="auto"/>
              <w:left w:val="nil"/>
              <w:bottom w:val="single" w:sz="4" w:space="0" w:color="auto"/>
              <w:right w:val="single" w:sz="4" w:space="0" w:color="auto"/>
            </w:tcBorders>
            <w:vAlign w:val="bottom"/>
          </w:tcPr>
          <w:p w14:paraId="060C871D"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У тому числі по кварталам</w:t>
            </w:r>
          </w:p>
        </w:tc>
      </w:tr>
      <w:tr w:rsidR="006200BF" w:rsidRPr="003D25B9" w14:paraId="214463A4" w14:textId="77777777" w:rsidTr="00345420">
        <w:trPr>
          <w:cantSplit/>
          <w:trHeight w:val="1134"/>
        </w:trPr>
        <w:tc>
          <w:tcPr>
            <w:tcW w:w="3255" w:type="dxa"/>
            <w:vMerge/>
            <w:tcBorders>
              <w:top w:val="nil"/>
              <w:left w:val="single" w:sz="4" w:space="0" w:color="auto"/>
              <w:bottom w:val="single" w:sz="4" w:space="0" w:color="000000"/>
              <w:right w:val="single" w:sz="4" w:space="0" w:color="auto"/>
            </w:tcBorders>
            <w:vAlign w:val="center"/>
          </w:tcPr>
          <w:p w14:paraId="31BE11C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vMerge/>
            <w:tcBorders>
              <w:top w:val="nil"/>
              <w:left w:val="single" w:sz="4" w:space="0" w:color="auto"/>
              <w:bottom w:val="single" w:sz="4" w:space="0" w:color="auto"/>
              <w:right w:val="nil"/>
            </w:tcBorders>
            <w:vAlign w:val="center"/>
          </w:tcPr>
          <w:p w14:paraId="63BD816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single" w:sz="4" w:space="0" w:color="auto"/>
              <w:bottom w:val="single" w:sz="4" w:space="0" w:color="auto"/>
              <w:right w:val="single" w:sz="4" w:space="0" w:color="auto"/>
            </w:tcBorders>
            <w:vAlign w:val="center"/>
          </w:tcPr>
          <w:p w14:paraId="781ADC8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факт минулого року</w:t>
            </w:r>
          </w:p>
        </w:tc>
        <w:tc>
          <w:tcPr>
            <w:tcW w:w="900" w:type="dxa"/>
            <w:tcBorders>
              <w:top w:val="nil"/>
              <w:left w:val="nil"/>
              <w:bottom w:val="single" w:sz="4" w:space="0" w:color="auto"/>
              <w:right w:val="single" w:sz="4" w:space="0" w:color="auto"/>
            </w:tcBorders>
            <w:vAlign w:val="center"/>
          </w:tcPr>
          <w:p w14:paraId="398C2900"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фінансовий план поточного року</w:t>
            </w:r>
          </w:p>
        </w:tc>
        <w:tc>
          <w:tcPr>
            <w:tcW w:w="900" w:type="dxa"/>
            <w:gridSpan w:val="2"/>
            <w:vMerge/>
            <w:tcBorders>
              <w:top w:val="nil"/>
              <w:left w:val="nil"/>
              <w:bottom w:val="single" w:sz="4" w:space="0" w:color="auto"/>
              <w:right w:val="single" w:sz="4" w:space="0" w:color="auto"/>
            </w:tcBorders>
            <w:vAlign w:val="center"/>
          </w:tcPr>
          <w:p w14:paraId="510DB0C0"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noWrap/>
          </w:tcPr>
          <w:p w14:paraId="1542A81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  </w:t>
            </w:r>
          </w:p>
        </w:tc>
        <w:tc>
          <w:tcPr>
            <w:tcW w:w="720" w:type="dxa"/>
            <w:tcBorders>
              <w:top w:val="nil"/>
              <w:left w:val="nil"/>
              <w:bottom w:val="single" w:sz="4" w:space="0" w:color="auto"/>
              <w:right w:val="single" w:sz="4" w:space="0" w:color="auto"/>
            </w:tcBorders>
            <w:noWrap/>
          </w:tcPr>
          <w:p w14:paraId="39375B3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ІІ </w:t>
            </w:r>
          </w:p>
        </w:tc>
        <w:tc>
          <w:tcPr>
            <w:tcW w:w="684" w:type="dxa"/>
            <w:tcBorders>
              <w:top w:val="nil"/>
              <w:left w:val="nil"/>
              <w:bottom w:val="single" w:sz="4" w:space="0" w:color="auto"/>
              <w:right w:val="single" w:sz="4" w:space="0" w:color="auto"/>
            </w:tcBorders>
            <w:noWrap/>
          </w:tcPr>
          <w:p w14:paraId="1BB407A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ІІІ  </w:t>
            </w:r>
          </w:p>
        </w:tc>
        <w:tc>
          <w:tcPr>
            <w:tcW w:w="709" w:type="dxa"/>
            <w:tcBorders>
              <w:top w:val="nil"/>
              <w:left w:val="nil"/>
              <w:bottom w:val="single" w:sz="4" w:space="0" w:color="auto"/>
              <w:right w:val="single" w:sz="4" w:space="0" w:color="auto"/>
            </w:tcBorders>
            <w:noWrap/>
          </w:tcPr>
          <w:p w14:paraId="649773D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ІV </w:t>
            </w:r>
          </w:p>
        </w:tc>
      </w:tr>
      <w:tr w:rsidR="006200BF" w:rsidRPr="003D25B9" w14:paraId="78F2307F" w14:textId="77777777" w:rsidTr="00345420">
        <w:trPr>
          <w:trHeight w:val="321"/>
        </w:trPr>
        <w:tc>
          <w:tcPr>
            <w:tcW w:w="9688" w:type="dxa"/>
            <w:gridSpan w:val="10"/>
            <w:tcBorders>
              <w:top w:val="nil"/>
              <w:left w:val="single" w:sz="4" w:space="0" w:color="auto"/>
              <w:bottom w:val="single" w:sz="4" w:space="0" w:color="auto"/>
              <w:right w:val="single" w:sz="4" w:space="0" w:color="auto"/>
            </w:tcBorders>
            <w:noWrap/>
            <w:vAlign w:val="center"/>
          </w:tcPr>
          <w:p w14:paraId="57AF3E34"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Доходи</w:t>
            </w:r>
            <w:r w:rsidRPr="003D25B9">
              <w:rPr>
                <w:rFonts w:ascii="Times New Roman" w:eastAsia="Times New Roman" w:hAnsi="Times New Roman" w:cs="Times New Roman"/>
                <w:color w:val="00FF00"/>
                <w:sz w:val="24"/>
                <w:szCs w:val="24"/>
                <w:lang w:eastAsia="ru-RU"/>
              </w:rPr>
              <w:t> </w:t>
            </w:r>
          </w:p>
        </w:tc>
      </w:tr>
      <w:tr w:rsidR="006200BF" w:rsidRPr="003D25B9" w14:paraId="02E5B35C" w14:textId="77777777" w:rsidTr="00345420">
        <w:trPr>
          <w:trHeight w:val="630"/>
        </w:trPr>
        <w:tc>
          <w:tcPr>
            <w:tcW w:w="3255" w:type="dxa"/>
            <w:tcBorders>
              <w:top w:val="nil"/>
              <w:left w:val="single" w:sz="4" w:space="0" w:color="auto"/>
              <w:bottom w:val="single" w:sz="4" w:space="0" w:color="auto"/>
              <w:right w:val="single" w:sz="4" w:space="0" w:color="auto"/>
            </w:tcBorders>
            <w:vAlign w:val="bottom"/>
          </w:tcPr>
          <w:p w14:paraId="7E3B6FA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Дохід (виручка) від реалізації продукції (товарів, робіт, послуг)</w:t>
            </w:r>
          </w:p>
          <w:p w14:paraId="4937025B" w14:textId="77777777" w:rsidR="006200BF" w:rsidRPr="003D25B9" w:rsidRDefault="006200BF" w:rsidP="006200BF">
            <w:pPr>
              <w:spacing w:after="0" w:line="240" w:lineRule="auto"/>
              <w:rPr>
                <w:rFonts w:ascii="Times New Roman" w:eastAsia="Times New Roman" w:hAnsi="Times New Roman" w:cs="Times New Roman"/>
                <w:i/>
                <w:sz w:val="24"/>
                <w:szCs w:val="24"/>
                <w:lang w:eastAsia="ru-RU"/>
              </w:rPr>
            </w:pPr>
            <w:r w:rsidRPr="003D25B9">
              <w:rPr>
                <w:rFonts w:ascii="Times New Roman" w:eastAsia="Times New Roman" w:hAnsi="Times New Roman" w:cs="Times New Roman"/>
                <w:i/>
                <w:sz w:val="24"/>
                <w:szCs w:val="24"/>
                <w:lang w:eastAsia="ru-RU"/>
              </w:rPr>
              <w:t xml:space="preserve">За видами послуг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center"/>
          </w:tcPr>
          <w:p w14:paraId="5E6228CF"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001</w:t>
            </w:r>
          </w:p>
        </w:tc>
        <w:tc>
          <w:tcPr>
            <w:tcW w:w="900" w:type="dxa"/>
            <w:tcBorders>
              <w:top w:val="nil"/>
              <w:left w:val="nil"/>
              <w:bottom w:val="single" w:sz="4" w:space="0" w:color="auto"/>
              <w:right w:val="single" w:sz="4" w:space="0" w:color="auto"/>
            </w:tcBorders>
            <w:noWrap/>
            <w:vAlign w:val="bottom"/>
          </w:tcPr>
          <w:p w14:paraId="76C47F89"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noWrap/>
            <w:vAlign w:val="bottom"/>
          </w:tcPr>
          <w:p w14:paraId="6B5DB203"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vAlign w:val="bottom"/>
          </w:tcPr>
          <w:p w14:paraId="0483180D"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343E610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tcPr>
          <w:p w14:paraId="581DD74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684" w:type="dxa"/>
            <w:tcBorders>
              <w:top w:val="nil"/>
              <w:left w:val="nil"/>
              <w:bottom w:val="single" w:sz="4" w:space="0" w:color="auto"/>
              <w:right w:val="single" w:sz="4" w:space="0" w:color="auto"/>
            </w:tcBorders>
          </w:tcPr>
          <w:p w14:paraId="0BD8E1C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noWrap/>
          </w:tcPr>
          <w:p w14:paraId="1A59D24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r>
      <w:tr w:rsidR="006200BF" w:rsidRPr="003D25B9" w14:paraId="5398F65D" w14:textId="77777777" w:rsidTr="00345420">
        <w:trPr>
          <w:trHeight w:val="315"/>
        </w:trPr>
        <w:tc>
          <w:tcPr>
            <w:tcW w:w="3255" w:type="dxa"/>
            <w:tcBorders>
              <w:top w:val="nil"/>
              <w:left w:val="single" w:sz="4" w:space="0" w:color="auto"/>
              <w:bottom w:val="single" w:sz="4" w:space="0" w:color="auto"/>
              <w:right w:val="single" w:sz="4" w:space="0" w:color="auto"/>
            </w:tcBorders>
            <w:noWrap/>
            <w:vAlign w:val="bottom"/>
          </w:tcPr>
          <w:p w14:paraId="411E8CA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податок на додану вартість</w:t>
            </w:r>
          </w:p>
        </w:tc>
        <w:tc>
          <w:tcPr>
            <w:tcW w:w="900" w:type="dxa"/>
            <w:tcBorders>
              <w:top w:val="nil"/>
              <w:left w:val="nil"/>
              <w:bottom w:val="single" w:sz="4" w:space="0" w:color="auto"/>
              <w:right w:val="single" w:sz="4" w:space="0" w:color="auto"/>
            </w:tcBorders>
            <w:noWrap/>
            <w:vAlign w:val="bottom"/>
          </w:tcPr>
          <w:p w14:paraId="4C073119"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002</w:t>
            </w:r>
          </w:p>
        </w:tc>
        <w:tc>
          <w:tcPr>
            <w:tcW w:w="900" w:type="dxa"/>
            <w:tcBorders>
              <w:top w:val="nil"/>
              <w:left w:val="nil"/>
              <w:bottom w:val="single" w:sz="4" w:space="0" w:color="auto"/>
              <w:right w:val="single" w:sz="4" w:space="0" w:color="auto"/>
            </w:tcBorders>
            <w:noWrap/>
            <w:vAlign w:val="bottom"/>
          </w:tcPr>
          <w:p w14:paraId="4AF366A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noWrap/>
            <w:vAlign w:val="bottom"/>
          </w:tcPr>
          <w:p w14:paraId="76B69F1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vAlign w:val="bottom"/>
          </w:tcPr>
          <w:p w14:paraId="5702F214"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270DBB50" w14:textId="77777777" w:rsidR="006200BF" w:rsidRPr="003D25B9" w:rsidRDefault="006200BF" w:rsidP="006200BF">
            <w:pPr>
              <w:spacing w:after="0" w:line="240" w:lineRule="auto"/>
              <w:rPr>
                <w:rFonts w:ascii="Times New Roman" w:eastAsia="Times New Roman" w:hAnsi="Times New Roman" w:cs="Times New Roman"/>
                <w:color w:val="FF0000"/>
                <w:sz w:val="24"/>
                <w:szCs w:val="24"/>
                <w:lang w:eastAsia="ru-RU"/>
              </w:rPr>
            </w:pPr>
            <w:r w:rsidRPr="003D25B9">
              <w:rPr>
                <w:rFonts w:ascii="Times New Roman" w:eastAsia="Times New Roman" w:hAnsi="Times New Roman" w:cs="Times New Roman"/>
                <w:color w:val="FF0000"/>
                <w:sz w:val="24"/>
                <w:szCs w:val="24"/>
                <w:lang w:eastAsia="ru-RU"/>
              </w:rPr>
              <w:t> </w:t>
            </w:r>
          </w:p>
        </w:tc>
        <w:tc>
          <w:tcPr>
            <w:tcW w:w="720" w:type="dxa"/>
            <w:tcBorders>
              <w:top w:val="nil"/>
              <w:left w:val="nil"/>
              <w:bottom w:val="single" w:sz="4" w:space="0" w:color="auto"/>
              <w:right w:val="single" w:sz="4" w:space="0" w:color="auto"/>
            </w:tcBorders>
            <w:noWrap/>
          </w:tcPr>
          <w:p w14:paraId="54D7C1EE" w14:textId="77777777" w:rsidR="006200BF" w:rsidRPr="003D25B9" w:rsidRDefault="006200BF" w:rsidP="006200BF">
            <w:pPr>
              <w:spacing w:after="0" w:line="240" w:lineRule="auto"/>
              <w:rPr>
                <w:rFonts w:ascii="Times New Roman" w:eastAsia="Times New Roman" w:hAnsi="Times New Roman" w:cs="Times New Roman"/>
                <w:color w:val="FF0000"/>
                <w:sz w:val="24"/>
                <w:szCs w:val="24"/>
                <w:lang w:eastAsia="ru-RU"/>
              </w:rPr>
            </w:pPr>
            <w:r w:rsidRPr="003D25B9">
              <w:rPr>
                <w:rFonts w:ascii="Times New Roman" w:eastAsia="Times New Roman" w:hAnsi="Times New Roman" w:cs="Times New Roman"/>
                <w:color w:val="FF0000"/>
                <w:sz w:val="24"/>
                <w:szCs w:val="24"/>
                <w:lang w:eastAsia="ru-RU"/>
              </w:rPr>
              <w:t> </w:t>
            </w:r>
          </w:p>
        </w:tc>
        <w:tc>
          <w:tcPr>
            <w:tcW w:w="684" w:type="dxa"/>
            <w:tcBorders>
              <w:top w:val="nil"/>
              <w:left w:val="nil"/>
              <w:bottom w:val="single" w:sz="4" w:space="0" w:color="auto"/>
              <w:right w:val="single" w:sz="4" w:space="0" w:color="auto"/>
            </w:tcBorders>
          </w:tcPr>
          <w:p w14:paraId="7437A771" w14:textId="77777777" w:rsidR="006200BF" w:rsidRPr="003D25B9" w:rsidRDefault="006200BF" w:rsidP="006200BF">
            <w:pPr>
              <w:spacing w:after="0" w:line="240" w:lineRule="auto"/>
              <w:rPr>
                <w:rFonts w:ascii="Times New Roman" w:eastAsia="Times New Roman" w:hAnsi="Times New Roman" w:cs="Times New Roman"/>
                <w:color w:val="FF0000"/>
                <w:sz w:val="24"/>
                <w:szCs w:val="24"/>
                <w:lang w:eastAsia="ru-RU"/>
              </w:rPr>
            </w:pPr>
          </w:p>
        </w:tc>
        <w:tc>
          <w:tcPr>
            <w:tcW w:w="709" w:type="dxa"/>
            <w:tcBorders>
              <w:top w:val="nil"/>
              <w:left w:val="nil"/>
              <w:bottom w:val="single" w:sz="4" w:space="0" w:color="auto"/>
              <w:right w:val="single" w:sz="4" w:space="0" w:color="auto"/>
            </w:tcBorders>
            <w:noWrap/>
          </w:tcPr>
          <w:p w14:paraId="161F8E0B" w14:textId="77777777" w:rsidR="006200BF" w:rsidRPr="003D25B9" w:rsidRDefault="006200BF" w:rsidP="006200BF">
            <w:pPr>
              <w:spacing w:after="0" w:line="240" w:lineRule="auto"/>
              <w:rPr>
                <w:rFonts w:ascii="Times New Roman" w:eastAsia="Times New Roman" w:hAnsi="Times New Roman" w:cs="Times New Roman"/>
                <w:color w:val="FF0000"/>
                <w:sz w:val="24"/>
                <w:szCs w:val="24"/>
                <w:lang w:eastAsia="ru-RU"/>
              </w:rPr>
            </w:pPr>
            <w:r w:rsidRPr="003D25B9">
              <w:rPr>
                <w:rFonts w:ascii="Times New Roman" w:eastAsia="Times New Roman" w:hAnsi="Times New Roman" w:cs="Times New Roman"/>
                <w:color w:val="FF0000"/>
                <w:sz w:val="24"/>
                <w:szCs w:val="24"/>
                <w:lang w:eastAsia="ru-RU"/>
              </w:rPr>
              <w:t> </w:t>
            </w:r>
          </w:p>
        </w:tc>
      </w:tr>
      <w:tr w:rsidR="006200BF" w:rsidRPr="003D25B9" w14:paraId="16FC3AE7" w14:textId="77777777" w:rsidTr="00345420">
        <w:trPr>
          <w:trHeight w:val="315"/>
        </w:trPr>
        <w:tc>
          <w:tcPr>
            <w:tcW w:w="3255" w:type="dxa"/>
            <w:tcBorders>
              <w:top w:val="nil"/>
              <w:left w:val="single" w:sz="4" w:space="0" w:color="auto"/>
              <w:bottom w:val="single" w:sz="4" w:space="0" w:color="auto"/>
              <w:right w:val="single" w:sz="4" w:space="0" w:color="auto"/>
            </w:tcBorders>
            <w:noWrap/>
            <w:vAlign w:val="bottom"/>
          </w:tcPr>
          <w:p w14:paraId="2E303AB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інші непрямі податки</w:t>
            </w:r>
          </w:p>
        </w:tc>
        <w:tc>
          <w:tcPr>
            <w:tcW w:w="900" w:type="dxa"/>
            <w:tcBorders>
              <w:top w:val="nil"/>
              <w:left w:val="nil"/>
              <w:bottom w:val="single" w:sz="4" w:space="0" w:color="auto"/>
              <w:right w:val="single" w:sz="4" w:space="0" w:color="auto"/>
            </w:tcBorders>
            <w:noWrap/>
            <w:vAlign w:val="bottom"/>
          </w:tcPr>
          <w:p w14:paraId="0B49F5D3"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003</w:t>
            </w:r>
          </w:p>
        </w:tc>
        <w:tc>
          <w:tcPr>
            <w:tcW w:w="900" w:type="dxa"/>
            <w:tcBorders>
              <w:top w:val="nil"/>
              <w:left w:val="nil"/>
              <w:bottom w:val="single" w:sz="4" w:space="0" w:color="auto"/>
              <w:right w:val="single" w:sz="4" w:space="0" w:color="auto"/>
            </w:tcBorders>
            <w:noWrap/>
            <w:vAlign w:val="bottom"/>
          </w:tcPr>
          <w:p w14:paraId="2F68439F"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noWrap/>
            <w:vAlign w:val="bottom"/>
          </w:tcPr>
          <w:p w14:paraId="4DF6E56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vAlign w:val="bottom"/>
          </w:tcPr>
          <w:p w14:paraId="13CC8F6B"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29A6C94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tcPr>
          <w:p w14:paraId="7E844E4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684" w:type="dxa"/>
            <w:tcBorders>
              <w:top w:val="nil"/>
              <w:left w:val="nil"/>
              <w:bottom w:val="single" w:sz="4" w:space="0" w:color="auto"/>
              <w:right w:val="single" w:sz="4" w:space="0" w:color="auto"/>
            </w:tcBorders>
          </w:tcPr>
          <w:p w14:paraId="34BB0CE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noWrap/>
          </w:tcPr>
          <w:p w14:paraId="06EB969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r>
      <w:tr w:rsidR="006200BF" w:rsidRPr="003D25B9" w14:paraId="731C5507" w14:textId="77777777" w:rsidTr="00345420">
        <w:trPr>
          <w:trHeight w:val="315"/>
        </w:trPr>
        <w:tc>
          <w:tcPr>
            <w:tcW w:w="3255" w:type="dxa"/>
            <w:tcBorders>
              <w:top w:val="nil"/>
              <w:left w:val="single" w:sz="4" w:space="0" w:color="auto"/>
              <w:bottom w:val="single" w:sz="4" w:space="0" w:color="auto"/>
              <w:right w:val="single" w:sz="4" w:space="0" w:color="auto"/>
            </w:tcBorders>
            <w:noWrap/>
            <w:vAlign w:val="bottom"/>
          </w:tcPr>
          <w:p w14:paraId="656C7DE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вирахування з доходу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0E277D96"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004</w:t>
            </w:r>
          </w:p>
        </w:tc>
        <w:tc>
          <w:tcPr>
            <w:tcW w:w="900" w:type="dxa"/>
            <w:tcBorders>
              <w:top w:val="nil"/>
              <w:left w:val="nil"/>
              <w:bottom w:val="single" w:sz="4" w:space="0" w:color="auto"/>
              <w:right w:val="single" w:sz="4" w:space="0" w:color="auto"/>
            </w:tcBorders>
            <w:noWrap/>
            <w:vAlign w:val="bottom"/>
          </w:tcPr>
          <w:p w14:paraId="1C099579"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noWrap/>
            <w:vAlign w:val="bottom"/>
          </w:tcPr>
          <w:p w14:paraId="36B7FC5A"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vAlign w:val="bottom"/>
          </w:tcPr>
          <w:p w14:paraId="4B58E7C7"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2CC0AA6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noWrap/>
          </w:tcPr>
          <w:p w14:paraId="765583C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684" w:type="dxa"/>
            <w:tcBorders>
              <w:top w:val="nil"/>
              <w:left w:val="nil"/>
              <w:bottom w:val="single" w:sz="4" w:space="0" w:color="auto"/>
              <w:right w:val="single" w:sz="4" w:space="0" w:color="auto"/>
            </w:tcBorders>
          </w:tcPr>
          <w:p w14:paraId="49AD9E7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noWrap/>
          </w:tcPr>
          <w:p w14:paraId="24A5438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r>
      <w:tr w:rsidR="006200BF" w:rsidRPr="003D25B9" w14:paraId="0E12EB76" w14:textId="77777777" w:rsidTr="00345420">
        <w:trPr>
          <w:trHeight w:val="630"/>
        </w:trPr>
        <w:tc>
          <w:tcPr>
            <w:tcW w:w="3255" w:type="dxa"/>
            <w:tcBorders>
              <w:top w:val="single" w:sz="4" w:space="0" w:color="auto"/>
              <w:left w:val="single" w:sz="4" w:space="0" w:color="auto"/>
              <w:bottom w:val="single" w:sz="4" w:space="0" w:color="auto"/>
              <w:right w:val="single" w:sz="4" w:space="0" w:color="auto"/>
            </w:tcBorders>
            <w:vAlign w:val="bottom"/>
          </w:tcPr>
          <w:p w14:paraId="20F6D638"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lastRenderedPageBreak/>
              <w:t xml:space="preserve">Чистий дохід (виручка) від реалізації продукції (товарів, робіт, послуг) </w:t>
            </w:r>
            <w:r w:rsidRPr="003D25B9">
              <w:rPr>
                <w:rFonts w:ascii="Times New Roman" w:eastAsia="Times New Roman" w:hAnsi="Times New Roman" w:cs="Times New Roman"/>
                <w:b/>
                <w:bCs/>
                <w:i/>
                <w:iCs/>
                <w:sz w:val="24"/>
                <w:szCs w:val="24"/>
                <w:lang w:eastAsia="ru-RU"/>
              </w:rPr>
              <w:t>(розшифрування)</w:t>
            </w:r>
          </w:p>
        </w:tc>
        <w:tc>
          <w:tcPr>
            <w:tcW w:w="900" w:type="dxa"/>
            <w:tcBorders>
              <w:top w:val="single" w:sz="4" w:space="0" w:color="auto"/>
              <w:left w:val="nil"/>
              <w:bottom w:val="single" w:sz="4" w:space="0" w:color="auto"/>
              <w:right w:val="single" w:sz="4" w:space="0" w:color="auto"/>
            </w:tcBorders>
            <w:noWrap/>
            <w:vAlign w:val="bottom"/>
          </w:tcPr>
          <w:p w14:paraId="3884F2B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005</w:t>
            </w:r>
          </w:p>
        </w:tc>
        <w:tc>
          <w:tcPr>
            <w:tcW w:w="900" w:type="dxa"/>
            <w:tcBorders>
              <w:top w:val="single" w:sz="4" w:space="0" w:color="auto"/>
              <w:left w:val="nil"/>
              <w:bottom w:val="single" w:sz="4" w:space="0" w:color="auto"/>
              <w:right w:val="single" w:sz="4" w:space="0" w:color="auto"/>
            </w:tcBorders>
            <w:noWrap/>
            <w:vAlign w:val="bottom"/>
          </w:tcPr>
          <w:p w14:paraId="5F61390A"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1080" w:type="dxa"/>
            <w:gridSpan w:val="2"/>
            <w:tcBorders>
              <w:top w:val="single" w:sz="4" w:space="0" w:color="auto"/>
              <w:left w:val="nil"/>
              <w:bottom w:val="single" w:sz="4" w:space="0" w:color="auto"/>
              <w:right w:val="single" w:sz="4" w:space="0" w:color="auto"/>
            </w:tcBorders>
            <w:noWrap/>
            <w:vAlign w:val="bottom"/>
          </w:tcPr>
          <w:p w14:paraId="2FD6228E"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single" w:sz="4" w:space="0" w:color="auto"/>
              <w:left w:val="nil"/>
              <w:bottom w:val="single" w:sz="4" w:space="0" w:color="auto"/>
              <w:right w:val="single" w:sz="4" w:space="0" w:color="auto"/>
            </w:tcBorders>
            <w:noWrap/>
            <w:vAlign w:val="bottom"/>
          </w:tcPr>
          <w:p w14:paraId="44F866F8"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single" w:sz="4" w:space="0" w:color="auto"/>
              <w:left w:val="nil"/>
              <w:bottom w:val="single" w:sz="4" w:space="0" w:color="auto"/>
              <w:right w:val="single" w:sz="4" w:space="0" w:color="auto"/>
            </w:tcBorders>
            <w:noWrap/>
          </w:tcPr>
          <w:p w14:paraId="08931994"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720" w:type="dxa"/>
            <w:tcBorders>
              <w:top w:val="single" w:sz="4" w:space="0" w:color="auto"/>
              <w:left w:val="nil"/>
              <w:bottom w:val="single" w:sz="4" w:space="0" w:color="auto"/>
              <w:right w:val="single" w:sz="4" w:space="0" w:color="auto"/>
            </w:tcBorders>
            <w:noWrap/>
          </w:tcPr>
          <w:p w14:paraId="0E49024F"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684" w:type="dxa"/>
            <w:tcBorders>
              <w:top w:val="single" w:sz="4" w:space="0" w:color="auto"/>
              <w:left w:val="nil"/>
              <w:bottom w:val="single" w:sz="4" w:space="0" w:color="auto"/>
              <w:right w:val="single" w:sz="4" w:space="0" w:color="auto"/>
            </w:tcBorders>
          </w:tcPr>
          <w:p w14:paraId="21EA4560"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709" w:type="dxa"/>
            <w:tcBorders>
              <w:top w:val="single" w:sz="4" w:space="0" w:color="auto"/>
              <w:left w:val="nil"/>
              <w:bottom w:val="single" w:sz="4" w:space="0" w:color="auto"/>
              <w:right w:val="single" w:sz="4" w:space="0" w:color="auto"/>
            </w:tcBorders>
            <w:noWrap/>
          </w:tcPr>
          <w:p w14:paraId="337441F4"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r>
      <w:tr w:rsidR="006200BF" w:rsidRPr="003D25B9" w14:paraId="4B8F14FD"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06DFBBB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операційні доходи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50318857"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006</w:t>
            </w:r>
          </w:p>
        </w:tc>
        <w:tc>
          <w:tcPr>
            <w:tcW w:w="900" w:type="dxa"/>
            <w:tcBorders>
              <w:top w:val="nil"/>
              <w:left w:val="nil"/>
              <w:bottom w:val="single" w:sz="4" w:space="0" w:color="auto"/>
              <w:right w:val="single" w:sz="4" w:space="0" w:color="auto"/>
            </w:tcBorders>
            <w:noWrap/>
            <w:vAlign w:val="bottom"/>
          </w:tcPr>
          <w:p w14:paraId="17484D2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noWrap/>
            <w:vAlign w:val="bottom"/>
          </w:tcPr>
          <w:p w14:paraId="4BC5431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noWrap/>
            <w:vAlign w:val="bottom"/>
          </w:tcPr>
          <w:p w14:paraId="69AC76DD"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1858F97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noWrap/>
          </w:tcPr>
          <w:p w14:paraId="28681E4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3D5D886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noWrap/>
          </w:tcPr>
          <w:p w14:paraId="484649E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7DF2F1E4"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4B250C7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фінансові доходи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675C3A46"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007</w:t>
            </w:r>
          </w:p>
        </w:tc>
        <w:tc>
          <w:tcPr>
            <w:tcW w:w="900" w:type="dxa"/>
            <w:tcBorders>
              <w:top w:val="nil"/>
              <w:left w:val="nil"/>
              <w:bottom w:val="single" w:sz="4" w:space="0" w:color="auto"/>
              <w:right w:val="single" w:sz="4" w:space="0" w:color="auto"/>
            </w:tcBorders>
            <w:noWrap/>
            <w:vAlign w:val="bottom"/>
          </w:tcPr>
          <w:p w14:paraId="583471B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noWrap/>
            <w:vAlign w:val="bottom"/>
          </w:tcPr>
          <w:p w14:paraId="6EFC1F1F"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noWrap/>
            <w:vAlign w:val="bottom"/>
          </w:tcPr>
          <w:p w14:paraId="5942E2B1"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75FF990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noWrap/>
          </w:tcPr>
          <w:p w14:paraId="699DD37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66C6723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noWrap/>
          </w:tcPr>
          <w:p w14:paraId="6619919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7A3F8500"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6C36C631" w14:textId="77777777" w:rsidR="006200BF" w:rsidRPr="003D25B9" w:rsidRDefault="006200BF" w:rsidP="006200BF">
            <w:pPr>
              <w:spacing w:after="0" w:line="240" w:lineRule="auto"/>
              <w:rPr>
                <w:rFonts w:ascii="Times New Roman" w:eastAsia="Times New Roman" w:hAnsi="Times New Roman" w:cs="Times New Roman"/>
                <w:iCs/>
                <w:sz w:val="24"/>
                <w:szCs w:val="24"/>
                <w:lang w:eastAsia="ru-RU"/>
              </w:rPr>
            </w:pPr>
            <w:r w:rsidRPr="003D25B9">
              <w:rPr>
                <w:rFonts w:ascii="Times New Roman" w:eastAsia="Times New Roman" w:hAnsi="Times New Roman" w:cs="Times New Roman"/>
                <w:sz w:val="24"/>
                <w:szCs w:val="24"/>
                <w:lang w:eastAsia="ru-RU"/>
              </w:rPr>
              <w:t xml:space="preserve">Дохід </w:t>
            </w:r>
            <w:r w:rsidRPr="003D25B9">
              <w:rPr>
                <w:rFonts w:ascii="Times New Roman" w:eastAsia="Times New Roman" w:hAnsi="Times New Roman" w:cs="Times New Roman"/>
                <w:iCs/>
                <w:sz w:val="24"/>
                <w:szCs w:val="24"/>
                <w:lang w:eastAsia="ru-RU"/>
              </w:rPr>
              <w:t xml:space="preserve">із місцевого бюджету за цільовими програмами, </w:t>
            </w:r>
          </w:p>
          <w:p w14:paraId="0C5E2424" w14:textId="77777777" w:rsidR="006200BF" w:rsidRPr="003D25B9" w:rsidRDefault="006200BF" w:rsidP="006200BF">
            <w:pPr>
              <w:spacing w:after="0" w:line="240" w:lineRule="auto"/>
              <w:rPr>
                <w:rFonts w:ascii="Times New Roman" w:eastAsia="Times New Roman" w:hAnsi="Times New Roman" w:cs="Times New Roman"/>
                <w:iCs/>
                <w:sz w:val="24"/>
                <w:szCs w:val="24"/>
                <w:lang w:eastAsia="ru-RU"/>
              </w:rPr>
            </w:pPr>
            <w:r w:rsidRPr="003D25B9">
              <w:rPr>
                <w:rFonts w:ascii="Times New Roman" w:eastAsia="Times New Roman" w:hAnsi="Times New Roman" w:cs="Times New Roman"/>
                <w:iCs/>
                <w:sz w:val="24"/>
                <w:szCs w:val="24"/>
                <w:lang w:eastAsia="ru-RU"/>
              </w:rPr>
              <w:t xml:space="preserve">у </w:t>
            </w:r>
            <w:proofErr w:type="spellStart"/>
            <w:r w:rsidRPr="003D25B9">
              <w:rPr>
                <w:rFonts w:ascii="Times New Roman" w:eastAsia="Times New Roman" w:hAnsi="Times New Roman" w:cs="Times New Roman"/>
                <w:iCs/>
                <w:sz w:val="24"/>
                <w:szCs w:val="24"/>
                <w:lang w:eastAsia="ru-RU"/>
              </w:rPr>
              <w:t>т.ч</w:t>
            </w:r>
            <w:proofErr w:type="spellEnd"/>
            <w:r w:rsidRPr="003D25B9">
              <w:rPr>
                <w:rFonts w:ascii="Times New Roman" w:eastAsia="Times New Roman" w:hAnsi="Times New Roman" w:cs="Times New Roman"/>
                <w:iCs/>
                <w:sz w:val="24"/>
                <w:szCs w:val="24"/>
                <w:lang w:eastAsia="ru-RU"/>
              </w:rPr>
              <w:t>.:</w:t>
            </w:r>
          </w:p>
          <w:p w14:paraId="129D2092"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загальний фонд</w:t>
            </w:r>
          </w:p>
          <w:p w14:paraId="30F729F3"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xml:space="preserve"> - спец.  фонд</w:t>
            </w:r>
          </w:p>
          <w:p w14:paraId="15112FD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4F65E9E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007/1</w:t>
            </w:r>
          </w:p>
        </w:tc>
        <w:tc>
          <w:tcPr>
            <w:tcW w:w="900" w:type="dxa"/>
            <w:tcBorders>
              <w:top w:val="nil"/>
              <w:left w:val="nil"/>
              <w:bottom w:val="single" w:sz="4" w:space="0" w:color="auto"/>
              <w:right w:val="single" w:sz="4" w:space="0" w:color="auto"/>
            </w:tcBorders>
            <w:vAlign w:val="bottom"/>
          </w:tcPr>
          <w:p w14:paraId="13CC3597"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vAlign w:val="bottom"/>
          </w:tcPr>
          <w:p w14:paraId="1C30AB70"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vAlign w:val="bottom"/>
          </w:tcPr>
          <w:p w14:paraId="122DA967"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7CC8935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tcPr>
          <w:p w14:paraId="35C9FA1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684" w:type="dxa"/>
            <w:tcBorders>
              <w:top w:val="nil"/>
              <w:left w:val="nil"/>
              <w:bottom w:val="single" w:sz="4" w:space="0" w:color="auto"/>
              <w:right w:val="single" w:sz="4" w:space="0" w:color="auto"/>
            </w:tcBorders>
          </w:tcPr>
          <w:p w14:paraId="208B9A0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noWrap/>
          </w:tcPr>
          <w:p w14:paraId="26A099F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r>
      <w:tr w:rsidR="006200BF" w:rsidRPr="003D25B9" w14:paraId="1095D350"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71DE3CE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доходи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75D30C9B"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008</w:t>
            </w:r>
          </w:p>
        </w:tc>
        <w:tc>
          <w:tcPr>
            <w:tcW w:w="900" w:type="dxa"/>
            <w:tcBorders>
              <w:top w:val="nil"/>
              <w:left w:val="nil"/>
              <w:bottom w:val="single" w:sz="4" w:space="0" w:color="auto"/>
              <w:right w:val="single" w:sz="4" w:space="0" w:color="auto"/>
            </w:tcBorders>
            <w:noWrap/>
            <w:vAlign w:val="bottom"/>
          </w:tcPr>
          <w:p w14:paraId="3C979A68"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noWrap/>
            <w:vAlign w:val="bottom"/>
          </w:tcPr>
          <w:p w14:paraId="1F0B6A9D"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vAlign w:val="bottom"/>
          </w:tcPr>
          <w:p w14:paraId="1405D2EB"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3E79389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noWrap/>
          </w:tcPr>
          <w:p w14:paraId="4B7CF40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684" w:type="dxa"/>
            <w:tcBorders>
              <w:top w:val="nil"/>
              <w:left w:val="nil"/>
              <w:bottom w:val="single" w:sz="4" w:space="0" w:color="auto"/>
              <w:right w:val="single" w:sz="4" w:space="0" w:color="auto"/>
            </w:tcBorders>
          </w:tcPr>
          <w:p w14:paraId="13AAEEC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noWrap/>
          </w:tcPr>
          <w:p w14:paraId="1F9775F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r>
      <w:tr w:rsidR="006200BF" w:rsidRPr="003D25B9" w14:paraId="09DB5A4B"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5ED84F38"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Усього доходів</w:t>
            </w:r>
          </w:p>
        </w:tc>
        <w:tc>
          <w:tcPr>
            <w:tcW w:w="900" w:type="dxa"/>
            <w:tcBorders>
              <w:top w:val="nil"/>
              <w:left w:val="nil"/>
              <w:bottom w:val="single" w:sz="4" w:space="0" w:color="auto"/>
              <w:right w:val="single" w:sz="4" w:space="0" w:color="auto"/>
            </w:tcBorders>
            <w:noWrap/>
            <w:vAlign w:val="bottom"/>
          </w:tcPr>
          <w:p w14:paraId="2B640929"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009</w:t>
            </w:r>
          </w:p>
        </w:tc>
        <w:tc>
          <w:tcPr>
            <w:tcW w:w="900" w:type="dxa"/>
            <w:tcBorders>
              <w:top w:val="nil"/>
              <w:left w:val="nil"/>
              <w:bottom w:val="single" w:sz="4" w:space="0" w:color="auto"/>
              <w:right w:val="single" w:sz="4" w:space="0" w:color="auto"/>
            </w:tcBorders>
            <w:noWrap/>
            <w:vAlign w:val="bottom"/>
          </w:tcPr>
          <w:p w14:paraId="37C0405D"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1080" w:type="dxa"/>
            <w:gridSpan w:val="2"/>
            <w:tcBorders>
              <w:top w:val="nil"/>
              <w:left w:val="nil"/>
              <w:bottom w:val="single" w:sz="4" w:space="0" w:color="auto"/>
              <w:right w:val="single" w:sz="4" w:space="0" w:color="auto"/>
            </w:tcBorders>
            <w:noWrap/>
            <w:vAlign w:val="bottom"/>
          </w:tcPr>
          <w:p w14:paraId="6571FAC9"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bottom"/>
          </w:tcPr>
          <w:p w14:paraId="60AEEA67"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31635526"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720" w:type="dxa"/>
            <w:tcBorders>
              <w:top w:val="single" w:sz="4" w:space="0" w:color="auto"/>
              <w:left w:val="nil"/>
              <w:bottom w:val="single" w:sz="4" w:space="0" w:color="auto"/>
              <w:right w:val="single" w:sz="4" w:space="0" w:color="auto"/>
            </w:tcBorders>
            <w:noWrap/>
          </w:tcPr>
          <w:p w14:paraId="4AC66394"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684" w:type="dxa"/>
            <w:tcBorders>
              <w:top w:val="single" w:sz="4" w:space="0" w:color="auto"/>
              <w:left w:val="nil"/>
              <w:bottom w:val="single" w:sz="4" w:space="0" w:color="auto"/>
              <w:right w:val="single" w:sz="4" w:space="0" w:color="auto"/>
            </w:tcBorders>
          </w:tcPr>
          <w:p w14:paraId="37E6F743"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709" w:type="dxa"/>
            <w:tcBorders>
              <w:top w:val="single" w:sz="4" w:space="0" w:color="auto"/>
              <w:bottom w:val="single" w:sz="4" w:space="0" w:color="auto"/>
              <w:right w:val="single" w:sz="4" w:space="0" w:color="auto"/>
            </w:tcBorders>
          </w:tcPr>
          <w:p w14:paraId="32A89EA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53A81614" w14:textId="77777777" w:rsidTr="00345420">
        <w:trPr>
          <w:trHeight w:val="328"/>
        </w:trPr>
        <w:tc>
          <w:tcPr>
            <w:tcW w:w="9688" w:type="dxa"/>
            <w:gridSpan w:val="10"/>
            <w:tcBorders>
              <w:top w:val="single" w:sz="4" w:space="0" w:color="auto"/>
              <w:left w:val="single" w:sz="4" w:space="0" w:color="auto"/>
              <w:bottom w:val="single" w:sz="4" w:space="0" w:color="auto"/>
              <w:right w:val="single" w:sz="4" w:space="0" w:color="auto"/>
            </w:tcBorders>
            <w:vAlign w:val="center"/>
          </w:tcPr>
          <w:p w14:paraId="3F2398C2"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Витрати</w:t>
            </w:r>
            <w:r w:rsidRPr="003D25B9">
              <w:rPr>
                <w:rFonts w:ascii="Times New Roman" w:eastAsia="Times New Roman" w:hAnsi="Times New Roman" w:cs="Times New Roman"/>
                <w:sz w:val="24"/>
                <w:szCs w:val="24"/>
                <w:lang w:eastAsia="ru-RU"/>
              </w:rPr>
              <w:t> </w:t>
            </w:r>
            <w:r w:rsidRPr="003D25B9">
              <w:rPr>
                <w:rFonts w:ascii="Times New Roman" w:eastAsia="Times New Roman" w:hAnsi="Times New Roman" w:cs="Times New Roman"/>
                <w:i/>
                <w:iCs/>
                <w:sz w:val="24"/>
                <w:szCs w:val="24"/>
                <w:lang w:eastAsia="ru-RU"/>
              </w:rPr>
              <w:t> </w:t>
            </w:r>
          </w:p>
        </w:tc>
      </w:tr>
      <w:tr w:rsidR="006200BF" w:rsidRPr="003D25B9" w14:paraId="5601F3A3" w14:textId="77777777" w:rsidTr="00345420">
        <w:trPr>
          <w:trHeight w:val="630"/>
        </w:trPr>
        <w:tc>
          <w:tcPr>
            <w:tcW w:w="3255" w:type="dxa"/>
            <w:tcBorders>
              <w:top w:val="nil"/>
              <w:left w:val="single" w:sz="4" w:space="0" w:color="auto"/>
              <w:bottom w:val="single" w:sz="4" w:space="0" w:color="auto"/>
              <w:right w:val="single" w:sz="4" w:space="0" w:color="auto"/>
            </w:tcBorders>
            <w:vAlign w:val="bottom"/>
          </w:tcPr>
          <w:p w14:paraId="7263E1A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Собівартість реалізованої продукції (товарів, робіт та послуг)</w:t>
            </w:r>
            <w:r w:rsidRPr="003D25B9">
              <w:rPr>
                <w:rFonts w:ascii="Times New Roman" w:eastAsia="Times New Roman" w:hAnsi="Times New Roman" w:cs="Times New Roman"/>
                <w:i/>
                <w:iCs/>
                <w:sz w:val="24"/>
                <w:szCs w:val="24"/>
                <w:lang w:eastAsia="ru-RU"/>
              </w:rPr>
              <w:t xml:space="preserve"> (розшифрування)</w:t>
            </w:r>
          </w:p>
        </w:tc>
        <w:tc>
          <w:tcPr>
            <w:tcW w:w="900" w:type="dxa"/>
            <w:tcBorders>
              <w:top w:val="nil"/>
              <w:left w:val="nil"/>
              <w:bottom w:val="single" w:sz="4" w:space="0" w:color="auto"/>
              <w:right w:val="single" w:sz="4" w:space="0" w:color="auto"/>
            </w:tcBorders>
            <w:noWrap/>
            <w:vAlign w:val="bottom"/>
          </w:tcPr>
          <w:p w14:paraId="7CD5463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010</w:t>
            </w:r>
          </w:p>
        </w:tc>
        <w:tc>
          <w:tcPr>
            <w:tcW w:w="900" w:type="dxa"/>
            <w:tcBorders>
              <w:top w:val="nil"/>
              <w:left w:val="nil"/>
              <w:bottom w:val="single" w:sz="4" w:space="0" w:color="auto"/>
              <w:right w:val="single" w:sz="4" w:space="0" w:color="auto"/>
            </w:tcBorders>
            <w:vAlign w:val="bottom"/>
          </w:tcPr>
          <w:p w14:paraId="1CF4B2B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vAlign w:val="bottom"/>
          </w:tcPr>
          <w:p w14:paraId="727993A9"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vAlign w:val="bottom"/>
          </w:tcPr>
          <w:p w14:paraId="3D22B188"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7701810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tcPr>
          <w:p w14:paraId="0FC0B6F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6F3853F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Pr>
          <w:p w14:paraId="5EFAC91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65CA4AE5" w14:textId="77777777" w:rsidTr="00345420">
        <w:trPr>
          <w:trHeight w:val="315"/>
        </w:trPr>
        <w:tc>
          <w:tcPr>
            <w:tcW w:w="3255" w:type="dxa"/>
            <w:tcBorders>
              <w:top w:val="single" w:sz="4" w:space="0" w:color="auto"/>
              <w:left w:val="single" w:sz="4" w:space="0" w:color="auto"/>
              <w:bottom w:val="single" w:sz="4" w:space="0" w:color="auto"/>
              <w:right w:val="single" w:sz="4" w:space="0" w:color="auto"/>
            </w:tcBorders>
            <w:vAlign w:val="center"/>
          </w:tcPr>
          <w:p w14:paraId="23ECA47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i/>
                <w:sz w:val="24"/>
                <w:szCs w:val="24"/>
                <w:lang w:eastAsia="ru-RU"/>
              </w:rPr>
              <w:t>У тому числі витрати операційної діяльності:</w:t>
            </w:r>
            <w:r w:rsidRPr="003D25B9">
              <w:rPr>
                <w:rFonts w:ascii="Times New Roman" w:eastAsia="Times New Roman" w:hAnsi="Times New Roman" w:cs="Times New Roman"/>
                <w:sz w:val="24"/>
                <w:szCs w:val="24"/>
                <w:lang w:eastAsia="ru-RU"/>
              </w:rPr>
              <w:t xml:space="preserve"> </w:t>
            </w:r>
          </w:p>
        </w:tc>
        <w:tc>
          <w:tcPr>
            <w:tcW w:w="900" w:type="dxa"/>
            <w:tcBorders>
              <w:top w:val="single" w:sz="4" w:space="0" w:color="auto"/>
              <w:left w:val="nil"/>
              <w:bottom w:val="single" w:sz="4" w:space="0" w:color="auto"/>
              <w:right w:val="single" w:sz="4" w:space="0" w:color="auto"/>
            </w:tcBorders>
            <w:noWrap/>
            <w:vAlign w:val="bottom"/>
          </w:tcPr>
          <w:p w14:paraId="486DFA17"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011</w:t>
            </w:r>
          </w:p>
        </w:tc>
        <w:tc>
          <w:tcPr>
            <w:tcW w:w="900" w:type="dxa"/>
            <w:tcBorders>
              <w:top w:val="single" w:sz="4" w:space="0" w:color="auto"/>
              <w:left w:val="nil"/>
              <w:bottom w:val="single" w:sz="4" w:space="0" w:color="auto"/>
              <w:right w:val="single" w:sz="4" w:space="0" w:color="auto"/>
            </w:tcBorders>
            <w:noWrap/>
            <w:vAlign w:val="bottom"/>
          </w:tcPr>
          <w:p w14:paraId="3E20192D"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080" w:type="dxa"/>
            <w:gridSpan w:val="2"/>
            <w:tcBorders>
              <w:top w:val="single" w:sz="4" w:space="0" w:color="auto"/>
              <w:left w:val="nil"/>
              <w:bottom w:val="single" w:sz="4" w:space="0" w:color="auto"/>
              <w:right w:val="single" w:sz="4" w:space="0" w:color="auto"/>
            </w:tcBorders>
            <w:noWrap/>
            <w:vAlign w:val="bottom"/>
          </w:tcPr>
          <w:p w14:paraId="70729E80"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720" w:type="dxa"/>
            <w:tcBorders>
              <w:top w:val="single" w:sz="4" w:space="0" w:color="auto"/>
              <w:left w:val="nil"/>
              <w:bottom w:val="single" w:sz="4" w:space="0" w:color="auto"/>
              <w:right w:val="single" w:sz="4" w:space="0" w:color="auto"/>
            </w:tcBorders>
            <w:noWrap/>
            <w:vAlign w:val="bottom"/>
          </w:tcPr>
          <w:p w14:paraId="78377574"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single" w:sz="4" w:space="0" w:color="auto"/>
              <w:left w:val="nil"/>
              <w:bottom w:val="single" w:sz="4" w:space="0" w:color="auto"/>
              <w:right w:val="single" w:sz="4" w:space="0" w:color="auto"/>
            </w:tcBorders>
            <w:noWrap/>
          </w:tcPr>
          <w:p w14:paraId="02A1E52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single" w:sz="4" w:space="0" w:color="auto"/>
              <w:left w:val="nil"/>
              <w:bottom w:val="single" w:sz="4" w:space="0" w:color="auto"/>
              <w:right w:val="single" w:sz="4" w:space="0" w:color="auto"/>
            </w:tcBorders>
          </w:tcPr>
          <w:p w14:paraId="17E0759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auto"/>
              <w:left w:val="nil"/>
              <w:bottom w:val="single" w:sz="4" w:space="0" w:color="auto"/>
              <w:right w:val="single" w:sz="4" w:space="0" w:color="auto"/>
            </w:tcBorders>
          </w:tcPr>
          <w:p w14:paraId="190CD23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Pr>
          <w:p w14:paraId="1BE9721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278F4A24" w14:textId="77777777" w:rsidTr="00345420">
        <w:trPr>
          <w:trHeight w:val="630"/>
        </w:trPr>
        <w:tc>
          <w:tcPr>
            <w:tcW w:w="3255" w:type="dxa"/>
            <w:tcBorders>
              <w:top w:val="nil"/>
              <w:left w:val="single" w:sz="4" w:space="0" w:color="auto"/>
              <w:bottom w:val="single" w:sz="4" w:space="0" w:color="auto"/>
              <w:right w:val="single" w:sz="4" w:space="0" w:color="auto"/>
            </w:tcBorders>
            <w:vAlign w:val="bottom"/>
          </w:tcPr>
          <w:p w14:paraId="1CA8270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Матеріальні витрати</w:t>
            </w:r>
          </w:p>
          <w:p w14:paraId="79EE30B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 </w:t>
            </w:r>
            <w:r w:rsidRPr="003D25B9">
              <w:rPr>
                <w:rFonts w:ascii="Times New Roman" w:eastAsia="Times New Roman" w:hAnsi="Times New Roman" w:cs="Times New Roman"/>
                <w:i/>
                <w:iCs/>
                <w:sz w:val="24"/>
                <w:szCs w:val="24"/>
                <w:lang w:eastAsia="ru-RU"/>
              </w:rPr>
              <w:t>(розшифрування у додатку)</w:t>
            </w:r>
          </w:p>
        </w:tc>
        <w:tc>
          <w:tcPr>
            <w:tcW w:w="900" w:type="dxa"/>
            <w:tcBorders>
              <w:top w:val="nil"/>
              <w:left w:val="nil"/>
              <w:bottom w:val="single" w:sz="4" w:space="0" w:color="auto"/>
              <w:right w:val="single" w:sz="4" w:space="0" w:color="auto"/>
            </w:tcBorders>
            <w:noWrap/>
            <w:vAlign w:val="bottom"/>
          </w:tcPr>
          <w:p w14:paraId="41CF3837"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012</w:t>
            </w:r>
          </w:p>
        </w:tc>
        <w:tc>
          <w:tcPr>
            <w:tcW w:w="900" w:type="dxa"/>
            <w:tcBorders>
              <w:top w:val="nil"/>
              <w:left w:val="nil"/>
              <w:bottom w:val="single" w:sz="4" w:space="0" w:color="auto"/>
              <w:right w:val="single" w:sz="4" w:space="0" w:color="auto"/>
            </w:tcBorders>
            <w:vAlign w:val="bottom"/>
          </w:tcPr>
          <w:p w14:paraId="45AC731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vAlign w:val="bottom"/>
          </w:tcPr>
          <w:p w14:paraId="03C91746"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vAlign w:val="bottom"/>
          </w:tcPr>
          <w:p w14:paraId="548E95F2"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7D1B439F"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w:t>
            </w:r>
          </w:p>
        </w:tc>
        <w:tc>
          <w:tcPr>
            <w:tcW w:w="720" w:type="dxa"/>
            <w:tcBorders>
              <w:top w:val="nil"/>
              <w:left w:val="nil"/>
              <w:bottom w:val="single" w:sz="4" w:space="0" w:color="auto"/>
              <w:right w:val="single" w:sz="4" w:space="0" w:color="auto"/>
            </w:tcBorders>
          </w:tcPr>
          <w:p w14:paraId="19FE1B62"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684" w:type="dxa"/>
            <w:tcBorders>
              <w:top w:val="nil"/>
              <w:left w:val="nil"/>
              <w:bottom w:val="single" w:sz="4" w:space="0" w:color="auto"/>
              <w:right w:val="single" w:sz="4" w:space="0" w:color="auto"/>
            </w:tcBorders>
          </w:tcPr>
          <w:p w14:paraId="446D3261"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709" w:type="dxa"/>
            <w:tcBorders>
              <w:top w:val="nil"/>
              <w:left w:val="nil"/>
              <w:bottom w:val="single" w:sz="4" w:space="0" w:color="auto"/>
              <w:right w:val="single" w:sz="4" w:space="0" w:color="auto"/>
            </w:tcBorders>
          </w:tcPr>
          <w:p w14:paraId="2C327A6C"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6E24D20F"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3F1C16C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Витрати на оплату праці</w:t>
            </w:r>
          </w:p>
          <w:p w14:paraId="33A39A8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 (згідно додатку), з них</w:t>
            </w:r>
          </w:p>
          <w:p w14:paraId="266B0D26" w14:textId="77777777" w:rsidR="006200BF" w:rsidRPr="003D25B9" w:rsidRDefault="006200BF" w:rsidP="006200BF">
            <w:pPr>
              <w:spacing w:after="0" w:line="240" w:lineRule="auto"/>
              <w:rPr>
                <w:rFonts w:ascii="Times New Roman" w:eastAsia="Times New Roman" w:hAnsi="Times New Roman" w:cs="Times New Roman"/>
                <w:i/>
                <w:sz w:val="24"/>
                <w:szCs w:val="24"/>
                <w:lang w:eastAsia="ru-RU"/>
              </w:rPr>
            </w:pPr>
            <w:r w:rsidRPr="003D25B9">
              <w:rPr>
                <w:rFonts w:ascii="Times New Roman" w:eastAsia="Times New Roman" w:hAnsi="Times New Roman" w:cs="Times New Roman"/>
                <w:i/>
                <w:sz w:val="24"/>
                <w:szCs w:val="24"/>
                <w:lang w:eastAsia="ru-RU"/>
              </w:rPr>
              <w:t>- адміністративні</w:t>
            </w:r>
          </w:p>
          <w:p w14:paraId="73E42CD0"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i/>
                <w:sz w:val="24"/>
                <w:szCs w:val="24"/>
                <w:lang w:eastAsia="ru-RU"/>
              </w:rPr>
              <w:t xml:space="preserve">- загальновиробничі </w:t>
            </w:r>
          </w:p>
        </w:tc>
        <w:tc>
          <w:tcPr>
            <w:tcW w:w="900" w:type="dxa"/>
            <w:tcBorders>
              <w:top w:val="nil"/>
              <w:left w:val="nil"/>
              <w:bottom w:val="single" w:sz="4" w:space="0" w:color="auto"/>
              <w:right w:val="single" w:sz="4" w:space="0" w:color="auto"/>
            </w:tcBorders>
            <w:noWrap/>
            <w:vAlign w:val="bottom"/>
          </w:tcPr>
          <w:p w14:paraId="139828B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013</w:t>
            </w:r>
          </w:p>
        </w:tc>
        <w:tc>
          <w:tcPr>
            <w:tcW w:w="900" w:type="dxa"/>
            <w:tcBorders>
              <w:top w:val="nil"/>
              <w:left w:val="nil"/>
              <w:bottom w:val="single" w:sz="4" w:space="0" w:color="auto"/>
              <w:right w:val="single" w:sz="4" w:space="0" w:color="auto"/>
            </w:tcBorders>
            <w:vAlign w:val="bottom"/>
          </w:tcPr>
          <w:p w14:paraId="4F5FBA31"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vAlign w:val="bottom"/>
          </w:tcPr>
          <w:p w14:paraId="2676DA58"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vAlign w:val="bottom"/>
          </w:tcPr>
          <w:p w14:paraId="38A33511"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68379182"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w:t>
            </w:r>
          </w:p>
        </w:tc>
        <w:tc>
          <w:tcPr>
            <w:tcW w:w="720" w:type="dxa"/>
            <w:tcBorders>
              <w:top w:val="nil"/>
              <w:left w:val="nil"/>
              <w:bottom w:val="single" w:sz="4" w:space="0" w:color="auto"/>
              <w:right w:val="single" w:sz="4" w:space="0" w:color="auto"/>
            </w:tcBorders>
          </w:tcPr>
          <w:p w14:paraId="36D61B3E"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684" w:type="dxa"/>
            <w:tcBorders>
              <w:top w:val="nil"/>
              <w:left w:val="nil"/>
              <w:bottom w:val="single" w:sz="4" w:space="0" w:color="auto"/>
              <w:right w:val="single" w:sz="4" w:space="0" w:color="auto"/>
            </w:tcBorders>
          </w:tcPr>
          <w:p w14:paraId="4EDFEC65"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709" w:type="dxa"/>
            <w:tcBorders>
              <w:top w:val="nil"/>
              <w:left w:val="nil"/>
              <w:bottom w:val="single" w:sz="4" w:space="0" w:color="auto"/>
              <w:right w:val="single" w:sz="4" w:space="0" w:color="auto"/>
            </w:tcBorders>
          </w:tcPr>
          <w:p w14:paraId="7F7CB47B"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13729C27"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159B8190"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Витрати на соціальні заходи, </w:t>
            </w:r>
          </w:p>
          <w:p w14:paraId="09C62B6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(згідно додатку</w:t>
            </w:r>
          </w:p>
        </w:tc>
        <w:tc>
          <w:tcPr>
            <w:tcW w:w="900" w:type="dxa"/>
            <w:tcBorders>
              <w:top w:val="nil"/>
              <w:left w:val="nil"/>
              <w:bottom w:val="single" w:sz="4" w:space="0" w:color="auto"/>
              <w:right w:val="single" w:sz="4" w:space="0" w:color="auto"/>
            </w:tcBorders>
            <w:noWrap/>
            <w:vAlign w:val="bottom"/>
          </w:tcPr>
          <w:p w14:paraId="127B1FAD"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014</w:t>
            </w:r>
          </w:p>
        </w:tc>
        <w:tc>
          <w:tcPr>
            <w:tcW w:w="900" w:type="dxa"/>
            <w:tcBorders>
              <w:top w:val="nil"/>
              <w:left w:val="nil"/>
              <w:bottom w:val="single" w:sz="4" w:space="0" w:color="auto"/>
              <w:right w:val="single" w:sz="4" w:space="0" w:color="auto"/>
            </w:tcBorders>
            <w:vAlign w:val="bottom"/>
          </w:tcPr>
          <w:p w14:paraId="187AF7DB"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vAlign w:val="bottom"/>
          </w:tcPr>
          <w:p w14:paraId="40835564"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vAlign w:val="bottom"/>
          </w:tcPr>
          <w:p w14:paraId="096FA616"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1B435BC8"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w:t>
            </w:r>
          </w:p>
        </w:tc>
        <w:tc>
          <w:tcPr>
            <w:tcW w:w="720" w:type="dxa"/>
            <w:tcBorders>
              <w:top w:val="nil"/>
              <w:left w:val="nil"/>
              <w:bottom w:val="single" w:sz="4" w:space="0" w:color="auto"/>
              <w:right w:val="single" w:sz="4" w:space="0" w:color="auto"/>
            </w:tcBorders>
          </w:tcPr>
          <w:p w14:paraId="0224CD92"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684" w:type="dxa"/>
            <w:tcBorders>
              <w:top w:val="nil"/>
              <w:left w:val="nil"/>
              <w:bottom w:val="single" w:sz="4" w:space="0" w:color="auto"/>
              <w:right w:val="single" w:sz="4" w:space="0" w:color="auto"/>
            </w:tcBorders>
          </w:tcPr>
          <w:p w14:paraId="58EEF935"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709" w:type="dxa"/>
            <w:tcBorders>
              <w:top w:val="nil"/>
              <w:left w:val="nil"/>
              <w:bottom w:val="single" w:sz="4" w:space="0" w:color="auto"/>
              <w:right w:val="single" w:sz="4" w:space="0" w:color="auto"/>
            </w:tcBorders>
          </w:tcPr>
          <w:p w14:paraId="62DB55AC"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576A99E8"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2EDD308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Амортизація </w:t>
            </w:r>
            <w:r w:rsidRPr="003D25B9">
              <w:rPr>
                <w:rFonts w:ascii="Times New Roman" w:eastAsia="Times New Roman" w:hAnsi="Times New Roman" w:cs="Times New Roman"/>
                <w:i/>
                <w:iCs/>
                <w:sz w:val="24"/>
                <w:szCs w:val="24"/>
                <w:lang w:eastAsia="ru-RU"/>
              </w:rPr>
              <w:t>(розшифрування згідно додатку</w:t>
            </w:r>
          </w:p>
        </w:tc>
        <w:tc>
          <w:tcPr>
            <w:tcW w:w="900" w:type="dxa"/>
            <w:tcBorders>
              <w:top w:val="nil"/>
              <w:left w:val="nil"/>
              <w:bottom w:val="single" w:sz="4" w:space="0" w:color="auto"/>
              <w:right w:val="single" w:sz="4" w:space="0" w:color="auto"/>
            </w:tcBorders>
            <w:noWrap/>
            <w:vAlign w:val="bottom"/>
          </w:tcPr>
          <w:p w14:paraId="769B72E5"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015</w:t>
            </w:r>
          </w:p>
        </w:tc>
        <w:tc>
          <w:tcPr>
            <w:tcW w:w="900" w:type="dxa"/>
            <w:tcBorders>
              <w:top w:val="nil"/>
              <w:left w:val="nil"/>
              <w:bottom w:val="single" w:sz="4" w:space="0" w:color="auto"/>
              <w:right w:val="single" w:sz="4" w:space="0" w:color="auto"/>
            </w:tcBorders>
            <w:vAlign w:val="bottom"/>
          </w:tcPr>
          <w:p w14:paraId="4493C2D0"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vAlign w:val="bottom"/>
          </w:tcPr>
          <w:p w14:paraId="73A576B5"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vAlign w:val="bottom"/>
          </w:tcPr>
          <w:p w14:paraId="2DC7F318"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6AC5A493"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w:t>
            </w:r>
          </w:p>
        </w:tc>
        <w:tc>
          <w:tcPr>
            <w:tcW w:w="720" w:type="dxa"/>
            <w:tcBorders>
              <w:top w:val="nil"/>
              <w:left w:val="nil"/>
              <w:bottom w:val="single" w:sz="4" w:space="0" w:color="auto"/>
              <w:right w:val="single" w:sz="4" w:space="0" w:color="auto"/>
            </w:tcBorders>
          </w:tcPr>
          <w:p w14:paraId="3B4798D5"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684" w:type="dxa"/>
            <w:tcBorders>
              <w:top w:val="nil"/>
              <w:left w:val="nil"/>
              <w:bottom w:val="single" w:sz="4" w:space="0" w:color="auto"/>
              <w:right w:val="single" w:sz="4" w:space="0" w:color="auto"/>
            </w:tcBorders>
          </w:tcPr>
          <w:p w14:paraId="44BEFFEA"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709" w:type="dxa"/>
            <w:tcBorders>
              <w:top w:val="nil"/>
              <w:left w:val="nil"/>
              <w:bottom w:val="single" w:sz="4" w:space="0" w:color="auto"/>
              <w:right w:val="single" w:sz="4" w:space="0" w:color="auto"/>
            </w:tcBorders>
          </w:tcPr>
          <w:p w14:paraId="6E6C9A5B"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0A2236EB"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2F9F351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Витрати на збут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09C3BA93"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016</w:t>
            </w:r>
          </w:p>
        </w:tc>
        <w:tc>
          <w:tcPr>
            <w:tcW w:w="900" w:type="dxa"/>
            <w:tcBorders>
              <w:top w:val="nil"/>
              <w:left w:val="nil"/>
              <w:bottom w:val="single" w:sz="4" w:space="0" w:color="auto"/>
              <w:right w:val="single" w:sz="4" w:space="0" w:color="auto"/>
            </w:tcBorders>
            <w:noWrap/>
            <w:vAlign w:val="bottom"/>
          </w:tcPr>
          <w:p w14:paraId="34D9545F"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noWrap/>
            <w:vAlign w:val="bottom"/>
          </w:tcPr>
          <w:p w14:paraId="1086987B"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vAlign w:val="bottom"/>
          </w:tcPr>
          <w:p w14:paraId="1694639A"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55BDD84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tcPr>
          <w:p w14:paraId="6F1EBA4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08DD7FF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Pr>
          <w:p w14:paraId="348269D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538D841B"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5DA18D7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операційні витрати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19BDF67D"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017</w:t>
            </w:r>
          </w:p>
        </w:tc>
        <w:tc>
          <w:tcPr>
            <w:tcW w:w="900" w:type="dxa"/>
            <w:tcBorders>
              <w:top w:val="nil"/>
              <w:left w:val="nil"/>
              <w:bottom w:val="single" w:sz="4" w:space="0" w:color="auto"/>
              <w:right w:val="single" w:sz="4" w:space="0" w:color="auto"/>
            </w:tcBorders>
            <w:noWrap/>
            <w:vAlign w:val="bottom"/>
          </w:tcPr>
          <w:p w14:paraId="27A5D97A"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noWrap/>
            <w:vAlign w:val="bottom"/>
          </w:tcPr>
          <w:p w14:paraId="2094DC6A"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noWrap/>
            <w:vAlign w:val="bottom"/>
          </w:tcPr>
          <w:p w14:paraId="09D87FBD"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51A9361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tcPr>
          <w:p w14:paraId="638D3F0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3CB73F7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Pr>
          <w:p w14:paraId="5D09945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19C77388"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7711F53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фінансові витрати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06F95763"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018</w:t>
            </w:r>
          </w:p>
        </w:tc>
        <w:tc>
          <w:tcPr>
            <w:tcW w:w="900" w:type="dxa"/>
            <w:tcBorders>
              <w:top w:val="nil"/>
              <w:left w:val="nil"/>
              <w:bottom w:val="single" w:sz="4" w:space="0" w:color="auto"/>
              <w:right w:val="single" w:sz="4" w:space="0" w:color="auto"/>
            </w:tcBorders>
            <w:noWrap/>
            <w:vAlign w:val="bottom"/>
          </w:tcPr>
          <w:p w14:paraId="269A3620"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noWrap/>
            <w:vAlign w:val="bottom"/>
          </w:tcPr>
          <w:p w14:paraId="051B3635"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noWrap/>
            <w:vAlign w:val="bottom"/>
          </w:tcPr>
          <w:p w14:paraId="7FFB34CA"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632529A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tcPr>
          <w:p w14:paraId="23BC110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00E65B8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Pr>
          <w:p w14:paraId="20528BB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717A312C"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13A7EB48" w14:textId="77777777" w:rsidR="006200BF" w:rsidRPr="003D25B9" w:rsidRDefault="006200BF" w:rsidP="006200BF">
            <w:pPr>
              <w:spacing w:after="0" w:line="240" w:lineRule="auto"/>
              <w:rPr>
                <w:rFonts w:ascii="Times New Roman" w:eastAsia="Times New Roman" w:hAnsi="Times New Roman" w:cs="Times New Roman"/>
                <w:iCs/>
                <w:sz w:val="24"/>
                <w:szCs w:val="24"/>
                <w:lang w:eastAsia="ru-RU"/>
              </w:rPr>
            </w:pPr>
            <w:r w:rsidRPr="003D25B9">
              <w:rPr>
                <w:rFonts w:ascii="Times New Roman" w:eastAsia="Times New Roman" w:hAnsi="Times New Roman" w:cs="Times New Roman"/>
                <w:sz w:val="24"/>
                <w:szCs w:val="24"/>
                <w:lang w:eastAsia="ru-RU"/>
              </w:rPr>
              <w:t xml:space="preserve">Витрати за рахунок доходів  </w:t>
            </w:r>
            <w:r w:rsidRPr="003D25B9">
              <w:rPr>
                <w:rFonts w:ascii="Times New Roman" w:eastAsia="Times New Roman" w:hAnsi="Times New Roman" w:cs="Times New Roman"/>
                <w:iCs/>
                <w:sz w:val="24"/>
                <w:szCs w:val="24"/>
                <w:lang w:eastAsia="ru-RU"/>
              </w:rPr>
              <w:t xml:space="preserve">із місцевого бюджету за цільовими програмами, </w:t>
            </w:r>
          </w:p>
          <w:p w14:paraId="2BF9F433" w14:textId="77777777" w:rsidR="006200BF" w:rsidRPr="003D25B9" w:rsidRDefault="006200BF" w:rsidP="006200BF">
            <w:pPr>
              <w:spacing w:after="0" w:line="240" w:lineRule="auto"/>
              <w:rPr>
                <w:rFonts w:ascii="Times New Roman" w:eastAsia="Times New Roman" w:hAnsi="Times New Roman" w:cs="Times New Roman"/>
                <w:iCs/>
                <w:sz w:val="24"/>
                <w:szCs w:val="24"/>
                <w:lang w:eastAsia="ru-RU"/>
              </w:rPr>
            </w:pPr>
            <w:r w:rsidRPr="003D25B9">
              <w:rPr>
                <w:rFonts w:ascii="Times New Roman" w:eastAsia="Times New Roman" w:hAnsi="Times New Roman" w:cs="Times New Roman"/>
                <w:iCs/>
                <w:sz w:val="24"/>
                <w:szCs w:val="24"/>
                <w:lang w:eastAsia="ru-RU"/>
              </w:rPr>
              <w:t xml:space="preserve">у </w:t>
            </w:r>
            <w:proofErr w:type="spellStart"/>
            <w:r w:rsidRPr="003D25B9">
              <w:rPr>
                <w:rFonts w:ascii="Times New Roman" w:eastAsia="Times New Roman" w:hAnsi="Times New Roman" w:cs="Times New Roman"/>
                <w:iCs/>
                <w:sz w:val="24"/>
                <w:szCs w:val="24"/>
                <w:lang w:eastAsia="ru-RU"/>
              </w:rPr>
              <w:t>т.ч</w:t>
            </w:r>
            <w:proofErr w:type="spellEnd"/>
            <w:r w:rsidRPr="003D25B9">
              <w:rPr>
                <w:rFonts w:ascii="Times New Roman" w:eastAsia="Times New Roman" w:hAnsi="Times New Roman" w:cs="Times New Roman"/>
                <w:iCs/>
                <w:sz w:val="24"/>
                <w:szCs w:val="24"/>
                <w:lang w:eastAsia="ru-RU"/>
              </w:rPr>
              <w:t>.:</w:t>
            </w:r>
          </w:p>
          <w:p w14:paraId="2F1A0BDA"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загальний фонд</w:t>
            </w:r>
          </w:p>
          <w:p w14:paraId="154578B0"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xml:space="preserve"> - спец.  фонд</w:t>
            </w:r>
          </w:p>
          <w:p w14:paraId="2533A289" w14:textId="77777777" w:rsidR="006200BF" w:rsidRPr="003D25B9" w:rsidRDefault="006200BF" w:rsidP="006200BF">
            <w:pPr>
              <w:spacing w:after="0" w:line="240" w:lineRule="auto"/>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48EF3281"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018/1</w:t>
            </w:r>
          </w:p>
        </w:tc>
        <w:tc>
          <w:tcPr>
            <w:tcW w:w="900" w:type="dxa"/>
            <w:tcBorders>
              <w:top w:val="nil"/>
              <w:left w:val="nil"/>
              <w:bottom w:val="single" w:sz="4" w:space="0" w:color="auto"/>
              <w:right w:val="single" w:sz="4" w:space="0" w:color="auto"/>
            </w:tcBorders>
            <w:noWrap/>
            <w:vAlign w:val="bottom"/>
          </w:tcPr>
          <w:p w14:paraId="1B71610F"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noWrap/>
            <w:vAlign w:val="bottom"/>
          </w:tcPr>
          <w:p w14:paraId="67A544A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noWrap/>
            <w:vAlign w:val="bottom"/>
          </w:tcPr>
          <w:p w14:paraId="4A48A4F2"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5FECBAA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tcPr>
          <w:p w14:paraId="17C21B6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0CA1D36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Pr>
          <w:p w14:paraId="3737C480"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063E6454"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77BD5A8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витрати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3647868D"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019</w:t>
            </w:r>
          </w:p>
        </w:tc>
        <w:tc>
          <w:tcPr>
            <w:tcW w:w="900" w:type="dxa"/>
            <w:tcBorders>
              <w:top w:val="nil"/>
              <w:left w:val="nil"/>
              <w:bottom w:val="single" w:sz="4" w:space="0" w:color="auto"/>
              <w:right w:val="single" w:sz="4" w:space="0" w:color="auto"/>
            </w:tcBorders>
            <w:noWrap/>
            <w:vAlign w:val="bottom"/>
          </w:tcPr>
          <w:p w14:paraId="71019308"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noWrap/>
            <w:vAlign w:val="bottom"/>
          </w:tcPr>
          <w:p w14:paraId="64728281"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noWrap/>
            <w:vAlign w:val="bottom"/>
          </w:tcPr>
          <w:p w14:paraId="18057E96"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25D5ED4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tcPr>
          <w:p w14:paraId="1AFD6E4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077C625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Pr>
          <w:p w14:paraId="49D4DD6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66A43708"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229BAEED" w14:textId="77777777" w:rsidR="006200BF" w:rsidRPr="003D25B9" w:rsidRDefault="006200BF" w:rsidP="006200BF">
            <w:pPr>
              <w:spacing w:after="0" w:line="240" w:lineRule="auto"/>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Усього витрати</w:t>
            </w:r>
          </w:p>
        </w:tc>
        <w:tc>
          <w:tcPr>
            <w:tcW w:w="900" w:type="dxa"/>
            <w:tcBorders>
              <w:top w:val="nil"/>
              <w:left w:val="nil"/>
              <w:bottom w:val="single" w:sz="4" w:space="0" w:color="auto"/>
              <w:right w:val="single" w:sz="4" w:space="0" w:color="auto"/>
            </w:tcBorders>
            <w:noWrap/>
            <w:vAlign w:val="bottom"/>
          </w:tcPr>
          <w:p w14:paraId="49928DB8"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020</w:t>
            </w:r>
          </w:p>
        </w:tc>
        <w:tc>
          <w:tcPr>
            <w:tcW w:w="900" w:type="dxa"/>
            <w:tcBorders>
              <w:top w:val="nil"/>
              <w:left w:val="nil"/>
              <w:bottom w:val="single" w:sz="4" w:space="0" w:color="auto"/>
              <w:right w:val="single" w:sz="4" w:space="0" w:color="auto"/>
            </w:tcBorders>
            <w:noWrap/>
            <w:vAlign w:val="bottom"/>
          </w:tcPr>
          <w:p w14:paraId="16539A99"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noWrap/>
            <w:vAlign w:val="bottom"/>
          </w:tcPr>
          <w:p w14:paraId="205E8F63"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noWrap/>
            <w:vAlign w:val="bottom"/>
          </w:tcPr>
          <w:p w14:paraId="66AF9E75"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tcPr>
          <w:p w14:paraId="7A5ED20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tcPr>
          <w:p w14:paraId="22AB78F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274C2DF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Pr>
          <w:p w14:paraId="308B2F5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556C967F"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44E0159B"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Фінансові результати діяльності:</w:t>
            </w:r>
          </w:p>
          <w:p w14:paraId="63A9C422"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900" w:type="dxa"/>
            <w:tcBorders>
              <w:top w:val="nil"/>
              <w:left w:val="nil"/>
              <w:bottom w:val="single" w:sz="4" w:space="0" w:color="auto"/>
              <w:right w:val="single" w:sz="4" w:space="0" w:color="auto"/>
            </w:tcBorders>
            <w:vAlign w:val="bottom"/>
          </w:tcPr>
          <w:p w14:paraId="02D62A9E" w14:textId="77777777" w:rsidR="006200BF" w:rsidRPr="003D25B9" w:rsidRDefault="006200BF" w:rsidP="006200BF">
            <w:pPr>
              <w:spacing w:after="0" w:line="240" w:lineRule="auto"/>
              <w:jc w:val="center"/>
              <w:rPr>
                <w:rFonts w:ascii="Times New Roman" w:eastAsia="Times New Roman" w:hAnsi="Times New Roman" w:cs="Times New Roman"/>
                <w:bCs/>
                <w:sz w:val="24"/>
                <w:szCs w:val="24"/>
                <w:lang w:eastAsia="ru-RU"/>
              </w:rPr>
            </w:pPr>
            <w:r w:rsidRPr="003D25B9">
              <w:rPr>
                <w:rFonts w:ascii="Times New Roman" w:eastAsia="Times New Roman" w:hAnsi="Times New Roman" w:cs="Times New Roman"/>
                <w:bCs/>
                <w:sz w:val="24"/>
                <w:szCs w:val="24"/>
                <w:lang w:eastAsia="ru-RU"/>
              </w:rPr>
              <w:t>021</w:t>
            </w:r>
          </w:p>
        </w:tc>
        <w:tc>
          <w:tcPr>
            <w:tcW w:w="900" w:type="dxa"/>
            <w:tcBorders>
              <w:top w:val="nil"/>
              <w:left w:val="nil"/>
              <w:bottom w:val="single" w:sz="4" w:space="0" w:color="auto"/>
              <w:right w:val="single" w:sz="4" w:space="0" w:color="auto"/>
            </w:tcBorders>
            <w:vAlign w:val="bottom"/>
          </w:tcPr>
          <w:p w14:paraId="6D2D8FD7"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080" w:type="dxa"/>
            <w:gridSpan w:val="2"/>
            <w:tcBorders>
              <w:top w:val="nil"/>
              <w:left w:val="nil"/>
              <w:bottom w:val="single" w:sz="4" w:space="0" w:color="auto"/>
              <w:right w:val="single" w:sz="4" w:space="0" w:color="auto"/>
            </w:tcBorders>
            <w:vAlign w:val="bottom"/>
          </w:tcPr>
          <w:p w14:paraId="07F41DE7"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vAlign w:val="bottom"/>
          </w:tcPr>
          <w:p w14:paraId="3B2BD599"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tcPr>
          <w:p w14:paraId="1BAE2EA5"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tcPr>
          <w:p w14:paraId="04401E2D"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684" w:type="dxa"/>
            <w:tcBorders>
              <w:top w:val="nil"/>
              <w:left w:val="nil"/>
              <w:bottom w:val="single" w:sz="4" w:space="0" w:color="auto"/>
              <w:right w:val="single" w:sz="4" w:space="0" w:color="auto"/>
            </w:tcBorders>
          </w:tcPr>
          <w:p w14:paraId="2AD25A99"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709" w:type="dxa"/>
            <w:tcBorders>
              <w:top w:val="nil"/>
              <w:left w:val="nil"/>
              <w:bottom w:val="single" w:sz="4" w:space="0" w:color="auto"/>
              <w:right w:val="single" w:sz="4" w:space="0" w:color="auto"/>
            </w:tcBorders>
          </w:tcPr>
          <w:p w14:paraId="62EA668A"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r>
      <w:tr w:rsidR="006200BF" w:rsidRPr="003D25B9" w14:paraId="47027F5F" w14:textId="77777777" w:rsidTr="00345420">
        <w:trPr>
          <w:trHeight w:val="315"/>
        </w:trPr>
        <w:tc>
          <w:tcPr>
            <w:tcW w:w="3255" w:type="dxa"/>
            <w:tcBorders>
              <w:top w:val="single" w:sz="4" w:space="0" w:color="auto"/>
              <w:left w:val="single" w:sz="4" w:space="0" w:color="auto"/>
              <w:bottom w:val="single" w:sz="4" w:space="0" w:color="auto"/>
              <w:right w:val="single" w:sz="4" w:space="0" w:color="auto"/>
            </w:tcBorders>
            <w:vAlign w:val="bottom"/>
          </w:tcPr>
          <w:p w14:paraId="41D6623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lastRenderedPageBreak/>
              <w:t xml:space="preserve">Валовий </w:t>
            </w:r>
          </w:p>
          <w:p w14:paraId="5883079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прибуток</w:t>
            </w:r>
          </w:p>
          <w:p w14:paraId="35C7E2E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збиток</w:t>
            </w:r>
          </w:p>
        </w:tc>
        <w:tc>
          <w:tcPr>
            <w:tcW w:w="900" w:type="dxa"/>
            <w:tcBorders>
              <w:top w:val="single" w:sz="4" w:space="0" w:color="auto"/>
              <w:left w:val="nil"/>
              <w:bottom w:val="single" w:sz="4" w:space="0" w:color="auto"/>
              <w:right w:val="single" w:sz="4" w:space="0" w:color="auto"/>
            </w:tcBorders>
            <w:noWrap/>
            <w:vAlign w:val="bottom"/>
          </w:tcPr>
          <w:p w14:paraId="5057D191"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022</w:t>
            </w:r>
          </w:p>
        </w:tc>
        <w:tc>
          <w:tcPr>
            <w:tcW w:w="900" w:type="dxa"/>
            <w:tcBorders>
              <w:top w:val="single" w:sz="4" w:space="0" w:color="auto"/>
              <w:left w:val="nil"/>
              <w:bottom w:val="single" w:sz="4" w:space="0" w:color="auto"/>
              <w:right w:val="single" w:sz="4" w:space="0" w:color="auto"/>
            </w:tcBorders>
            <w:noWrap/>
            <w:vAlign w:val="bottom"/>
          </w:tcPr>
          <w:p w14:paraId="540F7CDE"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080" w:type="dxa"/>
            <w:gridSpan w:val="2"/>
            <w:tcBorders>
              <w:top w:val="single" w:sz="4" w:space="0" w:color="auto"/>
              <w:left w:val="nil"/>
              <w:bottom w:val="single" w:sz="4" w:space="0" w:color="auto"/>
              <w:right w:val="single" w:sz="4" w:space="0" w:color="auto"/>
            </w:tcBorders>
            <w:noWrap/>
            <w:vAlign w:val="bottom"/>
          </w:tcPr>
          <w:p w14:paraId="71363EA4"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720" w:type="dxa"/>
            <w:tcBorders>
              <w:top w:val="single" w:sz="4" w:space="0" w:color="auto"/>
              <w:left w:val="nil"/>
              <w:bottom w:val="single" w:sz="4" w:space="0" w:color="auto"/>
              <w:right w:val="single" w:sz="4" w:space="0" w:color="auto"/>
            </w:tcBorders>
            <w:vAlign w:val="bottom"/>
          </w:tcPr>
          <w:p w14:paraId="490E0C4B"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single" w:sz="4" w:space="0" w:color="auto"/>
              <w:left w:val="nil"/>
              <w:bottom w:val="single" w:sz="4" w:space="0" w:color="auto"/>
              <w:right w:val="single" w:sz="4" w:space="0" w:color="auto"/>
            </w:tcBorders>
            <w:noWrap/>
          </w:tcPr>
          <w:p w14:paraId="3AFA76A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single" w:sz="4" w:space="0" w:color="auto"/>
              <w:left w:val="nil"/>
              <w:bottom w:val="single" w:sz="4" w:space="0" w:color="auto"/>
              <w:right w:val="single" w:sz="4" w:space="0" w:color="auto"/>
            </w:tcBorders>
          </w:tcPr>
          <w:p w14:paraId="35A7DE7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auto"/>
              <w:left w:val="nil"/>
              <w:bottom w:val="single" w:sz="4" w:space="0" w:color="auto"/>
              <w:right w:val="single" w:sz="4" w:space="0" w:color="auto"/>
            </w:tcBorders>
          </w:tcPr>
          <w:p w14:paraId="040E01E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Pr>
          <w:p w14:paraId="286BB4C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7185BB32" w14:textId="77777777" w:rsidTr="00345420">
        <w:trPr>
          <w:trHeight w:val="315"/>
        </w:trPr>
        <w:tc>
          <w:tcPr>
            <w:tcW w:w="3255" w:type="dxa"/>
            <w:tcBorders>
              <w:top w:val="nil"/>
              <w:left w:val="single" w:sz="4" w:space="0" w:color="auto"/>
              <w:bottom w:val="single" w:sz="4" w:space="0" w:color="auto"/>
              <w:right w:val="nil"/>
            </w:tcBorders>
            <w:vAlign w:val="bottom"/>
          </w:tcPr>
          <w:p w14:paraId="45DD33E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Фінансовий результат від операційної діяльності:</w:t>
            </w:r>
          </w:p>
          <w:p w14:paraId="521C2CC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прибуток</w:t>
            </w:r>
          </w:p>
          <w:p w14:paraId="1DEFD48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збиток</w:t>
            </w:r>
          </w:p>
        </w:tc>
        <w:tc>
          <w:tcPr>
            <w:tcW w:w="900" w:type="dxa"/>
            <w:tcBorders>
              <w:top w:val="nil"/>
              <w:left w:val="single" w:sz="4" w:space="0" w:color="auto"/>
              <w:bottom w:val="single" w:sz="4" w:space="0" w:color="auto"/>
              <w:right w:val="single" w:sz="4" w:space="0" w:color="auto"/>
            </w:tcBorders>
            <w:noWrap/>
            <w:vAlign w:val="bottom"/>
          </w:tcPr>
          <w:p w14:paraId="14B8CB8F"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023</w:t>
            </w:r>
          </w:p>
        </w:tc>
        <w:tc>
          <w:tcPr>
            <w:tcW w:w="900" w:type="dxa"/>
            <w:tcBorders>
              <w:top w:val="nil"/>
              <w:left w:val="nil"/>
              <w:bottom w:val="single" w:sz="4" w:space="0" w:color="auto"/>
              <w:right w:val="single" w:sz="4" w:space="0" w:color="auto"/>
            </w:tcBorders>
            <w:vAlign w:val="bottom"/>
          </w:tcPr>
          <w:p w14:paraId="1065ED3E"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vAlign w:val="bottom"/>
          </w:tcPr>
          <w:p w14:paraId="314B1128"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vAlign w:val="bottom"/>
          </w:tcPr>
          <w:p w14:paraId="27DDF6C3"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tcPr>
          <w:p w14:paraId="0950586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tcPr>
          <w:p w14:paraId="6A5C3EC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6FE176E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Pr>
          <w:p w14:paraId="379BDD4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1A9D8A44" w14:textId="77777777" w:rsidTr="00345420">
        <w:trPr>
          <w:trHeight w:val="630"/>
        </w:trPr>
        <w:tc>
          <w:tcPr>
            <w:tcW w:w="3255" w:type="dxa"/>
            <w:tcBorders>
              <w:top w:val="nil"/>
              <w:left w:val="single" w:sz="4" w:space="0" w:color="auto"/>
              <w:bottom w:val="single" w:sz="4" w:space="0" w:color="auto"/>
              <w:right w:val="nil"/>
            </w:tcBorders>
            <w:vAlign w:val="bottom"/>
          </w:tcPr>
          <w:p w14:paraId="326B606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Фінансовий результат від звичайної діяльності до оподаткування</w:t>
            </w:r>
          </w:p>
          <w:p w14:paraId="5C5E375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прибуток</w:t>
            </w:r>
          </w:p>
          <w:p w14:paraId="257E025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збиток</w:t>
            </w:r>
          </w:p>
        </w:tc>
        <w:tc>
          <w:tcPr>
            <w:tcW w:w="900" w:type="dxa"/>
            <w:tcBorders>
              <w:top w:val="nil"/>
              <w:left w:val="single" w:sz="4" w:space="0" w:color="auto"/>
              <w:bottom w:val="single" w:sz="4" w:space="0" w:color="auto"/>
              <w:right w:val="single" w:sz="4" w:space="0" w:color="auto"/>
            </w:tcBorders>
            <w:noWrap/>
            <w:vAlign w:val="bottom"/>
          </w:tcPr>
          <w:p w14:paraId="6E2C6F23"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024</w:t>
            </w:r>
          </w:p>
        </w:tc>
        <w:tc>
          <w:tcPr>
            <w:tcW w:w="900" w:type="dxa"/>
            <w:tcBorders>
              <w:top w:val="nil"/>
              <w:left w:val="nil"/>
              <w:bottom w:val="single" w:sz="4" w:space="0" w:color="auto"/>
              <w:right w:val="single" w:sz="4" w:space="0" w:color="auto"/>
            </w:tcBorders>
            <w:vAlign w:val="bottom"/>
          </w:tcPr>
          <w:p w14:paraId="39B08003"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vAlign w:val="bottom"/>
          </w:tcPr>
          <w:p w14:paraId="432BB4F4"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vAlign w:val="bottom"/>
          </w:tcPr>
          <w:p w14:paraId="7EC9C183"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tcPr>
          <w:p w14:paraId="1D11CCB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tcPr>
          <w:p w14:paraId="4EE7EB70"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324008C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Pr>
          <w:p w14:paraId="5D9E3D2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4C323E19" w14:textId="77777777" w:rsidTr="00345420">
        <w:trPr>
          <w:trHeight w:val="630"/>
        </w:trPr>
        <w:tc>
          <w:tcPr>
            <w:tcW w:w="3255" w:type="dxa"/>
            <w:tcBorders>
              <w:top w:val="nil"/>
              <w:left w:val="single" w:sz="4" w:space="0" w:color="auto"/>
              <w:bottom w:val="single" w:sz="4" w:space="0" w:color="auto"/>
              <w:right w:val="nil"/>
            </w:tcBorders>
            <w:vAlign w:val="bottom"/>
          </w:tcPr>
          <w:p w14:paraId="28CE1EE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Податок на прибуток від звичайної діяльності</w:t>
            </w:r>
          </w:p>
        </w:tc>
        <w:tc>
          <w:tcPr>
            <w:tcW w:w="900" w:type="dxa"/>
            <w:tcBorders>
              <w:top w:val="nil"/>
              <w:left w:val="single" w:sz="4" w:space="0" w:color="auto"/>
              <w:bottom w:val="single" w:sz="4" w:space="0" w:color="auto"/>
              <w:right w:val="single" w:sz="4" w:space="0" w:color="auto"/>
            </w:tcBorders>
            <w:noWrap/>
            <w:vAlign w:val="bottom"/>
          </w:tcPr>
          <w:p w14:paraId="068479B6"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025</w:t>
            </w:r>
          </w:p>
        </w:tc>
        <w:tc>
          <w:tcPr>
            <w:tcW w:w="900" w:type="dxa"/>
            <w:tcBorders>
              <w:top w:val="nil"/>
              <w:left w:val="nil"/>
              <w:bottom w:val="single" w:sz="4" w:space="0" w:color="auto"/>
              <w:right w:val="single" w:sz="4" w:space="0" w:color="auto"/>
            </w:tcBorders>
            <w:vAlign w:val="bottom"/>
          </w:tcPr>
          <w:p w14:paraId="233DDCE9"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vAlign w:val="bottom"/>
          </w:tcPr>
          <w:p w14:paraId="1750AD6A"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vAlign w:val="bottom"/>
          </w:tcPr>
          <w:p w14:paraId="0D197C06"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tcPr>
          <w:p w14:paraId="25B7B4B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tcPr>
          <w:p w14:paraId="139CB5B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7DF3C9C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Pr>
          <w:p w14:paraId="0C91B0A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7CBFC5B9" w14:textId="77777777" w:rsidTr="00345420">
        <w:trPr>
          <w:trHeight w:val="630"/>
        </w:trPr>
        <w:tc>
          <w:tcPr>
            <w:tcW w:w="3255" w:type="dxa"/>
            <w:tcBorders>
              <w:top w:val="nil"/>
              <w:left w:val="single" w:sz="4" w:space="0" w:color="auto"/>
              <w:bottom w:val="single" w:sz="4" w:space="0" w:color="auto"/>
              <w:right w:val="nil"/>
            </w:tcBorders>
            <w:vAlign w:val="bottom"/>
          </w:tcPr>
          <w:p w14:paraId="3E85199A"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 xml:space="preserve">Чистий  прибуток </w:t>
            </w:r>
          </w:p>
          <w:p w14:paraId="1333FE9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b/>
                <w:bCs/>
                <w:sz w:val="24"/>
                <w:szCs w:val="24"/>
                <w:lang w:eastAsia="ru-RU"/>
              </w:rPr>
              <w:t>у тому числі:</w:t>
            </w:r>
          </w:p>
        </w:tc>
        <w:tc>
          <w:tcPr>
            <w:tcW w:w="900" w:type="dxa"/>
            <w:tcBorders>
              <w:top w:val="nil"/>
              <w:left w:val="single" w:sz="4" w:space="0" w:color="auto"/>
              <w:bottom w:val="single" w:sz="4" w:space="0" w:color="auto"/>
              <w:right w:val="single" w:sz="4" w:space="0" w:color="auto"/>
            </w:tcBorders>
            <w:noWrap/>
            <w:vAlign w:val="bottom"/>
          </w:tcPr>
          <w:p w14:paraId="4CBAB1EF"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026</w:t>
            </w:r>
          </w:p>
        </w:tc>
        <w:tc>
          <w:tcPr>
            <w:tcW w:w="900" w:type="dxa"/>
            <w:tcBorders>
              <w:top w:val="nil"/>
              <w:left w:val="nil"/>
              <w:bottom w:val="single" w:sz="4" w:space="0" w:color="auto"/>
              <w:right w:val="single" w:sz="4" w:space="0" w:color="auto"/>
            </w:tcBorders>
            <w:vAlign w:val="bottom"/>
          </w:tcPr>
          <w:p w14:paraId="3148F7D0"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vAlign w:val="bottom"/>
          </w:tcPr>
          <w:p w14:paraId="5757C62B"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vAlign w:val="bottom"/>
          </w:tcPr>
          <w:p w14:paraId="5D5A5721"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tcPr>
          <w:p w14:paraId="6DCD825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tcPr>
          <w:p w14:paraId="000D953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24229B4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Pr>
          <w:p w14:paraId="5EABB80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22D779A3"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64113A9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прибуток </w:t>
            </w:r>
          </w:p>
        </w:tc>
        <w:tc>
          <w:tcPr>
            <w:tcW w:w="900" w:type="dxa"/>
            <w:tcBorders>
              <w:top w:val="nil"/>
              <w:left w:val="nil"/>
              <w:bottom w:val="single" w:sz="4" w:space="0" w:color="auto"/>
              <w:right w:val="single" w:sz="4" w:space="0" w:color="auto"/>
            </w:tcBorders>
            <w:noWrap/>
            <w:vAlign w:val="bottom"/>
          </w:tcPr>
          <w:p w14:paraId="0401EB1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026/1</w:t>
            </w:r>
          </w:p>
        </w:tc>
        <w:tc>
          <w:tcPr>
            <w:tcW w:w="900" w:type="dxa"/>
            <w:tcBorders>
              <w:top w:val="nil"/>
              <w:left w:val="nil"/>
              <w:bottom w:val="single" w:sz="4" w:space="0" w:color="auto"/>
              <w:right w:val="single" w:sz="4" w:space="0" w:color="auto"/>
            </w:tcBorders>
            <w:vAlign w:val="bottom"/>
          </w:tcPr>
          <w:p w14:paraId="58A53762"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noWrap/>
            <w:vAlign w:val="bottom"/>
          </w:tcPr>
          <w:p w14:paraId="554A9CD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vAlign w:val="bottom"/>
          </w:tcPr>
          <w:p w14:paraId="2A70CA90"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vAlign w:val="bottom"/>
          </w:tcPr>
          <w:p w14:paraId="4417CEF4" w14:textId="77777777" w:rsidR="006200BF" w:rsidRPr="003D25B9" w:rsidRDefault="006200BF" w:rsidP="006200BF">
            <w:pPr>
              <w:spacing w:after="0" w:line="240" w:lineRule="auto"/>
              <w:jc w:val="right"/>
              <w:rPr>
                <w:rFonts w:ascii="Times New Roman" w:eastAsia="Times New Roman" w:hAnsi="Times New Roman" w:cs="Times New Roman"/>
                <w:i/>
                <w:iCs/>
                <w:sz w:val="24"/>
                <w:szCs w:val="24"/>
                <w:lang w:eastAsia="ru-RU"/>
              </w:rPr>
            </w:pPr>
          </w:p>
        </w:tc>
        <w:tc>
          <w:tcPr>
            <w:tcW w:w="720" w:type="dxa"/>
            <w:tcBorders>
              <w:top w:val="nil"/>
              <w:left w:val="nil"/>
              <w:bottom w:val="single" w:sz="4" w:space="0" w:color="auto"/>
              <w:right w:val="single" w:sz="4" w:space="0" w:color="auto"/>
            </w:tcBorders>
            <w:vAlign w:val="bottom"/>
          </w:tcPr>
          <w:p w14:paraId="606B3BE8" w14:textId="77777777" w:rsidR="006200BF" w:rsidRPr="003D25B9" w:rsidRDefault="006200BF" w:rsidP="006200BF">
            <w:pPr>
              <w:spacing w:after="0" w:line="240" w:lineRule="auto"/>
              <w:jc w:val="right"/>
              <w:rPr>
                <w:rFonts w:ascii="Times New Roman" w:eastAsia="Times New Roman" w:hAnsi="Times New Roman" w:cs="Times New Roman"/>
                <w:i/>
                <w:iCs/>
                <w:sz w:val="24"/>
                <w:szCs w:val="24"/>
                <w:lang w:eastAsia="ru-RU"/>
              </w:rPr>
            </w:pPr>
          </w:p>
        </w:tc>
        <w:tc>
          <w:tcPr>
            <w:tcW w:w="684" w:type="dxa"/>
            <w:tcBorders>
              <w:top w:val="nil"/>
              <w:left w:val="nil"/>
              <w:bottom w:val="single" w:sz="4" w:space="0" w:color="auto"/>
              <w:right w:val="single" w:sz="4" w:space="0" w:color="auto"/>
            </w:tcBorders>
            <w:vAlign w:val="bottom"/>
          </w:tcPr>
          <w:p w14:paraId="0CE6283F" w14:textId="77777777" w:rsidR="006200BF" w:rsidRPr="003D25B9" w:rsidRDefault="006200BF" w:rsidP="006200BF">
            <w:pPr>
              <w:spacing w:after="0" w:line="240" w:lineRule="auto"/>
              <w:jc w:val="right"/>
              <w:rPr>
                <w:rFonts w:ascii="Times New Roman" w:eastAsia="Times New Roman" w:hAnsi="Times New Roman" w:cs="Times New Roman"/>
                <w:i/>
                <w:iCs/>
                <w:sz w:val="24"/>
                <w:szCs w:val="24"/>
                <w:lang w:eastAsia="ru-RU"/>
              </w:rPr>
            </w:pPr>
          </w:p>
        </w:tc>
        <w:tc>
          <w:tcPr>
            <w:tcW w:w="709" w:type="dxa"/>
            <w:tcBorders>
              <w:top w:val="nil"/>
              <w:left w:val="nil"/>
              <w:bottom w:val="single" w:sz="4" w:space="0" w:color="auto"/>
              <w:right w:val="single" w:sz="4" w:space="0" w:color="auto"/>
            </w:tcBorders>
            <w:vAlign w:val="bottom"/>
          </w:tcPr>
          <w:p w14:paraId="74A2C11D" w14:textId="77777777" w:rsidR="006200BF" w:rsidRPr="003D25B9" w:rsidRDefault="006200BF" w:rsidP="006200BF">
            <w:pPr>
              <w:spacing w:after="0" w:line="240" w:lineRule="auto"/>
              <w:jc w:val="right"/>
              <w:rPr>
                <w:rFonts w:ascii="Times New Roman" w:eastAsia="Times New Roman" w:hAnsi="Times New Roman" w:cs="Times New Roman"/>
                <w:i/>
                <w:iCs/>
                <w:sz w:val="24"/>
                <w:szCs w:val="24"/>
                <w:lang w:eastAsia="ru-RU"/>
              </w:rPr>
            </w:pPr>
          </w:p>
        </w:tc>
      </w:tr>
      <w:tr w:rsidR="006200BF" w:rsidRPr="003D25B9" w14:paraId="4FE7B485"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3F621EA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збиток</w:t>
            </w:r>
          </w:p>
        </w:tc>
        <w:tc>
          <w:tcPr>
            <w:tcW w:w="900" w:type="dxa"/>
            <w:tcBorders>
              <w:top w:val="nil"/>
              <w:left w:val="nil"/>
              <w:bottom w:val="single" w:sz="4" w:space="0" w:color="auto"/>
              <w:right w:val="single" w:sz="4" w:space="0" w:color="auto"/>
            </w:tcBorders>
            <w:noWrap/>
            <w:vAlign w:val="bottom"/>
          </w:tcPr>
          <w:p w14:paraId="323FE974"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026/2</w:t>
            </w:r>
          </w:p>
        </w:tc>
        <w:tc>
          <w:tcPr>
            <w:tcW w:w="900" w:type="dxa"/>
            <w:tcBorders>
              <w:top w:val="nil"/>
              <w:left w:val="nil"/>
              <w:bottom w:val="single" w:sz="4" w:space="0" w:color="auto"/>
              <w:right w:val="single" w:sz="4" w:space="0" w:color="auto"/>
            </w:tcBorders>
            <w:vAlign w:val="bottom"/>
          </w:tcPr>
          <w:p w14:paraId="58EBE4BA"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vAlign w:val="bottom"/>
          </w:tcPr>
          <w:p w14:paraId="6CB28863"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vAlign w:val="bottom"/>
          </w:tcPr>
          <w:p w14:paraId="18272F7C"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tcPr>
          <w:p w14:paraId="325562B8"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720" w:type="dxa"/>
            <w:tcBorders>
              <w:top w:val="nil"/>
              <w:left w:val="nil"/>
              <w:bottom w:val="single" w:sz="4" w:space="0" w:color="auto"/>
              <w:right w:val="single" w:sz="4" w:space="0" w:color="auto"/>
            </w:tcBorders>
          </w:tcPr>
          <w:p w14:paraId="10B8E8F1"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684" w:type="dxa"/>
            <w:tcBorders>
              <w:top w:val="nil"/>
              <w:left w:val="nil"/>
              <w:bottom w:val="single" w:sz="4" w:space="0" w:color="auto"/>
              <w:right w:val="single" w:sz="4" w:space="0" w:color="auto"/>
            </w:tcBorders>
          </w:tcPr>
          <w:p w14:paraId="20CD0C97"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709" w:type="dxa"/>
            <w:tcBorders>
              <w:top w:val="nil"/>
              <w:left w:val="nil"/>
              <w:bottom w:val="single" w:sz="4" w:space="0" w:color="auto"/>
              <w:right w:val="single" w:sz="4" w:space="0" w:color="auto"/>
            </w:tcBorders>
          </w:tcPr>
          <w:p w14:paraId="7568C8AE"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6CEEC707" w14:textId="77777777" w:rsidTr="00345420">
        <w:trPr>
          <w:trHeight w:val="405"/>
        </w:trPr>
        <w:tc>
          <w:tcPr>
            <w:tcW w:w="9688" w:type="dxa"/>
            <w:gridSpan w:val="10"/>
            <w:tcBorders>
              <w:top w:val="single" w:sz="4" w:space="0" w:color="auto"/>
              <w:left w:val="single" w:sz="4" w:space="0" w:color="auto"/>
              <w:bottom w:val="single" w:sz="4" w:space="0" w:color="auto"/>
              <w:right w:val="single" w:sz="4" w:space="0" w:color="auto"/>
            </w:tcBorders>
            <w:shd w:val="clear" w:color="auto" w:fill="C0C0C0"/>
            <w:vAlign w:val="center"/>
          </w:tcPr>
          <w:p w14:paraId="07052F28"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ІІ.   Розподіл чистого прибутку</w:t>
            </w:r>
          </w:p>
        </w:tc>
      </w:tr>
      <w:tr w:rsidR="006200BF" w:rsidRPr="003D25B9" w14:paraId="518D277E"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1F564BE9"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Cs/>
                <w:sz w:val="24"/>
                <w:szCs w:val="24"/>
                <w:lang w:eastAsia="ru-RU"/>
              </w:rPr>
              <w:t>Фонд розвитку виробництва</w:t>
            </w:r>
            <w:r w:rsidRPr="003D25B9">
              <w:rPr>
                <w:rFonts w:ascii="Times New Roman" w:eastAsia="Times New Roman" w:hAnsi="Times New Roman" w:cs="Times New Roman"/>
                <w:b/>
                <w:bCs/>
                <w:sz w:val="24"/>
                <w:szCs w:val="24"/>
                <w:lang w:eastAsia="ru-RU"/>
              </w:rPr>
              <w:t xml:space="preserve"> (%)  </w:t>
            </w:r>
          </w:p>
        </w:tc>
        <w:tc>
          <w:tcPr>
            <w:tcW w:w="900" w:type="dxa"/>
            <w:tcBorders>
              <w:top w:val="nil"/>
              <w:left w:val="nil"/>
              <w:bottom w:val="single" w:sz="4" w:space="0" w:color="auto"/>
              <w:right w:val="single" w:sz="4" w:space="0" w:color="auto"/>
            </w:tcBorders>
            <w:vAlign w:val="bottom"/>
          </w:tcPr>
          <w:p w14:paraId="4CAAE091"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027</w:t>
            </w:r>
          </w:p>
        </w:tc>
        <w:tc>
          <w:tcPr>
            <w:tcW w:w="900" w:type="dxa"/>
            <w:tcBorders>
              <w:top w:val="nil"/>
              <w:left w:val="nil"/>
              <w:bottom w:val="single" w:sz="4" w:space="0" w:color="auto"/>
              <w:right w:val="single" w:sz="4" w:space="0" w:color="auto"/>
            </w:tcBorders>
            <w:vAlign w:val="bottom"/>
          </w:tcPr>
          <w:p w14:paraId="5275F9F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vAlign w:val="bottom"/>
          </w:tcPr>
          <w:p w14:paraId="13041430"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vAlign w:val="bottom"/>
          </w:tcPr>
          <w:p w14:paraId="1E872E89"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tcPr>
          <w:p w14:paraId="431100F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tcPr>
          <w:p w14:paraId="7E5F746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tcPr>
          <w:p w14:paraId="2F01576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Pr>
          <w:p w14:paraId="6181F47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157C1C78" w14:textId="77777777" w:rsidTr="00345420">
        <w:trPr>
          <w:trHeight w:val="215"/>
        </w:trPr>
        <w:tc>
          <w:tcPr>
            <w:tcW w:w="3255" w:type="dxa"/>
            <w:tcBorders>
              <w:top w:val="nil"/>
              <w:left w:val="single" w:sz="4" w:space="0" w:color="auto"/>
              <w:bottom w:val="single" w:sz="4" w:space="0" w:color="auto"/>
              <w:right w:val="single" w:sz="4" w:space="0" w:color="auto"/>
            </w:tcBorders>
            <w:vAlign w:val="bottom"/>
          </w:tcPr>
          <w:p w14:paraId="2F30DC9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Фонд матеріально заохочення (%)</w:t>
            </w:r>
          </w:p>
        </w:tc>
        <w:tc>
          <w:tcPr>
            <w:tcW w:w="900" w:type="dxa"/>
            <w:tcBorders>
              <w:top w:val="nil"/>
              <w:left w:val="nil"/>
              <w:bottom w:val="single" w:sz="4" w:space="0" w:color="auto"/>
              <w:right w:val="single" w:sz="4" w:space="0" w:color="auto"/>
            </w:tcBorders>
            <w:noWrap/>
            <w:vAlign w:val="bottom"/>
          </w:tcPr>
          <w:p w14:paraId="008AB80A"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028</w:t>
            </w:r>
          </w:p>
        </w:tc>
        <w:tc>
          <w:tcPr>
            <w:tcW w:w="900" w:type="dxa"/>
            <w:tcBorders>
              <w:top w:val="nil"/>
              <w:left w:val="nil"/>
              <w:bottom w:val="single" w:sz="4" w:space="0" w:color="auto"/>
              <w:right w:val="single" w:sz="4" w:space="0" w:color="auto"/>
            </w:tcBorders>
            <w:vAlign w:val="bottom"/>
          </w:tcPr>
          <w:p w14:paraId="64C319CB"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vAlign w:val="bottom"/>
          </w:tcPr>
          <w:p w14:paraId="2BC16980"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vAlign w:val="bottom"/>
          </w:tcPr>
          <w:p w14:paraId="35F90FE5"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tcPr>
          <w:p w14:paraId="2EE3871B"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720" w:type="dxa"/>
            <w:tcBorders>
              <w:top w:val="nil"/>
              <w:left w:val="nil"/>
              <w:bottom w:val="single" w:sz="4" w:space="0" w:color="auto"/>
              <w:right w:val="single" w:sz="4" w:space="0" w:color="auto"/>
            </w:tcBorders>
          </w:tcPr>
          <w:p w14:paraId="69C2D226"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684" w:type="dxa"/>
            <w:tcBorders>
              <w:top w:val="nil"/>
              <w:left w:val="nil"/>
              <w:bottom w:val="single" w:sz="4" w:space="0" w:color="auto"/>
              <w:right w:val="single" w:sz="4" w:space="0" w:color="auto"/>
            </w:tcBorders>
          </w:tcPr>
          <w:p w14:paraId="7204F69C"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709" w:type="dxa"/>
            <w:tcBorders>
              <w:top w:val="nil"/>
              <w:left w:val="nil"/>
              <w:bottom w:val="single" w:sz="4" w:space="0" w:color="auto"/>
              <w:right w:val="single" w:sz="4" w:space="0" w:color="auto"/>
            </w:tcBorders>
          </w:tcPr>
          <w:p w14:paraId="4375B3B6"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59ED2777" w14:textId="77777777" w:rsidTr="00345420">
        <w:trPr>
          <w:trHeight w:val="281"/>
        </w:trPr>
        <w:tc>
          <w:tcPr>
            <w:tcW w:w="3255" w:type="dxa"/>
            <w:tcBorders>
              <w:top w:val="nil"/>
              <w:left w:val="single" w:sz="4" w:space="0" w:color="auto"/>
              <w:bottom w:val="single" w:sz="4" w:space="0" w:color="auto"/>
              <w:right w:val="single" w:sz="4" w:space="0" w:color="auto"/>
            </w:tcBorders>
            <w:vAlign w:val="bottom"/>
          </w:tcPr>
          <w:p w14:paraId="555CE8C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Фонд соціального розвитку (%)</w:t>
            </w:r>
          </w:p>
        </w:tc>
        <w:tc>
          <w:tcPr>
            <w:tcW w:w="900" w:type="dxa"/>
            <w:tcBorders>
              <w:top w:val="nil"/>
              <w:left w:val="nil"/>
              <w:bottom w:val="single" w:sz="4" w:space="0" w:color="auto"/>
              <w:right w:val="single" w:sz="4" w:space="0" w:color="auto"/>
            </w:tcBorders>
            <w:noWrap/>
            <w:vAlign w:val="bottom"/>
          </w:tcPr>
          <w:p w14:paraId="685B1B8B"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029</w:t>
            </w:r>
          </w:p>
        </w:tc>
        <w:tc>
          <w:tcPr>
            <w:tcW w:w="900" w:type="dxa"/>
            <w:tcBorders>
              <w:top w:val="nil"/>
              <w:left w:val="nil"/>
              <w:bottom w:val="single" w:sz="4" w:space="0" w:color="auto"/>
              <w:right w:val="single" w:sz="4" w:space="0" w:color="auto"/>
            </w:tcBorders>
            <w:vAlign w:val="bottom"/>
          </w:tcPr>
          <w:p w14:paraId="0A3C8A00"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vAlign w:val="bottom"/>
          </w:tcPr>
          <w:p w14:paraId="4F86E80F"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vAlign w:val="bottom"/>
          </w:tcPr>
          <w:p w14:paraId="05815AEC"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tcPr>
          <w:p w14:paraId="4E89D08C"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720" w:type="dxa"/>
            <w:tcBorders>
              <w:top w:val="nil"/>
              <w:left w:val="nil"/>
              <w:bottom w:val="single" w:sz="4" w:space="0" w:color="auto"/>
              <w:right w:val="single" w:sz="4" w:space="0" w:color="auto"/>
            </w:tcBorders>
          </w:tcPr>
          <w:p w14:paraId="18126946"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684" w:type="dxa"/>
            <w:tcBorders>
              <w:top w:val="nil"/>
              <w:left w:val="nil"/>
              <w:bottom w:val="single" w:sz="4" w:space="0" w:color="auto"/>
              <w:right w:val="single" w:sz="4" w:space="0" w:color="auto"/>
            </w:tcBorders>
          </w:tcPr>
          <w:p w14:paraId="155D50D0"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709" w:type="dxa"/>
            <w:tcBorders>
              <w:top w:val="nil"/>
              <w:left w:val="nil"/>
              <w:bottom w:val="single" w:sz="4" w:space="0" w:color="auto"/>
              <w:right w:val="single" w:sz="4" w:space="0" w:color="auto"/>
            </w:tcBorders>
          </w:tcPr>
          <w:p w14:paraId="37F1FFC0"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0AB5BCE8" w14:textId="77777777" w:rsidTr="00345420">
        <w:trPr>
          <w:trHeight w:val="675"/>
        </w:trPr>
        <w:tc>
          <w:tcPr>
            <w:tcW w:w="3255" w:type="dxa"/>
            <w:tcBorders>
              <w:top w:val="nil"/>
              <w:left w:val="single" w:sz="8" w:space="0" w:color="auto"/>
              <w:bottom w:val="single" w:sz="4" w:space="0" w:color="auto"/>
              <w:right w:val="single" w:sz="4" w:space="0" w:color="auto"/>
            </w:tcBorders>
            <w:vAlign w:val="center"/>
          </w:tcPr>
          <w:p w14:paraId="7A0FDB57"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Залишок нерозподіленого прибутку (непокритого збитку) на початок звітного періоду</w:t>
            </w:r>
          </w:p>
        </w:tc>
        <w:tc>
          <w:tcPr>
            <w:tcW w:w="900" w:type="dxa"/>
            <w:tcBorders>
              <w:top w:val="nil"/>
              <w:left w:val="nil"/>
              <w:bottom w:val="single" w:sz="4" w:space="0" w:color="auto"/>
              <w:right w:val="single" w:sz="4" w:space="0" w:color="auto"/>
            </w:tcBorders>
            <w:noWrap/>
            <w:vAlign w:val="bottom"/>
          </w:tcPr>
          <w:p w14:paraId="4D5E9403"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030</w:t>
            </w:r>
          </w:p>
        </w:tc>
        <w:tc>
          <w:tcPr>
            <w:tcW w:w="900" w:type="dxa"/>
            <w:tcBorders>
              <w:top w:val="nil"/>
              <w:left w:val="nil"/>
              <w:bottom w:val="single" w:sz="4" w:space="0" w:color="auto"/>
              <w:right w:val="single" w:sz="4" w:space="0" w:color="auto"/>
            </w:tcBorders>
            <w:vAlign w:val="bottom"/>
          </w:tcPr>
          <w:p w14:paraId="40611739"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vAlign w:val="bottom"/>
          </w:tcPr>
          <w:p w14:paraId="67C4C144"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nil"/>
            </w:tcBorders>
            <w:vAlign w:val="bottom"/>
          </w:tcPr>
          <w:p w14:paraId="02374C90"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 </w:t>
            </w:r>
          </w:p>
        </w:tc>
        <w:tc>
          <w:tcPr>
            <w:tcW w:w="720" w:type="dxa"/>
            <w:tcBorders>
              <w:top w:val="nil"/>
              <w:left w:val="single" w:sz="4" w:space="0" w:color="auto"/>
              <w:bottom w:val="single" w:sz="4" w:space="0" w:color="auto"/>
              <w:right w:val="single" w:sz="4" w:space="0" w:color="auto"/>
            </w:tcBorders>
          </w:tcPr>
          <w:p w14:paraId="1E80D149"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single" w:sz="4" w:space="0" w:color="auto"/>
              <w:bottom w:val="single" w:sz="4" w:space="0" w:color="auto"/>
              <w:right w:val="single" w:sz="4" w:space="0" w:color="auto"/>
            </w:tcBorders>
          </w:tcPr>
          <w:p w14:paraId="4EE98E00"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684" w:type="dxa"/>
            <w:tcBorders>
              <w:top w:val="nil"/>
              <w:left w:val="single" w:sz="4" w:space="0" w:color="auto"/>
              <w:bottom w:val="single" w:sz="4" w:space="0" w:color="auto"/>
              <w:right w:val="single" w:sz="4" w:space="0" w:color="auto"/>
            </w:tcBorders>
          </w:tcPr>
          <w:p w14:paraId="70F9747B"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709" w:type="dxa"/>
            <w:tcBorders>
              <w:top w:val="nil"/>
              <w:left w:val="single" w:sz="4" w:space="0" w:color="auto"/>
              <w:bottom w:val="single" w:sz="4" w:space="0" w:color="auto"/>
              <w:right w:val="single" w:sz="4" w:space="0" w:color="auto"/>
            </w:tcBorders>
          </w:tcPr>
          <w:p w14:paraId="2CF694C3"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r>
      <w:tr w:rsidR="006200BF" w:rsidRPr="003D25B9" w14:paraId="614C471A" w14:textId="77777777" w:rsidTr="00345420">
        <w:trPr>
          <w:trHeight w:val="387"/>
        </w:trPr>
        <w:tc>
          <w:tcPr>
            <w:tcW w:w="9688" w:type="dxa"/>
            <w:gridSpan w:val="10"/>
            <w:tcBorders>
              <w:top w:val="nil"/>
              <w:left w:val="single" w:sz="4" w:space="0" w:color="auto"/>
              <w:bottom w:val="single" w:sz="4" w:space="0" w:color="auto"/>
              <w:right w:val="single" w:sz="4" w:space="0" w:color="auto"/>
            </w:tcBorders>
            <w:shd w:val="clear" w:color="auto" w:fill="B3B3B3"/>
            <w:vAlign w:val="bottom"/>
          </w:tcPr>
          <w:p w14:paraId="791CCF5E" w14:textId="77777777" w:rsidR="006200BF" w:rsidRPr="003D25B9" w:rsidRDefault="006200BF" w:rsidP="006200BF">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ІІІ Обов’язкові платежі підприємства</w:t>
            </w:r>
          </w:p>
        </w:tc>
      </w:tr>
      <w:tr w:rsidR="006200BF" w:rsidRPr="003D25B9" w14:paraId="1DD52D0B"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46509752"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Резервний фонд</w:t>
            </w:r>
          </w:p>
        </w:tc>
        <w:tc>
          <w:tcPr>
            <w:tcW w:w="900" w:type="dxa"/>
            <w:tcBorders>
              <w:top w:val="nil"/>
              <w:left w:val="nil"/>
              <w:bottom w:val="single" w:sz="4" w:space="0" w:color="auto"/>
              <w:right w:val="single" w:sz="4" w:space="0" w:color="auto"/>
            </w:tcBorders>
            <w:noWrap/>
            <w:vAlign w:val="bottom"/>
          </w:tcPr>
          <w:p w14:paraId="1CCA0DB1"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031</w:t>
            </w:r>
          </w:p>
        </w:tc>
        <w:tc>
          <w:tcPr>
            <w:tcW w:w="900" w:type="dxa"/>
            <w:tcBorders>
              <w:top w:val="nil"/>
              <w:left w:val="nil"/>
              <w:bottom w:val="single" w:sz="4" w:space="0" w:color="auto"/>
              <w:right w:val="single" w:sz="4" w:space="0" w:color="auto"/>
            </w:tcBorders>
            <w:vAlign w:val="bottom"/>
          </w:tcPr>
          <w:p w14:paraId="0E7BFE2B"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vAlign w:val="bottom"/>
          </w:tcPr>
          <w:p w14:paraId="45D27A4F"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vAlign w:val="bottom"/>
          </w:tcPr>
          <w:p w14:paraId="36AAF580"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vAlign w:val="bottom"/>
          </w:tcPr>
          <w:p w14:paraId="5799104E"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vAlign w:val="bottom"/>
          </w:tcPr>
          <w:p w14:paraId="26137440"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p>
        </w:tc>
        <w:tc>
          <w:tcPr>
            <w:tcW w:w="684" w:type="dxa"/>
            <w:tcBorders>
              <w:top w:val="nil"/>
              <w:left w:val="nil"/>
              <w:bottom w:val="single" w:sz="4" w:space="0" w:color="auto"/>
              <w:right w:val="single" w:sz="4" w:space="0" w:color="auto"/>
            </w:tcBorders>
            <w:vAlign w:val="bottom"/>
          </w:tcPr>
          <w:p w14:paraId="535F9503"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p>
        </w:tc>
        <w:tc>
          <w:tcPr>
            <w:tcW w:w="709" w:type="dxa"/>
            <w:tcBorders>
              <w:top w:val="nil"/>
              <w:left w:val="nil"/>
              <w:bottom w:val="single" w:sz="4" w:space="0" w:color="auto"/>
              <w:right w:val="single" w:sz="4" w:space="0" w:color="auto"/>
            </w:tcBorders>
            <w:vAlign w:val="bottom"/>
          </w:tcPr>
          <w:p w14:paraId="14E48529"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p>
        </w:tc>
      </w:tr>
      <w:tr w:rsidR="006200BF" w:rsidRPr="003D25B9" w14:paraId="41340D0A" w14:textId="77777777" w:rsidTr="00345420">
        <w:trPr>
          <w:trHeight w:val="315"/>
        </w:trPr>
        <w:tc>
          <w:tcPr>
            <w:tcW w:w="3255" w:type="dxa"/>
            <w:tcBorders>
              <w:top w:val="single" w:sz="4" w:space="0" w:color="auto"/>
              <w:left w:val="single" w:sz="4" w:space="0" w:color="auto"/>
              <w:bottom w:val="single" w:sz="4" w:space="0" w:color="auto"/>
              <w:right w:val="single" w:sz="4" w:space="0" w:color="auto"/>
            </w:tcBorders>
            <w:vAlign w:val="bottom"/>
          </w:tcPr>
          <w:p w14:paraId="162DCCD9"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 xml:space="preserve">Інші фонди </w:t>
            </w:r>
            <w:r w:rsidRPr="003D25B9">
              <w:rPr>
                <w:rFonts w:ascii="Times New Roman" w:eastAsia="Times New Roman" w:hAnsi="Times New Roman" w:cs="Times New Roman"/>
                <w:b/>
                <w:bCs/>
                <w:i/>
                <w:iCs/>
                <w:sz w:val="24"/>
                <w:szCs w:val="24"/>
                <w:lang w:eastAsia="ru-RU"/>
              </w:rPr>
              <w:t>(розшифрувати)</w:t>
            </w:r>
          </w:p>
        </w:tc>
        <w:tc>
          <w:tcPr>
            <w:tcW w:w="900" w:type="dxa"/>
            <w:tcBorders>
              <w:top w:val="single" w:sz="4" w:space="0" w:color="auto"/>
              <w:left w:val="nil"/>
              <w:bottom w:val="single" w:sz="4" w:space="0" w:color="auto"/>
              <w:right w:val="single" w:sz="4" w:space="0" w:color="auto"/>
            </w:tcBorders>
            <w:noWrap/>
            <w:vAlign w:val="bottom"/>
          </w:tcPr>
          <w:p w14:paraId="7618701A"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032</w:t>
            </w:r>
          </w:p>
        </w:tc>
        <w:tc>
          <w:tcPr>
            <w:tcW w:w="900" w:type="dxa"/>
            <w:tcBorders>
              <w:top w:val="nil"/>
              <w:left w:val="nil"/>
              <w:bottom w:val="single" w:sz="4" w:space="0" w:color="auto"/>
              <w:right w:val="single" w:sz="4" w:space="0" w:color="auto"/>
            </w:tcBorders>
            <w:vAlign w:val="bottom"/>
          </w:tcPr>
          <w:p w14:paraId="22919C65"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080" w:type="dxa"/>
            <w:gridSpan w:val="2"/>
            <w:tcBorders>
              <w:top w:val="nil"/>
              <w:left w:val="nil"/>
              <w:bottom w:val="single" w:sz="4" w:space="0" w:color="auto"/>
              <w:right w:val="single" w:sz="4" w:space="0" w:color="auto"/>
            </w:tcBorders>
            <w:vAlign w:val="bottom"/>
          </w:tcPr>
          <w:p w14:paraId="47298769"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vAlign w:val="bottom"/>
          </w:tcPr>
          <w:p w14:paraId="1F3CB43E"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vAlign w:val="bottom"/>
          </w:tcPr>
          <w:p w14:paraId="76DB73FB"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vAlign w:val="bottom"/>
          </w:tcPr>
          <w:p w14:paraId="5BFD4CA2"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vAlign w:val="bottom"/>
          </w:tcPr>
          <w:p w14:paraId="1F71C4C9"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vAlign w:val="bottom"/>
          </w:tcPr>
          <w:p w14:paraId="6A971601"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r>
      <w:tr w:rsidR="006200BF" w:rsidRPr="003D25B9" w14:paraId="3E65952A" w14:textId="77777777" w:rsidTr="00345420">
        <w:trPr>
          <w:trHeight w:val="315"/>
        </w:trPr>
        <w:tc>
          <w:tcPr>
            <w:tcW w:w="3255" w:type="dxa"/>
            <w:tcBorders>
              <w:top w:val="single" w:sz="4" w:space="0" w:color="auto"/>
              <w:left w:val="single" w:sz="4" w:space="0" w:color="auto"/>
              <w:bottom w:val="single" w:sz="4" w:space="0" w:color="auto"/>
              <w:right w:val="single" w:sz="4" w:space="0" w:color="auto"/>
            </w:tcBorders>
            <w:vAlign w:val="bottom"/>
          </w:tcPr>
          <w:p w14:paraId="04E508F6"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Обов’язкові платежі, у тому числі:</w:t>
            </w:r>
          </w:p>
        </w:tc>
        <w:tc>
          <w:tcPr>
            <w:tcW w:w="900" w:type="dxa"/>
            <w:tcBorders>
              <w:top w:val="single" w:sz="4" w:space="0" w:color="auto"/>
              <w:left w:val="nil"/>
              <w:bottom w:val="single" w:sz="4" w:space="0" w:color="auto"/>
              <w:right w:val="single" w:sz="4" w:space="0" w:color="auto"/>
            </w:tcBorders>
            <w:noWrap/>
            <w:vAlign w:val="bottom"/>
          </w:tcPr>
          <w:p w14:paraId="61956E0D" w14:textId="77777777" w:rsidR="006200BF" w:rsidRPr="003D25B9" w:rsidRDefault="006200BF" w:rsidP="006200BF">
            <w:pPr>
              <w:spacing w:after="0" w:line="240" w:lineRule="auto"/>
              <w:jc w:val="center"/>
              <w:rPr>
                <w:rFonts w:ascii="Times New Roman" w:eastAsia="Times New Roman" w:hAnsi="Times New Roman" w:cs="Times New Roman"/>
                <w:bCs/>
                <w:sz w:val="24"/>
                <w:szCs w:val="24"/>
                <w:lang w:eastAsia="ru-RU"/>
              </w:rPr>
            </w:pPr>
            <w:r w:rsidRPr="003D25B9">
              <w:rPr>
                <w:rFonts w:ascii="Times New Roman" w:eastAsia="Times New Roman" w:hAnsi="Times New Roman" w:cs="Times New Roman"/>
                <w:bCs/>
                <w:sz w:val="24"/>
                <w:szCs w:val="24"/>
                <w:lang w:eastAsia="ru-RU"/>
              </w:rPr>
              <w:t>033</w:t>
            </w:r>
          </w:p>
        </w:tc>
        <w:tc>
          <w:tcPr>
            <w:tcW w:w="900" w:type="dxa"/>
            <w:tcBorders>
              <w:top w:val="single" w:sz="4" w:space="0" w:color="auto"/>
              <w:left w:val="nil"/>
              <w:bottom w:val="single" w:sz="4" w:space="0" w:color="auto"/>
              <w:right w:val="single" w:sz="4" w:space="0" w:color="auto"/>
            </w:tcBorders>
            <w:vAlign w:val="bottom"/>
          </w:tcPr>
          <w:p w14:paraId="3CABDAC4"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1080" w:type="dxa"/>
            <w:gridSpan w:val="2"/>
            <w:tcBorders>
              <w:top w:val="single" w:sz="4" w:space="0" w:color="auto"/>
              <w:left w:val="nil"/>
              <w:bottom w:val="single" w:sz="4" w:space="0" w:color="auto"/>
              <w:right w:val="single" w:sz="4" w:space="0" w:color="auto"/>
            </w:tcBorders>
            <w:vAlign w:val="bottom"/>
          </w:tcPr>
          <w:p w14:paraId="27F45637"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single" w:sz="4" w:space="0" w:color="auto"/>
              <w:left w:val="nil"/>
              <w:bottom w:val="single" w:sz="4" w:space="0" w:color="auto"/>
              <w:right w:val="single" w:sz="4" w:space="0" w:color="auto"/>
            </w:tcBorders>
            <w:vAlign w:val="bottom"/>
          </w:tcPr>
          <w:p w14:paraId="639C3A9E"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single" w:sz="4" w:space="0" w:color="auto"/>
              <w:left w:val="nil"/>
              <w:bottom w:val="single" w:sz="4" w:space="0" w:color="auto"/>
              <w:right w:val="single" w:sz="4" w:space="0" w:color="auto"/>
            </w:tcBorders>
            <w:vAlign w:val="bottom"/>
          </w:tcPr>
          <w:p w14:paraId="7B81B9E7"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single" w:sz="4" w:space="0" w:color="auto"/>
              <w:left w:val="nil"/>
              <w:bottom w:val="single" w:sz="4" w:space="0" w:color="auto"/>
              <w:right w:val="single" w:sz="4" w:space="0" w:color="auto"/>
            </w:tcBorders>
            <w:vAlign w:val="bottom"/>
          </w:tcPr>
          <w:p w14:paraId="3AC5D272"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684" w:type="dxa"/>
            <w:tcBorders>
              <w:top w:val="single" w:sz="4" w:space="0" w:color="auto"/>
              <w:left w:val="nil"/>
              <w:bottom w:val="single" w:sz="4" w:space="0" w:color="auto"/>
              <w:right w:val="single" w:sz="4" w:space="0" w:color="auto"/>
            </w:tcBorders>
            <w:vAlign w:val="bottom"/>
          </w:tcPr>
          <w:p w14:paraId="52273F3F"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09" w:type="dxa"/>
            <w:tcBorders>
              <w:top w:val="single" w:sz="4" w:space="0" w:color="auto"/>
              <w:left w:val="nil"/>
              <w:bottom w:val="single" w:sz="4" w:space="0" w:color="auto"/>
              <w:right w:val="single" w:sz="4" w:space="0" w:color="auto"/>
            </w:tcBorders>
            <w:vAlign w:val="bottom"/>
          </w:tcPr>
          <w:p w14:paraId="46B239F0"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r>
      <w:tr w:rsidR="006200BF" w:rsidRPr="003D25B9" w14:paraId="4C55A442"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5A18321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місцеві податки та збори</w:t>
            </w:r>
          </w:p>
        </w:tc>
        <w:tc>
          <w:tcPr>
            <w:tcW w:w="900" w:type="dxa"/>
            <w:tcBorders>
              <w:top w:val="nil"/>
              <w:left w:val="nil"/>
              <w:bottom w:val="single" w:sz="4" w:space="0" w:color="auto"/>
              <w:right w:val="single" w:sz="4" w:space="0" w:color="auto"/>
            </w:tcBorders>
            <w:noWrap/>
            <w:vAlign w:val="bottom"/>
          </w:tcPr>
          <w:p w14:paraId="6D468148"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034</w:t>
            </w:r>
          </w:p>
        </w:tc>
        <w:tc>
          <w:tcPr>
            <w:tcW w:w="900" w:type="dxa"/>
            <w:tcBorders>
              <w:top w:val="nil"/>
              <w:left w:val="nil"/>
              <w:bottom w:val="single" w:sz="4" w:space="0" w:color="auto"/>
              <w:right w:val="single" w:sz="4" w:space="0" w:color="auto"/>
            </w:tcBorders>
            <w:vAlign w:val="bottom"/>
          </w:tcPr>
          <w:p w14:paraId="44DA9AB2"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vAlign w:val="bottom"/>
          </w:tcPr>
          <w:p w14:paraId="116D7C1A"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vAlign w:val="bottom"/>
          </w:tcPr>
          <w:p w14:paraId="303EB854"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vAlign w:val="bottom"/>
          </w:tcPr>
          <w:p w14:paraId="713241E8"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vAlign w:val="bottom"/>
          </w:tcPr>
          <w:p w14:paraId="301767DB"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684" w:type="dxa"/>
            <w:tcBorders>
              <w:top w:val="nil"/>
              <w:left w:val="nil"/>
              <w:bottom w:val="single" w:sz="4" w:space="0" w:color="auto"/>
              <w:right w:val="single" w:sz="4" w:space="0" w:color="auto"/>
            </w:tcBorders>
            <w:vAlign w:val="bottom"/>
          </w:tcPr>
          <w:p w14:paraId="0CF7F8BB"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vAlign w:val="bottom"/>
          </w:tcPr>
          <w:p w14:paraId="200DCBF1"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r>
      <w:tr w:rsidR="006200BF" w:rsidRPr="003D25B9" w14:paraId="40C1E25E"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0C8B4B4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платежі </w:t>
            </w:r>
            <w:r w:rsidRPr="003D25B9">
              <w:rPr>
                <w:rFonts w:ascii="Times New Roman" w:eastAsia="Times New Roman" w:hAnsi="Times New Roman" w:cs="Times New Roman"/>
                <w:i/>
                <w:iCs/>
                <w:sz w:val="24"/>
                <w:szCs w:val="24"/>
                <w:lang w:eastAsia="ru-RU"/>
              </w:rPr>
              <w:t>(розшифрувати)</w:t>
            </w:r>
          </w:p>
        </w:tc>
        <w:tc>
          <w:tcPr>
            <w:tcW w:w="900" w:type="dxa"/>
            <w:tcBorders>
              <w:top w:val="nil"/>
              <w:left w:val="nil"/>
              <w:bottom w:val="single" w:sz="4" w:space="0" w:color="auto"/>
              <w:right w:val="single" w:sz="4" w:space="0" w:color="auto"/>
            </w:tcBorders>
            <w:noWrap/>
            <w:vAlign w:val="bottom"/>
          </w:tcPr>
          <w:p w14:paraId="56D47BD9"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035</w:t>
            </w:r>
          </w:p>
        </w:tc>
        <w:tc>
          <w:tcPr>
            <w:tcW w:w="900" w:type="dxa"/>
            <w:tcBorders>
              <w:top w:val="nil"/>
              <w:left w:val="nil"/>
              <w:bottom w:val="single" w:sz="4" w:space="0" w:color="auto"/>
              <w:right w:val="single" w:sz="4" w:space="0" w:color="auto"/>
            </w:tcBorders>
            <w:vAlign w:val="bottom"/>
          </w:tcPr>
          <w:p w14:paraId="30A01A7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1080" w:type="dxa"/>
            <w:gridSpan w:val="2"/>
            <w:tcBorders>
              <w:top w:val="nil"/>
              <w:left w:val="nil"/>
              <w:bottom w:val="single" w:sz="4" w:space="0" w:color="auto"/>
              <w:right w:val="single" w:sz="4" w:space="0" w:color="auto"/>
            </w:tcBorders>
            <w:vAlign w:val="bottom"/>
          </w:tcPr>
          <w:p w14:paraId="0924DB0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vAlign w:val="bottom"/>
          </w:tcPr>
          <w:p w14:paraId="65F40039"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bottom"/>
          </w:tcPr>
          <w:p w14:paraId="5CB972A2"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720" w:type="dxa"/>
            <w:tcBorders>
              <w:top w:val="nil"/>
              <w:left w:val="nil"/>
              <w:bottom w:val="single" w:sz="4" w:space="0" w:color="auto"/>
              <w:right w:val="single" w:sz="4" w:space="0" w:color="auto"/>
            </w:tcBorders>
            <w:vAlign w:val="bottom"/>
          </w:tcPr>
          <w:p w14:paraId="516F8838"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684" w:type="dxa"/>
            <w:tcBorders>
              <w:top w:val="nil"/>
              <w:left w:val="nil"/>
              <w:bottom w:val="single" w:sz="4" w:space="0" w:color="auto"/>
              <w:right w:val="single" w:sz="4" w:space="0" w:color="auto"/>
            </w:tcBorders>
            <w:vAlign w:val="bottom"/>
          </w:tcPr>
          <w:p w14:paraId="3EC99E3E"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709" w:type="dxa"/>
            <w:tcBorders>
              <w:top w:val="nil"/>
              <w:left w:val="nil"/>
              <w:bottom w:val="single" w:sz="4" w:space="0" w:color="auto"/>
              <w:right w:val="single" w:sz="4" w:space="0" w:color="auto"/>
            </w:tcBorders>
            <w:vAlign w:val="bottom"/>
          </w:tcPr>
          <w:p w14:paraId="57C87874"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bl>
    <w:p w14:paraId="6915FD06" w14:textId="77777777" w:rsidR="006200BF" w:rsidRPr="003D25B9" w:rsidRDefault="006200BF" w:rsidP="006200BF">
      <w:pPr>
        <w:spacing w:after="0" w:line="240" w:lineRule="auto"/>
        <w:jc w:val="both"/>
        <w:rPr>
          <w:rFonts w:ascii="Times New Roman" w:eastAsia="Times New Roman" w:hAnsi="Times New Roman" w:cs="Times New Roman"/>
          <w:sz w:val="24"/>
          <w:szCs w:val="24"/>
          <w:lang w:eastAsia="ru-RU"/>
        </w:rPr>
      </w:pPr>
    </w:p>
    <w:p w14:paraId="0B98B6F5" w14:textId="77777777" w:rsidR="006200BF" w:rsidRPr="003D25B9" w:rsidRDefault="006200BF" w:rsidP="006200BF">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Керівник підприємства              ___________________                   __________________________</w:t>
      </w:r>
    </w:p>
    <w:p w14:paraId="7CAF9E6E" w14:textId="77777777" w:rsidR="006200BF" w:rsidRPr="003D25B9" w:rsidRDefault="006200BF" w:rsidP="006200BF">
      <w:pPr>
        <w:spacing w:after="0" w:line="240" w:lineRule="auto"/>
        <w:ind w:left="360"/>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b/>
          <w:bCs/>
          <w:i/>
          <w:iCs/>
          <w:sz w:val="24"/>
          <w:szCs w:val="24"/>
          <w:lang w:eastAsia="ru-RU"/>
        </w:rPr>
        <w:t xml:space="preserve">        (посада)                                     ПІБ                         МП                   (підпис</w:t>
      </w:r>
      <w:r w:rsidRPr="003D25B9">
        <w:rPr>
          <w:rFonts w:ascii="Times New Roman" w:eastAsia="Times New Roman" w:hAnsi="Times New Roman" w:cs="Times New Roman"/>
          <w:sz w:val="24"/>
          <w:szCs w:val="24"/>
          <w:lang w:eastAsia="ru-RU"/>
        </w:rPr>
        <w:t>)</w:t>
      </w:r>
    </w:p>
    <w:p w14:paraId="785DE27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p w14:paraId="44C5B67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Економіст підприємства             ___________________              __________________________</w:t>
      </w:r>
    </w:p>
    <w:p w14:paraId="6FF6A95B" w14:textId="77777777" w:rsidR="006200BF" w:rsidRPr="003D25B9" w:rsidRDefault="006200BF" w:rsidP="006200BF">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b/>
          <w:bCs/>
          <w:i/>
          <w:iCs/>
          <w:sz w:val="24"/>
          <w:szCs w:val="24"/>
          <w:lang w:eastAsia="ru-RU"/>
        </w:rPr>
        <w:t xml:space="preserve">      (виконавець)                                   ПІБ                           МП                  (підпис</w:t>
      </w:r>
      <w:r w:rsidRPr="003D25B9">
        <w:rPr>
          <w:rFonts w:ascii="Times New Roman" w:eastAsia="Times New Roman" w:hAnsi="Times New Roman" w:cs="Times New Roman"/>
          <w:sz w:val="24"/>
          <w:szCs w:val="24"/>
          <w:lang w:eastAsia="ru-RU"/>
        </w:rPr>
        <w:t>)</w:t>
      </w:r>
      <w:r w:rsidRPr="003D25B9">
        <w:rPr>
          <w:rFonts w:ascii="Times New Roman" w:eastAsia="Times New Roman" w:hAnsi="Times New Roman" w:cs="Times New Roman"/>
          <w:b/>
          <w:bCs/>
          <w:i/>
          <w:iCs/>
          <w:sz w:val="24"/>
          <w:szCs w:val="24"/>
          <w:lang w:eastAsia="ru-RU"/>
        </w:rPr>
        <w:t xml:space="preserve">                                                                                                                             </w:t>
      </w:r>
    </w:p>
    <w:p w14:paraId="64CC00F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 </w:t>
      </w:r>
    </w:p>
    <w:p w14:paraId="27B9778B" w14:textId="77777777" w:rsidR="00E9581A" w:rsidRPr="003D25B9" w:rsidRDefault="00E9581A" w:rsidP="006200BF">
      <w:pPr>
        <w:spacing w:after="0" w:line="240" w:lineRule="auto"/>
        <w:ind w:left="360"/>
        <w:jc w:val="right"/>
        <w:rPr>
          <w:rFonts w:ascii="Times New Roman" w:eastAsia="Times New Roman" w:hAnsi="Times New Roman" w:cs="Times New Roman"/>
          <w:sz w:val="24"/>
          <w:szCs w:val="24"/>
          <w:lang w:eastAsia="ru-RU"/>
        </w:rPr>
      </w:pPr>
    </w:p>
    <w:p w14:paraId="6447F3DB" w14:textId="77777777" w:rsidR="00F5176B" w:rsidRPr="003D25B9" w:rsidRDefault="00F5176B" w:rsidP="006200BF">
      <w:pPr>
        <w:spacing w:after="0" w:line="240" w:lineRule="auto"/>
        <w:ind w:left="360"/>
        <w:jc w:val="right"/>
        <w:rPr>
          <w:rFonts w:ascii="Times New Roman" w:eastAsia="Times New Roman" w:hAnsi="Times New Roman" w:cs="Times New Roman"/>
          <w:sz w:val="24"/>
          <w:szCs w:val="24"/>
          <w:lang w:eastAsia="ru-RU"/>
        </w:rPr>
      </w:pPr>
    </w:p>
    <w:p w14:paraId="6AE2DA40" w14:textId="77777777" w:rsidR="00F5176B" w:rsidRPr="003D25B9" w:rsidRDefault="00F5176B" w:rsidP="006200BF">
      <w:pPr>
        <w:spacing w:after="0" w:line="240" w:lineRule="auto"/>
        <w:ind w:left="360"/>
        <w:jc w:val="right"/>
        <w:rPr>
          <w:rFonts w:ascii="Times New Roman" w:eastAsia="Times New Roman" w:hAnsi="Times New Roman" w:cs="Times New Roman"/>
          <w:sz w:val="24"/>
          <w:szCs w:val="24"/>
          <w:lang w:eastAsia="ru-RU"/>
        </w:rPr>
      </w:pPr>
    </w:p>
    <w:p w14:paraId="55B3082A" w14:textId="77777777" w:rsidR="00F5176B" w:rsidRPr="003D25B9" w:rsidRDefault="00F5176B" w:rsidP="006200BF">
      <w:pPr>
        <w:spacing w:after="0" w:line="240" w:lineRule="auto"/>
        <w:ind w:left="360"/>
        <w:jc w:val="right"/>
        <w:rPr>
          <w:rFonts w:ascii="Times New Roman" w:eastAsia="Times New Roman" w:hAnsi="Times New Roman" w:cs="Times New Roman"/>
          <w:sz w:val="24"/>
          <w:szCs w:val="24"/>
          <w:lang w:eastAsia="ru-RU"/>
        </w:rPr>
      </w:pPr>
    </w:p>
    <w:p w14:paraId="6B5FD463" w14:textId="77777777" w:rsidR="00F5176B" w:rsidRPr="003D25B9" w:rsidRDefault="00F5176B" w:rsidP="00577DE4">
      <w:pPr>
        <w:spacing w:after="0" w:line="240" w:lineRule="auto"/>
        <w:rPr>
          <w:rFonts w:ascii="Times New Roman" w:eastAsia="Times New Roman" w:hAnsi="Times New Roman" w:cs="Times New Roman"/>
          <w:sz w:val="24"/>
          <w:szCs w:val="24"/>
          <w:lang w:eastAsia="ru-RU"/>
        </w:rPr>
      </w:pPr>
    </w:p>
    <w:p w14:paraId="4AC1CE7A" w14:textId="77777777" w:rsidR="00F5176B" w:rsidRPr="003D25B9" w:rsidRDefault="00F5176B" w:rsidP="006200BF">
      <w:pPr>
        <w:spacing w:after="0" w:line="240" w:lineRule="auto"/>
        <w:ind w:left="360"/>
        <w:jc w:val="right"/>
        <w:rPr>
          <w:rFonts w:ascii="Times New Roman" w:eastAsia="Times New Roman" w:hAnsi="Times New Roman" w:cs="Times New Roman"/>
          <w:sz w:val="24"/>
          <w:szCs w:val="24"/>
          <w:lang w:eastAsia="ru-RU"/>
        </w:rPr>
      </w:pPr>
    </w:p>
    <w:p w14:paraId="6F8E71B1" w14:textId="5663B91F" w:rsidR="006200BF" w:rsidRPr="003D25B9" w:rsidRDefault="006200BF" w:rsidP="006200BF">
      <w:pPr>
        <w:spacing w:after="0" w:line="240" w:lineRule="auto"/>
        <w:ind w:left="360"/>
        <w:jc w:val="right"/>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Додаток 2 </w:t>
      </w:r>
    </w:p>
    <w:p w14:paraId="46AC7D79" w14:textId="648BB51A" w:rsidR="000B3410" w:rsidRPr="003D25B9" w:rsidRDefault="006200BF" w:rsidP="000B3410">
      <w:pPr>
        <w:spacing w:after="0" w:line="240" w:lineRule="auto"/>
        <w:jc w:val="right"/>
        <w:textAlignment w:val="baseline"/>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до Порядку </w:t>
      </w:r>
    </w:p>
    <w:p w14:paraId="4EBE3365" w14:textId="6B0B5109" w:rsidR="006200BF" w:rsidRPr="003D25B9" w:rsidRDefault="006200BF" w:rsidP="006200BF">
      <w:pPr>
        <w:spacing w:after="0" w:line="240" w:lineRule="auto"/>
        <w:ind w:left="360"/>
        <w:jc w:val="right"/>
        <w:rPr>
          <w:rFonts w:ascii="Times New Roman" w:eastAsia="Times New Roman" w:hAnsi="Times New Roman" w:cs="Times New Roman"/>
          <w:sz w:val="24"/>
          <w:szCs w:val="24"/>
          <w:lang w:eastAsia="ru-RU"/>
        </w:rPr>
      </w:pPr>
    </w:p>
    <w:p w14:paraId="71C69BBB" w14:textId="77777777" w:rsidR="006200BF" w:rsidRPr="003D25B9" w:rsidRDefault="006200BF" w:rsidP="006200BF">
      <w:pPr>
        <w:spacing w:after="0" w:line="240" w:lineRule="auto"/>
        <w:ind w:left="360"/>
        <w:rPr>
          <w:rFonts w:ascii="Times New Roman" w:eastAsia="Times New Roman" w:hAnsi="Times New Roman" w:cs="Times New Roman"/>
          <w:sz w:val="24"/>
          <w:szCs w:val="24"/>
          <w:lang w:eastAsia="ru-RU"/>
        </w:rPr>
      </w:pPr>
    </w:p>
    <w:tbl>
      <w:tblPr>
        <w:tblW w:w="9688" w:type="dxa"/>
        <w:tblInd w:w="93" w:type="dxa"/>
        <w:tblLook w:val="0000" w:firstRow="0" w:lastRow="0" w:firstColumn="0" w:lastColumn="0" w:noHBand="0" w:noVBand="0"/>
      </w:tblPr>
      <w:tblGrid>
        <w:gridCol w:w="8129"/>
        <w:gridCol w:w="1559"/>
      </w:tblGrid>
      <w:tr w:rsidR="006200BF" w:rsidRPr="003D25B9" w14:paraId="18341EB3" w14:textId="77777777" w:rsidTr="000B3410">
        <w:trPr>
          <w:trHeight w:val="315"/>
        </w:trPr>
        <w:tc>
          <w:tcPr>
            <w:tcW w:w="8129" w:type="dxa"/>
            <w:tcBorders>
              <w:top w:val="nil"/>
              <w:left w:val="nil"/>
              <w:bottom w:val="single" w:sz="4" w:space="0" w:color="auto"/>
              <w:right w:val="single" w:sz="4" w:space="0" w:color="auto"/>
            </w:tcBorders>
            <w:vAlign w:val="bottom"/>
          </w:tcPr>
          <w:p w14:paraId="6B51404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1559" w:type="dxa"/>
            <w:tcBorders>
              <w:top w:val="nil"/>
              <w:left w:val="single" w:sz="4" w:space="0" w:color="auto"/>
              <w:bottom w:val="single" w:sz="4" w:space="0" w:color="auto"/>
              <w:right w:val="nil"/>
            </w:tcBorders>
            <w:vAlign w:val="bottom"/>
          </w:tcPr>
          <w:p w14:paraId="271CD56B"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коди</w:t>
            </w:r>
          </w:p>
        </w:tc>
      </w:tr>
      <w:tr w:rsidR="006200BF" w:rsidRPr="003D25B9" w14:paraId="1DD7F9FE" w14:textId="77777777" w:rsidTr="000B3410">
        <w:trPr>
          <w:trHeight w:val="315"/>
        </w:trPr>
        <w:tc>
          <w:tcPr>
            <w:tcW w:w="8129" w:type="dxa"/>
            <w:tcBorders>
              <w:top w:val="nil"/>
              <w:left w:val="nil"/>
              <w:bottom w:val="single" w:sz="4" w:space="0" w:color="auto"/>
              <w:right w:val="single" w:sz="4" w:space="0" w:color="auto"/>
            </w:tcBorders>
            <w:vAlign w:val="bottom"/>
          </w:tcPr>
          <w:p w14:paraId="228A6EAE" w14:textId="685D2141"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Підприємство                                                                                         </w:t>
            </w:r>
            <w:r w:rsidRPr="003D25B9">
              <w:rPr>
                <w:rFonts w:ascii="Times New Roman" w:eastAsia="Times New Roman" w:hAnsi="Times New Roman" w:cs="Times New Roman"/>
                <w:lang w:eastAsia="ru-RU"/>
              </w:rPr>
              <w:t>за ЄДРПОУ</w:t>
            </w:r>
          </w:p>
        </w:tc>
        <w:tc>
          <w:tcPr>
            <w:tcW w:w="1559" w:type="dxa"/>
            <w:tcBorders>
              <w:top w:val="nil"/>
              <w:left w:val="single" w:sz="4" w:space="0" w:color="auto"/>
              <w:bottom w:val="single" w:sz="4" w:space="0" w:color="auto"/>
              <w:right w:val="nil"/>
            </w:tcBorders>
            <w:vAlign w:val="bottom"/>
          </w:tcPr>
          <w:p w14:paraId="33C4BEC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3374B8B8" w14:textId="77777777" w:rsidTr="000B3410">
        <w:trPr>
          <w:trHeight w:val="315"/>
        </w:trPr>
        <w:tc>
          <w:tcPr>
            <w:tcW w:w="8129" w:type="dxa"/>
            <w:tcBorders>
              <w:top w:val="nil"/>
              <w:left w:val="nil"/>
              <w:bottom w:val="single" w:sz="4" w:space="0" w:color="auto"/>
              <w:right w:val="single" w:sz="4" w:space="0" w:color="auto"/>
            </w:tcBorders>
            <w:vAlign w:val="bottom"/>
          </w:tcPr>
          <w:p w14:paraId="019E380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1559" w:type="dxa"/>
            <w:tcBorders>
              <w:top w:val="nil"/>
              <w:left w:val="single" w:sz="4" w:space="0" w:color="auto"/>
              <w:bottom w:val="single" w:sz="4" w:space="0" w:color="auto"/>
              <w:right w:val="nil"/>
            </w:tcBorders>
            <w:vAlign w:val="bottom"/>
          </w:tcPr>
          <w:p w14:paraId="2DD730B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2C3D5FE9" w14:textId="77777777" w:rsidTr="000B3410">
        <w:trPr>
          <w:trHeight w:val="315"/>
        </w:trPr>
        <w:tc>
          <w:tcPr>
            <w:tcW w:w="8129" w:type="dxa"/>
            <w:tcBorders>
              <w:top w:val="nil"/>
              <w:left w:val="nil"/>
              <w:bottom w:val="single" w:sz="4" w:space="0" w:color="auto"/>
              <w:right w:val="single" w:sz="4" w:space="0" w:color="auto"/>
            </w:tcBorders>
            <w:vAlign w:val="bottom"/>
          </w:tcPr>
          <w:p w14:paraId="1FDF40D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1559" w:type="dxa"/>
            <w:tcBorders>
              <w:top w:val="nil"/>
              <w:left w:val="single" w:sz="4" w:space="0" w:color="auto"/>
              <w:bottom w:val="single" w:sz="4" w:space="0" w:color="auto"/>
              <w:right w:val="nil"/>
            </w:tcBorders>
            <w:vAlign w:val="bottom"/>
          </w:tcPr>
          <w:p w14:paraId="52C6B5E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2BBB6464" w14:textId="77777777" w:rsidTr="000B3410">
        <w:trPr>
          <w:trHeight w:val="315"/>
        </w:trPr>
        <w:tc>
          <w:tcPr>
            <w:tcW w:w="8129" w:type="dxa"/>
            <w:tcBorders>
              <w:top w:val="nil"/>
              <w:left w:val="single" w:sz="4" w:space="0" w:color="auto"/>
              <w:bottom w:val="nil"/>
              <w:right w:val="nil"/>
            </w:tcBorders>
            <w:noWrap/>
            <w:vAlign w:val="bottom"/>
          </w:tcPr>
          <w:p w14:paraId="4995288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Організаційно-правова форма </w:t>
            </w:r>
          </w:p>
        </w:tc>
        <w:tc>
          <w:tcPr>
            <w:tcW w:w="1559" w:type="dxa"/>
            <w:tcBorders>
              <w:top w:val="nil"/>
              <w:left w:val="single" w:sz="4" w:space="0" w:color="auto"/>
              <w:bottom w:val="nil"/>
              <w:right w:val="nil"/>
            </w:tcBorders>
            <w:vAlign w:val="bottom"/>
          </w:tcPr>
          <w:p w14:paraId="7A41072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625C4271" w14:textId="77777777" w:rsidTr="000B3410">
        <w:trPr>
          <w:trHeight w:val="315"/>
        </w:trPr>
        <w:tc>
          <w:tcPr>
            <w:tcW w:w="8129" w:type="dxa"/>
            <w:tcBorders>
              <w:top w:val="single" w:sz="4" w:space="0" w:color="auto"/>
              <w:left w:val="single" w:sz="4" w:space="0" w:color="auto"/>
              <w:bottom w:val="nil"/>
              <w:right w:val="nil"/>
            </w:tcBorders>
            <w:noWrap/>
            <w:vAlign w:val="bottom"/>
          </w:tcPr>
          <w:p w14:paraId="4F071D4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Територія</w:t>
            </w:r>
          </w:p>
        </w:tc>
        <w:tc>
          <w:tcPr>
            <w:tcW w:w="1559" w:type="dxa"/>
            <w:tcBorders>
              <w:top w:val="single" w:sz="4" w:space="0" w:color="auto"/>
              <w:left w:val="single" w:sz="4" w:space="0" w:color="auto"/>
              <w:bottom w:val="nil"/>
              <w:right w:val="nil"/>
            </w:tcBorders>
            <w:vAlign w:val="bottom"/>
          </w:tcPr>
          <w:p w14:paraId="5EFB1B8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397A9EE8" w14:textId="77777777" w:rsidTr="000B3410">
        <w:trPr>
          <w:trHeight w:val="315"/>
        </w:trPr>
        <w:tc>
          <w:tcPr>
            <w:tcW w:w="8129" w:type="dxa"/>
            <w:tcBorders>
              <w:top w:val="single" w:sz="4" w:space="0" w:color="auto"/>
              <w:left w:val="single" w:sz="4" w:space="0" w:color="auto"/>
              <w:bottom w:val="single" w:sz="4" w:space="0" w:color="auto"/>
              <w:right w:val="nil"/>
            </w:tcBorders>
            <w:vAlign w:val="bottom"/>
          </w:tcPr>
          <w:p w14:paraId="086DC39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Орган управління  </w:t>
            </w:r>
            <w:r w:rsidRPr="003D25B9">
              <w:rPr>
                <w:rFonts w:ascii="Times New Roman" w:eastAsia="Times New Roman" w:hAnsi="Times New Roman" w:cs="Times New Roman"/>
                <w:b/>
                <w:bCs/>
                <w:i/>
                <w:iCs/>
                <w:sz w:val="24"/>
                <w:szCs w:val="24"/>
                <w:lang w:eastAsia="ru-RU"/>
              </w:rPr>
              <w:t xml:space="preserve"> </w:t>
            </w:r>
          </w:p>
        </w:tc>
        <w:tc>
          <w:tcPr>
            <w:tcW w:w="1559" w:type="dxa"/>
            <w:tcBorders>
              <w:top w:val="single" w:sz="4" w:space="0" w:color="auto"/>
              <w:left w:val="single" w:sz="4" w:space="0" w:color="auto"/>
              <w:bottom w:val="single" w:sz="4" w:space="0" w:color="auto"/>
              <w:right w:val="nil"/>
            </w:tcBorders>
            <w:vAlign w:val="bottom"/>
          </w:tcPr>
          <w:p w14:paraId="75F4555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09360007" w14:textId="77777777" w:rsidTr="000B3410">
        <w:trPr>
          <w:trHeight w:val="315"/>
        </w:trPr>
        <w:tc>
          <w:tcPr>
            <w:tcW w:w="8129" w:type="dxa"/>
            <w:tcBorders>
              <w:top w:val="nil"/>
              <w:left w:val="single" w:sz="4" w:space="0" w:color="auto"/>
              <w:bottom w:val="single" w:sz="4" w:space="0" w:color="auto"/>
              <w:right w:val="nil"/>
            </w:tcBorders>
            <w:vAlign w:val="bottom"/>
          </w:tcPr>
          <w:p w14:paraId="302EFC0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Галузь     </w:t>
            </w:r>
          </w:p>
        </w:tc>
        <w:tc>
          <w:tcPr>
            <w:tcW w:w="1559" w:type="dxa"/>
            <w:tcBorders>
              <w:top w:val="nil"/>
              <w:left w:val="single" w:sz="4" w:space="0" w:color="auto"/>
              <w:bottom w:val="single" w:sz="4" w:space="0" w:color="auto"/>
              <w:right w:val="nil"/>
            </w:tcBorders>
            <w:vAlign w:val="bottom"/>
          </w:tcPr>
          <w:p w14:paraId="158778E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20D74FE3" w14:textId="77777777" w:rsidTr="000B3410">
        <w:trPr>
          <w:trHeight w:val="315"/>
        </w:trPr>
        <w:tc>
          <w:tcPr>
            <w:tcW w:w="8129" w:type="dxa"/>
            <w:tcBorders>
              <w:top w:val="nil"/>
              <w:left w:val="single" w:sz="4" w:space="0" w:color="auto"/>
              <w:bottom w:val="single" w:sz="4" w:space="0" w:color="auto"/>
              <w:right w:val="nil"/>
            </w:tcBorders>
            <w:vAlign w:val="bottom"/>
          </w:tcPr>
          <w:p w14:paraId="77ABB24E" w14:textId="1F9A87E8" w:rsidR="006200BF" w:rsidRPr="003D25B9" w:rsidRDefault="006200BF" w:rsidP="006200BF">
            <w:pPr>
              <w:spacing w:after="0" w:line="240" w:lineRule="auto"/>
              <w:rPr>
                <w:rFonts w:ascii="Times New Roman" w:eastAsia="Times New Roman" w:hAnsi="Times New Roman" w:cs="Times New Roman"/>
                <w:sz w:val="24"/>
                <w:szCs w:val="20"/>
                <w:lang w:eastAsia="ru-RU"/>
              </w:rPr>
            </w:pPr>
            <w:r w:rsidRPr="003D25B9">
              <w:rPr>
                <w:rFonts w:ascii="Times New Roman" w:eastAsia="Times New Roman" w:hAnsi="Times New Roman" w:cs="Times New Roman"/>
                <w:sz w:val="24"/>
                <w:szCs w:val="24"/>
                <w:lang w:eastAsia="ru-RU"/>
              </w:rPr>
              <w:t>Вид економічної діяльності                                                                    за  КВЕД</w:t>
            </w:r>
          </w:p>
        </w:tc>
        <w:tc>
          <w:tcPr>
            <w:tcW w:w="1559" w:type="dxa"/>
            <w:tcBorders>
              <w:top w:val="nil"/>
              <w:left w:val="single" w:sz="4" w:space="0" w:color="auto"/>
              <w:bottom w:val="single" w:sz="4" w:space="0" w:color="auto"/>
              <w:right w:val="nil"/>
            </w:tcBorders>
            <w:vAlign w:val="bottom"/>
          </w:tcPr>
          <w:p w14:paraId="10E4492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52F8E208" w14:textId="77777777" w:rsidTr="000B3410">
        <w:trPr>
          <w:trHeight w:val="315"/>
        </w:trPr>
        <w:tc>
          <w:tcPr>
            <w:tcW w:w="8129" w:type="dxa"/>
            <w:tcBorders>
              <w:top w:val="nil"/>
              <w:left w:val="single" w:sz="4" w:space="0" w:color="auto"/>
              <w:bottom w:val="single" w:sz="4" w:space="0" w:color="auto"/>
              <w:right w:val="nil"/>
            </w:tcBorders>
            <w:vAlign w:val="bottom"/>
          </w:tcPr>
          <w:p w14:paraId="7F206E7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Одиниця виміру: тис. грн.</w:t>
            </w:r>
          </w:p>
        </w:tc>
        <w:tc>
          <w:tcPr>
            <w:tcW w:w="1559" w:type="dxa"/>
            <w:tcBorders>
              <w:top w:val="nil"/>
              <w:left w:val="single" w:sz="4" w:space="0" w:color="auto"/>
              <w:bottom w:val="single" w:sz="4" w:space="0" w:color="auto"/>
              <w:right w:val="nil"/>
            </w:tcBorders>
            <w:vAlign w:val="bottom"/>
          </w:tcPr>
          <w:p w14:paraId="1A3A8B2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0BC88AED" w14:textId="77777777" w:rsidTr="000B3410">
        <w:trPr>
          <w:trHeight w:val="315"/>
        </w:trPr>
        <w:tc>
          <w:tcPr>
            <w:tcW w:w="8129" w:type="dxa"/>
            <w:tcBorders>
              <w:top w:val="nil"/>
              <w:left w:val="single" w:sz="4" w:space="0" w:color="auto"/>
              <w:bottom w:val="single" w:sz="4" w:space="0" w:color="auto"/>
              <w:right w:val="nil"/>
            </w:tcBorders>
            <w:vAlign w:val="bottom"/>
          </w:tcPr>
          <w:p w14:paraId="310433B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Форма власності</w:t>
            </w:r>
          </w:p>
        </w:tc>
        <w:tc>
          <w:tcPr>
            <w:tcW w:w="1559" w:type="dxa"/>
            <w:tcBorders>
              <w:top w:val="nil"/>
              <w:left w:val="single" w:sz="4" w:space="0" w:color="auto"/>
              <w:bottom w:val="single" w:sz="4" w:space="0" w:color="auto"/>
              <w:right w:val="nil"/>
            </w:tcBorders>
            <w:vAlign w:val="bottom"/>
          </w:tcPr>
          <w:p w14:paraId="094088B0"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0C954EA6" w14:textId="77777777" w:rsidTr="000B3410">
        <w:trPr>
          <w:trHeight w:val="315"/>
        </w:trPr>
        <w:tc>
          <w:tcPr>
            <w:tcW w:w="8129" w:type="dxa"/>
            <w:tcBorders>
              <w:top w:val="nil"/>
              <w:left w:val="nil"/>
              <w:bottom w:val="single" w:sz="4" w:space="0" w:color="auto"/>
              <w:right w:val="single" w:sz="4" w:space="0" w:color="auto"/>
            </w:tcBorders>
            <w:vAlign w:val="bottom"/>
          </w:tcPr>
          <w:p w14:paraId="2786686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Чисельність працівників</w:t>
            </w:r>
          </w:p>
        </w:tc>
        <w:tc>
          <w:tcPr>
            <w:tcW w:w="1559" w:type="dxa"/>
            <w:tcBorders>
              <w:top w:val="nil"/>
              <w:left w:val="single" w:sz="4" w:space="0" w:color="auto"/>
              <w:bottom w:val="single" w:sz="4" w:space="0" w:color="auto"/>
              <w:right w:val="nil"/>
            </w:tcBorders>
            <w:vAlign w:val="bottom"/>
          </w:tcPr>
          <w:p w14:paraId="6A60547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52869592" w14:textId="77777777" w:rsidTr="000B3410">
        <w:trPr>
          <w:trHeight w:val="315"/>
        </w:trPr>
        <w:tc>
          <w:tcPr>
            <w:tcW w:w="8129" w:type="dxa"/>
            <w:tcBorders>
              <w:top w:val="nil"/>
              <w:left w:val="nil"/>
              <w:bottom w:val="single" w:sz="4" w:space="0" w:color="auto"/>
              <w:right w:val="single" w:sz="4" w:space="0" w:color="auto"/>
            </w:tcBorders>
            <w:noWrap/>
            <w:vAlign w:val="bottom"/>
          </w:tcPr>
          <w:p w14:paraId="56F6DB9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Місцезнаходження  </w:t>
            </w:r>
          </w:p>
        </w:tc>
        <w:tc>
          <w:tcPr>
            <w:tcW w:w="1559" w:type="dxa"/>
            <w:tcBorders>
              <w:top w:val="nil"/>
              <w:left w:val="single" w:sz="4" w:space="0" w:color="auto"/>
              <w:bottom w:val="single" w:sz="4" w:space="0" w:color="auto"/>
              <w:right w:val="nil"/>
            </w:tcBorders>
            <w:vAlign w:val="bottom"/>
          </w:tcPr>
          <w:p w14:paraId="575427C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6E11DDD7" w14:textId="77777777" w:rsidTr="000B3410">
        <w:trPr>
          <w:trHeight w:val="285"/>
        </w:trPr>
        <w:tc>
          <w:tcPr>
            <w:tcW w:w="8129" w:type="dxa"/>
            <w:tcBorders>
              <w:top w:val="nil"/>
              <w:left w:val="nil"/>
              <w:bottom w:val="single" w:sz="4" w:space="0" w:color="auto"/>
              <w:right w:val="single" w:sz="4" w:space="0" w:color="auto"/>
            </w:tcBorders>
            <w:vAlign w:val="bottom"/>
          </w:tcPr>
          <w:p w14:paraId="1024D630"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Телефон </w:t>
            </w:r>
          </w:p>
        </w:tc>
        <w:tc>
          <w:tcPr>
            <w:tcW w:w="1559" w:type="dxa"/>
            <w:tcBorders>
              <w:top w:val="nil"/>
              <w:left w:val="single" w:sz="4" w:space="0" w:color="auto"/>
              <w:bottom w:val="single" w:sz="4" w:space="0" w:color="auto"/>
              <w:right w:val="nil"/>
            </w:tcBorders>
            <w:vAlign w:val="bottom"/>
          </w:tcPr>
          <w:p w14:paraId="7039A23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64D02D2D" w14:textId="77777777" w:rsidTr="000B3410">
        <w:trPr>
          <w:trHeight w:val="315"/>
        </w:trPr>
        <w:tc>
          <w:tcPr>
            <w:tcW w:w="8129" w:type="dxa"/>
            <w:tcBorders>
              <w:top w:val="nil"/>
              <w:left w:val="nil"/>
              <w:bottom w:val="single" w:sz="4" w:space="0" w:color="auto"/>
              <w:right w:val="single" w:sz="4" w:space="0" w:color="auto"/>
            </w:tcBorders>
            <w:noWrap/>
            <w:vAlign w:val="bottom"/>
          </w:tcPr>
          <w:p w14:paraId="3E787FA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Прізвище та ініціали керівника  </w:t>
            </w:r>
          </w:p>
        </w:tc>
        <w:tc>
          <w:tcPr>
            <w:tcW w:w="1559" w:type="dxa"/>
            <w:tcBorders>
              <w:top w:val="nil"/>
              <w:left w:val="single" w:sz="4" w:space="0" w:color="auto"/>
              <w:bottom w:val="single" w:sz="4" w:space="0" w:color="auto"/>
              <w:right w:val="nil"/>
            </w:tcBorders>
            <w:vAlign w:val="bottom"/>
          </w:tcPr>
          <w:p w14:paraId="2FC6484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bl>
    <w:p w14:paraId="2161FF9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p w14:paraId="4796774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bl>
      <w:tblPr>
        <w:tblW w:w="9405" w:type="dxa"/>
        <w:tblInd w:w="93" w:type="dxa"/>
        <w:tblLayout w:type="fixed"/>
        <w:tblLook w:val="0000" w:firstRow="0" w:lastRow="0" w:firstColumn="0" w:lastColumn="0" w:noHBand="0" w:noVBand="0"/>
      </w:tblPr>
      <w:tblGrid>
        <w:gridCol w:w="3255"/>
        <w:gridCol w:w="900"/>
        <w:gridCol w:w="900"/>
        <w:gridCol w:w="900"/>
        <w:gridCol w:w="900"/>
        <w:gridCol w:w="180"/>
        <w:gridCol w:w="1260"/>
        <w:gridCol w:w="1110"/>
      </w:tblGrid>
      <w:tr w:rsidR="006200BF" w:rsidRPr="003D25B9" w14:paraId="5C0D2093" w14:textId="77777777" w:rsidTr="00345420">
        <w:trPr>
          <w:trHeight w:val="375"/>
        </w:trPr>
        <w:tc>
          <w:tcPr>
            <w:tcW w:w="9405" w:type="dxa"/>
            <w:gridSpan w:val="8"/>
            <w:tcBorders>
              <w:top w:val="nil"/>
              <w:left w:val="nil"/>
              <w:bottom w:val="nil"/>
              <w:right w:val="nil"/>
            </w:tcBorders>
            <w:noWrap/>
            <w:vAlign w:val="bottom"/>
          </w:tcPr>
          <w:p w14:paraId="726AC691" w14:textId="77777777" w:rsidR="006200BF" w:rsidRPr="003D25B9" w:rsidRDefault="006200BF" w:rsidP="006200BF">
            <w:pPr>
              <w:suppressAutoHyphens/>
              <w:spacing w:after="0" w:line="216" w:lineRule="auto"/>
              <w:jc w:val="center"/>
              <w:rPr>
                <w:rFonts w:ascii="Times New Roman" w:eastAsia="Times New Roman" w:hAnsi="Times New Roman" w:cs="Times New Roman"/>
                <w:b/>
                <w:sz w:val="24"/>
                <w:szCs w:val="24"/>
                <w:lang w:eastAsia="ar-SA"/>
              </w:rPr>
            </w:pPr>
            <w:r w:rsidRPr="003D25B9">
              <w:rPr>
                <w:rFonts w:ascii="Times New Roman" w:eastAsia="Times New Roman" w:hAnsi="Times New Roman" w:cs="Times New Roman"/>
                <w:b/>
                <w:sz w:val="24"/>
                <w:szCs w:val="24"/>
                <w:lang w:eastAsia="ar-SA"/>
              </w:rPr>
              <w:t>ЗВІТ</w:t>
            </w:r>
          </w:p>
          <w:p w14:paraId="05509879" w14:textId="77777777" w:rsidR="006200BF" w:rsidRPr="003D25B9" w:rsidRDefault="006200BF" w:rsidP="006200BF">
            <w:pPr>
              <w:spacing w:after="0" w:line="240" w:lineRule="auto"/>
              <w:jc w:val="center"/>
              <w:rPr>
                <w:rFonts w:ascii="Times New Roman" w:eastAsia="Times New Roman" w:hAnsi="Times New Roman" w:cs="Times New Roman"/>
                <w:b/>
                <w:sz w:val="24"/>
                <w:szCs w:val="24"/>
                <w:lang w:eastAsia="ar-SA"/>
              </w:rPr>
            </w:pPr>
            <w:r w:rsidRPr="003D25B9">
              <w:rPr>
                <w:rFonts w:ascii="Times New Roman" w:eastAsia="Times New Roman" w:hAnsi="Times New Roman" w:cs="Times New Roman"/>
                <w:b/>
                <w:sz w:val="24"/>
                <w:szCs w:val="24"/>
                <w:lang w:eastAsia="ar-SA"/>
              </w:rPr>
              <w:t>ПРО ВИКОНАННЯ ФІНАНСОВОГО ПЛАНУ</w:t>
            </w:r>
          </w:p>
          <w:p w14:paraId="7FF60DBB"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 xml:space="preserve"> КОМУНАЛЬНОГО ПІДПРИЄМСТВА </w:t>
            </w:r>
          </w:p>
          <w:p w14:paraId="1D79AC7B"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____________________________________________________________</w:t>
            </w:r>
          </w:p>
          <w:p w14:paraId="5FDAB3BD" w14:textId="77777777" w:rsidR="006200BF" w:rsidRPr="003D25B9" w:rsidRDefault="006200BF" w:rsidP="006200BF">
            <w:pPr>
              <w:suppressAutoHyphens/>
              <w:spacing w:after="0" w:line="216" w:lineRule="auto"/>
              <w:jc w:val="center"/>
              <w:rPr>
                <w:rFonts w:ascii="Times New Roman" w:eastAsia="Times New Roman" w:hAnsi="Times New Roman" w:cs="Times New Roman"/>
                <w:b/>
                <w:sz w:val="24"/>
                <w:szCs w:val="24"/>
                <w:lang w:eastAsia="ar-SA"/>
              </w:rPr>
            </w:pPr>
            <w:r w:rsidRPr="003D25B9">
              <w:rPr>
                <w:rFonts w:ascii="Times New Roman" w:eastAsia="Times New Roman" w:hAnsi="Times New Roman" w:cs="Times New Roman"/>
                <w:b/>
                <w:sz w:val="24"/>
                <w:szCs w:val="24"/>
                <w:lang w:eastAsia="ar-SA"/>
              </w:rPr>
              <w:t>ЗА ____________________ (квартал, півріччя, рік)</w:t>
            </w:r>
          </w:p>
          <w:p w14:paraId="642E3752" w14:textId="77777777" w:rsidR="006200BF" w:rsidRPr="003D25B9" w:rsidRDefault="006200BF" w:rsidP="006200BF">
            <w:pPr>
              <w:suppressAutoHyphens/>
              <w:spacing w:after="0" w:line="216" w:lineRule="auto"/>
              <w:rPr>
                <w:rFonts w:ascii="Times New Roman" w:eastAsia="Times New Roman" w:hAnsi="Times New Roman" w:cs="Times New Roman"/>
                <w:b/>
                <w:bCs/>
                <w:sz w:val="24"/>
                <w:szCs w:val="24"/>
                <w:lang w:eastAsia="ru-RU"/>
              </w:rPr>
            </w:pPr>
          </w:p>
        </w:tc>
      </w:tr>
      <w:tr w:rsidR="006200BF" w:rsidRPr="003D25B9" w14:paraId="7E043770" w14:textId="77777777" w:rsidTr="00345420">
        <w:trPr>
          <w:trHeight w:val="375"/>
        </w:trPr>
        <w:tc>
          <w:tcPr>
            <w:tcW w:w="9405" w:type="dxa"/>
            <w:gridSpan w:val="8"/>
            <w:tcBorders>
              <w:top w:val="single" w:sz="4" w:space="0" w:color="auto"/>
              <w:left w:val="single" w:sz="4" w:space="0" w:color="auto"/>
              <w:bottom w:val="single" w:sz="4" w:space="0" w:color="auto"/>
              <w:right w:val="single" w:sz="4" w:space="0" w:color="auto"/>
            </w:tcBorders>
            <w:shd w:val="clear" w:color="auto" w:fill="C0C0C0"/>
          </w:tcPr>
          <w:p w14:paraId="7EA794CB"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Основні фінансові показники підприємства</w:t>
            </w:r>
          </w:p>
        </w:tc>
      </w:tr>
      <w:tr w:rsidR="006200BF" w:rsidRPr="003D25B9" w14:paraId="7755D6AD" w14:textId="77777777" w:rsidTr="00345420">
        <w:trPr>
          <w:trHeight w:val="330"/>
        </w:trPr>
        <w:tc>
          <w:tcPr>
            <w:tcW w:w="9405" w:type="dxa"/>
            <w:gridSpan w:val="8"/>
            <w:tcBorders>
              <w:top w:val="single" w:sz="4" w:space="0" w:color="auto"/>
              <w:left w:val="single" w:sz="4" w:space="0" w:color="auto"/>
              <w:bottom w:val="single" w:sz="4" w:space="0" w:color="auto"/>
              <w:right w:val="single" w:sz="4" w:space="0" w:color="auto"/>
            </w:tcBorders>
            <w:shd w:val="clear" w:color="auto" w:fill="C0C0C0"/>
          </w:tcPr>
          <w:p w14:paraId="02CFC218"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І. Формування прибутку підприємства</w:t>
            </w:r>
          </w:p>
        </w:tc>
      </w:tr>
      <w:tr w:rsidR="006200BF" w:rsidRPr="003D25B9" w14:paraId="30F4F89E" w14:textId="77777777" w:rsidTr="00345420">
        <w:trPr>
          <w:cantSplit/>
          <w:trHeight w:val="1134"/>
        </w:trPr>
        <w:tc>
          <w:tcPr>
            <w:tcW w:w="3255" w:type="dxa"/>
            <w:tcBorders>
              <w:top w:val="nil"/>
              <w:left w:val="single" w:sz="4" w:space="0" w:color="auto"/>
              <w:bottom w:val="single" w:sz="4" w:space="0" w:color="000000"/>
              <w:right w:val="single" w:sz="4" w:space="0" w:color="auto"/>
            </w:tcBorders>
            <w:vAlign w:val="center"/>
          </w:tcPr>
          <w:p w14:paraId="3319A16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single" w:sz="4" w:space="0" w:color="auto"/>
              <w:bottom w:val="single" w:sz="4" w:space="0" w:color="auto"/>
              <w:right w:val="nil"/>
            </w:tcBorders>
            <w:vAlign w:val="center"/>
          </w:tcPr>
          <w:p w14:paraId="79512B2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Код рядка</w:t>
            </w:r>
          </w:p>
        </w:tc>
        <w:tc>
          <w:tcPr>
            <w:tcW w:w="900" w:type="dxa"/>
            <w:tcBorders>
              <w:top w:val="nil"/>
              <w:left w:val="single" w:sz="4" w:space="0" w:color="auto"/>
              <w:bottom w:val="single" w:sz="4" w:space="0" w:color="auto"/>
              <w:right w:val="single" w:sz="4" w:space="0" w:color="auto"/>
            </w:tcBorders>
          </w:tcPr>
          <w:p w14:paraId="39F16F5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Факт за попер. період</w:t>
            </w:r>
          </w:p>
        </w:tc>
        <w:tc>
          <w:tcPr>
            <w:tcW w:w="900" w:type="dxa"/>
            <w:tcBorders>
              <w:top w:val="nil"/>
              <w:left w:val="nil"/>
              <w:bottom w:val="single" w:sz="4" w:space="0" w:color="auto"/>
              <w:right w:val="single" w:sz="4" w:space="0" w:color="auto"/>
            </w:tcBorders>
          </w:tcPr>
          <w:p w14:paraId="7E49B70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i/>
                <w:sz w:val="24"/>
                <w:szCs w:val="24"/>
                <w:lang w:eastAsia="ru-RU"/>
              </w:rPr>
              <w:t xml:space="preserve">План на </w:t>
            </w:r>
            <w:proofErr w:type="spellStart"/>
            <w:r w:rsidRPr="003D25B9">
              <w:rPr>
                <w:rFonts w:ascii="Times New Roman" w:eastAsia="Times New Roman" w:hAnsi="Times New Roman" w:cs="Times New Roman"/>
                <w:i/>
                <w:sz w:val="24"/>
                <w:szCs w:val="24"/>
                <w:lang w:eastAsia="ru-RU"/>
              </w:rPr>
              <w:t>відповідн</w:t>
            </w:r>
            <w:proofErr w:type="spellEnd"/>
            <w:r w:rsidRPr="003D25B9">
              <w:rPr>
                <w:rFonts w:ascii="Times New Roman" w:eastAsia="Times New Roman" w:hAnsi="Times New Roman" w:cs="Times New Roman"/>
                <w:i/>
                <w:sz w:val="24"/>
                <w:szCs w:val="24"/>
                <w:lang w:eastAsia="ru-RU"/>
              </w:rPr>
              <w:t>. період</w:t>
            </w:r>
          </w:p>
        </w:tc>
        <w:tc>
          <w:tcPr>
            <w:tcW w:w="1080" w:type="dxa"/>
            <w:gridSpan w:val="2"/>
            <w:tcBorders>
              <w:top w:val="nil"/>
              <w:left w:val="nil"/>
              <w:bottom w:val="single" w:sz="4" w:space="0" w:color="auto"/>
              <w:right w:val="single" w:sz="4" w:space="0" w:color="auto"/>
            </w:tcBorders>
          </w:tcPr>
          <w:p w14:paraId="6CFF272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i/>
                <w:sz w:val="24"/>
                <w:szCs w:val="24"/>
                <w:lang w:eastAsia="ru-RU"/>
              </w:rPr>
              <w:t xml:space="preserve">Факт на </w:t>
            </w:r>
            <w:proofErr w:type="spellStart"/>
            <w:r w:rsidRPr="003D25B9">
              <w:rPr>
                <w:rFonts w:ascii="Times New Roman" w:eastAsia="Times New Roman" w:hAnsi="Times New Roman" w:cs="Times New Roman"/>
                <w:i/>
                <w:sz w:val="24"/>
                <w:szCs w:val="24"/>
                <w:lang w:eastAsia="ru-RU"/>
              </w:rPr>
              <w:t>відповіднперіод</w:t>
            </w:r>
            <w:proofErr w:type="spellEnd"/>
          </w:p>
        </w:tc>
        <w:tc>
          <w:tcPr>
            <w:tcW w:w="1260" w:type="dxa"/>
            <w:tcBorders>
              <w:top w:val="nil"/>
              <w:left w:val="nil"/>
              <w:bottom w:val="single" w:sz="4" w:space="0" w:color="auto"/>
              <w:right w:val="single" w:sz="4" w:space="0" w:color="auto"/>
            </w:tcBorders>
            <w:noWrap/>
            <w:vAlign w:val="center"/>
          </w:tcPr>
          <w:p w14:paraId="138E42EA"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i/>
                <w:sz w:val="24"/>
                <w:szCs w:val="24"/>
                <w:lang w:eastAsia="ru-RU"/>
              </w:rPr>
              <w:t>Відхилення</w:t>
            </w:r>
            <w:r w:rsidRPr="003D25B9">
              <w:rPr>
                <w:rFonts w:ascii="Times New Roman" w:eastAsia="Times New Roman" w:hAnsi="Times New Roman" w:cs="Times New Roman"/>
                <w:i/>
                <w:sz w:val="24"/>
                <w:szCs w:val="24"/>
                <w:lang w:eastAsia="ru-RU"/>
              </w:rPr>
              <w:br/>
              <w:t>(+, –)</w:t>
            </w:r>
          </w:p>
        </w:tc>
        <w:tc>
          <w:tcPr>
            <w:tcW w:w="1110" w:type="dxa"/>
            <w:tcBorders>
              <w:top w:val="nil"/>
              <w:left w:val="nil"/>
              <w:bottom w:val="single" w:sz="4" w:space="0" w:color="auto"/>
              <w:right w:val="single" w:sz="4" w:space="0" w:color="auto"/>
            </w:tcBorders>
            <w:noWrap/>
            <w:vAlign w:val="center"/>
          </w:tcPr>
          <w:p w14:paraId="53A9B797"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i/>
                <w:sz w:val="24"/>
                <w:szCs w:val="24"/>
                <w:lang w:eastAsia="ru-RU"/>
              </w:rPr>
              <w:t xml:space="preserve">Виконання </w:t>
            </w:r>
            <w:r w:rsidRPr="003D25B9">
              <w:rPr>
                <w:rFonts w:ascii="Times New Roman" w:eastAsia="Times New Roman" w:hAnsi="Times New Roman" w:cs="Times New Roman"/>
                <w:i/>
                <w:sz w:val="24"/>
                <w:szCs w:val="24"/>
                <w:lang w:eastAsia="ru-RU"/>
              </w:rPr>
              <w:br/>
              <w:t>( %)</w:t>
            </w:r>
          </w:p>
        </w:tc>
      </w:tr>
      <w:tr w:rsidR="006200BF" w:rsidRPr="003D25B9" w14:paraId="3616015E" w14:textId="77777777" w:rsidTr="00345420">
        <w:trPr>
          <w:trHeight w:val="321"/>
        </w:trPr>
        <w:tc>
          <w:tcPr>
            <w:tcW w:w="9405" w:type="dxa"/>
            <w:gridSpan w:val="8"/>
            <w:tcBorders>
              <w:top w:val="nil"/>
              <w:left w:val="single" w:sz="4" w:space="0" w:color="auto"/>
              <w:bottom w:val="single" w:sz="4" w:space="0" w:color="auto"/>
              <w:right w:val="single" w:sz="4" w:space="0" w:color="auto"/>
            </w:tcBorders>
            <w:noWrap/>
            <w:vAlign w:val="center"/>
          </w:tcPr>
          <w:p w14:paraId="40F29A4B"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Доходи</w:t>
            </w:r>
            <w:r w:rsidRPr="003D25B9">
              <w:rPr>
                <w:rFonts w:ascii="Times New Roman" w:eastAsia="Times New Roman" w:hAnsi="Times New Roman" w:cs="Times New Roman"/>
                <w:color w:val="00FF00"/>
                <w:sz w:val="24"/>
                <w:szCs w:val="24"/>
                <w:lang w:eastAsia="ru-RU"/>
              </w:rPr>
              <w:t> </w:t>
            </w:r>
          </w:p>
        </w:tc>
      </w:tr>
      <w:tr w:rsidR="006200BF" w:rsidRPr="003D25B9" w14:paraId="4FB4173A" w14:textId="77777777" w:rsidTr="00345420">
        <w:trPr>
          <w:trHeight w:val="630"/>
        </w:trPr>
        <w:tc>
          <w:tcPr>
            <w:tcW w:w="3255" w:type="dxa"/>
            <w:tcBorders>
              <w:top w:val="nil"/>
              <w:left w:val="single" w:sz="4" w:space="0" w:color="auto"/>
              <w:bottom w:val="single" w:sz="4" w:space="0" w:color="auto"/>
              <w:right w:val="single" w:sz="4" w:space="0" w:color="auto"/>
            </w:tcBorders>
            <w:vAlign w:val="bottom"/>
          </w:tcPr>
          <w:p w14:paraId="053F4FF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Дохід (виручка) від реалізації продукції (товарів, робіт, послуг)</w:t>
            </w:r>
          </w:p>
          <w:p w14:paraId="68EC5268" w14:textId="77777777" w:rsidR="006200BF" w:rsidRPr="003D25B9" w:rsidRDefault="006200BF" w:rsidP="006200BF">
            <w:pPr>
              <w:spacing w:after="0" w:line="240" w:lineRule="auto"/>
              <w:rPr>
                <w:rFonts w:ascii="Times New Roman" w:eastAsia="Times New Roman" w:hAnsi="Times New Roman" w:cs="Times New Roman"/>
                <w:i/>
                <w:sz w:val="24"/>
                <w:szCs w:val="24"/>
                <w:lang w:eastAsia="ru-RU"/>
              </w:rPr>
            </w:pPr>
            <w:r w:rsidRPr="003D25B9">
              <w:rPr>
                <w:rFonts w:ascii="Times New Roman" w:eastAsia="Times New Roman" w:hAnsi="Times New Roman" w:cs="Times New Roman"/>
                <w:i/>
                <w:sz w:val="24"/>
                <w:szCs w:val="24"/>
                <w:lang w:eastAsia="ru-RU"/>
              </w:rPr>
              <w:t xml:space="preserve">За видами послуг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center"/>
          </w:tcPr>
          <w:p w14:paraId="4D225425"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001</w:t>
            </w:r>
          </w:p>
        </w:tc>
        <w:tc>
          <w:tcPr>
            <w:tcW w:w="900" w:type="dxa"/>
            <w:tcBorders>
              <w:top w:val="nil"/>
              <w:left w:val="nil"/>
              <w:bottom w:val="single" w:sz="4" w:space="0" w:color="auto"/>
              <w:right w:val="single" w:sz="4" w:space="0" w:color="auto"/>
            </w:tcBorders>
            <w:noWrap/>
          </w:tcPr>
          <w:p w14:paraId="3902ECA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403D9B0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16707B7D"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743E232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p w14:paraId="0ED6961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110" w:type="dxa"/>
            <w:tcBorders>
              <w:top w:val="nil"/>
              <w:left w:val="nil"/>
              <w:bottom w:val="single" w:sz="4" w:space="0" w:color="auto"/>
              <w:right w:val="single" w:sz="4" w:space="0" w:color="auto"/>
            </w:tcBorders>
            <w:vAlign w:val="bottom"/>
          </w:tcPr>
          <w:p w14:paraId="59488F7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r>
      <w:tr w:rsidR="006200BF" w:rsidRPr="003D25B9" w14:paraId="51DB1A87" w14:textId="77777777" w:rsidTr="00345420">
        <w:trPr>
          <w:trHeight w:val="315"/>
        </w:trPr>
        <w:tc>
          <w:tcPr>
            <w:tcW w:w="3255" w:type="dxa"/>
            <w:tcBorders>
              <w:top w:val="nil"/>
              <w:left w:val="single" w:sz="4" w:space="0" w:color="auto"/>
              <w:bottom w:val="single" w:sz="4" w:space="0" w:color="auto"/>
              <w:right w:val="single" w:sz="4" w:space="0" w:color="auto"/>
            </w:tcBorders>
            <w:noWrap/>
            <w:vAlign w:val="bottom"/>
          </w:tcPr>
          <w:p w14:paraId="4AEBEDD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податок на додану вартість</w:t>
            </w:r>
          </w:p>
        </w:tc>
        <w:tc>
          <w:tcPr>
            <w:tcW w:w="900" w:type="dxa"/>
            <w:tcBorders>
              <w:top w:val="nil"/>
              <w:left w:val="nil"/>
              <w:bottom w:val="single" w:sz="4" w:space="0" w:color="auto"/>
              <w:right w:val="single" w:sz="4" w:space="0" w:color="auto"/>
            </w:tcBorders>
            <w:noWrap/>
            <w:vAlign w:val="bottom"/>
          </w:tcPr>
          <w:p w14:paraId="58109F9B"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002</w:t>
            </w:r>
          </w:p>
        </w:tc>
        <w:tc>
          <w:tcPr>
            <w:tcW w:w="900" w:type="dxa"/>
            <w:tcBorders>
              <w:top w:val="nil"/>
              <w:left w:val="nil"/>
              <w:bottom w:val="single" w:sz="4" w:space="0" w:color="auto"/>
              <w:right w:val="single" w:sz="4" w:space="0" w:color="auto"/>
            </w:tcBorders>
            <w:noWrap/>
          </w:tcPr>
          <w:p w14:paraId="10C7EE3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610AF6A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7CA4EE08"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5E4C9DCB" w14:textId="77777777" w:rsidR="006200BF" w:rsidRPr="003D25B9" w:rsidRDefault="006200BF" w:rsidP="006200BF">
            <w:pPr>
              <w:spacing w:after="0" w:line="240" w:lineRule="auto"/>
              <w:rPr>
                <w:rFonts w:ascii="Times New Roman" w:eastAsia="Times New Roman" w:hAnsi="Times New Roman" w:cs="Times New Roman"/>
                <w:color w:val="FF0000"/>
                <w:sz w:val="24"/>
                <w:szCs w:val="24"/>
                <w:lang w:eastAsia="ru-RU"/>
              </w:rPr>
            </w:pPr>
            <w:r w:rsidRPr="003D25B9">
              <w:rPr>
                <w:rFonts w:ascii="Times New Roman" w:eastAsia="Times New Roman" w:hAnsi="Times New Roman" w:cs="Times New Roman"/>
                <w:color w:val="FF0000"/>
                <w:sz w:val="24"/>
                <w:szCs w:val="24"/>
                <w:lang w:eastAsia="ru-RU"/>
              </w:rPr>
              <w:t> </w:t>
            </w:r>
          </w:p>
          <w:p w14:paraId="3C4E5C5F" w14:textId="77777777" w:rsidR="006200BF" w:rsidRPr="003D25B9" w:rsidRDefault="006200BF" w:rsidP="006200BF">
            <w:pPr>
              <w:spacing w:after="0" w:line="240" w:lineRule="auto"/>
              <w:rPr>
                <w:rFonts w:ascii="Times New Roman" w:eastAsia="Times New Roman" w:hAnsi="Times New Roman" w:cs="Times New Roman"/>
                <w:color w:val="FF0000"/>
                <w:sz w:val="24"/>
                <w:szCs w:val="24"/>
                <w:lang w:eastAsia="ru-RU"/>
              </w:rPr>
            </w:pPr>
            <w:r w:rsidRPr="003D25B9">
              <w:rPr>
                <w:rFonts w:ascii="Times New Roman" w:eastAsia="Times New Roman" w:hAnsi="Times New Roman" w:cs="Times New Roman"/>
                <w:color w:val="FF0000"/>
                <w:sz w:val="24"/>
                <w:szCs w:val="24"/>
                <w:lang w:eastAsia="ru-RU"/>
              </w:rPr>
              <w:t> </w:t>
            </w:r>
          </w:p>
        </w:tc>
        <w:tc>
          <w:tcPr>
            <w:tcW w:w="1110" w:type="dxa"/>
            <w:tcBorders>
              <w:top w:val="nil"/>
              <w:left w:val="nil"/>
              <w:bottom w:val="single" w:sz="4" w:space="0" w:color="auto"/>
              <w:right w:val="single" w:sz="4" w:space="0" w:color="auto"/>
            </w:tcBorders>
            <w:vAlign w:val="bottom"/>
          </w:tcPr>
          <w:p w14:paraId="253A8A5F" w14:textId="77777777" w:rsidR="006200BF" w:rsidRPr="003D25B9" w:rsidRDefault="006200BF" w:rsidP="006200BF">
            <w:pPr>
              <w:spacing w:after="0" w:line="240" w:lineRule="auto"/>
              <w:rPr>
                <w:rFonts w:ascii="Times New Roman" w:eastAsia="Times New Roman" w:hAnsi="Times New Roman" w:cs="Times New Roman"/>
                <w:color w:val="FF0000"/>
                <w:sz w:val="24"/>
                <w:szCs w:val="24"/>
                <w:lang w:eastAsia="ru-RU"/>
              </w:rPr>
            </w:pPr>
            <w:r w:rsidRPr="003D25B9">
              <w:rPr>
                <w:rFonts w:ascii="Times New Roman" w:eastAsia="Times New Roman" w:hAnsi="Times New Roman" w:cs="Times New Roman"/>
                <w:color w:val="FF0000"/>
                <w:sz w:val="24"/>
                <w:szCs w:val="24"/>
                <w:lang w:eastAsia="ru-RU"/>
              </w:rPr>
              <w:t> </w:t>
            </w:r>
          </w:p>
        </w:tc>
      </w:tr>
      <w:tr w:rsidR="006200BF" w:rsidRPr="003D25B9" w14:paraId="07B83FB7" w14:textId="77777777" w:rsidTr="00345420">
        <w:trPr>
          <w:trHeight w:val="315"/>
        </w:trPr>
        <w:tc>
          <w:tcPr>
            <w:tcW w:w="3255" w:type="dxa"/>
            <w:tcBorders>
              <w:top w:val="nil"/>
              <w:left w:val="single" w:sz="4" w:space="0" w:color="auto"/>
              <w:bottom w:val="single" w:sz="4" w:space="0" w:color="auto"/>
              <w:right w:val="single" w:sz="4" w:space="0" w:color="auto"/>
            </w:tcBorders>
            <w:noWrap/>
            <w:vAlign w:val="bottom"/>
          </w:tcPr>
          <w:p w14:paraId="5D9599D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інші непрямі податки</w:t>
            </w:r>
          </w:p>
        </w:tc>
        <w:tc>
          <w:tcPr>
            <w:tcW w:w="900" w:type="dxa"/>
            <w:tcBorders>
              <w:top w:val="nil"/>
              <w:left w:val="nil"/>
              <w:bottom w:val="single" w:sz="4" w:space="0" w:color="auto"/>
              <w:right w:val="single" w:sz="4" w:space="0" w:color="auto"/>
            </w:tcBorders>
            <w:noWrap/>
            <w:vAlign w:val="bottom"/>
          </w:tcPr>
          <w:p w14:paraId="4F3B9D0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003</w:t>
            </w:r>
          </w:p>
        </w:tc>
        <w:tc>
          <w:tcPr>
            <w:tcW w:w="900" w:type="dxa"/>
            <w:tcBorders>
              <w:top w:val="nil"/>
              <w:left w:val="nil"/>
              <w:bottom w:val="single" w:sz="4" w:space="0" w:color="auto"/>
              <w:right w:val="single" w:sz="4" w:space="0" w:color="auto"/>
            </w:tcBorders>
            <w:noWrap/>
          </w:tcPr>
          <w:p w14:paraId="3D04F4A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022AB15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3AE13390"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6C83EB90"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p w14:paraId="1BF0D26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110" w:type="dxa"/>
            <w:tcBorders>
              <w:top w:val="nil"/>
              <w:left w:val="nil"/>
              <w:bottom w:val="single" w:sz="4" w:space="0" w:color="auto"/>
              <w:right w:val="single" w:sz="4" w:space="0" w:color="auto"/>
            </w:tcBorders>
            <w:vAlign w:val="bottom"/>
          </w:tcPr>
          <w:p w14:paraId="00C459D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r>
      <w:tr w:rsidR="006200BF" w:rsidRPr="003D25B9" w14:paraId="19EFADFF" w14:textId="77777777" w:rsidTr="00345420">
        <w:trPr>
          <w:trHeight w:val="315"/>
        </w:trPr>
        <w:tc>
          <w:tcPr>
            <w:tcW w:w="3255" w:type="dxa"/>
            <w:tcBorders>
              <w:top w:val="nil"/>
              <w:left w:val="single" w:sz="4" w:space="0" w:color="auto"/>
              <w:bottom w:val="single" w:sz="4" w:space="0" w:color="auto"/>
              <w:right w:val="single" w:sz="4" w:space="0" w:color="auto"/>
            </w:tcBorders>
            <w:noWrap/>
            <w:vAlign w:val="bottom"/>
          </w:tcPr>
          <w:p w14:paraId="42710D7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вирахування з доходу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061DBC13"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004</w:t>
            </w:r>
          </w:p>
        </w:tc>
        <w:tc>
          <w:tcPr>
            <w:tcW w:w="900" w:type="dxa"/>
            <w:tcBorders>
              <w:top w:val="nil"/>
              <w:left w:val="nil"/>
              <w:bottom w:val="single" w:sz="4" w:space="0" w:color="auto"/>
              <w:right w:val="single" w:sz="4" w:space="0" w:color="auto"/>
            </w:tcBorders>
            <w:noWrap/>
          </w:tcPr>
          <w:p w14:paraId="3DC4E50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45939D0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4AFCF58E"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65652FC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110" w:type="dxa"/>
            <w:tcBorders>
              <w:top w:val="nil"/>
              <w:left w:val="nil"/>
              <w:bottom w:val="single" w:sz="4" w:space="0" w:color="auto"/>
              <w:right w:val="single" w:sz="4" w:space="0" w:color="auto"/>
            </w:tcBorders>
            <w:vAlign w:val="bottom"/>
          </w:tcPr>
          <w:p w14:paraId="75E62A3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r>
      <w:tr w:rsidR="006200BF" w:rsidRPr="003D25B9" w14:paraId="61E847ED" w14:textId="77777777" w:rsidTr="00345420">
        <w:trPr>
          <w:trHeight w:val="630"/>
        </w:trPr>
        <w:tc>
          <w:tcPr>
            <w:tcW w:w="3255" w:type="dxa"/>
            <w:tcBorders>
              <w:top w:val="nil"/>
              <w:left w:val="single" w:sz="4" w:space="0" w:color="auto"/>
              <w:bottom w:val="single" w:sz="4" w:space="0" w:color="auto"/>
              <w:right w:val="single" w:sz="4" w:space="0" w:color="auto"/>
            </w:tcBorders>
            <w:vAlign w:val="bottom"/>
          </w:tcPr>
          <w:p w14:paraId="1AF2D3E6"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 xml:space="preserve">Чистий дохід (виручка) від реалізації продукції (товарів, робіт, послуг) </w:t>
            </w:r>
            <w:r w:rsidRPr="003D25B9">
              <w:rPr>
                <w:rFonts w:ascii="Times New Roman" w:eastAsia="Times New Roman" w:hAnsi="Times New Roman" w:cs="Times New Roman"/>
                <w:b/>
                <w:bCs/>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70B7E43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005</w:t>
            </w:r>
          </w:p>
        </w:tc>
        <w:tc>
          <w:tcPr>
            <w:tcW w:w="900" w:type="dxa"/>
            <w:tcBorders>
              <w:top w:val="nil"/>
              <w:left w:val="nil"/>
              <w:bottom w:val="single" w:sz="4" w:space="0" w:color="auto"/>
              <w:right w:val="single" w:sz="4" w:space="0" w:color="auto"/>
            </w:tcBorders>
            <w:noWrap/>
          </w:tcPr>
          <w:p w14:paraId="59BBCF27"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900" w:type="dxa"/>
            <w:tcBorders>
              <w:top w:val="nil"/>
              <w:left w:val="nil"/>
              <w:bottom w:val="single" w:sz="4" w:space="0" w:color="auto"/>
              <w:right w:val="single" w:sz="4" w:space="0" w:color="auto"/>
            </w:tcBorders>
            <w:noWrap/>
          </w:tcPr>
          <w:p w14:paraId="1506E0AA"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900" w:type="dxa"/>
            <w:tcBorders>
              <w:top w:val="nil"/>
              <w:left w:val="nil"/>
              <w:bottom w:val="single" w:sz="4" w:space="0" w:color="auto"/>
              <w:right w:val="single" w:sz="4" w:space="0" w:color="auto"/>
            </w:tcBorders>
            <w:noWrap/>
          </w:tcPr>
          <w:p w14:paraId="43E596E6"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59DAD7C9"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1110" w:type="dxa"/>
            <w:tcBorders>
              <w:top w:val="nil"/>
              <w:left w:val="nil"/>
              <w:bottom w:val="single" w:sz="4" w:space="0" w:color="auto"/>
              <w:right w:val="single" w:sz="4" w:space="0" w:color="auto"/>
            </w:tcBorders>
            <w:vAlign w:val="bottom"/>
          </w:tcPr>
          <w:p w14:paraId="3B9518E1"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r>
      <w:tr w:rsidR="006200BF" w:rsidRPr="003D25B9" w14:paraId="62742734" w14:textId="77777777" w:rsidTr="0049781D">
        <w:trPr>
          <w:trHeight w:val="416"/>
        </w:trPr>
        <w:tc>
          <w:tcPr>
            <w:tcW w:w="3255" w:type="dxa"/>
            <w:tcBorders>
              <w:top w:val="nil"/>
              <w:left w:val="single" w:sz="4" w:space="0" w:color="auto"/>
              <w:bottom w:val="single" w:sz="4" w:space="0" w:color="auto"/>
              <w:right w:val="single" w:sz="4" w:space="0" w:color="auto"/>
            </w:tcBorders>
            <w:vAlign w:val="bottom"/>
          </w:tcPr>
          <w:p w14:paraId="271C474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lastRenderedPageBreak/>
              <w:t xml:space="preserve">Інші операційні доходи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02E77C7D"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006</w:t>
            </w:r>
          </w:p>
        </w:tc>
        <w:tc>
          <w:tcPr>
            <w:tcW w:w="900" w:type="dxa"/>
            <w:tcBorders>
              <w:top w:val="nil"/>
              <w:left w:val="nil"/>
              <w:bottom w:val="single" w:sz="4" w:space="0" w:color="auto"/>
              <w:right w:val="single" w:sz="4" w:space="0" w:color="auto"/>
            </w:tcBorders>
            <w:noWrap/>
          </w:tcPr>
          <w:p w14:paraId="059F670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noWrap/>
          </w:tcPr>
          <w:p w14:paraId="4F406A6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noWrap/>
          </w:tcPr>
          <w:p w14:paraId="753F1A12"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10D8109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1110" w:type="dxa"/>
            <w:tcBorders>
              <w:top w:val="nil"/>
              <w:left w:val="nil"/>
              <w:bottom w:val="single" w:sz="4" w:space="0" w:color="auto"/>
              <w:right w:val="single" w:sz="4" w:space="0" w:color="auto"/>
            </w:tcBorders>
            <w:vAlign w:val="bottom"/>
          </w:tcPr>
          <w:p w14:paraId="4C0121A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29BDC911"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1D10F08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фінансові доходи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2DE911F6"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007</w:t>
            </w:r>
          </w:p>
        </w:tc>
        <w:tc>
          <w:tcPr>
            <w:tcW w:w="900" w:type="dxa"/>
            <w:tcBorders>
              <w:top w:val="nil"/>
              <w:left w:val="nil"/>
              <w:bottom w:val="single" w:sz="4" w:space="0" w:color="auto"/>
              <w:right w:val="single" w:sz="4" w:space="0" w:color="auto"/>
            </w:tcBorders>
            <w:noWrap/>
          </w:tcPr>
          <w:p w14:paraId="6162E1C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noWrap/>
          </w:tcPr>
          <w:p w14:paraId="297D9B1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noWrap/>
          </w:tcPr>
          <w:p w14:paraId="52B29EFC"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298A122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1110" w:type="dxa"/>
            <w:tcBorders>
              <w:top w:val="nil"/>
              <w:left w:val="nil"/>
              <w:bottom w:val="single" w:sz="4" w:space="0" w:color="auto"/>
              <w:right w:val="single" w:sz="4" w:space="0" w:color="auto"/>
            </w:tcBorders>
            <w:vAlign w:val="bottom"/>
          </w:tcPr>
          <w:p w14:paraId="30E7052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75BE3760"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70D75C7A" w14:textId="77777777" w:rsidR="006200BF" w:rsidRPr="003D25B9" w:rsidRDefault="006200BF" w:rsidP="006200BF">
            <w:pPr>
              <w:spacing w:after="0" w:line="240" w:lineRule="auto"/>
              <w:rPr>
                <w:rFonts w:ascii="Times New Roman" w:eastAsia="Times New Roman" w:hAnsi="Times New Roman" w:cs="Times New Roman"/>
                <w:iCs/>
                <w:sz w:val="24"/>
                <w:szCs w:val="24"/>
                <w:lang w:eastAsia="ru-RU"/>
              </w:rPr>
            </w:pPr>
            <w:r w:rsidRPr="003D25B9">
              <w:rPr>
                <w:rFonts w:ascii="Times New Roman" w:eastAsia="Times New Roman" w:hAnsi="Times New Roman" w:cs="Times New Roman"/>
                <w:sz w:val="24"/>
                <w:szCs w:val="24"/>
                <w:lang w:eastAsia="ru-RU"/>
              </w:rPr>
              <w:t xml:space="preserve">Дохід </w:t>
            </w:r>
            <w:r w:rsidRPr="003D25B9">
              <w:rPr>
                <w:rFonts w:ascii="Times New Roman" w:eastAsia="Times New Roman" w:hAnsi="Times New Roman" w:cs="Times New Roman"/>
                <w:iCs/>
                <w:sz w:val="24"/>
                <w:szCs w:val="24"/>
                <w:lang w:eastAsia="ru-RU"/>
              </w:rPr>
              <w:t xml:space="preserve">із місцевого бюджету за цільовими програмами, у </w:t>
            </w:r>
            <w:proofErr w:type="spellStart"/>
            <w:r w:rsidRPr="003D25B9">
              <w:rPr>
                <w:rFonts w:ascii="Times New Roman" w:eastAsia="Times New Roman" w:hAnsi="Times New Roman" w:cs="Times New Roman"/>
                <w:iCs/>
                <w:sz w:val="24"/>
                <w:szCs w:val="24"/>
                <w:lang w:eastAsia="ru-RU"/>
              </w:rPr>
              <w:t>т.ч</w:t>
            </w:r>
            <w:proofErr w:type="spellEnd"/>
            <w:r w:rsidRPr="003D25B9">
              <w:rPr>
                <w:rFonts w:ascii="Times New Roman" w:eastAsia="Times New Roman" w:hAnsi="Times New Roman" w:cs="Times New Roman"/>
                <w:iCs/>
                <w:sz w:val="24"/>
                <w:szCs w:val="24"/>
                <w:lang w:eastAsia="ru-RU"/>
              </w:rPr>
              <w:t>.:</w:t>
            </w:r>
          </w:p>
          <w:p w14:paraId="1103A338"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загальний фонд</w:t>
            </w:r>
          </w:p>
          <w:p w14:paraId="5399483A"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xml:space="preserve"> - спец фонд</w:t>
            </w:r>
          </w:p>
          <w:p w14:paraId="3A74AB5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28DE1361"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007/1</w:t>
            </w:r>
          </w:p>
        </w:tc>
        <w:tc>
          <w:tcPr>
            <w:tcW w:w="900" w:type="dxa"/>
            <w:tcBorders>
              <w:top w:val="nil"/>
              <w:left w:val="nil"/>
              <w:bottom w:val="single" w:sz="4" w:space="0" w:color="auto"/>
              <w:right w:val="single" w:sz="4" w:space="0" w:color="auto"/>
            </w:tcBorders>
          </w:tcPr>
          <w:p w14:paraId="6A9A43D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tcPr>
          <w:p w14:paraId="3B2A1DA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59C125A7"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61CE4D2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p w14:paraId="4273016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110" w:type="dxa"/>
            <w:tcBorders>
              <w:top w:val="nil"/>
              <w:left w:val="nil"/>
              <w:bottom w:val="single" w:sz="4" w:space="0" w:color="auto"/>
              <w:right w:val="single" w:sz="4" w:space="0" w:color="auto"/>
            </w:tcBorders>
            <w:vAlign w:val="bottom"/>
          </w:tcPr>
          <w:p w14:paraId="5109884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r>
      <w:tr w:rsidR="006200BF" w:rsidRPr="003D25B9" w14:paraId="7686F4E4"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1D5F5C6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доходи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6E69B9DB"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008</w:t>
            </w:r>
          </w:p>
        </w:tc>
        <w:tc>
          <w:tcPr>
            <w:tcW w:w="900" w:type="dxa"/>
            <w:tcBorders>
              <w:top w:val="nil"/>
              <w:left w:val="nil"/>
              <w:bottom w:val="single" w:sz="4" w:space="0" w:color="auto"/>
              <w:right w:val="single" w:sz="4" w:space="0" w:color="auto"/>
            </w:tcBorders>
            <w:noWrap/>
          </w:tcPr>
          <w:p w14:paraId="690BF4D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0ABD376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1803F71D"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6B2BD4F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110" w:type="dxa"/>
            <w:tcBorders>
              <w:top w:val="nil"/>
              <w:left w:val="nil"/>
              <w:bottom w:val="single" w:sz="4" w:space="0" w:color="auto"/>
              <w:right w:val="single" w:sz="4" w:space="0" w:color="auto"/>
            </w:tcBorders>
            <w:vAlign w:val="bottom"/>
          </w:tcPr>
          <w:p w14:paraId="0B9537B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r>
      <w:tr w:rsidR="006200BF" w:rsidRPr="003D25B9" w14:paraId="1FBFEF85"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326DBC60"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Усього доходів</w:t>
            </w:r>
          </w:p>
        </w:tc>
        <w:tc>
          <w:tcPr>
            <w:tcW w:w="900" w:type="dxa"/>
            <w:tcBorders>
              <w:top w:val="nil"/>
              <w:left w:val="nil"/>
              <w:bottom w:val="single" w:sz="4" w:space="0" w:color="auto"/>
              <w:right w:val="single" w:sz="4" w:space="0" w:color="auto"/>
            </w:tcBorders>
            <w:noWrap/>
            <w:vAlign w:val="bottom"/>
          </w:tcPr>
          <w:p w14:paraId="36E077E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009</w:t>
            </w:r>
          </w:p>
        </w:tc>
        <w:tc>
          <w:tcPr>
            <w:tcW w:w="900" w:type="dxa"/>
            <w:tcBorders>
              <w:top w:val="nil"/>
              <w:left w:val="nil"/>
              <w:bottom w:val="single" w:sz="4" w:space="0" w:color="auto"/>
              <w:right w:val="single" w:sz="4" w:space="0" w:color="auto"/>
            </w:tcBorders>
            <w:noWrap/>
          </w:tcPr>
          <w:p w14:paraId="5C65C31F"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900" w:type="dxa"/>
            <w:tcBorders>
              <w:top w:val="nil"/>
              <w:left w:val="nil"/>
              <w:bottom w:val="single" w:sz="4" w:space="0" w:color="auto"/>
              <w:right w:val="single" w:sz="4" w:space="0" w:color="auto"/>
            </w:tcBorders>
            <w:noWrap/>
          </w:tcPr>
          <w:p w14:paraId="46FB580C"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900" w:type="dxa"/>
            <w:tcBorders>
              <w:top w:val="nil"/>
              <w:left w:val="nil"/>
              <w:bottom w:val="single" w:sz="4" w:space="0" w:color="auto"/>
              <w:right w:val="single" w:sz="4" w:space="0" w:color="auto"/>
            </w:tcBorders>
            <w:noWrap/>
          </w:tcPr>
          <w:p w14:paraId="336DB1C1"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12491A73"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1110" w:type="dxa"/>
            <w:tcBorders>
              <w:top w:val="single" w:sz="4" w:space="0" w:color="auto"/>
              <w:left w:val="nil"/>
              <w:bottom w:val="single" w:sz="4" w:space="0" w:color="auto"/>
              <w:right w:val="single" w:sz="4" w:space="0" w:color="auto"/>
            </w:tcBorders>
            <w:vAlign w:val="bottom"/>
          </w:tcPr>
          <w:p w14:paraId="19885F6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43F114CD" w14:textId="77777777" w:rsidTr="00345420">
        <w:trPr>
          <w:trHeight w:val="328"/>
        </w:trPr>
        <w:tc>
          <w:tcPr>
            <w:tcW w:w="9405" w:type="dxa"/>
            <w:gridSpan w:val="8"/>
            <w:tcBorders>
              <w:top w:val="single" w:sz="4" w:space="0" w:color="auto"/>
              <w:left w:val="single" w:sz="4" w:space="0" w:color="auto"/>
              <w:bottom w:val="single" w:sz="4" w:space="0" w:color="auto"/>
              <w:right w:val="single" w:sz="4" w:space="0" w:color="auto"/>
            </w:tcBorders>
            <w:vAlign w:val="center"/>
          </w:tcPr>
          <w:p w14:paraId="21548EA5"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Витрати</w:t>
            </w:r>
            <w:r w:rsidRPr="003D25B9">
              <w:rPr>
                <w:rFonts w:ascii="Times New Roman" w:eastAsia="Times New Roman" w:hAnsi="Times New Roman" w:cs="Times New Roman"/>
                <w:sz w:val="24"/>
                <w:szCs w:val="24"/>
                <w:lang w:eastAsia="ru-RU"/>
              </w:rPr>
              <w:t> </w:t>
            </w:r>
            <w:r w:rsidRPr="003D25B9">
              <w:rPr>
                <w:rFonts w:ascii="Times New Roman" w:eastAsia="Times New Roman" w:hAnsi="Times New Roman" w:cs="Times New Roman"/>
                <w:i/>
                <w:iCs/>
                <w:sz w:val="24"/>
                <w:szCs w:val="24"/>
                <w:lang w:eastAsia="ru-RU"/>
              </w:rPr>
              <w:t> </w:t>
            </w:r>
          </w:p>
        </w:tc>
      </w:tr>
      <w:tr w:rsidR="006200BF" w:rsidRPr="003D25B9" w14:paraId="3CE373D0" w14:textId="77777777" w:rsidTr="00345420">
        <w:trPr>
          <w:trHeight w:val="630"/>
        </w:trPr>
        <w:tc>
          <w:tcPr>
            <w:tcW w:w="3255" w:type="dxa"/>
            <w:tcBorders>
              <w:top w:val="nil"/>
              <w:left w:val="single" w:sz="4" w:space="0" w:color="auto"/>
              <w:bottom w:val="single" w:sz="4" w:space="0" w:color="auto"/>
              <w:right w:val="single" w:sz="4" w:space="0" w:color="auto"/>
            </w:tcBorders>
            <w:vAlign w:val="bottom"/>
          </w:tcPr>
          <w:p w14:paraId="12B7D38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Собівартість реалізованої продукції (товарів, робіт та послуг)</w:t>
            </w:r>
            <w:r w:rsidRPr="003D25B9">
              <w:rPr>
                <w:rFonts w:ascii="Times New Roman" w:eastAsia="Times New Roman" w:hAnsi="Times New Roman" w:cs="Times New Roman"/>
                <w:i/>
                <w:iCs/>
                <w:sz w:val="24"/>
                <w:szCs w:val="24"/>
                <w:lang w:eastAsia="ru-RU"/>
              </w:rPr>
              <w:t xml:space="preserve"> (розшифрування)</w:t>
            </w:r>
          </w:p>
        </w:tc>
        <w:tc>
          <w:tcPr>
            <w:tcW w:w="900" w:type="dxa"/>
            <w:tcBorders>
              <w:top w:val="nil"/>
              <w:left w:val="nil"/>
              <w:bottom w:val="single" w:sz="4" w:space="0" w:color="auto"/>
              <w:right w:val="single" w:sz="4" w:space="0" w:color="auto"/>
            </w:tcBorders>
            <w:noWrap/>
            <w:vAlign w:val="bottom"/>
          </w:tcPr>
          <w:p w14:paraId="313B3185"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010</w:t>
            </w:r>
          </w:p>
        </w:tc>
        <w:tc>
          <w:tcPr>
            <w:tcW w:w="900" w:type="dxa"/>
            <w:tcBorders>
              <w:top w:val="nil"/>
              <w:left w:val="nil"/>
              <w:bottom w:val="single" w:sz="4" w:space="0" w:color="auto"/>
              <w:right w:val="single" w:sz="4" w:space="0" w:color="auto"/>
            </w:tcBorders>
          </w:tcPr>
          <w:p w14:paraId="46E793B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tcPr>
          <w:p w14:paraId="3D1B53A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5C65555B"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3688718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1110" w:type="dxa"/>
            <w:tcBorders>
              <w:top w:val="nil"/>
              <w:left w:val="nil"/>
              <w:bottom w:val="single" w:sz="4" w:space="0" w:color="auto"/>
              <w:right w:val="single" w:sz="4" w:space="0" w:color="auto"/>
            </w:tcBorders>
            <w:vAlign w:val="bottom"/>
          </w:tcPr>
          <w:p w14:paraId="2B78305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3D3C3A6E" w14:textId="77777777" w:rsidTr="00345420">
        <w:trPr>
          <w:trHeight w:val="315"/>
        </w:trPr>
        <w:tc>
          <w:tcPr>
            <w:tcW w:w="3255" w:type="dxa"/>
            <w:tcBorders>
              <w:top w:val="single" w:sz="4" w:space="0" w:color="auto"/>
              <w:left w:val="single" w:sz="4" w:space="0" w:color="auto"/>
              <w:bottom w:val="single" w:sz="4" w:space="0" w:color="auto"/>
              <w:right w:val="single" w:sz="4" w:space="0" w:color="auto"/>
            </w:tcBorders>
            <w:vAlign w:val="center"/>
          </w:tcPr>
          <w:p w14:paraId="7CDED63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i/>
                <w:sz w:val="24"/>
                <w:szCs w:val="24"/>
                <w:lang w:eastAsia="ru-RU"/>
              </w:rPr>
              <w:t>У тому числі витрати операційної діяльності:</w:t>
            </w:r>
            <w:r w:rsidRPr="003D25B9">
              <w:rPr>
                <w:rFonts w:ascii="Times New Roman" w:eastAsia="Times New Roman" w:hAnsi="Times New Roman" w:cs="Times New Roman"/>
                <w:sz w:val="24"/>
                <w:szCs w:val="24"/>
                <w:lang w:eastAsia="ru-RU"/>
              </w:rPr>
              <w:t xml:space="preserve"> </w:t>
            </w:r>
          </w:p>
        </w:tc>
        <w:tc>
          <w:tcPr>
            <w:tcW w:w="900" w:type="dxa"/>
            <w:tcBorders>
              <w:top w:val="single" w:sz="4" w:space="0" w:color="auto"/>
              <w:left w:val="nil"/>
              <w:bottom w:val="single" w:sz="4" w:space="0" w:color="auto"/>
              <w:right w:val="single" w:sz="4" w:space="0" w:color="auto"/>
            </w:tcBorders>
            <w:noWrap/>
            <w:vAlign w:val="bottom"/>
          </w:tcPr>
          <w:p w14:paraId="0BCCEC27"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011</w:t>
            </w:r>
          </w:p>
        </w:tc>
        <w:tc>
          <w:tcPr>
            <w:tcW w:w="900" w:type="dxa"/>
            <w:tcBorders>
              <w:top w:val="single" w:sz="4" w:space="0" w:color="auto"/>
              <w:left w:val="nil"/>
              <w:bottom w:val="single" w:sz="4" w:space="0" w:color="auto"/>
              <w:right w:val="single" w:sz="4" w:space="0" w:color="auto"/>
            </w:tcBorders>
            <w:noWrap/>
          </w:tcPr>
          <w:p w14:paraId="4F8C447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single" w:sz="4" w:space="0" w:color="auto"/>
              <w:left w:val="nil"/>
              <w:bottom w:val="single" w:sz="4" w:space="0" w:color="auto"/>
              <w:right w:val="single" w:sz="4" w:space="0" w:color="auto"/>
            </w:tcBorders>
            <w:noWrap/>
          </w:tcPr>
          <w:p w14:paraId="532C9C0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single" w:sz="4" w:space="0" w:color="auto"/>
              <w:left w:val="nil"/>
              <w:bottom w:val="single" w:sz="4" w:space="0" w:color="auto"/>
              <w:right w:val="single" w:sz="4" w:space="0" w:color="auto"/>
            </w:tcBorders>
            <w:noWrap/>
          </w:tcPr>
          <w:p w14:paraId="716B3F04"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single" w:sz="4" w:space="0" w:color="auto"/>
              <w:left w:val="nil"/>
              <w:bottom w:val="single" w:sz="4" w:space="0" w:color="auto"/>
              <w:right w:val="single" w:sz="4" w:space="0" w:color="auto"/>
            </w:tcBorders>
            <w:noWrap/>
            <w:vAlign w:val="bottom"/>
          </w:tcPr>
          <w:p w14:paraId="3A5D614F"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110" w:type="dxa"/>
            <w:tcBorders>
              <w:top w:val="single" w:sz="4" w:space="0" w:color="auto"/>
              <w:left w:val="nil"/>
              <w:bottom w:val="single" w:sz="4" w:space="0" w:color="auto"/>
              <w:right w:val="single" w:sz="4" w:space="0" w:color="auto"/>
            </w:tcBorders>
            <w:vAlign w:val="bottom"/>
          </w:tcPr>
          <w:p w14:paraId="2B6ADA0F"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r>
      <w:tr w:rsidR="006200BF" w:rsidRPr="003D25B9" w14:paraId="0AC250D9" w14:textId="77777777" w:rsidTr="00345420">
        <w:trPr>
          <w:trHeight w:val="630"/>
        </w:trPr>
        <w:tc>
          <w:tcPr>
            <w:tcW w:w="3255" w:type="dxa"/>
            <w:tcBorders>
              <w:top w:val="nil"/>
              <w:left w:val="single" w:sz="4" w:space="0" w:color="auto"/>
              <w:bottom w:val="single" w:sz="4" w:space="0" w:color="auto"/>
              <w:right w:val="single" w:sz="4" w:space="0" w:color="auto"/>
            </w:tcBorders>
            <w:vAlign w:val="bottom"/>
          </w:tcPr>
          <w:p w14:paraId="4A9A64A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Матеріальні витрати</w:t>
            </w:r>
          </w:p>
          <w:p w14:paraId="20143A9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 </w:t>
            </w:r>
            <w:r w:rsidRPr="003D25B9">
              <w:rPr>
                <w:rFonts w:ascii="Times New Roman" w:eastAsia="Times New Roman" w:hAnsi="Times New Roman" w:cs="Times New Roman"/>
                <w:i/>
                <w:iCs/>
                <w:sz w:val="24"/>
                <w:szCs w:val="24"/>
                <w:lang w:eastAsia="ru-RU"/>
              </w:rPr>
              <w:t>(розшифрування у додатку)</w:t>
            </w:r>
          </w:p>
        </w:tc>
        <w:tc>
          <w:tcPr>
            <w:tcW w:w="900" w:type="dxa"/>
            <w:tcBorders>
              <w:top w:val="nil"/>
              <w:left w:val="nil"/>
              <w:bottom w:val="single" w:sz="4" w:space="0" w:color="auto"/>
              <w:right w:val="single" w:sz="4" w:space="0" w:color="auto"/>
            </w:tcBorders>
            <w:noWrap/>
            <w:vAlign w:val="bottom"/>
          </w:tcPr>
          <w:p w14:paraId="4318066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012</w:t>
            </w:r>
          </w:p>
        </w:tc>
        <w:tc>
          <w:tcPr>
            <w:tcW w:w="900" w:type="dxa"/>
            <w:tcBorders>
              <w:top w:val="nil"/>
              <w:left w:val="nil"/>
              <w:bottom w:val="single" w:sz="4" w:space="0" w:color="auto"/>
              <w:right w:val="single" w:sz="4" w:space="0" w:color="auto"/>
            </w:tcBorders>
          </w:tcPr>
          <w:p w14:paraId="0BBB421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tcPr>
          <w:p w14:paraId="29E3329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0C179FB9"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015734C8"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w:t>
            </w:r>
          </w:p>
        </w:tc>
        <w:tc>
          <w:tcPr>
            <w:tcW w:w="1110" w:type="dxa"/>
            <w:tcBorders>
              <w:top w:val="nil"/>
              <w:left w:val="nil"/>
              <w:bottom w:val="single" w:sz="4" w:space="0" w:color="auto"/>
              <w:right w:val="single" w:sz="4" w:space="0" w:color="auto"/>
            </w:tcBorders>
            <w:vAlign w:val="bottom"/>
          </w:tcPr>
          <w:p w14:paraId="09909575"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46719092"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5BA43B4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Витрати на оплату праці</w:t>
            </w:r>
          </w:p>
          <w:p w14:paraId="468416C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 (згідно додатку), з них</w:t>
            </w:r>
          </w:p>
          <w:p w14:paraId="546BE1E8" w14:textId="77777777" w:rsidR="006200BF" w:rsidRPr="003D25B9" w:rsidRDefault="006200BF" w:rsidP="006200BF">
            <w:pPr>
              <w:spacing w:after="0" w:line="240" w:lineRule="auto"/>
              <w:rPr>
                <w:rFonts w:ascii="Times New Roman" w:eastAsia="Times New Roman" w:hAnsi="Times New Roman" w:cs="Times New Roman"/>
                <w:i/>
                <w:sz w:val="24"/>
                <w:szCs w:val="24"/>
                <w:lang w:eastAsia="ru-RU"/>
              </w:rPr>
            </w:pPr>
            <w:r w:rsidRPr="003D25B9">
              <w:rPr>
                <w:rFonts w:ascii="Times New Roman" w:eastAsia="Times New Roman" w:hAnsi="Times New Roman" w:cs="Times New Roman"/>
                <w:i/>
                <w:sz w:val="24"/>
                <w:szCs w:val="24"/>
                <w:lang w:eastAsia="ru-RU"/>
              </w:rPr>
              <w:t>- адміністративні</w:t>
            </w:r>
          </w:p>
          <w:p w14:paraId="49C671E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i/>
                <w:sz w:val="24"/>
                <w:szCs w:val="24"/>
                <w:lang w:eastAsia="ru-RU"/>
              </w:rPr>
              <w:t xml:space="preserve">- загальновиробничі </w:t>
            </w:r>
          </w:p>
        </w:tc>
        <w:tc>
          <w:tcPr>
            <w:tcW w:w="900" w:type="dxa"/>
            <w:tcBorders>
              <w:top w:val="nil"/>
              <w:left w:val="nil"/>
              <w:bottom w:val="single" w:sz="4" w:space="0" w:color="auto"/>
              <w:right w:val="single" w:sz="4" w:space="0" w:color="auto"/>
            </w:tcBorders>
            <w:noWrap/>
            <w:vAlign w:val="bottom"/>
          </w:tcPr>
          <w:p w14:paraId="5D0C5E9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013</w:t>
            </w:r>
          </w:p>
        </w:tc>
        <w:tc>
          <w:tcPr>
            <w:tcW w:w="900" w:type="dxa"/>
            <w:tcBorders>
              <w:top w:val="nil"/>
              <w:left w:val="nil"/>
              <w:bottom w:val="single" w:sz="4" w:space="0" w:color="auto"/>
              <w:right w:val="single" w:sz="4" w:space="0" w:color="auto"/>
            </w:tcBorders>
          </w:tcPr>
          <w:p w14:paraId="3E96B9FA"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tcPr>
          <w:p w14:paraId="376978D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644DEC2E"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1C6A8844"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w:t>
            </w:r>
          </w:p>
        </w:tc>
        <w:tc>
          <w:tcPr>
            <w:tcW w:w="1110" w:type="dxa"/>
            <w:tcBorders>
              <w:top w:val="nil"/>
              <w:left w:val="nil"/>
              <w:bottom w:val="single" w:sz="4" w:space="0" w:color="auto"/>
              <w:right w:val="single" w:sz="4" w:space="0" w:color="auto"/>
            </w:tcBorders>
            <w:vAlign w:val="bottom"/>
          </w:tcPr>
          <w:p w14:paraId="3DFA4D3A"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24076212"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0DC41D7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Витрати на соціальні заходи, </w:t>
            </w:r>
          </w:p>
          <w:p w14:paraId="37AB0B5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(згідно додатку</w:t>
            </w:r>
          </w:p>
        </w:tc>
        <w:tc>
          <w:tcPr>
            <w:tcW w:w="900" w:type="dxa"/>
            <w:tcBorders>
              <w:top w:val="nil"/>
              <w:left w:val="nil"/>
              <w:bottom w:val="single" w:sz="4" w:space="0" w:color="auto"/>
              <w:right w:val="single" w:sz="4" w:space="0" w:color="auto"/>
            </w:tcBorders>
            <w:noWrap/>
            <w:vAlign w:val="bottom"/>
          </w:tcPr>
          <w:p w14:paraId="37DEC96B"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014</w:t>
            </w:r>
          </w:p>
        </w:tc>
        <w:tc>
          <w:tcPr>
            <w:tcW w:w="900" w:type="dxa"/>
            <w:tcBorders>
              <w:top w:val="nil"/>
              <w:left w:val="nil"/>
              <w:bottom w:val="single" w:sz="4" w:space="0" w:color="auto"/>
              <w:right w:val="single" w:sz="4" w:space="0" w:color="auto"/>
            </w:tcBorders>
          </w:tcPr>
          <w:p w14:paraId="78E1EC4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tcPr>
          <w:p w14:paraId="0E325AE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3CD6142E"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7BD0EE64"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w:t>
            </w:r>
          </w:p>
        </w:tc>
        <w:tc>
          <w:tcPr>
            <w:tcW w:w="1110" w:type="dxa"/>
            <w:tcBorders>
              <w:top w:val="nil"/>
              <w:left w:val="nil"/>
              <w:bottom w:val="single" w:sz="4" w:space="0" w:color="auto"/>
              <w:right w:val="single" w:sz="4" w:space="0" w:color="auto"/>
            </w:tcBorders>
            <w:vAlign w:val="bottom"/>
          </w:tcPr>
          <w:p w14:paraId="19566FB0"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327C46E9"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4A4A09A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Амортизація </w:t>
            </w:r>
            <w:r w:rsidRPr="003D25B9">
              <w:rPr>
                <w:rFonts w:ascii="Times New Roman" w:eastAsia="Times New Roman" w:hAnsi="Times New Roman" w:cs="Times New Roman"/>
                <w:i/>
                <w:iCs/>
                <w:sz w:val="24"/>
                <w:szCs w:val="24"/>
                <w:lang w:eastAsia="ru-RU"/>
              </w:rPr>
              <w:t>(розшифрування згідно додатку</w:t>
            </w:r>
          </w:p>
        </w:tc>
        <w:tc>
          <w:tcPr>
            <w:tcW w:w="900" w:type="dxa"/>
            <w:tcBorders>
              <w:top w:val="nil"/>
              <w:left w:val="nil"/>
              <w:bottom w:val="single" w:sz="4" w:space="0" w:color="auto"/>
              <w:right w:val="single" w:sz="4" w:space="0" w:color="auto"/>
            </w:tcBorders>
            <w:noWrap/>
            <w:vAlign w:val="bottom"/>
          </w:tcPr>
          <w:p w14:paraId="15623A72"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015</w:t>
            </w:r>
          </w:p>
        </w:tc>
        <w:tc>
          <w:tcPr>
            <w:tcW w:w="900" w:type="dxa"/>
            <w:tcBorders>
              <w:top w:val="nil"/>
              <w:left w:val="nil"/>
              <w:bottom w:val="single" w:sz="4" w:space="0" w:color="auto"/>
              <w:right w:val="single" w:sz="4" w:space="0" w:color="auto"/>
            </w:tcBorders>
          </w:tcPr>
          <w:p w14:paraId="7468DFE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7662C5D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noWrap/>
          </w:tcPr>
          <w:p w14:paraId="464C74A4"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7E237F95"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1110" w:type="dxa"/>
            <w:tcBorders>
              <w:top w:val="nil"/>
              <w:left w:val="nil"/>
              <w:bottom w:val="single" w:sz="4" w:space="0" w:color="auto"/>
              <w:right w:val="single" w:sz="4" w:space="0" w:color="auto"/>
            </w:tcBorders>
            <w:vAlign w:val="bottom"/>
          </w:tcPr>
          <w:p w14:paraId="32E26653"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425A1177"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64B91A6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Витрати на збут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2C37DA3C"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016</w:t>
            </w:r>
          </w:p>
        </w:tc>
        <w:tc>
          <w:tcPr>
            <w:tcW w:w="900" w:type="dxa"/>
            <w:tcBorders>
              <w:top w:val="nil"/>
              <w:left w:val="nil"/>
              <w:bottom w:val="single" w:sz="4" w:space="0" w:color="auto"/>
              <w:right w:val="single" w:sz="4" w:space="0" w:color="auto"/>
            </w:tcBorders>
          </w:tcPr>
          <w:p w14:paraId="75BBF55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46BF86E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noWrap/>
          </w:tcPr>
          <w:p w14:paraId="3CA85C8F"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21F3BCB5"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1110" w:type="dxa"/>
            <w:tcBorders>
              <w:top w:val="nil"/>
              <w:left w:val="nil"/>
              <w:bottom w:val="single" w:sz="4" w:space="0" w:color="auto"/>
              <w:right w:val="single" w:sz="4" w:space="0" w:color="auto"/>
            </w:tcBorders>
            <w:vAlign w:val="bottom"/>
          </w:tcPr>
          <w:p w14:paraId="1E9B2EAB"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7C14E628"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145CD6A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операційні витрати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48A47986"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017</w:t>
            </w:r>
          </w:p>
        </w:tc>
        <w:tc>
          <w:tcPr>
            <w:tcW w:w="900" w:type="dxa"/>
            <w:tcBorders>
              <w:top w:val="nil"/>
              <w:left w:val="nil"/>
              <w:bottom w:val="single" w:sz="4" w:space="0" w:color="auto"/>
              <w:right w:val="single" w:sz="4" w:space="0" w:color="auto"/>
            </w:tcBorders>
          </w:tcPr>
          <w:p w14:paraId="68D6D8E0"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154B095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noWrap/>
          </w:tcPr>
          <w:p w14:paraId="7AB2A4D2"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326A1868"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1110" w:type="dxa"/>
            <w:tcBorders>
              <w:top w:val="nil"/>
              <w:left w:val="nil"/>
              <w:bottom w:val="single" w:sz="4" w:space="0" w:color="auto"/>
              <w:right w:val="single" w:sz="4" w:space="0" w:color="auto"/>
            </w:tcBorders>
            <w:vAlign w:val="bottom"/>
          </w:tcPr>
          <w:p w14:paraId="2B371B09"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4FCAF5E0"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48CE8E1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фінансові витрати </w:t>
            </w: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372D97B7"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018</w:t>
            </w:r>
          </w:p>
        </w:tc>
        <w:tc>
          <w:tcPr>
            <w:tcW w:w="900" w:type="dxa"/>
            <w:tcBorders>
              <w:top w:val="nil"/>
              <w:left w:val="nil"/>
              <w:bottom w:val="single" w:sz="4" w:space="0" w:color="auto"/>
              <w:right w:val="single" w:sz="4" w:space="0" w:color="auto"/>
            </w:tcBorders>
          </w:tcPr>
          <w:p w14:paraId="6B222A6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18C0E8D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noWrap/>
          </w:tcPr>
          <w:p w14:paraId="3BB04D1A"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758ABA9B"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1110" w:type="dxa"/>
            <w:tcBorders>
              <w:top w:val="nil"/>
              <w:left w:val="nil"/>
              <w:bottom w:val="single" w:sz="4" w:space="0" w:color="auto"/>
              <w:right w:val="single" w:sz="4" w:space="0" w:color="auto"/>
            </w:tcBorders>
            <w:vAlign w:val="bottom"/>
          </w:tcPr>
          <w:p w14:paraId="6625B62E"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4FB02D16"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3847732F" w14:textId="77777777" w:rsidR="006200BF" w:rsidRPr="003D25B9" w:rsidRDefault="006200BF" w:rsidP="006200BF">
            <w:pPr>
              <w:spacing w:after="0" w:line="240" w:lineRule="auto"/>
              <w:rPr>
                <w:rFonts w:ascii="Times New Roman" w:eastAsia="Times New Roman" w:hAnsi="Times New Roman" w:cs="Times New Roman"/>
                <w:iCs/>
                <w:sz w:val="24"/>
                <w:szCs w:val="24"/>
                <w:lang w:eastAsia="ru-RU"/>
              </w:rPr>
            </w:pPr>
            <w:r w:rsidRPr="003D25B9">
              <w:rPr>
                <w:rFonts w:ascii="Times New Roman" w:eastAsia="Times New Roman" w:hAnsi="Times New Roman" w:cs="Times New Roman"/>
                <w:sz w:val="24"/>
                <w:szCs w:val="24"/>
                <w:lang w:eastAsia="ru-RU"/>
              </w:rPr>
              <w:t xml:space="preserve">Витрати за рахунок доходів  </w:t>
            </w:r>
            <w:r w:rsidRPr="003D25B9">
              <w:rPr>
                <w:rFonts w:ascii="Times New Roman" w:eastAsia="Times New Roman" w:hAnsi="Times New Roman" w:cs="Times New Roman"/>
                <w:iCs/>
                <w:sz w:val="24"/>
                <w:szCs w:val="24"/>
                <w:lang w:eastAsia="ru-RU"/>
              </w:rPr>
              <w:t xml:space="preserve">із місцевого бюджету за цільовими програмами, </w:t>
            </w:r>
          </w:p>
          <w:p w14:paraId="281A9FA0" w14:textId="77777777" w:rsidR="006200BF" w:rsidRPr="003D25B9" w:rsidRDefault="006200BF" w:rsidP="006200BF">
            <w:pPr>
              <w:spacing w:after="0" w:line="240" w:lineRule="auto"/>
              <w:rPr>
                <w:rFonts w:ascii="Times New Roman" w:eastAsia="Times New Roman" w:hAnsi="Times New Roman" w:cs="Times New Roman"/>
                <w:iCs/>
                <w:sz w:val="24"/>
                <w:szCs w:val="24"/>
                <w:lang w:eastAsia="ru-RU"/>
              </w:rPr>
            </w:pPr>
            <w:r w:rsidRPr="003D25B9">
              <w:rPr>
                <w:rFonts w:ascii="Times New Roman" w:eastAsia="Times New Roman" w:hAnsi="Times New Roman" w:cs="Times New Roman"/>
                <w:iCs/>
                <w:sz w:val="24"/>
                <w:szCs w:val="24"/>
                <w:lang w:eastAsia="ru-RU"/>
              </w:rPr>
              <w:t xml:space="preserve">у </w:t>
            </w:r>
            <w:proofErr w:type="spellStart"/>
            <w:r w:rsidRPr="003D25B9">
              <w:rPr>
                <w:rFonts w:ascii="Times New Roman" w:eastAsia="Times New Roman" w:hAnsi="Times New Roman" w:cs="Times New Roman"/>
                <w:iCs/>
                <w:sz w:val="24"/>
                <w:szCs w:val="24"/>
                <w:lang w:eastAsia="ru-RU"/>
              </w:rPr>
              <w:t>т.ч</w:t>
            </w:r>
            <w:proofErr w:type="spellEnd"/>
            <w:r w:rsidRPr="003D25B9">
              <w:rPr>
                <w:rFonts w:ascii="Times New Roman" w:eastAsia="Times New Roman" w:hAnsi="Times New Roman" w:cs="Times New Roman"/>
                <w:iCs/>
                <w:sz w:val="24"/>
                <w:szCs w:val="24"/>
                <w:lang w:eastAsia="ru-RU"/>
              </w:rPr>
              <w:t>.:</w:t>
            </w:r>
          </w:p>
          <w:p w14:paraId="206A96E4"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загальний фонд</w:t>
            </w:r>
          </w:p>
          <w:p w14:paraId="342B7388"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xml:space="preserve"> - спец.  фонд</w:t>
            </w:r>
          </w:p>
          <w:p w14:paraId="01FC05EC" w14:textId="77777777" w:rsidR="006200BF" w:rsidRPr="003D25B9" w:rsidRDefault="006200BF" w:rsidP="006200BF">
            <w:pPr>
              <w:spacing w:after="0" w:line="240" w:lineRule="auto"/>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i/>
                <w:iCs/>
                <w:sz w:val="24"/>
                <w:szCs w:val="24"/>
                <w:lang w:eastAsia="ru-RU"/>
              </w:rPr>
              <w:t>(розшифрування)</w:t>
            </w:r>
          </w:p>
        </w:tc>
        <w:tc>
          <w:tcPr>
            <w:tcW w:w="900" w:type="dxa"/>
            <w:tcBorders>
              <w:top w:val="nil"/>
              <w:left w:val="nil"/>
              <w:bottom w:val="single" w:sz="4" w:space="0" w:color="auto"/>
              <w:right w:val="single" w:sz="4" w:space="0" w:color="auto"/>
            </w:tcBorders>
            <w:noWrap/>
            <w:vAlign w:val="bottom"/>
          </w:tcPr>
          <w:p w14:paraId="3C7BD639"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018/1</w:t>
            </w:r>
          </w:p>
        </w:tc>
        <w:tc>
          <w:tcPr>
            <w:tcW w:w="900" w:type="dxa"/>
            <w:tcBorders>
              <w:top w:val="nil"/>
              <w:left w:val="nil"/>
              <w:bottom w:val="single" w:sz="4" w:space="0" w:color="auto"/>
              <w:right w:val="single" w:sz="4" w:space="0" w:color="auto"/>
            </w:tcBorders>
          </w:tcPr>
          <w:p w14:paraId="75D617F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3162EFC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noWrap/>
          </w:tcPr>
          <w:p w14:paraId="3B952E82"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6526182D"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1110" w:type="dxa"/>
            <w:tcBorders>
              <w:top w:val="nil"/>
              <w:left w:val="nil"/>
              <w:bottom w:val="single" w:sz="4" w:space="0" w:color="auto"/>
              <w:right w:val="single" w:sz="4" w:space="0" w:color="auto"/>
            </w:tcBorders>
            <w:vAlign w:val="bottom"/>
          </w:tcPr>
          <w:p w14:paraId="017A6638"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4E08B975"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34BE8E6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витрати </w:t>
            </w:r>
          </w:p>
          <w:p w14:paraId="0D6A739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i/>
                <w:iCs/>
                <w:sz w:val="24"/>
                <w:szCs w:val="24"/>
                <w:lang w:eastAsia="ru-RU"/>
              </w:rPr>
              <w:t>(розшифрування згідно додатку)</w:t>
            </w:r>
          </w:p>
        </w:tc>
        <w:tc>
          <w:tcPr>
            <w:tcW w:w="900" w:type="dxa"/>
            <w:tcBorders>
              <w:top w:val="nil"/>
              <w:left w:val="nil"/>
              <w:bottom w:val="single" w:sz="4" w:space="0" w:color="auto"/>
              <w:right w:val="single" w:sz="4" w:space="0" w:color="auto"/>
            </w:tcBorders>
            <w:noWrap/>
            <w:vAlign w:val="bottom"/>
          </w:tcPr>
          <w:p w14:paraId="47E23895"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019</w:t>
            </w:r>
          </w:p>
        </w:tc>
        <w:tc>
          <w:tcPr>
            <w:tcW w:w="900" w:type="dxa"/>
            <w:tcBorders>
              <w:top w:val="nil"/>
              <w:left w:val="nil"/>
              <w:bottom w:val="single" w:sz="4" w:space="0" w:color="auto"/>
              <w:right w:val="single" w:sz="4" w:space="0" w:color="auto"/>
            </w:tcBorders>
          </w:tcPr>
          <w:p w14:paraId="4CA1913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tcPr>
          <w:p w14:paraId="6D4C795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noWrap/>
          </w:tcPr>
          <w:p w14:paraId="29D8E032"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001D97F0"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r w:rsidRPr="003D25B9">
              <w:rPr>
                <w:rFonts w:ascii="Times New Roman" w:eastAsia="Times New Roman" w:hAnsi="Times New Roman" w:cs="Times New Roman"/>
                <w:i/>
                <w:iCs/>
                <w:sz w:val="24"/>
                <w:szCs w:val="24"/>
                <w:lang w:eastAsia="ru-RU"/>
              </w:rPr>
              <w:t> </w:t>
            </w:r>
          </w:p>
        </w:tc>
        <w:tc>
          <w:tcPr>
            <w:tcW w:w="1110" w:type="dxa"/>
            <w:tcBorders>
              <w:top w:val="nil"/>
              <w:left w:val="nil"/>
              <w:bottom w:val="single" w:sz="4" w:space="0" w:color="auto"/>
              <w:right w:val="single" w:sz="4" w:space="0" w:color="auto"/>
            </w:tcBorders>
            <w:vAlign w:val="bottom"/>
          </w:tcPr>
          <w:p w14:paraId="0A5A8764"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r w:rsidR="006200BF" w:rsidRPr="003D25B9" w14:paraId="7073DB54"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3FBF9336" w14:textId="77777777" w:rsidR="006200BF" w:rsidRPr="003D25B9" w:rsidRDefault="006200BF" w:rsidP="006200BF">
            <w:pPr>
              <w:spacing w:after="0" w:line="240" w:lineRule="auto"/>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Усього витрати</w:t>
            </w:r>
          </w:p>
        </w:tc>
        <w:tc>
          <w:tcPr>
            <w:tcW w:w="900" w:type="dxa"/>
            <w:tcBorders>
              <w:top w:val="nil"/>
              <w:left w:val="nil"/>
              <w:bottom w:val="single" w:sz="4" w:space="0" w:color="auto"/>
              <w:right w:val="single" w:sz="4" w:space="0" w:color="auto"/>
            </w:tcBorders>
            <w:noWrap/>
            <w:vAlign w:val="bottom"/>
          </w:tcPr>
          <w:p w14:paraId="337F67B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020</w:t>
            </w:r>
          </w:p>
        </w:tc>
        <w:tc>
          <w:tcPr>
            <w:tcW w:w="900" w:type="dxa"/>
            <w:tcBorders>
              <w:top w:val="nil"/>
              <w:left w:val="nil"/>
              <w:bottom w:val="single" w:sz="4" w:space="0" w:color="auto"/>
              <w:right w:val="single" w:sz="4" w:space="0" w:color="auto"/>
            </w:tcBorders>
            <w:noWrap/>
          </w:tcPr>
          <w:p w14:paraId="39BBB7C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noWrap/>
          </w:tcPr>
          <w:p w14:paraId="7186C36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noWrap/>
          </w:tcPr>
          <w:p w14:paraId="5A044740"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712E387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1110" w:type="dxa"/>
            <w:tcBorders>
              <w:top w:val="nil"/>
              <w:left w:val="nil"/>
              <w:bottom w:val="single" w:sz="4" w:space="0" w:color="auto"/>
              <w:right w:val="single" w:sz="4" w:space="0" w:color="auto"/>
            </w:tcBorders>
            <w:vAlign w:val="bottom"/>
          </w:tcPr>
          <w:p w14:paraId="153A163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r>
      <w:tr w:rsidR="006200BF" w:rsidRPr="003D25B9" w14:paraId="24D00F9F"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27B2160F"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Фінансові результати діяльності:</w:t>
            </w:r>
          </w:p>
        </w:tc>
        <w:tc>
          <w:tcPr>
            <w:tcW w:w="900" w:type="dxa"/>
            <w:tcBorders>
              <w:top w:val="nil"/>
              <w:left w:val="nil"/>
              <w:bottom w:val="single" w:sz="4" w:space="0" w:color="auto"/>
              <w:right w:val="single" w:sz="4" w:space="0" w:color="auto"/>
            </w:tcBorders>
            <w:vAlign w:val="bottom"/>
          </w:tcPr>
          <w:p w14:paraId="760510B1" w14:textId="77777777" w:rsidR="006200BF" w:rsidRPr="003D25B9" w:rsidRDefault="006200BF" w:rsidP="006200BF">
            <w:pPr>
              <w:spacing w:after="0" w:line="240" w:lineRule="auto"/>
              <w:jc w:val="center"/>
              <w:rPr>
                <w:rFonts w:ascii="Times New Roman" w:eastAsia="Times New Roman" w:hAnsi="Times New Roman" w:cs="Times New Roman"/>
                <w:bCs/>
                <w:sz w:val="24"/>
                <w:szCs w:val="24"/>
                <w:lang w:eastAsia="ru-RU"/>
              </w:rPr>
            </w:pPr>
            <w:r w:rsidRPr="003D25B9">
              <w:rPr>
                <w:rFonts w:ascii="Times New Roman" w:eastAsia="Times New Roman" w:hAnsi="Times New Roman" w:cs="Times New Roman"/>
                <w:bCs/>
                <w:sz w:val="24"/>
                <w:szCs w:val="24"/>
                <w:lang w:eastAsia="ru-RU"/>
              </w:rPr>
              <w:t>021</w:t>
            </w:r>
          </w:p>
        </w:tc>
        <w:tc>
          <w:tcPr>
            <w:tcW w:w="900" w:type="dxa"/>
            <w:tcBorders>
              <w:top w:val="nil"/>
              <w:left w:val="nil"/>
              <w:bottom w:val="single" w:sz="4" w:space="0" w:color="auto"/>
              <w:right w:val="single" w:sz="4" w:space="0" w:color="auto"/>
            </w:tcBorders>
          </w:tcPr>
          <w:p w14:paraId="3B5E4EF0"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900" w:type="dxa"/>
            <w:tcBorders>
              <w:top w:val="nil"/>
              <w:left w:val="nil"/>
              <w:bottom w:val="single" w:sz="4" w:space="0" w:color="auto"/>
              <w:right w:val="single" w:sz="4" w:space="0" w:color="auto"/>
            </w:tcBorders>
          </w:tcPr>
          <w:p w14:paraId="2C0711C0"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900" w:type="dxa"/>
            <w:tcBorders>
              <w:top w:val="nil"/>
              <w:left w:val="nil"/>
              <w:bottom w:val="single" w:sz="4" w:space="0" w:color="auto"/>
              <w:right w:val="single" w:sz="4" w:space="0" w:color="auto"/>
            </w:tcBorders>
          </w:tcPr>
          <w:p w14:paraId="2640ADF2"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vAlign w:val="bottom"/>
          </w:tcPr>
          <w:p w14:paraId="1A5DE36D"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110" w:type="dxa"/>
            <w:tcBorders>
              <w:top w:val="nil"/>
              <w:left w:val="nil"/>
              <w:bottom w:val="single" w:sz="4" w:space="0" w:color="auto"/>
              <w:right w:val="single" w:sz="4" w:space="0" w:color="auto"/>
            </w:tcBorders>
            <w:vAlign w:val="bottom"/>
          </w:tcPr>
          <w:p w14:paraId="1EEA7D27"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r>
      <w:tr w:rsidR="006200BF" w:rsidRPr="003D25B9" w14:paraId="30546BB9"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5CF4010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Валовий </w:t>
            </w:r>
          </w:p>
          <w:p w14:paraId="17D95C1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прибуток</w:t>
            </w:r>
          </w:p>
          <w:p w14:paraId="08ADB3D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збиток</w:t>
            </w:r>
          </w:p>
        </w:tc>
        <w:tc>
          <w:tcPr>
            <w:tcW w:w="900" w:type="dxa"/>
            <w:tcBorders>
              <w:top w:val="nil"/>
              <w:left w:val="nil"/>
              <w:bottom w:val="single" w:sz="4" w:space="0" w:color="auto"/>
              <w:right w:val="single" w:sz="4" w:space="0" w:color="auto"/>
            </w:tcBorders>
            <w:noWrap/>
            <w:vAlign w:val="bottom"/>
          </w:tcPr>
          <w:p w14:paraId="0AD8493F"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022</w:t>
            </w:r>
          </w:p>
        </w:tc>
        <w:tc>
          <w:tcPr>
            <w:tcW w:w="900" w:type="dxa"/>
            <w:tcBorders>
              <w:top w:val="nil"/>
              <w:left w:val="nil"/>
              <w:bottom w:val="single" w:sz="4" w:space="0" w:color="auto"/>
              <w:right w:val="single" w:sz="4" w:space="0" w:color="auto"/>
            </w:tcBorders>
            <w:noWrap/>
          </w:tcPr>
          <w:p w14:paraId="267EB41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noWrap/>
          </w:tcPr>
          <w:p w14:paraId="65CF33F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59095642"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563EFF69"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110" w:type="dxa"/>
            <w:tcBorders>
              <w:top w:val="nil"/>
              <w:left w:val="nil"/>
              <w:bottom w:val="single" w:sz="4" w:space="0" w:color="auto"/>
              <w:right w:val="single" w:sz="4" w:space="0" w:color="auto"/>
            </w:tcBorders>
            <w:vAlign w:val="bottom"/>
          </w:tcPr>
          <w:p w14:paraId="49D94C64"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r>
      <w:tr w:rsidR="006200BF" w:rsidRPr="003D25B9" w14:paraId="32ED08F2" w14:textId="77777777" w:rsidTr="00345420">
        <w:trPr>
          <w:trHeight w:val="315"/>
        </w:trPr>
        <w:tc>
          <w:tcPr>
            <w:tcW w:w="3255" w:type="dxa"/>
            <w:tcBorders>
              <w:top w:val="nil"/>
              <w:left w:val="single" w:sz="4" w:space="0" w:color="auto"/>
              <w:bottom w:val="single" w:sz="4" w:space="0" w:color="auto"/>
              <w:right w:val="nil"/>
            </w:tcBorders>
            <w:vAlign w:val="bottom"/>
          </w:tcPr>
          <w:p w14:paraId="31B5786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lastRenderedPageBreak/>
              <w:t>Фінансовий результат від операційної діяльності:</w:t>
            </w:r>
          </w:p>
          <w:p w14:paraId="19D95D0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прибуток</w:t>
            </w:r>
          </w:p>
          <w:p w14:paraId="42D31D0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збиток</w:t>
            </w:r>
          </w:p>
        </w:tc>
        <w:tc>
          <w:tcPr>
            <w:tcW w:w="900" w:type="dxa"/>
            <w:tcBorders>
              <w:top w:val="nil"/>
              <w:left w:val="single" w:sz="4" w:space="0" w:color="auto"/>
              <w:bottom w:val="single" w:sz="4" w:space="0" w:color="auto"/>
              <w:right w:val="single" w:sz="4" w:space="0" w:color="auto"/>
            </w:tcBorders>
            <w:noWrap/>
            <w:vAlign w:val="bottom"/>
          </w:tcPr>
          <w:p w14:paraId="380C7712"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023</w:t>
            </w:r>
          </w:p>
        </w:tc>
        <w:tc>
          <w:tcPr>
            <w:tcW w:w="900" w:type="dxa"/>
            <w:tcBorders>
              <w:top w:val="nil"/>
              <w:left w:val="nil"/>
              <w:bottom w:val="single" w:sz="4" w:space="0" w:color="auto"/>
              <w:right w:val="single" w:sz="4" w:space="0" w:color="auto"/>
            </w:tcBorders>
          </w:tcPr>
          <w:p w14:paraId="5140C0D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3C33912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2154B88C"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vAlign w:val="bottom"/>
          </w:tcPr>
          <w:p w14:paraId="4A38A6DB"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110" w:type="dxa"/>
            <w:tcBorders>
              <w:top w:val="nil"/>
              <w:left w:val="nil"/>
              <w:bottom w:val="single" w:sz="4" w:space="0" w:color="auto"/>
              <w:right w:val="single" w:sz="4" w:space="0" w:color="auto"/>
            </w:tcBorders>
            <w:vAlign w:val="bottom"/>
          </w:tcPr>
          <w:p w14:paraId="7A65EAC9"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r>
      <w:tr w:rsidR="006200BF" w:rsidRPr="003D25B9" w14:paraId="57E0D8DC" w14:textId="77777777" w:rsidTr="00345420">
        <w:trPr>
          <w:trHeight w:val="630"/>
        </w:trPr>
        <w:tc>
          <w:tcPr>
            <w:tcW w:w="3255" w:type="dxa"/>
            <w:tcBorders>
              <w:top w:val="single" w:sz="4" w:space="0" w:color="auto"/>
              <w:left w:val="single" w:sz="4" w:space="0" w:color="auto"/>
              <w:bottom w:val="single" w:sz="4" w:space="0" w:color="auto"/>
              <w:right w:val="nil"/>
            </w:tcBorders>
            <w:vAlign w:val="bottom"/>
          </w:tcPr>
          <w:p w14:paraId="4A7D035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Фінансовий результат від звичайної діяльності до оподаткування</w:t>
            </w:r>
          </w:p>
          <w:p w14:paraId="38F692E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прибуток</w:t>
            </w:r>
          </w:p>
          <w:p w14:paraId="666F51E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збиток</w:t>
            </w:r>
          </w:p>
        </w:tc>
        <w:tc>
          <w:tcPr>
            <w:tcW w:w="900" w:type="dxa"/>
            <w:tcBorders>
              <w:top w:val="single" w:sz="4" w:space="0" w:color="auto"/>
              <w:left w:val="single" w:sz="4" w:space="0" w:color="auto"/>
              <w:bottom w:val="single" w:sz="4" w:space="0" w:color="auto"/>
              <w:right w:val="single" w:sz="4" w:space="0" w:color="auto"/>
            </w:tcBorders>
            <w:noWrap/>
            <w:vAlign w:val="bottom"/>
          </w:tcPr>
          <w:p w14:paraId="57A619E1"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024</w:t>
            </w:r>
          </w:p>
        </w:tc>
        <w:tc>
          <w:tcPr>
            <w:tcW w:w="900" w:type="dxa"/>
            <w:tcBorders>
              <w:top w:val="single" w:sz="4" w:space="0" w:color="auto"/>
              <w:left w:val="nil"/>
              <w:bottom w:val="single" w:sz="4" w:space="0" w:color="auto"/>
              <w:right w:val="single" w:sz="4" w:space="0" w:color="auto"/>
            </w:tcBorders>
          </w:tcPr>
          <w:p w14:paraId="1A3BBC7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single" w:sz="4" w:space="0" w:color="auto"/>
              <w:left w:val="nil"/>
              <w:bottom w:val="single" w:sz="4" w:space="0" w:color="auto"/>
              <w:right w:val="single" w:sz="4" w:space="0" w:color="auto"/>
            </w:tcBorders>
          </w:tcPr>
          <w:p w14:paraId="00B9A7A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single" w:sz="4" w:space="0" w:color="auto"/>
              <w:left w:val="nil"/>
              <w:bottom w:val="single" w:sz="4" w:space="0" w:color="auto"/>
              <w:right w:val="single" w:sz="4" w:space="0" w:color="auto"/>
            </w:tcBorders>
          </w:tcPr>
          <w:p w14:paraId="6D626326"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single" w:sz="4" w:space="0" w:color="auto"/>
              <w:left w:val="nil"/>
              <w:bottom w:val="single" w:sz="4" w:space="0" w:color="auto"/>
              <w:right w:val="single" w:sz="4" w:space="0" w:color="auto"/>
            </w:tcBorders>
            <w:vAlign w:val="bottom"/>
          </w:tcPr>
          <w:p w14:paraId="728297B2"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110" w:type="dxa"/>
            <w:tcBorders>
              <w:top w:val="single" w:sz="4" w:space="0" w:color="auto"/>
              <w:left w:val="nil"/>
              <w:bottom w:val="single" w:sz="4" w:space="0" w:color="auto"/>
              <w:right w:val="single" w:sz="4" w:space="0" w:color="auto"/>
            </w:tcBorders>
            <w:vAlign w:val="bottom"/>
          </w:tcPr>
          <w:p w14:paraId="17028CD1"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r>
      <w:tr w:rsidR="006200BF" w:rsidRPr="003D25B9" w14:paraId="56E97BA3" w14:textId="77777777" w:rsidTr="00345420">
        <w:trPr>
          <w:trHeight w:val="630"/>
        </w:trPr>
        <w:tc>
          <w:tcPr>
            <w:tcW w:w="3255" w:type="dxa"/>
            <w:tcBorders>
              <w:top w:val="nil"/>
              <w:left w:val="single" w:sz="4" w:space="0" w:color="auto"/>
              <w:bottom w:val="single" w:sz="4" w:space="0" w:color="auto"/>
              <w:right w:val="nil"/>
            </w:tcBorders>
            <w:vAlign w:val="bottom"/>
          </w:tcPr>
          <w:p w14:paraId="67EC4CD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Податок на прибуток від звичайної діяльності</w:t>
            </w:r>
          </w:p>
        </w:tc>
        <w:tc>
          <w:tcPr>
            <w:tcW w:w="900" w:type="dxa"/>
            <w:tcBorders>
              <w:top w:val="nil"/>
              <w:left w:val="single" w:sz="4" w:space="0" w:color="auto"/>
              <w:bottom w:val="single" w:sz="4" w:space="0" w:color="auto"/>
              <w:right w:val="single" w:sz="4" w:space="0" w:color="auto"/>
            </w:tcBorders>
            <w:noWrap/>
            <w:vAlign w:val="bottom"/>
          </w:tcPr>
          <w:p w14:paraId="6F4C6A35"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025</w:t>
            </w:r>
          </w:p>
        </w:tc>
        <w:tc>
          <w:tcPr>
            <w:tcW w:w="900" w:type="dxa"/>
            <w:tcBorders>
              <w:top w:val="nil"/>
              <w:left w:val="nil"/>
              <w:bottom w:val="single" w:sz="4" w:space="0" w:color="auto"/>
              <w:right w:val="single" w:sz="4" w:space="0" w:color="auto"/>
            </w:tcBorders>
          </w:tcPr>
          <w:p w14:paraId="6193637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6E5CDCD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7B9239C4"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vAlign w:val="bottom"/>
          </w:tcPr>
          <w:p w14:paraId="33BEFDA1"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110" w:type="dxa"/>
            <w:tcBorders>
              <w:top w:val="nil"/>
              <w:left w:val="nil"/>
              <w:bottom w:val="single" w:sz="4" w:space="0" w:color="auto"/>
              <w:right w:val="single" w:sz="4" w:space="0" w:color="auto"/>
            </w:tcBorders>
            <w:vAlign w:val="bottom"/>
          </w:tcPr>
          <w:p w14:paraId="4114D2D8"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r>
      <w:tr w:rsidR="006200BF" w:rsidRPr="003D25B9" w14:paraId="44FE75AD" w14:textId="77777777" w:rsidTr="00345420">
        <w:trPr>
          <w:trHeight w:val="630"/>
        </w:trPr>
        <w:tc>
          <w:tcPr>
            <w:tcW w:w="3255" w:type="dxa"/>
            <w:tcBorders>
              <w:top w:val="nil"/>
              <w:left w:val="single" w:sz="4" w:space="0" w:color="auto"/>
              <w:bottom w:val="single" w:sz="4" w:space="0" w:color="auto"/>
              <w:right w:val="nil"/>
            </w:tcBorders>
            <w:vAlign w:val="bottom"/>
          </w:tcPr>
          <w:p w14:paraId="56390DE1"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 xml:space="preserve">Чистий  прибуток </w:t>
            </w:r>
          </w:p>
          <w:p w14:paraId="65D65FA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b/>
                <w:bCs/>
                <w:sz w:val="24"/>
                <w:szCs w:val="24"/>
                <w:lang w:eastAsia="ru-RU"/>
              </w:rPr>
              <w:t>у тому числі:</w:t>
            </w:r>
          </w:p>
        </w:tc>
        <w:tc>
          <w:tcPr>
            <w:tcW w:w="900" w:type="dxa"/>
            <w:tcBorders>
              <w:top w:val="nil"/>
              <w:left w:val="single" w:sz="4" w:space="0" w:color="auto"/>
              <w:bottom w:val="single" w:sz="4" w:space="0" w:color="auto"/>
              <w:right w:val="single" w:sz="4" w:space="0" w:color="auto"/>
            </w:tcBorders>
            <w:noWrap/>
            <w:vAlign w:val="bottom"/>
          </w:tcPr>
          <w:p w14:paraId="6C1F9D18"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026</w:t>
            </w:r>
          </w:p>
        </w:tc>
        <w:tc>
          <w:tcPr>
            <w:tcW w:w="900" w:type="dxa"/>
            <w:tcBorders>
              <w:top w:val="nil"/>
              <w:left w:val="nil"/>
              <w:bottom w:val="single" w:sz="4" w:space="0" w:color="auto"/>
              <w:right w:val="single" w:sz="4" w:space="0" w:color="auto"/>
            </w:tcBorders>
          </w:tcPr>
          <w:p w14:paraId="13DA9A5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4460599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3F5AE3F5"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vAlign w:val="bottom"/>
          </w:tcPr>
          <w:p w14:paraId="1CE7F484"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110" w:type="dxa"/>
            <w:tcBorders>
              <w:top w:val="nil"/>
              <w:left w:val="nil"/>
              <w:bottom w:val="single" w:sz="4" w:space="0" w:color="auto"/>
              <w:right w:val="single" w:sz="4" w:space="0" w:color="auto"/>
            </w:tcBorders>
            <w:vAlign w:val="bottom"/>
          </w:tcPr>
          <w:p w14:paraId="099C1C83"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r>
      <w:tr w:rsidR="006200BF" w:rsidRPr="003D25B9" w14:paraId="4E2719C0"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70F54E8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прибуток </w:t>
            </w:r>
          </w:p>
        </w:tc>
        <w:tc>
          <w:tcPr>
            <w:tcW w:w="900" w:type="dxa"/>
            <w:tcBorders>
              <w:top w:val="nil"/>
              <w:left w:val="nil"/>
              <w:bottom w:val="single" w:sz="4" w:space="0" w:color="auto"/>
              <w:right w:val="single" w:sz="4" w:space="0" w:color="auto"/>
            </w:tcBorders>
            <w:noWrap/>
            <w:vAlign w:val="bottom"/>
          </w:tcPr>
          <w:p w14:paraId="0DD190D8"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026/1</w:t>
            </w:r>
          </w:p>
        </w:tc>
        <w:tc>
          <w:tcPr>
            <w:tcW w:w="900" w:type="dxa"/>
            <w:tcBorders>
              <w:top w:val="nil"/>
              <w:left w:val="nil"/>
              <w:bottom w:val="single" w:sz="4" w:space="0" w:color="auto"/>
              <w:right w:val="single" w:sz="4" w:space="0" w:color="auto"/>
            </w:tcBorders>
          </w:tcPr>
          <w:p w14:paraId="3BAE6A30"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noWrap/>
          </w:tcPr>
          <w:p w14:paraId="2D2C845D"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1FDE9DDB"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vAlign w:val="bottom"/>
          </w:tcPr>
          <w:p w14:paraId="3A5AABA2" w14:textId="77777777" w:rsidR="006200BF" w:rsidRPr="003D25B9" w:rsidRDefault="006200BF" w:rsidP="006200BF">
            <w:pPr>
              <w:spacing w:after="0" w:line="240" w:lineRule="auto"/>
              <w:jc w:val="right"/>
              <w:rPr>
                <w:rFonts w:ascii="Times New Roman" w:eastAsia="Times New Roman" w:hAnsi="Times New Roman" w:cs="Times New Roman"/>
                <w:i/>
                <w:iCs/>
                <w:sz w:val="24"/>
                <w:szCs w:val="24"/>
                <w:lang w:eastAsia="ru-RU"/>
              </w:rPr>
            </w:pPr>
          </w:p>
        </w:tc>
        <w:tc>
          <w:tcPr>
            <w:tcW w:w="1110" w:type="dxa"/>
            <w:tcBorders>
              <w:top w:val="nil"/>
              <w:left w:val="nil"/>
              <w:bottom w:val="single" w:sz="4" w:space="0" w:color="auto"/>
              <w:right w:val="single" w:sz="4" w:space="0" w:color="auto"/>
            </w:tcBorders>
            <w:vAlign w:val="bottom"/>
          </w:tcPr>
          <w:p w14:paraId="43772DDC" w14:textId="77777777" w:rsidR="006200BF" w:rsidRPr="003D25B9" w:rsidRDefault="006200BF" w:rsidP="006200BF">
            <w:pPr>
              <w:spacing w:after="0" w:line="240" w:lineRule="auto"/>
              <w:jc w:val="right"/>
              <w:rPr>
                <w:rFonts w:ascii="Times New Roman" w:eastAsia="Times New Roman" w:hAnsi="Times New Roman" w:cs="Times New Roman"/>
                <w:i/>
                <w:iCs/>
                <w:sz w:val="24"/>
                <w:szCs w:val="24"/>
                <w:lang w:eastAsia="ru-RU"/>
              </w:rPr>
            </w:pPr>
          </w:p>
        </w:tc>
      </w:tr>
      <w:tr w:rsidR="006200BF" w:rsidRPr="003D25B9" w14:paraId="012C6CF5"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4D13C9DE"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збиток</w:t>
            </w:r>
          </w:p>
        </w:tc>
        <w:tc>
          <w:tcPr>
            <w:tcW w:w="900" w:type="dxa"/>
            <w:tcBorders>
              <w:top w:val="nil"/>
              <w:left w:val="nil"/>
              <w:bottom w:val="single" w:sz="4" w:space="0" w:color="auto"/>
              <w:right w:val="single" w:sz="4" w:space="0" w:color="auto"/>
            </w:tcBorders>
            <w:noWrap/>
            <w:vAlign w:val="bottom"/>
          </w:tcPr>
          <w:p w14:paraId="0B3431CD"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026/2</w:t>
            </w:r>
          </w:p>
        </w:tc>
        <w:tc>
          <w:tcPr>
            <w:tcW w:w="900" w:type="dxa"/>
            <w:tcBorders>
              <w:top w:val="nil"/>
              <w:left w:val="nil"/>
              <w:bottom w:val="single" w:sz="4" w:space="0" w:color="auto"/>
              <w:right w:val="single" w:sz="4" w:space="0" w:color="auto"/>
            </w:tcBorders>
          </w:tcPr>
          <w:p w14:paraId="6C674B6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51C3B42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5BE26BC5"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vAlign w:val="bottom"/>
          </w:tcPr>
          <w:p w14:paraId="184D423B" w14:textId="77777777" w:rsidR="006200BF" w:rsidRPr="003D25B9" w:rsidRDefault="006200BF" w:rsidP="006200BF">
            <w:pPr>
              <w:spacing w:after="0" w:line="240" w:lineRule="auto"/>
              <w:jc w:val="right"/>
              <w:rPr>
                <w:rFonts w:ascii="Times New Roman" w:eastAsia="Times New Roman" w:hAnsi="Times New Roman" w:cs="Times New Roman"/>
                <w:i/>
                <w:iCs/>
                <w:sz w:val="24"/>
                <w:szCs w:val="24"/>
                <w:lang w:eastAsia="ru-RU"/>
              </w:rPr>
            </w:pPr>
          </w:p>
        </w:tc>
        <w:tc>
          <w:tcPr>
            <w:tcW w:w="1110" w:type="dxa"/>
            <w:tcBorders>
              <w:top w:val="nil"/>
              <w:left w:val="nil"/>
              <w:bottom w:val="single" w:sz="4" w:space="0" w:color="auto"/>
              <w:right w:val="single" w:sz="4" w:space="0" w:color="auto"/>
            </w:tcBorders>
            <w:vAlign w:val="bottom"/>
          </w:tcPr>
          <w:p w14:paraId="66F286DB" w14:textId="77777777" w:rsidR="006200BF" w:rsidRPr="003D25B9" w:rsidRDefault="006200BF" w:rsidP="006200BF">
            <w:pPr>
              <w:spacing w:after="0" w:line="240" w:lineRule="auto"/>
              <w:jc w:val="right"/>
              <w:rPr>
                <w:rFonts w:ascii="Times New Roman" w:eastAsia="Times New Roman" w:hAnsi="Times New Roman" w:cs="Times New Roman"/>
                <w:i/>
                <w:iCs/>
                <w:sz w:val="24"/>
                <w:szCs w:val="24"/>
                <w:lang w:eastAsia="ru-RU"/>
              </w:rPr>
            </w:pPr>
          </w:p>
        </w:tc>
      </w:tr>
      <w:tr w:rsidR="006200BF" w:rsidRPr="003D25B9" w14:paraId="1E8B016D" w14:textId="77777777" w:rsidTr="00345420">
        <w:trPr>
          <w:trHeight w:val="405"/>
        </w:trPr>
        <w:tc>
          <w:tcPr>
            <w:tcW w:w="9405"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14:paraId="205CADFA"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ІІ.   Розподіл чистого прибутку</w:t>
            </w:r>
          </w:p>
        </w:tc>
      </w:tr>
      <w:tr w:rsidR="006200BF" w:rsidRPr="003D25B9" w14:paraId="044F7465"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55C27B04"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Cs/>
                <w:sz w:val="24"/>
                <w:szCs w:val="24"/>
                <w:lang w:eastAsia="ru-RU"/>
              </w:rPr>
              <w:t>Фонд розвитку виробництва</w:t>
            </w:r>
            <w:r w:rsidRPr="003D25B9">
              <w:rPr>
                <w:rFonts w:ascii="Times New Roman" w:eastAsia="Times New Roman" w:hAnsi="Times New Roman" w:cs="Times New Roman"/>
                <w:b/>
                <w:bCs/>
                <w:sz w:val="24"/>
                <w:szCs w:val="24"/>
                <w:lang w:eastAsia="ru-RU"/>
              </w:rPr>
              <w:t xml:space="preserve"> (%)  </w:t>
            </w:r>
          </w:p>
        </w:tc>
        <w:tc>
          <w:tcPr>
            <w:tcW w:w="900" w:type="dxa"/>
            <w:tcBorders>
              <w:top w:val="nil"/>
              <w:left w:val="nil"/>
              <w:bottom w:val="single" w:sz="4" w:space="0" w:color="auto"/>
              <w:right w:val="single" w:sz="4" w:space="0" w:color="auto"/>
            </w:tcBorders>
            <w:vAlign w:val="bottom"/>
          </w:tcPr>
          <w:p w14:paraId="20F6246E"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027</w:t>
            </w:r>
          </w:p>
        </w:tc>
        <w:tc>
          <w:tcPr>
            <w:tcW w:w="900" w:type="dxa"/>
            <w:tcBorders>
              <w:top w:val="nil"/>
              <w:left w:val="nil"/>
              <w:bottom w:val="single" w:sz="4" w:space="0" w:color="auto"/>
              <w:right w:val="single" w:sz="4" w:space="0" w:color="auto"/>
            </w:tcBorders>
          </w:tcPr>
          <w:p w14:paraId="1DE0553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tcPr>
          <w:p w14:paraId="423132B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747337E5"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vAlign w:val="bottom"/>
          </w:tcPr>
          <w:p w14:paraId="03344CD9"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110" w:type="dxa"/>
            <w:tcBorders>
              <w:top w:val="nil"/>
              <w:left w:val="nil"/>
              <w:bottom w:val="single" w:sz="4" w:space="0" w:color="auto"/>
              <w:right w:val="single" w:sz="4" w:space="0" w:color="auto"/>
            </w:tcBorders>
            <w:vAlign w:val="bottom"/>
          </w:tcPr>
          <w:p w14:paraId="0874CFAA"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r>
      <w:tr w:rsidR="006200BF" w:rsidRPr="003D25B9" w14:paraId="1162DDAE" w14:textId="77777777" w:rsidTr="00345420">
        <w:trPr>
          <w:trHeight w:val="215"/>
        </w:trPr>
        <w:tc>
          <w:tcPr>
            <w:tcW w:w="3255" w:type="dxa"/>
            <w:tcBorders>
              <w:top w:val="nil"/>
              <w:left w:val="single" w:sz="4" w:space="0" w:color="auto"/>
              <w:bottom w:val="single" w:sz="4" w:space="0" w:color="auto"/>
              <w:right w:val="single" w:sz="4" w:space="0" w:color="auto"/>
            </w:tcBorders>
            <w:vAlign w:val="bottom"/>
          </w:tcPr>
          <w:p w14:paraId="773103AC"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Фонд матеріально заохочення (%)</w:t>
            </w:r>
          </w:p>
        </w:tc>
        <w:tc>
          <w:tcPr>
            <w:tcW w:w="900" w:type="dxa"/>
            <w:tcBorders>
              <w:top w:val="nil"/>
              <w:left w:val="nil"/>
              <w:bottom w:val="single" w:sz="4" w:space="0" w:color="auto"/>
              <w:right w:val="single" w:sz="4" w:space="0" w:color="auto"/>
            </w:tcBorders>
            <w:noWrap/>
            <w:vAlign w:val="bottom"/>
          </w:tcPr>
          <w:p w14:paraId="2E66C8E3"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028</w:t>
            </w:r>
          </w:p>
        </w:tc>
        <w:tc>
          <w:tcPr>
            <w:tcW w:w="900" w:type="dxa"/>
            <w:tcBorders>
              <w:top w:val="nil"/>
              <w:left w:val="nil"/>
              <w:bottom w:val="single" w:sz="4" w:space="0" w:color="auto"/>
              <w:right w:val="single" w:sz="4" w:space="0" w:color="auto"/>
            </w:tcBorders>
          </w:tcPr>
          <w:p w14:paraId="3835728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tcPr>
          <w:p w14:paraId="7577522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7D9762FA"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vAlign w:val="bottom"/>
          </w:tcPr>
          <w:p w14:paraId="33BD15AB" w14:textId="77777777" w:rsidR="006200BF" w:rsidRPr="003D25B9" w:rsidRDefault="006200BF" w:rsidP="006200BF">
            <w:pPr>
              <w:spacing w:after="0" w:line="240" w:lineRule="auto"/>
              <w:jc w:val="right"/>
              <w:rPr>
                <w:rFonts w:ascii="Times New Roman" w:eastAsia="Times New Roman" w:hAnsi="Times New Roman" w:cs="Times New Roman"/>
                <w:i/>
                <w:iCs/>
                <w:sz w:val="24"/>
                <w:szCs w:val="24"/>
                <w:lang w:eastAsia="ru-RU"/>
              </w:rPr>
            </w:pPr>
          </w:p>
        </w:tc>
        <w:tc>
          <w:tcPr>
            <w:tcW w:w="1110" w:type="dxa"/>
            <w:tcBorders>
              <w:top w:val="nil"/>
              <w:left w:val="nil"/>
              <w:bottom w:val="single" w:sz="4" w:space="0" w:color="auto"/>
              <w:right w:val="single" w:sz="4" w:space="0" w:color="auto"/>
            </w:tcBorders>
            <w:vAlign w:val="bottom"/>
          </w:tcPr>
          <w:p w14:paraId="77F51CE8" w14:textId="77777777" w:rsidR="006200BF" w:rsidRPr="003D25B9" w:rsidRDefault="006200BF" w:rsidP="006200BF">
            <w:pPr>
              <w:spacing w:after="0" w:line="240" w:lineRule="auto"/>
              <w:jc w:val="right"/>
              <w:rPr>
                <w:rFonts w:ascii="Times New Roman" w:eastAsia="Times New Roman" w:hAnsi="Times New Roman" w:cs="Times New Roman"/>
                <w:i/>
                <w:iCs/>
                <w:sz w:val="24"/>
                <w:szCs w:val="24"/>
                <w:lang w:eastAsia="ru-RU"/>
              </w:rPr>
            </w:pPr>
          </w:p>
        </w:tc>
      </w:tr>
      <w:tr w:rsidR="006200BF" w:rsidRPr="003D25B9" w14:paraId="14335328" w14:textId="77777777" w:rsidTr="00345420">
        <w:trPr>
          <w:trHeight w:val="281"/>
        </w:trPr>
        <w:tc>
          <w:tcPr>
            <w:tcW w:w="3255" w:type="dxa"/>
            <w:tcBorders>
              <w:top w:val="nil"/>
              <w:left w:val="single" w:sz="4" w:space="0" w:color="auto"/>
              <w:bottom w:val="single" w:sz="4" w:space="0" w:color="auto"/>
              <w:right w:val="single" w:sz="4" w:space="0" w:color="auto"/>
            </w:tcBorders>
            <w:vAlign w:val="bottom"/>
          </w:tcPr>
          <w:p w14:paraId="18DF172F"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Фонд соціального розвитку (%)</w:t>
            </w:r>
          </w:p>
        </w:tc>
        <w:tc>
          <w:tcPr>
            <w:tcW w:w="900" w:type="dxa"/>
            <w:tcBorders>
              <w:top w:val="nil"/>
              <w:left w:val="nil"/>
              <w:bottom w:val="single" w:sz="4" w:space="0" w:color="auto"/>
              <w:right w:val="single" w:sz="4" w:space="0" w:color="auto"/>
            </w:tcBorders>
            <w:noWrap/>
            <w:vAlign w:val="bottom"/>
          </w:tcPr>
          <w:p w14:paraId="418917AD"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029</w:t>
            </w:r>
          </w:p>
        </w:tc>
        <w:tc>
          <w:tcPr>
            <w:tcW w:w="900" w:type="dxa"/>
            <w:tcBorders>
              <w:top w:val="nil"/>
              <w:left w:val="nil"/>
              <w:bottom w:val="single" w:sz="4" w:space="0" w:color="auto"/>
              <w:right w:val="single" w:sz="4" w:space="0" w:color="auto"/>
            </w:tcBorders>
          </w:tcPr>
          <w:p w14:paraId="435E2B2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tcPr>
          <w:p w14:paraId="0EA95E51"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12940E4A"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vAlign w:val="bottom"/>
          </w:tcPr>
          <w:p w14:paraId="54F4DD96" w14:textId="77777777" w:rsidR="006200BF" w:rsidRPr="003D25B9" w:rsidRDefault="006200BF" w:rsidP="006200BF">
            <w:pPr>
              <w:spacing w:after="0" w:line="240" w:lineRule="auto"/>
              <w:jc w:val="right"/>
              <w:rPr>
                <w:rFonts w:ascii="Times New Roman" w:eastAsia="Times New Roman" w:hAnsi="Times New Roman" w:cs="Times New Roman"/>
                <w:i/>
                <w:iCs/>
                <w:sz w:val="24"/>
                <w:szCs w:val="24"/>
                <w:lang w:eastAsia="ru-RU"/>
              </w:rPr>
            </w:pPr>
          </w:p>
        </w:tc>
        <w:tc>
          <w:tcPr>
            <w:tcW w:w="1110" w:type="dxa"/>
            <w:tcBorders>
              <w:top w:val="nil"/>
              <w:left w:val="nil"/>
              <w:bottom w:val="single" w:sz="4" w:space="0" w:color="auto"/>
              <w:right w:val="single" w:sz="4" w:space="0" w:color="auto"/>
            </w:tcBorders>
            <w:vAlign w:val="bottom"/>
          </w:tcPr>
          <w:p w14:paraId="50E59FE1" w14:textId="77777777" w:rsidR="006200BF" w:rsidRPr="003D25B9" w:rsidRDefault="006200BF" w:rsidP="006200BF">
            <w:pPr>
              <w:spacing w:after="0" w:line="240" w:lineRule="auto"/>
              <w:jc w:val="right"/>
              <w:rPr>
                <w:rFonts w:ascii="Times New Roman" w:eastAsia="Times New Roman" w:hAnsi="Times New Roman" w:cs="Times New Roman"/>
                <w:i/>
                <w:iCs/>
                <w:sz w:val="24"/>
                <w:szCs w:val="24"/>
                <w:lang w:eastAsia="ru-RU"/>
              </w:rPr>
            </w:pPr>
          </w:p>
        </w:tc>
      </w:tr>
      <w:tr w:rsidR="006200BF" w:rsidRPr="003D25B9" w14:paraId="76448715" w14:textId="77777777" w:rsidTr="00345420">
        <w:trPr>
          <w:trHeight w:val="675"/>
        </w:trPr>
        <w:tc>
          <w:tcPr>
            <w:tcW w:w="3255" w:type="dxa"/>
            <w:tcBorders>
              <w:top w:val="nil"/>
              <w:left w:val="single" w:sz="8" w:space="0" w:color="auto"/>
              <w:bottom w:val="single" w:sz="4" w:space="0" w:color="auto"/>
              <w:right w:val="single" w:sz="4" w:space="0" w:color="auto"/>
            </w:tcBorders>
            <w:vAlign w:val="center"/>
          </w:tcPr>
          <w:p w14:paraId="1009E5E6"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Залишок нерозподіленого прибутку (непокритого збитку) на початок звітного періоду</w:t>
            </w:r>
          </w:p>
        </w:tc>
        <w:tc>
          <w:tcPr>
            <w:tcW w:w="900" w:type="dxa"/>
            <w:tcBorders>
              <w:top w:val="nil"/>
              <w:left w:val="nil"/>
              <w:bottom w:val="single" w:sz="4" w:space="0" w:color="auto"/>
              <w:right w:val="single" w:sz="4" w:space="0" w:color="auto"/>
            </w:tcBorders>
            <w:noWrap/>
            <w:vAlign w:val="bottom"/>
          </w:tcPr>
          <w:p w14:paraId="66C55D27"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030</w:t>
            </w:r>
          </w:p>
        </w:tc>
        <w:tc>
          <w:tcPr>
            <w:tcW w:w="900" w:type="dxa"/>
            <w:tcBorders>
              <w:top w:val="nil"/>
              <w:left w:val="nil"/>
              <w:bottom w:val="single" w:sz="4" w:space="0" w:color="auto"/>
              <w:right w:val="single" w:sz="4" w:space="0" w:color="auto"/>
            </w:tcBorders>
          </w:tcPr>
          <w:p w14:paraId="3C938EA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tcPr>
          <w:p w14:paraId="03D3EB85"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nil"/>
            </w:tcBorders>
          </w:tcPr>
          <w:p w14:paraId="73FEFACC"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 </w:t>
            </w:r>
          </w:p>
        </w:tc>
        <w:tc>
          <w:tcPr>
            <w:tcW w:w="1440" w:type="dxa"/>
            <w:gridSpan w:val="2"/>
            <w:tcBorders>
              <w:top w:val="nil"/>
              <w:left w:val="single" w:sz="4" w:space="0" w:color="auto"/>
              <w:bottom w:val="single" w:sz="4" w:space="0" w:color="auto"/>
              <w:right w:val="single" w:sz="4" w:space="0" w:color="auto"/>
            </w:tcBorders>
            <w:vAlign w:val="bottom"/>
          </w:tcPr>
          <w:p w14:paraId="17E847C4"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p>
        </w:tc>
        <w:tc>
          <w:tcPr>
            <w:tcW w:w="1110" w:type="dxa"/>
            <w:tcBorders>
              <w:top w:val="nil"/>
              <w:left w:val="single" w:sz="4" w:space="0" w:color="auto"/>
              <w:bottom w:val="single" w:sz="4" w:space="0" w:color="auto"/>
              <w:right w:val="single" w:sz="4" w:space="0" w:color="auto"/>
            </w:tcBorders>
            <w:vAlign w:val="bottom"/>
          </w:tcPr>
          <w:p w14:paraId="4515F428"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p>
        </w:tc>
      </w:tr>
      <w:tr w:rsidR="006200BF" w:rsidRPr="003D25B9" w14:paraId="00A27CE8" w14:textId="77777777" w:rsidTr="00345420">
        <w:trPr>
          <w:trHeight w:val="387"/>
        </w:trPr>
        <w:tc>
          <w:tcPr>
            <w:tcW w:w="9405" w:type="dxa"/>
            <w:gridSpan w:val="8"/>
            <w:tcBorders>
              <w:top w:val="nil"/>
              <w:left w:val="single" w:sz="4" w:space="0" w:color="auto"/>
              <w:bottom w:val="single" w:sz="4" w:space="0" w:color="auto"/>
              <w:right w:val="single" w:sz="4" w:space="0" w:color="auto"/>
            </w:tcBorders>
            <w:shd w:val="clear" w:color="auto" w:fill="B3B3B3"/>
            <w:vAlign w:val="bottom"/>
          </w:tcPr>
          <w:p w14:paraId="3DFF27B1" w14:textId="77777777" w:rsidR="006200BF" w:rsidRPr="003D25B9" w:rsidRDefault="006200BF" w:rsidP="006200BF">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ІІІ Обов’язкові платежі підприємства</w:t>
            </w:r>
          </w:p>
        </w:tc>
      </w:tr>
      <w:tr w:rsidR="006200BF" w:rsidRPr="003D25B9" w14:paraId="47379D28"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749E8E52"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Резервний фонд</w:t>
            </w:r>
          </w:p>
        </w:tc>
        <w:tc>
          <w:tcPr>
            <w:tcW w:w="900" w:type="dxa"/>
            <w:tcBorders>
              <w:top w:val="nil"/>
              <w:left w:val="nil"/>
              <w:bottom w:val="single" w:sz="4" w:space="0" w:color="auto"/>
              <w:right w:val="single" w:sz="4" w:space="0" w:color="auto"/>
            </w:tcBorders>
            <w:noWrap/>
            <w:vAlign w:val="bottom"/>
          </w:tcPr>
          <w:p w14:paraId="01C6C8EB"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031</w:t>
            </w:r>
          </w:p>
        </w:tc>
        <w:tc>
          <w:tcPr>
            <w:tcW w:w="900" w:type="dxa"/>
            <w:tcBorders>
              <w:top w:val="nil"/>
              <w:left w:val="nil"/>
              <w:bottom w:val="single" w:sz="4" w:space="0" w:color="auto"/>
              <w:right w:val="single" w:sz="4" w:space="0" w:color="auto"/>
            </w:tcBorders>
            <w:vAlign w:val="bottom"/>
          </w:tcPr>
          <w:p w14:paraId="42169864"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vAlign w:val="bottom"/>
          </w:tcPr>
          <w:p w14:paraId="77E116EF"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vAlign w:val="bottom"/>
          </w:tcPr>
          <w:p w14:paraId="1139C12B"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vAlign w:val="bottom"/>
          </w:tcPr>
          <w:p w14:paraId="6FB4494A"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p>
        </w:tc>
        <w:tc>
          <w:tcPr>
            <w:tcW w:w="1110" w:type="dxa"/>
            <w:tcBorders>
              <w:top w:val="nil"/>
              <w:left w:val="nil"/>
              <w:bottom w:val="single" w:sz="4" w:space="0" w:color="auto"/>
              <w:right w:val="single" w:sz="4" w:space="0" w:color="auto"/>
            </w:tcBorders>
            <w:vAlign w:val="bottom"/>
          </w:tcPr>
          <w:p w14:paraId="726C7E56" w14:textId="77777777" w:rsidR="006200BF" w:rsidRPr="003D25B9" w:rsidRDefault="006200BF" w:rsidP="006200BF">
            <w:pPr>
              <w:spacing w:after="0" w:line="240" w:lineRule="auto"/>
              <w:jc w:val="center"/>
              <w:rPr>
                <w:rFonts w:ascii="Times New Roman" w:eastAsia="Times New Roman" w:hAnsi="Times New Roman" w:cs="Times New Roman"/>
                <w:b/>
                <w:bCs/>
                <w:sz w:val="24"/>
                <w:szCs w:val="24"/>
                <w:lang w:eastAsia="ru-RU"/>
              </w:rPr>
            </w:pPr>
          </w:p>
        </w:tc>
      </w:tr>
      <w:tr w:rsidR="006200BF" w:rsidRPr="003D25B9" w14:paraId="1538BAF1" w14:textId="77777777" w:rsidTr="00345420">
        <w:trPr>
          <w:trHeight w:val="315"/>
        </w:trPr>
        <w:tc>
          <w:tcPr>
            <w:tcW w:w="3255" w:type="dxa"/>
            <w:tcBorders>
              <w:top w:val="single" w:sz="4" w:space="0" w:color="auto"/>
              <w:left w:val="single" w:sz="4" w:space="0" w:color="auto"/>
              <w:bottom w:val="single" w:sz="4" w:space="0" w:color="auto"/>
              <w:right w:val="single" w:sz="4" w:space="0" w:color="auto"/>
            </w:tcBorders>
            <w:vAlign w:val="bottom"/>
          </w:tcPr>
          <w:p w14:paraId="3B94E15F"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 xml:space="preserve">Інші фонди </w:t>
            </w:r>
            <w:r w:rsidRPr="003D25B9">
              <w:rPr>
                <w:rFonts w:ascii="Times New Roman" w:eastAsia="Times New Roman" w:hAnsi="Times New Roman" w:cs="Times New Roman"/>
                <w:b/>
                <w:bCs/>
                <w:i/>
                <w:iCs/>
                <w:sz w:val="24"/>
                <w:szCs w:val="24"/>
                <w:lang w:eastAsia="ru-RU"/>
              </w:rPr>
              <w:t>(розшифрувати)</w:t>
            </w:r>
          </w:p>
        </w:tc>
        <w:tc>
          <w:tcPr>
            <w:tcW w:w="900" w:type="dxa"/>
            <w:tcBorders>
              <w:top w:val="single" w:sz="4" w:space="0" w:color="auto"/>
              <w:left w:val="nil"/>
              <w:bottom w:val="single" w:sz="4" w:space="0" w:color="auto"/>
              <w:right w:val="single" w:sz="4" w:space="0" w:color="auto"/>
            </w:tcBorders>
            <w:noWrap/>
            <w:vAlign w:val="bottom"/>
          </w:tcPr>
          <w:p w14:paraId="5996CB2F"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032</w:t>
            </w:r>
          </w:p>
        </w:tc>
        <w:tc>
          <w:tcPr>
            <w:tcW w:w="900" w:type="dxa"/>
            <w:tcBorders>
              <w:top w:val="nil"/>
              <w:left w:val="nil"/>
              <w:bottom w:val="single" w:sz="4" w:space="0" w:color="auto"/>
              <w:right w:val="single" w:sz="4" w:space="0" w:color="auto"/>
            </w:tcBorders>
          </w:tcPr>
          <w:p w14:paraId="08FDA378"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tcPr>
          <w:p w14:paraId="0574DA7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w:t>
            </w:r>
          </w:p>
        </w:tc>
        <w:tc>
          <w:tcPr>
            <w:tcW w:w="900" w:type="dxa"/>
            <w:tcBorders>
              <w:top w:val="nil"/>
              <w:left w:val="nil"/>
              <w:bottom w:val="single" w:sz="4" w:space="0" w:color="auto"/>
              <w:right w:val="single" w:sz="4" w:space="0" w:color="auto"/>
            </w:tcBorders>
          </w:tcPr>
          <w:p w14:paraId="6EED8641"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vAlign w:val="bottom"/>
          </w:tcPr>
          <w:p w14:paraId="29445DF5"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110" w:type="dxa"/>
            <w:tcBorders>
              <w:top w:val="nil"/>
              <w:left w:val="nil"/>
              <w:bottom w:val="single" w:sz="4" w:space="0" w:color="auto"/>
              <w:right w:val="single" w:sz="4" w:space="0" w:color="auto"/>
            </w:tcBorders>
            <w:vAlign w:val="bottom"/>
          </w:tcPr>
          <w:p w14:paraId="3ED53AAC"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r>
      <w:tr w:rsidR="006200BF" w:rsidRPr="003D25B9" w14:paraId="09087724" w14:textId="77777777" w:rsidTr="00345420">
        <w:trPr>
          <w:trHeight w:val="315"/>
        </w:trPr>
        <w:tc>
          <w:tcPr>
            <w:tcW w:w="3255" w:type="dxa"/>
            <w:tcBorders>
              <w:top w:val="single" w:sz="4" w:space="0" w:color="auto"/>
              <w:left w:val="single" w:sz="4" w:space="0" w:color="auto"/>
              <w:bottom w:val="single" w:sz="4" w:space="0" w:color="auto"/>
              <w:right w:val="single" w:sz="4" w:space="0" w:color="auto"/>
            </w:tcBorders>
            <w:vAlign w:val="bottom"/>
          </w:tcPr>
          <w:p w14:paraId="3C687CF4"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r w:rsidRPr="003D25B9">
              <w:rPr>
                <w:rFonts w:ascii="Times New Roman" w:eastAsia="Times New Roman" w:hAnsi="Times New Roman" w:cs="Times New Roman"/>
                <w:b/>
                <w:bCs/>
                <w:sz w:val="24"/>
                <w:szCs w:val="24"/>
                <w:lang w:eastAsia="ru-RU"/>
              </w:rPr>
              <w:t>Обов’язкові платежі, у тому числі:</w:t>
            </w:r>
          </w:p>
        </w:tc>
        <w:tc>
          <w:tcPr>
            <w:tcW w:w="900" w:type="dxa"/>
            <w:tcBorders>
              <w:top w:val="single" w:sz="4" w:space="0" w:color="auto"/>
              <w:left w:val="nil"/>
              <w:bottom w:val="single" w:sz="4" w:space="0" w:color="auto"/>
              <w:right w:val="single" w:sz="4" w:space="0" w:color="auto"/>
            </w:tcBorders>
            <w:noWrap/>
            <w:vAlign w:val="bottom"/>
          </w:tcPr>
          <w:p w14:paraId="0F8E6879" w14:textId="77777777" w:rsidR="006200BF" w:rsidRPr="003D25B9" w:rsidRDefault="006200BF" w:rsidP="006200BF">
            <w:pPr>
              <w:spacing w:after="0" w:line="240" w:lineRule="auto"/>
              <w:jc w:val="center"/>
              <w:rPr>
                <w:rFonts w:ascii="Times New Roman" w:eastAsia="Times New Roman" w:hAnsi="Times New Roman" w:cs="Times New Roman"/>
                <w:bCs/>
                <w:sz w:val="24"/>
                <w:szCs w:val="24"/>
                <w:lang w:eastAsia="ru-RU"/>
              </w:rPr>
            </w:pPr>
            <w:r w:rsidRPr="003D25B9">
              <w:rPr>
                <w:rFonts w:ascii="Times New Roman" w:eastAsia="Times New Roman" w:hAnsi="Times New Roman" w:cs="Times New Roman"/>
                <w:bCs/>
                <w:sz w:val="24"/>
                <w:szCs w:val="24"/>
                <w:lang w:eastAsia="ru-RU"/>
              </w:rPr>
              <w:t>033</w:t>
            </w:r>
          </w:p>
        </w:tc>
        <w:tc>
          <w:tcPr>
            <w:tcW w:w="900" w:type="dxa"/>
            <w:tcBorders>
              <w:top w:val="single" w:sz="4" w:space="0" w:color="auto"/>
              <w:left w:val="nil"/>
              <w:bottom w:val="single" w:sz="4" w:space="0" w:color="auto"/>
              <w:right w:val="single" w:sz="4" w:space="0" w:color="auto"/>
            </w:tcBorders>
          </w:tcPr>
          <w:p w14:paraId="654A968A"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900" w:type="dxa"/>
            <w:tcBorders>
              <w:top w:val="single" w:sz="4" w:space="0" w:color="auto"/>
              <w:left w:val="nil"/>
              <w:bottom w:val="single" w:sz="4" w:space="0" w:color="auto"/>
              <w:right w:val="single" w:sz="4" w:space="0" w:color="auto"/>
            </w:tcBorders>
          </w:tcPr>
          <w:p w14:paraId="797E08E4"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900" w:type="dxa"/>
            <w:tcBorders>
              <w:top w:val="single" w:sz="4" w:space="0" w:color="auto"/>
              <w:left w:val="nil"/>
              <w:bottom w:val="single" w:sz="4" w:space="0" w:color="auto"/>
              <w:right w:val="single" w:sz="4" w:space="0" w:color="auto"/>
            </w:tcBorders>
          </w:tcPr>
          <w:p w14:paraId="73280E15"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single" w:sz="4" w:space="0" w:color="auto"/>
              <w:left w:val="nil"/>
              <w:bottom w:val="single" w:sz="4" w:space="0" w:color="auto"/>
              <w:right w:val="single" w:sz="4" w:space="0" w:color="auto"/>
            </w:tcBorders>
            <w:vAlign w:val="bottom"/>
          </w:tcPr>
          <w:p w14:paraId="62B13430"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c>
          <w:tcPr>
            <w:tcW w:w="1110" w:type="dxa"/>
            <w:tcBorders>
              <w:top w:val="single" w:sz="4" w:space="0" w:color="auto"/>
              <w:left w:val="nil"/>
              <w:bottom w:val="single" w:sz="4" w:space="0" w:color="auto"/>
              <w:right w:val="single" w:sz="4" w:space="0" w:color="auto"/>
            </w:tcBorders>
            <w:vAlign w:val="bottom"/>
          </w:tcPr>
          <w:p w14:paraId="432BF951" w14:textId="77777777" w:rsidR="006200BF" w:rsidRPr="003D25B9" w:rsidRDefault="006200BF" w:rsidP="006200BF">
            <w:pPr>
              <w:spacing w:after="0" w:line="240" w:lineRule="auto"/>
              <w:jc w:val="right"/>
              <w:rPr>
                <w:rFonts w:ascii="Times New Roman" w:eastAsia="Times New Roman" w:hAnsi="Times New Roman" w:cs="Times New Roman"/>
                <w:b/>
                <w:bCs/>
                <w:sz w:val="24"/>
                <w:szCs w:val="24"/>
                <w:lang w:eastAsia="ru-RU"/>
              </w:rPr>
            </w:pPr>
          </w:p>
        </w:tc>
      </w:tr>
      <w:tr w:rsidR="006200BF" w:rsidRPr="003D25B9" w14:paraId="61FE5A0C"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24CF43F9"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місцеві податки та збори</w:t>
            </w:r>
          </w:p>
        </w:tc>
        <w:tc>
          <w:tcPr>
            <w:tcW w:w="900" w:type="dxa"/>
            <w:tcBorders>
              <w:top w:val="nil"/>
              <w:left w:val="nil"/>
              <w:bottom w:val="single" w:sz="4" w:space="0" w:color="auto"/>
              <w:right w:val="single" w:sz="4" w:space="0" w:color="auto"/>
            </w:tcBorders>
            <w:noWrap/>
            <w:vAlign w:val="bottom"/>
          </w:tcPr>
          <w:p w14:paraId="3E6F5B28"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034</w:t>
            </w:r>
          </w:p>
        </w:tc>
        <w:tc>
          <w:tcPr>
            <w:tcW w:w="900" w:type="dxa"/>
            <w:tcBorders>
              <w:top w:val="nil"/>
              <w:left w:val="nil"/>
              <w:bottom w:val="single" w:sz="4" w:space="0" w:color="auto"/>
              <w:right w:val="single" w:sz="4" w:space="0" w:color="auto"/>
            </w:tcBorders>
          </w:tcPr>
          <w:p w14:paraId="5108F41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5F89A33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3E46AAE0"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vAlign w:val="bottom"/>
          </w:tcPr>
          <w:p w14:paraId="38163AED"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c>
          <w:tcPr>
            <w:tcW w:w="1110" w:type="dxa"/>
            <w:tcBorders>
              <w:top w:val="nil"/>
              <w:left w:val="nil"/>
              <w:bottom w:val="single" w:sz="4" w:space="0" w:color="auto"/>
              <w:right w:val="single" w:sz="4" w:space="0" w:color="auto"/>
            </w:tcBorders>
            <w:vAlign w:val="bottom"/>
          </w:tcPr>
          <w:p w14:paraId="47DF70FC" w14:textId="77777777" w:rsidR="006200BF" w:rsidRPr="003D25B9" w:rsidRDefault="006200BF" w:rsidP="006200BF">
            <w:pPr>
              <w:spacing w:after="0" w:line="240" w:lineRule="auto"/>
              <w:jc w:val="right"/>
              <w:rPr>
                <w:rFonts w:ascii="Times New Roman" w:eastAsia="Times New Roman" w:hAnsi="Times New Roman" w:cs="Times New Roman"/>
                <w:sz w:val="24"/>
                <w:szCs w:val="24"/>
                <w:lang w:eastAsia="ru-RU"/>
              </w:rPr>
            </w:pPr>
          </w:p>
        </w:tc>
      </w:tr>
      <w:tr w:rsidR="006200BF" w:rsidRPr="003D25B9" w14:paraId="0DFDDC7C" w14:textId="77777777" w:rsidTr="00345420">
        <w:trPr>
          <w:trHeight w:val="315"/>
        </w:trPr>
        <w:tc>
          <w:tcPr>
            <w:tcW w:w="3255" w:type="dxa"/>
            <w:tcBorders>
              <w:top w:val="nil"/>
              <w:left w:val="single" w:sz="4" w:space="0" w:color="auto"/>
              <w:bottom w:val="single" w:sz="4" w:space="0" w:color="auto"/>
              <w:right w:val="single" w:sz="4" w:space="0" w:color="auto"/>
            </w:tcBorders>
            <w:vAlign w:val="bottom"/>
          </w:tcPr>
          <w:p w14:paraId="75D16AC7"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інші платежі </w:t>
            </w:r>
            <w:r w:rsidRPr="003D25B9">
              <w:rPr>
                <w:rFonts w:ascii="Times New Roman" w:eastAsia="Times New Roman" w:hAnsi="Times New Roman" w:cs="Times New Roman"/>
                <w:i/>
                <w:iCs/>
                <w:sz w:val="24"/>
                <w:szCs w:val="24"/>
                <w:lang w:eastAsia="ru-RU"/>
              </w:rPr>
              <w:t>(розшифрувати)</w:t>
            </w:r>
          </w:p>
        </w:tc>
        <w:tc>
          <w:tcPr>
            <w:tcW w:w="900" w:type="dxa"/>
            <w:tcBorders>
              <w:top w:val="nil"/>
              <w:left w:val="nil"/>
              <w:bottom w:val="single" w:sz="4" w:space="0" w:color="auto"/>
              <w:right w:val="single" w:sz="4" w:space="0" w:color="auto"/>
            </w:tcBorders>
            <w:noWrap/>
            <w:vAlign w:val="bottom"/>
          </w:tcPr>
          <w:p w14:paraId="7DFA4E1F" w14:textId="77777777" w:rsidR="006200BF" w:rsidRPr="003D25B9" w:rsidRDefault="006200BF" w:rsidP="006200BF">
            <w:pPr>
              <w:spacing w:after="0" w:line="240" w:lineRule="auto"/>
              <w:jc w:val="center"/>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035</w:t>
            </w:r>
          </w:p>
        </w:tc>
        <w:tc>
          <w:tcPr>
            <w:tcW w:w="900" w:type="dxa"/>
            <w:tcBorders>
              <w:top w:val="nil"/>
              <w:left w:val="nil"/>
              <w:bottom w:val="single" w:sz="4" w:space="0" w:color="auto"/>
              <w:right w:val="single" w:sz="4" w:space="0" w:color="auto"/>
            </w:tcBorders>
          </w:tcPr>
          <w:p w14:paraId="069408F4"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78283EB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tcPr>
          <w:p w14:paraId="3AFA2C80" w14:textId="77777777" w:rsidR="006200BF" w:rsidRPr="003D25B9" w:rsidRDefault="006200BF" w:rsidP="006200BF">
            <w:pPr>
              <w:spacing w:after="0" w:line="240" w:lineRule="auto"/>
              <w:rPr>
                <w:rFonts w:ascii="Times New Roman" w:eastAsia="Times New Roman" w:hAnsi="Times New Roman" w:cs="Times New Roman"/>
                <w:b/>
                <w:bCs/>
                <w:sz w:val="24"/>
                <w:szCs w:val="24"/>
                <w:lang w:eastAsia="ru-RU"/>
              </w:rPr>
            </w:pPr>
          </w:p>
        </w:tc>
        <w:tc>
          <w:tcPr>
            <w:tcW w:w="1440" w:type="dxa"/>
            <w:gridSpan w:val="2"/>
            <w:tcBorders>
              <w:top w:val="nil"/>
              <w:left w:val="nil"/>
              <w:bottom w:val="single" w:sz="4" w:space="0" w:color="auto"/>
              <w:right w:val="single" w:sz="4" w:space="0" w:color="auto"/>
            </w:tcBorders>
            <w:noWrap/>
            <w:vAlign w:val="bottom"/>
          </w:tcPr>
          <w:p w14:paraId="2A89EB77"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c>
          <w:tcPr>
            <w:tcW w:w="1110" w:type="dxa"/>
            <w:tcBorders>
              <w:top w:val="nil"/>
              <w:left w:val="nil"/>
              <w:bottom w:val="single" w:sz="4" w:space="0" w:color="auto"/>
              <w:right w:val="single" w:sz="4" w:space="0" w:color="auto"/>
            </w:tcBorders>
            <w:vAlign w:val="bottom"/>
          </w:tcPr>
          <w:p w14:paraId="081AFA38" w14:textId="77777777" w:rsidR="006200BF" w:rsidRPr="003D25B9" w:rsidRDefault="006200BF" w:rsidP="006200BF">
            <w:pPr>
              <w:spacing w:after="0" w:line="240" w:lineRule="auto"/>
              <w:rPr>
                <w:rFonts w:ascii="Times New Roman" w:eastAsia="Times New Roman" w:hAnsi="Times New Roman" w:cs="Times New Roman"/>
                <w:i/>
                <w:iCs/>
                <w:sz w:val="24"/>
                <w:szCs w:val="24"/>
                <w:lang w:eastAsia="ru-RU"/>
              </w:rPr>
            </w:pPr>
          </w:p>
        </w:tc>
      </w:tr>
    </w:tbl>
    <w:p w14:paraId="5F0045FB"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p w14:paraId="28898C38" w14:textId="77777777" w:rsidR="006200BF" w:rsidRPr="003D25B9" w:rsidRDefault="006200BF" w:rsidP="006200BF">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Керівник підприємства              ___________________                   __________________________</w:t>
      </w:r>
    </w:p>
    <w:p w14:paraId="3FD5189C" w14:textId="77777777" w:rsidR="006200BF" w:rsidRPr="003D25B9" w:rsidRDefault="006200BF" w:rsidP="006200BF">
      <w:pPr>
        <w:spacing w:after="0" w:line="240" w:lineRule="auto"/>
        <w:ind w:left="360"/>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b/>
          <w:bCs/>
          <w:i/>
          <w:iCs/>
          <w:sz w:val="24"/>
          <w:szCs w:val="24"/>
          <w:lang w:eastAsia="ru-RU"/>
        </w:rPr>
        <w:t xml:space="preserve">        (посада)                                     ПІБ                         МП                   (підпис</w:t>
      </w:r>
      <w:r w:rsidRPr="003D25B9">
        <w:rPr>
          <w:rFonts w:ascii="Times New Roman" w:eastAsia="Times New Roman" w:hAnsi="Times New Roman" w:cs="Times New Roman"/>
          <w:sz w:val="24"/>
          <w:szCs w:val="24"/>
          <w:lang w:eastAsia="ru-RU"/>
        </w:rPr>
        <w:t>)</w:t>
      </w:r>
    </w:p>
    <w:p w14:paraId="6D1DF176"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p w14:paraId="30C51F1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p>
    <w:p w14:paraId="1545E243"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Економіст підприємства             ___________________              __________________________</w:t>
      </w:r>
    </w:p>
    <w:p w14:paraId="3505ED52" w14:textId="77777777" w:rsidR="006200BF" w:rsidRPr="003D25B9" w:rsidRDefault="006200BF" w:rsidP="006200BF">
      <w:pPr>
        <w:spacing w:after="0" w:line="240" w:lineRule="auto"/>
        <w:rPr>
          <w:rFonts w:ascii="Times New Roman" w:eastAsia="Times New Roman" w:hAnsi="Times New Roman" w:cs="Times New Roman"/>
          <w:sz w:val="24"/>
          <w:szCs w:val="24"/>
          <w:lang w:eastAsia="ru-RU"/>
        </w:rPr>
      </w:pPr>
      <w:r w:rsidRPr="003D25B9">
        <w:rPr>
          <w:rFonts w:ascii="Times New Roman" w:eastAsia="Times New Roman" w:hAnsi="Times New Roman" w:cs="Times New Roman"/>
          <w:b/>
          <w:bCs/>
          <w:i/>
          <w:iCs/>
          <w:sz w:val="24"/>
          <w:szCs w:val="24"/>
          <w:lang w:eastAsia="ru-RU"/>
        </w:rPr>
        <w:t xml:space="preserve">      (виконавець)                                   ПІБ                           МП                  (підпис</w:t>
      </w:r>
      <w:r w:rsidRPr="003D25B9">
        <w:rPr>
          <w:rFonts w:ascii="Times New Roman" w:eastAsia="Times New Roman" w:hAnsi="Times New Roman" w:cs="Times New Roman"/>
          <w:sz w:val="24"/>
          <w:szCs w:val="24"/>
          <w:lang w:eastAsia="ru-RU"/>
        </w:rPr>
        <w:t>)</w:t>
      </w:r>
      <w:r w:rsidRPr="003D25B9">
        <w:rPr>
          <w:rFonts w:ascii="Times New Roman" w:eastAsia="Times New Roman" w:hAnsi="Times New Roman" w:cs="Times New Roman"/>
          <w:b/>
          <w:bCs/>
          <w:i/>
          <w:iCs/>
          <w:sz w:val="24"/>
          <w:szCs w:val="24"/>
          <w:lang w:eastAsia="ru-RU"/>
        </w:rPr>
        <w:t xml:space="preserve">                         </w:t>
      </w:r>
    </w:p>
    <w:p w14:paraId="3F6E397B" w14:textId="77777777" w:rsidR="006200BF" w:rsidRPr="003D25B9" w:rsidRDefault="006200BF" w:rsidP="006200BF">
      <w:pPr>
        <w:shd w:val="clear" w:color="auto" w:fill="FFFFFF"/>
        <w:spacing w:after="150" w:line="240" w:lineRule="auto"/>
        <w:jc w:val="both"/>
        <w:rPr>
          <w:rFonts w:ascii="Times New Roman" w:eastAsia="Times New Roman" w:hAnsi="Times New Roman" w:cs="Times New Roman"/>
          <w:sz w:val="24"/>
          <w:szCs w:val="24"/>
          <w:lang w:eastAsia="ru-RU"/>
        </w:rPr>
      </w:pPr>
    </w:p>
    <w:p w14:paraId="5ABC1D2F" w14:textId="77777777" w:rsidR="00E9581A" w:rsidRPr="003D25B9" w:rsidRDefault="00E9581A" w:rsidP="006200BF">
      <w:pPr>
        <w:spacing w:after="0" w:line="240" w:lineRule="auto"/>
        <w:ind w:left="4956" w:firstLine="1565"/>
        <w:jc w:val="both"/>
        <w:rPr>
          <w:rFonts w:ascii="Times New Roman" w:eastAsia="Times New Roman" w:hAnsi="Times New Roman" w:cs="Times New Roman"/>
          <w:color w:val="FF0000"/>
          <w:sz w:val="24"/>
          <w:szCs w:val="24"/>
          <w:lang w:eastAsia="ru-RU"/>
        </w:rPr>
      </w:pPr>
    </w:p>
    <w:p w14:paraId="3FD45D47" w14:textId="77777777" w:rsidR="00B51F5E" w:rsidRPr="003D25B9" w:rsidRDefault="00B51F5E" w:rsidP="006200BF">
      <w:pPr>
        <w:spacing w:after="0" w:line="240" w:lineRule="auto"/>
        <w:ind w:left="4956" w:firstLine="1565"/>
        <w:jc w:val="both"/>
        <w:rPr>
          <w:rFonts w:ascii="Times New Roman" w:eastAsia="Times New Roman" w:hAnsi="Times New Roman" w:cs="Times New Roman"/>
          <w:sz w:val="24"/>
          <w:szCs w:val="24"/>
          <w:lang w:eastAsia="ru-RU"/>
        </w:rPr>
      </w:pPr>
    </w:p>
    <w:p w14:paraId="39A71AC1" w14:textId="77777777" w:rsidR="00B51F5E" w:rsidRDefault="00B51F5E" w:rsidP="006200BF">
      <w:pPr>
        <w:spacing w:after="0" w:line="240" w:lineRule="auto"/>
        <w:ind w:left="4956" w:firstLine="1565"/>
        <w:jc w:val="both"/>
        <w:rPr>
          <w:rFonts w:ascii="Times New Roman" w:eastAsia="Times New Roman" w:hAnsi="Times New Roman" w:cs="Times New Roman"/>
          <w:sz w:val="24"/>
          <w:szCs w:val="24"/>
          <w:lang w:eastAsia="ru-RU"/>
        </w:rPr>
      </w:pPr>
    </w:p>
    <w:p w14:paraId="73C2C34E" w14:textId="77777777" w:rsidR="00577DE4" w:rsidRPr="003D25B9" w:rsidRDefault="00577DE4" w:rsidP="006200BF">
      <w:pPr>
        <w:spacing w:after="0" w:line="240" w:lineRule="auto"/>
        <w:ind w:left="4956" w:firstLine="1565"/>
        <w:jc w:val="both"/>
        <w:rPr>
          <w:rFonts w:ascii="Times New Roman" w:eastAsia="Times New Roman" w:hAnsi="Times New Roman" w:cs="Times New Roman"/>
          <w:sz w:val="24"/>
          <w:szCs w:val="24"/>
          <w:lang w:eastAsia="ru-RU"/>
        </w:rPr>
      </w:pPr>
    </w:p>
    <w:p w14:paraId="6C3B6EB2" w14:textId="77777777" w:rsidR="00B51F5E" w:rsidRPr="003D25B9" w:rsidRDefault="00B51F5E" w:rsidP="00577DE4">
      <w:pPr>
        <w:spacing w:after="0" w:line="240" w:lineRule="auto"/>
        <w:jc w:val="both"/>
        <w:rPr>
          <w:rFonts w:ascii="Times New Roman" w:eastAsia="Times New Roman" w:hAnsi="Times New Roman" w:cs="Times New Roman"/>
          <w:sz w:val="24"/>
          <w:szCs w:val="24"/>
          <w:lang w:eastAsia="ru-RU"/>
        </w:rPr>
      </w:pPr>
    </w:p>
    <w:p w14:paraId="0C19C0CE" w14:textId="77777777" w:rsidR="00F5176B" w:rsidRPr="003D25B9" w:rsidRDefault="00F5176B" w:rsidP="006200BF">
      <w:pPr>
        <w:spacing w:after="0" w:line="240" w:lineRule="auto"/>
        <w:ind w:left="4956" w:firstLine="1565"/>
        <w:jc w:val="both"/>
        <w:rPr>
          <w:rFonts w:ascii="Times New Roman" w:eastAsia="Times New Roman" w:hAnsi="Times New Roman" w:cs="Times New Roman"/>
          <w:sz w:val="24"/>
          <w:szCs w:val="24"/>
          <w:lang w:eastAsia="ru-RU"/>
        </w:rPr>
      </w:pPr>
    </w:p>
    <w:p w14:paraId="5022A517" w14:textId="081AED99" w:rsidR="006200BF" w:rsidRPr="003D25B9" w:rsidRDefault="006200BF" w:rsidP="00D97F98">
      <w:pPr>
        <w:spacing w:after="0" w:line="240" w:lineRule="auto"/>
        <w:ind w:left="4248" w:firstLine="1565"/>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lastRenderedPageBreak/>
        <w:t>Додаток 2</w:t>
      </w:r>
    </w:p>
    <w:p w14:paraId="665EA1E4" w14:textId="77777777" w:rsidR="000B3410" w:rsidRPr="003D25B9" w:rsidRDefault="000B3410" w:rsidP="00D97F98">
      <w:pPr>
        <w:spacing w:after="0" w:line="240" w:lineRule="auto"/>
        <w:ind w:left="4248" w:firstLine="1565"/>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д</w:t>
      </w:r>
      <w:r w:rsidR="006200BF" w:rsidRPr="003D25B9">
        <w:rPr>
          <w:rFonts w:ascii="Times New Roman" w:eastAsia="Times New Roman" w:hAnsi="Times New Roman" w:cs="Times New Roman"/>
          <w:sz w:val="24"/>
          <w:szCs w:val="24"/>
          <w:lang w:eastAsia="ru-RU"/>
        </w:rPr>
        <w:t>о</w:t>
      </w:r>
      <w:r w:rsidRPr="003D25B9">
        <w:rPr>
          <w:rFonts w:ascii="Times New Roman" w:eastAsia="Times New Roman" w:hAnsi="Times New Roman" w:cs="Times New Roman"/>
          <w:sz w:val="24"/>
          <w:szCs w:val="24"/>
          <w:lang w:eastAsia="ru-RU"/>
        </w:rPr>
        <w:t xml:space="preserve"> проєкту </w:t>
      </w:r>
      <w:r w:rsidR="006200BF" w:rsidRPr="003D25B9">
        <w:rPr>
          <w:rFonts w:ascii="Times New Roman" w:eastAsia="Times New Roman" w:hAnsi="Times New Roman" w:cs="Times New Roman"/>
          <w:sz w:val="24"/>
          <w:szCs w:val="24"/>
          <w:lang w:eastAsia="ru-RU"/>
        </w:rPr>
        <w:t xml:space="preserve">рішення </w:t>
      </w:r>
    </w:p>
    <w:p w14:paraId="5C245073" w14:textId="5808D84B" w:rsidR="006200BF" w:rsidRPr="003D25B9" w:rsidRDefault="006200BF" w:rsidP="00D97F98">
      <w:pPr>
        <w:spacing w:after="0" w:line="240" w:lineRule="auto"/>
        <w:ind w:left="4248" w:firstLine="1565"/>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виконавчого комітету </w:t>
      </w:r>
    </w:p>
    <w:p w14:paraId="782F3799" w14:textId="089359BA" w:rsidR="006200BF" w:rsidRPr="003D25B9" w:rsidRDefault="00D97F98" w:rsidP="00D97F98">
      <w:pPr>
        <w:spacing w:after="0" w:line="240" w:lineRule="auto"/>
        <w:ind w:left="4248" w:firstLine="1565"/>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Південнівської</w:t>
      </w:r>
      <w:r w:rsidR="006200BF" w:rsidRPr="003D25B9">
        <w:rPr>
          <w:rFonts w:ascii="Times New Roman" w:eastAsia="Times New Roman" w:hAnsi="Times New Roman" w:cs="Times New Roman"/>
          <w:sz w:val="24"/>
          <w:szCs w:val="24"/>
          <w:lang w:eastAsia="ru-RU"/>
        </w:rPr>
        <w:t xml:space="preserve"> міської ради </w:t>
      </w:r>
    </w:p>
    <w:p w14:paraId="0A8401D7"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05475818"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38285EA4" w14:textId="0D06C107" w:rsidR="000B3410" w:rsidRPr="003D25B9" w:rsidRDefault="006200BF" w:rsidP="000B3410">
      <w:pPr>
        <w:spacing w:after="0" w:line="240" w:lineRule="auto"/>
        <w:jc w:val="center"/>
        <w:textAlignment w:val="baseline"/>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 xml:space="preserve">Перелік комунальних підприємств </w:t>
      </w:r>
    </w:p>
    <w:p w14:paraId="1D0B5308" w14:textId="5727F299" w:rsidR="006200BF" w:rsidRPr="003D25B9" w:rsidRDefault="000B3410" w:rsidP="000B3410">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3D25B9">
        <w:rPr>
          <w:rFonts w:ascii="Times New Roman" w:eastAsia="Times New Roman" w:hAnsi="Times New Roman" w:cs="Times New Roman"/>
          <w:b/>
          <w:bCs/>
          <w:sz w:val="24"/>
          <w:szCs w:val="24"/>
          <w:lang w:eastAsia="ru-RU"/>
        </w:rPr>
        <w:t>Южненської міської територіальної громади,</w:t>
      </w:r>
    </w:p>
    <w:p w14:paraId="567D2A3A" w14:textId="77777777" w:rsidR="006200BF" w:rsidRPr="003D25B9" w:rsidRDefault="006200BF" w:rsidP="006200BF">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 xml:space="preserve"> на які поширюється дія даного рішення</w:t>
      </w:r>
    </w:p>
    <w:p w14:paraId="1AC9E87C" w14:textId="77777777" w:rsidR="006200BF" w:rsidRPr="003D25B9" w:rsidRDefault="006200BF" w:rsidP="006200BF">
      <w:pPr>
        <w:spacing w:after="0" w:line="240" w:lineRule="auto"/>
        <w:jc w:val="center"/>
        <w:rPr>
          <w:rFonts w:ascii="Times New Roman" w:eastAsia="Times New Roman" w:hAnsi="Times New Roman" w:cs="Times New Roman"/>
          <w:b/>
          <w:sz w:val="24"/>
          <w:szCs w:val="24"/>
          <w:lang w:eastAsia="ru-RU"/>
        </w:rPr>
      </w:pPr>
    </w:p>
    <w:p w14:paraId="4EE8A8B9" w14:textId="77777777" w:rsidR="006200BF" w:rsidRPr="003D25B9" w:rsidRDefault="006200BF" w:rsidP="006200BF">
      <w:pPr>
        <w:spacing w:after="0" w:line="240" w:lineRule="auto"/>
        <w:jc w:val="center"/>
        <w:rPr>
          <w:rFonts w:ascii="Times New Roman" w:eastAsia="Times New Roman" w:hAnsi="Times New Roman" w:cs="Times New Roman"/>
          <w:b/>
          <w:sz w:val="24"/>
          <w:szCs w:val="24"/>
          <w:lang w:eastAsia="ru-RU"/>
        </w:rPr>
      </w:pPr>
    </w:p>
    <w:tbl>
      <w:tblPr>
        <w:tblW w:w="0" w:type="auto"/>
        <w:tblInd w:w="-5" w:type="dxa"/>
        <w:tblLook w:val="01E0" w:firstRow="1" w:lastRow="1" w:firstColumn="1" w:lastColumn="1" w:noHBand="0" w:noVBand="0"/>
      </w:tblPr>
      <w:tblGrid>
        <w:gridCol w:w="622"/>
        <w:gridCol w:w="8445"/>
      </w:tblGrid>
      <w:tr w:rsidR="002C073F" w:rsidRPr="003D25B9" w14:paraId="7A145388" w14:textId="77777777" w:rsidTr="00596493">
        <w:tc>
          <w:tcPr>
            <w:tcW w:w="622" w:type="dxa"/>
          </w:tcPr>
          <w:p w14:paraId="7EC27738" w14:textId="77777777" w:rsidR="002C073F" w:rsidRPr="003D25B9" w:rsidRDefault="002C073F" w:rsidP="00596493">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1.</w:t>
            </w:r>
          </w:p>
        </w:tc>
        <w:tc>
          <w:tcPr>
            <w:tcW w:w="8445" w:type="dxa"/>
          </w:tcPr>
          <w:p w14:paraId="05649090" w14:textId="353A055D" w:rsidR="002C073F" w:rsidRPr="003D25B9" w:rsidRDefault="002C073F" w:rsidP="006200BF">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Комунальне підприємство теплових мереж «</w:t>
            </w:r>
            <w:proofErr w:type="spellStart"/>
            <w:r w:rsidRPr="003D25B9">
              <w:rPr>
                <w:rFonts w:ascii="Times New Roman" w:eastAsia="Times New Roman" w:hAnsi="Times New Roman" w:cs="Times New Roman"/>
                <w:sz w:val="24"/>
                <w:szCs w:val="24"/>
                <w:lang w:eastAsia="ru-RU"/>
              </w:rPr>
              <w:t>Южтеплокомуненерго</w:t>
            </w:r>
            <w:proofErr w:type="spellEnd"/>
            <w:r w:rsidRPr="003D25B9">
              <w:rPr>
                <w:rFonts w:ascii="Times New Roman" w:eastAsia="Times New Roman" w:hAnsi="Times New Roman" w:cs="Times New Roman"/>
                <w:sz w:val="24"/>
                <w:szCs w:val="24"/>
                <w:lang w:eastAsia="ru-RU"/>
              </w:rPr>
              <w:t>» (КП</w:t>
            </w:r>
            <w:r w:rsidR="00596493" w:rsidRPr="003D25B9">
              <w:rPr>
                <w:rFonts w:ascii="Times New Roman" w:eastAsia="Times New Roman" w:hAnsi="Times New Roman" w:cs="Times New Roman"/>
                <w:sz w:val="24"/>
                <w:szCs w:val="24"/>
                <w:lang w:eastAsia="ru-RU"/>
              </w:rPr>
              <w:t xml:space="preserve"> </w:t>
            </w:r>
            <w:proofErr w:type="spellStart"/>
            <w:r w:rsidRPr="003D25B9">
              <w:rPr>
                <w:rFonts w:ascii="Times New Roman" w:eastAsia="Times New Roman" w:hAnsi="Times New Roman" w:cs="Times New Roman"/>
                <w:sz w:val="24"/>
                <w:szCs w:val="24"/>
                <w:lang w:eastAsia="ru-RU"/>
              </w:rPr>
              <w:t>тм</w:t>
            </w:r>
            <w:proofErr w:type="spellEnd"/>
            <w:r w:rsidRPr="003D25B9">
              <w:rPr>
                <w:rFonts w:ascii="Times New Roman" w:eastAsia="Times New Roman" w:hAnsi="Times New Roman" w:cs="Times New Roman"/>
                <w:sz w:val="24"/>
                <w:szCs w:val="24"/>
                <w:lang w:eastAsia="ru-RU"/>
              </w:rPr>
              <w:t xml:space="preserve"> «ЮТКЕ»)</w:t>
            </w:r>
          </w:p>
        </w:tc>
      </w:tr>
      <w:tr w:rsidR="002C073F" w:rsidRPr="003D25B9" w14:paraId="7D166B19" w14:textId="77777777" w:rsidTr="00596493">
        <w:tc>
          <w:tcPr>
            <w:tcW w:w="622" w:type="dxa"/>
          </w:tcPr>
          <w:p w14:paraId="78D57AD2" w14:textId="77777777" w:rsidR="002C073F" w:rsidRPr="003D25B9" w:rsidRDefault="002C073F" w:rsidP="00596493">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2.</w:t>
            </w:r>
          </w:p>
        </w:tc>
        <w:tc>
          <w:tcPr>
            <w:tcW w:w="8445" w:type="dxa"/>
          </w:tcPr>
          <w:p w14:paraId="30D5B237" w14:textId="77777777" w:rsidR="002C073F" w:rsidRPr="003D25B9" w:rsidRDefault="002C073F" w:rsidP="006200BF">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Комунальне підприємство «Водопостачання та каналізація» (КП «</w:t>
            </w:r>
            <w:proofErr w:type="spellStart"/>
            <w:r w:rsidRPr="003D25B9">
              <w:rPr>
                <w:rFonts w:ascii="Times New Roman" w:eastAsia="Times New Roman" w:hAnsi="Times New Roman" w:cs="Times New Roman"/>
                <w:sz w:val="24"/>
                <w:szCs w:val="24"/>
                <w:lang w:eastAsia="ru-RU"/>
              </w:rPr>
              <w:t>ВтаК</w:t>
            </w:r>
            <w:proofErr w:type="spellEnd"/>
            <w:r w:rsidRPr="003D25B9">
              <w:rPr>
                <w:rFonts w:ascii="Times New Roman" w:eastAsia="Times New Roman" w:hAnsi="Times New Roman" w:cs="Times New Roman"/>
                <w:sz w:val="24"/>
                <w:szCs w:val="24"/>
                <w:lang w:eastAsia="ru-RU"/>
              </w:rPr>
              <w:t>)</w:t>
            </w:r>
          </w:p>
        </w:tc>
      </w:tr>
      <w:tr w:rsidR="002C073F" w:rsidRPr="003D25B9" w14:paraId="3119A94F" w14:textId="77777777" w:rsidTr="00596493">
        <w:tc>
          <w:tcPr>
            <w:tcW w:w="622" w:type="dxa"/>
          </w:tcPr>
          <w:p w14:paraId="60178841" w14:textId="77777777" w:rsidR="002C073F" w:rsidRPr="003D25B9" w:rsidRDefault="002C073F" w:rsidP="00596493">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3.</w:t>
            </w:r>
          </w:p>
        </w:tc>
        <w:tc>
          <w:tcPr>
            <w:tcW w:w="8445" w:type="dxa"/>
          </w:tcPr>
          <w:p w14:paraId="01D30E4B" w14:textId="0E133AB8" w:rsidR="002C073F" w:rsidRPr="003D25B9" w:rsidRDefault="00D97F98" w:rsidP="006200BF">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w:t>
            </w:r>
            <w:r w:rsidR="002C073F" w:rsidRPr="003D25B9">
              <w:rPr>
                <w:rFonts w:ascii="Times New Roman" w:eastAsia="Times New Roman" w:hAnsi="Times New Roman" w:cs="Times New Roman"/>
                <w:sz w:val="24"/>
                <w:szCs w:val="24"/>
                <w:lang w:eastAsia="ru-RU"/>
              </w:rPr>
              <w:t>омунальне підприємство «</w:t>
            </w:r>
            <w:r w:rsidRPr="003D25B9">
              <w:rPr>
                <w:rFonts w:ascii="Times New Roman" w:eastAsia="Times New Roman" w:hAnsi="Times New Roman" w:cs="Times New Roman"/>
                <w:sz w:val="24"/>
                <w:szCs w:val="24"/>
                <w:lang w:eastAsia="ru-RU"/>
              </w:rPr>
              <w:t>СПЕЦ</w:t>
            </w:r>
            <w:r w:rsidR="002C073F" w:rsidRPr="003D25B9">
              <w:rPr>
                <w:rFonts w:ascii="Times New Roman" w:eastAsia="Times New Roman" w:hAnsi="Times New Roman" w:cs="Times New Roman"/>
                <w:sz w:val="24"/>
                <w:szCs w:val="24"/>
                <w:lang w:eastAsia="ru-RU"/>
              </w:rPr>
              <w:t>ТРАНС»</w:t>
            </w:r>
            <w:r w:rsidR="00596493" w:rsidRPr="003D25B9">
              <w:rPr>
                <w:rFonts w:ascii="Times New Roman" w:eastAsia="Times New Roman" w:hAnsi="Times New Roman" w:cs="Times New Roman"/>
                <w:sz w:val="24"/>
                <w:szCs w:val="24"/>
                <w:lang w:eastAsia="ru-RU"/>
              </w:rPr>
              <w:t xml:space="preserve"> </w:t>
            </w:r>
            <w:r w:rsidR="002C073F" w:rsidRPr="003D25B9">
              <w:rPr>
                <w:rFonts w:ascii="Times New Roman" w:eastAsia="Times New Roman" w:hAnsi="Times New Roman" w:cs="Times New Roman"/>
                <w:sz w:val="24"/>
                <w:szCs w:val="24"/>
                <w:lang w:eastAsia="ru-RU"/>
              </w:rPr>
              <w:t>(КП «</w:t>
            </w:r>
            <w:r w:rsidRPr="003D25B9">
              <w:rPr>
                <w:rFonts w:ascii="Times New Roman" w:eastAsia="Times New Roman" w:hAnsi="Times New Roman" w:cs="Times New Roman"/>
                <w:sz w:val="24"/>
                <w:szCs w:val="24"/>
                <w:lang w:eastAsia="ru-RU"/>
              </w:rPr>
              <w:t>СПЕЦ</w:t>
            </w:r>
            <w:r w:rsidR="002C073F" w:rsidRPr="003D25B9">
              <w:rPr>
                <w:rFonts w:ascii="Times New Roman" w:eastAsia="Times New Roman" w:hAnsi="Times New Roman" w:cs="Times New Roman"/>
                <w:sz w:val="24"/>
                <w:szCs w:val="24"/>
                <w:lang w:eastAsia="ru-RU"/>
              </w:rPr>
              <w:t>ТРАНС»)</w:t>
            </w:r>
          </w:p>
        </w:tc>
      </w:tr>
      <w:tr w:rsidR="002C073F" w:rsidRPr="003D25B9" w14:paraId="6C15F2FA" w14:textId="77777777" w:rsidTr="00596493">
        <w:tc>
          <w:tcPr>
            <w:tcW w:w="622" w:type="dxa"/>
          </w:tcPr>
          <w:p w14:paraId="4080F804" w14:textId="77777777" w:rsidR="002C073F" w:rsidRPr="003D25B9" w:rsidRDefault="002C073F" w:rsidP="00596493">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4.</w:t>
            </w:r>
          </w:p>
        </w:tc>
        <w:tc>
          <w:tcPr>
            <w:tcW w:w="8445" w:type="dxa"/>
          </w:tcPr>
          <w:p w14:paraId="53AC5F4E" w14:textId="712C7A3D" w:rsidR="002C073F" w:rsidRPr="003D25B9" w:rsidRDefault="002C073F" w:rsidP="00596493">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Комунальне підприємство «Екосервіс»</w:t>
            </w:r>
            <w:r w:rsidR="00596493" w:rsidRPr="003D25B9">
              <w:rPr>
                <w:rFonts w:ascii="Times New Roman" w:eastAsia="Times New Roman" w:hAnsi="Times New Roman" w:cs="Times New Roman"/>
                <w:sz w:val="24"/>
                <w:szCs w:val="24"/>
                <w:lang w:eastAsia="ru-RU"/>
              </w:rPr>
              <w:t xml:space="preserve"> </w:t>
            </w:r>
            <w:r w:rsidRPr="003D25B9">
              <w:rPr>
                <w:rFonts w:ascii="Times New Roman" w:eastAsia="Times New Roman" w:hAnsi="Times New Roman" w:cs="Times New Roman"/>
                <w:sz w:val="24"/>
                <w:szCs w:val="24"/>
                <w:lang w:eastAsia="ru-RU"/>
              </w:rPr>
              <w:t>(КП «Екосервіс»)</w:t>
            </w:r>
          </w:p>
        </w:tc>
      </w:tr>
      <w:tr w:rsidR="002C073F" w:rsidRPr="003D25B9" w14:paraId="701515BF" w14:textId="77777777" w:rsidTr="00596493">
        <w:tc>
          <w:tcPr>
            <w:tcW w:w="622" w:type="dxa"/>
          </w:tcPr>
          <w:p w14:paraId="211744A1" w14:textId="77777777" w:rsidR="002C073F" w:rsidRPr="003D25B9" w:rsidRDefault="002C073F" w:rsidP="00596493">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5.</w:t>
            </w:r>
          </w:p>
        </w:tc>
        <w:tc>
          <w:tcPr>
            <w:tcW w:w="8445" w:type="dxa"/>
          </w:tcPr>
          <w:p w14:paraId="530C6406" w14:textId="73B51CF1" w:rsidR="002C073F" w:rsidRPr="003D25B9" w:rsidRDefault="002C073F" w:rsidP="006200BF">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 xml:space="preserve">Комунальне підприємство «Ритуальні послуги» </w:t>
            </w:r>
            <w:r w:rsidR="00596493" w:rsidRPr="003D25B9">
              <w:rPr>
                <w:rFonts w:ascii="Times New Roman" w:eastAsia="Times New Roman" w:hAnsi="Times New Roman" w:cs="Times New Roman"/>
                <w:sz w:val="24"/>
                <w:szCs w:val="24"/>
                <w:lang w:eastAsia="ru-RU"/>
              </w:rPr>
              <w:t xml:space="preserve"> </w:t>
            </w:r>
            <w:r w:rsidRPr="003D25B9">
              <w:rPr>
                <w:rFonts w:ascii="Times New Roman" w:eastAsia="Times New Roman" w:hAnsi="Times New Roman" w:cs="Times New Roman"/>
                <w:sz w:val="24"/>
                <w:szCs w:val="24"/>
                <w:lang w:eastAsia="ru-RU"/>
              </w:rPr>
              <w:t>(КП «Ритуальні послуги»)</w:t>
            </w:r>
          </w:p>
        </w:tc>
      </w:tr>
      <w:tr w:rsidR="002C073F" w:rsidRPr="003D25B9" w14:paraId="39509CEC" w14:textId="77777777" w:rsidTr="00596493">
        <w:tc>
          <w:tcPr>
            <w:tcW w:w="622" w:type="dxa"/>
          </w:tcPr>
          <w:p w14:paraId="18D893B0" w14:textId="09F13F78" w:rsidR="002C073F" w:rsidRPr="003D25B9" w:rsidRDefault="002C073F" w:rsidP="00596493">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6.</w:t>
            </w:r>
          </w:p>
        </w:tc>
        <w:tc>
          <w:tcPr>
            <w:tcW w:w="8445" w:type="dxa"/>
          </w:tcPr>
          <w:p w14:paraId="47A68A4C" w14:textId="4489EBBE" w:rsidR="002C073F" w:rsidRPr="003D25B9" w:rsidRDefault="002C073F" w:rsidP="006200BF">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Комунальне підприємство «УЗБЕРЕЖЖЯ»  (КП «</w:t>
            </w:r>
            <w:r w:rsidR="00D97F98" w:rsidRPr="003D25B9">
              <w:rPr>
                <w:rFonts w:ascii="Times New Roman" w:eastAsia="Times New Roman" w:hAnsi="Times New Roman" w:cs="Times New Roman"/>
                <w:sz w:val="24"/>
                <w:szCs w:val="24"/>
                <w:lang w:eastAsia="ru-RU"/>
              </w:rPr>
              <w:t>У</w:t>
            </w:r>
            <w:r w:rsidRPr="003D25B9">
              <w:rPr>
                <w:rFonts w:ascii="Times New Roman" w:eastAsia="Times New Roman" w:hAnsi="Times New Roman" w:cs="Times New Roman"/>
                <w:sz w:val="24"/>
                <w:szCs w:val="24"/>
                <w:lang w:eastAsia="ru-RU"/>
              </w:rPr>
              <w:t>збережжя)</w:t>
            </w:r>
          </w:p>
        </w:tc>
      </w:tr>
      <w:tr w:rsidR="002C073F" w:rsidRPr="003D25B9" w14:paraId="4972ED95" w14:textId="77777777" w:rsidTr="00596493">
        <w:tc>
          <w:tcPr>
            <w:tcW w:w="622" w:type="dxa"/>
          </w:tcPr>
          <w:p w14:paraId="73F02204" w14:textId="607DFF15" w:rsidR="002C073F" w:rsidRPr="003D25B9" w:rsidRDefault="002C073F" w:rsidP="00596493">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7.</w:t>
            </w:r>
          </w:p>
        </w:tc>
        <w:tc>
          <w:tcPr>
            <w:tcW w:w="8445" w:type="dxa"/>
          </w:tcPr>
          <w:p w14:paraId="5E55E75E" w14:textId="7463B46E" w:rsidR="002C073F" w:rsidRPr="003D25B9" w:rsidRDefault="00D97F98" w:rsidP="006200BF">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w:t>
            </w:r>
            <w:r w:rsidR="002C073F" w:rsidRPr="003D25B9">
              <w:rPr>
                <w:rFonts w:ascii="Times New Roman" w:eastAsia="Times New Roman" w:hAnsi="Times New Roman" w:cs="Times New Roman"/>
                <w:sz w:val="24"/>
                <w:szCs w:val="24"/>
                <w:lang w:eastAsia="ru-RU"/>
              </w:rPr>
              <w:t>омунальне підприємство «Муніципальна Варта»  (КП «Муніципальна варта)</w:t>
            </w:r>
          </w:p>
        </w:tc>
      </w:tr>
      <w:tr w:rsidR="002C073F" w:rsidRPr="003D25B9" w14:paraId="1D937D3B" w14:textId="77777777" w:rsidTr="00596493">
        <w:tc>
          <w:tcPr>
            <w:tcW w:w="622" w:type="dxa"/>
          </w:tcPr>
          <w:p w14:paraId="59114684" w14:textId="590426BF" w:rsidR="002C073F" w:rsidRPr="003D25B9" w:rsidRDefault="002C073F" w:rsidP="00596493">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8.</w:t>
            </w:r>
          </w:p>
        </w:tc>
        <w:tc>
          <w:tcPr>
            <w:tcW w:w="8445" w:type="dxa"/>
          </w:tcPr>
          <w:p w14:paraId="06CB2A8C" w14:textId="61F90936" w:rsidR="002C073F" w:rsidRPr="003D25B9" w:rsidRDefault="002C073F" w:rsidP="006200BF">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Комунальне</w:t>
            </w:r>
            <w:r w:rsidR="00D97F98" w:rsidRPr="003D25B9">
              <w:rPr>
                <w:rFonts w:ascii="Times New Roman" w:eastAsia="Times New Roman" w:hAnsi="Times New Roman" w:cs="Times New Roman"/>
                <w:sz w:val="24"/>
                <w:szCs w:val="24"/>
                <w:lang w:eastAsia="ru-RU"/>
              </w:rPr>
              <w:t xml:space="preserve"> некомерційне</w:t>
            </w:r>
            <w:r w:rsidRPr="003D25B9">
              <w:rPr>
                <w:rFonts w:ascii="Times New Roman" w:eastAsia="Times New Roman" w:hAnsi="Times New Roman" w:cs="Times New Roman"/>
                <w:sz w:val="24"/>
                <w:szCs w:val="24"/>
                <w:lang w:eastAsia="ru-RU"/>
              </w:rPr>
              <w:t xml:space="preserve"> підприємство «</w:t>
            </w:r>
            <w:r w:rsidR="00D97F98" w:rsidRPr="003D25B9">
              <w:rPr>
                <w:rFonts w:ascii="Times New Roman" w:eastAsia="Times New Roman" w:hAnsi="Times New Roman" w:cs="Times New Roman"/>
                <w:sz w:val="24"/>
                <w:szCs w:val="24"/>
                <w:lang w:eastAsia="ru-RU"/>
              </w:rPr>
              <w:t>ТЕЛЕБАЧЕННЯ ГРОМАДИ</w:t>
            </w:r>
            <w:r w:rsidRPr="003D25B9">
              <w:rPr>
                <w:rFonts w:ascii="Times New Roman" w:eastAsia="Times New Roman" w:hAnsi="Times New Roman" w:cs="Times New Roman"/>
                <w:sz w:val="24"/>
                <w:szCs w:val="24"/>
                <w:lang w:eastAsia="ru-RU"/>
              </w:rPr>
              <w:t>» (К</w:t>
            </w:r>
            <w:r w:rsidR="00D97F98" w:rsidRPr="003D25B9">
              <w:rPr>
                <w:rFonts w:ascii="Times New Roman" w:eastAsia="Times New Roman" w:hAnsi="Times New Roman" w:cs="Times New Roman"/>
                <w:sz w:val="24"/>
                <w:szCs w:val="24"/>
                <w:lang w:eastAsia="ru-RU"/>
              </w:rPr>
              <w:t>Н</w:t>
            </w:r>
            <w:r w:rsidRPr="003D25B9">
              <w:rPr>
                <w:rFonts w:ascii="Times New Roman" w:eastAsia="Times New Roman" w:hAnsi="Times New Roman" w:cs="Times New Roman"/>
                <w:sz w:val="24"/>
                <w:szCs w:val="24"/>
                <w:lang w:eastAsia="ru-RU"/>
              </w:rPr>
              <w:t>П «</w:t>
            </w:r>
            <w:r w:rsidR="00D97F98" w:rsidRPr="003D25B9">
              <w:rPr>
                <w:rFonts w:ascii="Times New Roman" w:eastAsia="Times New Roman" w:hAnsi="Times New Roman" w:cs="Times New Roman"/>
                <w:sz w:val="24"/>
                <w:szCs w:val="24"/>
                <w:lang w:eastAsia="ru-RU"/>
              </w:rPr>
              <w:t>Телебачення громади</w:t>
            </w:r>
            <w:r w:rsidRPr="003D25B9">
              <w:rPr>
                <w:rFonts w:ascii="Times New Roman" w:eastAsia="Times New Roman" w:hAnsi="Times New Roman" w:cs="Times New Roman"/>
                <w:sz w:val="24"/>
                <w:szCs w:val="24"/>
                <w:lang w:eastAsia="ru-RU"/>
              </w:rPr>
              <w:t>»)</w:t>
            </w:r>
          </w:p>
        </w:tc>
      </w:tr>
      <w:tr w:rsidR="002C073F" w:rsidRPr="003D25B9" w14:paraId="6EE37A35" w14:textId="77777777" w:rsidTr="00596493">
        <w:tc>
          <w:tcPr>
            <w:tcW w:w="622" w:type="dxa"/>
          </w:tcPr>
          <w:p w14:paraId="3E37FAF4" w14:textId="72A268C1" w:rsidR="002C073F" w:rsidRPr="003D25B9" w:rsidRDefault="002C073F" w:rsidP="00596493">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9.</w:t>
            </w:r>
          </w:p>
        </w:tc>
        <w:tc>
          <w:tcPr>
            <w:tcW w:w="8445" w:type="dxa"/>
          </w:tcPr>
          <w:p w14:paraId="04A3372A" w14:textId="77777777" w:rsidR="002C073F" w:rsidRPr="003D25B9" w:rsidRDefault="002C073F" w:rsidP="006200BF">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Комунальне підприємство «Южненський комунальний ринок» (КП «ЮКР»)</w:t>
            </w:r>
          </w:p>
        </w:tc>
      </w:tr>
      <w:tr w:rsidR="002C073F" w:rsidRPr="003D25B9" w14:paraId="7C53FF2E" w14:textId="77777777" w:rsidTr="00596493">
        <w:tc>
          <w:tcPr>
            <w:tcW w:w="622" w:type="dxa"/>
          </w:tcPr>
          <w:p w14:paraId="27D4439C" w14:textId="61A94673" w:rsidR="002C073F" w:rsidRPr="003D25B9" w:rsidRDefault="002C073F" w:rsidP="00596493">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10.</w:t>
            </w:r>
          </w:p>
        </w:tc>
        <w:tc>
          <w:tcPr>
            <w:tcW w:w="8445" w:type="dxa"/>
          </w:tcPr>
          <w:p w14:paraId="153270FF" w14:textId="77777777" w:rsidR="002C073F" w:rsidRPr="003D25B9" w:rsidRDefault="002C073F" w:rsidP="006200BF">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Комунальне підприємство «Южненське міське бюро технічної інвентаризації» (КП ЮМБТІ)</w:t>
            </w:r>
          </w:p>
        </w:tc>
      </w:tr>
      <w:tr w:rsidR="002C073F" w:rsidRPr="003D25B9" w14:paraId="0E8C63AC" w14:textId="77777777" w:rsidTr="00596493">
        <w:tc>
          <w:tcPr>
            <w:tcW w:w="622" w:type="dxa"/>
          </w:tcPr>
          <w:p w14:paraId="61DF0D0D" w14:textId="0BD71524" w:rsidR="002C073F" w:rsidRPr="003D25B9" w:rsidRDefault="002C073F" w:rsidP="00596493">
            <w:pPr>
              <w:spacing w:after="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t>1</w:t>
            </w:r>
            <w:r w:rsidR="00577DE4">
              <w:rPr>
                <w:rFonts w:ascii="Times New Roman" w:eastAsia="Times New Roman" w:hAnsi="Times New Roman" w:cs="Times New Roman"/>
                <w:b/>
                <w:sz w:val="24"/>
                <w:szCs w:val="24"/>
                <w:lang w:eastAsia="ru-RU"/>
              </w:rPr>
              <w:t>1</w:t>
            </w:r>
            <w:r w:rsidRPr="003D25B9">
              <w:rPr>
                <w:rFonts w:ascii="Times New Roman" w:eastAsia="Times New Roman" w:hAnsi="Times New Roman" w:cs="Times New Roman"/>
                <w:b/>
                <w:sz w:val="24"/>
                <w:szCs w:val="24"/>
                <w:lang w:eastAsia="ru-RU"/>
              </w:rPr>
              <w:t>.</w:t>
            </w:r>
          </w:p>
        </w:tc>
        <w:tc>
          <w:tcPr>
            <w:tcW w:w="8445" w:type="dxa"/>
          </w:tcPr>
          <w:p w14:paraId="450483B0" w14:textId="481767C1" w:rsidR="002C073F" w:rsidRPr="003D25B9" w:rsidRDefault="002C073F" w:rsidP="000B3410">
            <w:pPr>
              <w:spacing w:after="0" w:line="240" w:lineRule="auto"/>
              <w:jc w:val="both"/>
              <w:rPr>
                <w:rFonts w:ascii="Times New Roman" w:eastAsia="Times New Roman" w:hAnsi="Times New Roman" w:cs="Times New Roman"/>
                <w:sz w:val="24"/>
                <w:szCs w:val="24"/>
                <w:lang w:eastAsia="ru-RU"/>
              </w:rPr>
            </w:pPr>
            <w:r w:rsidRPr="003D25B9">
              <w:rPr>
                <w:rFonts w:ascii="Times New Roman" w:eastAsia="Times New Roman" w:hAnsi="Times New Roman" w:cs="Times New Roman"/>
                <w:sz w:val="24"/>
                <w:szCs w:val="24"/>
                <w:lang w:eastAsia="ru-RU"/>
              </w:rPr>
              <w:t>Комунальне некомерційне підприємство «Спортивно-оздоровчий комплекс «Олімп»» (КНП «СОК «Олімп»»</w:t>
            </w:r>
            <w:r w:rsidR="00596493" w:rsidRPr="003D25B9">
              <w:rPr>
                <w:rFonts w:ascii="Times New Roman" w:eastAsia="Times New Roman" w:hAnsi="Times New Roman" w:cs="Times New Roman"/>
                <w:sz w:val="24"/>
                <w:szCs w:val="24"/>
                <w:lang w:eastAsia="ru-RU"/>
              </w:rPr>
              <w:t>).</w:t>
            </w:r>
          </w:p>
        </w:tc>
      </w:tr>
    </w:tbl>
    <w:p w14:paraId="348301EE" w14:textId="77777777" w:rsidR="006200BF" w:rsidRPr="003D25B9" w:rsidRDefault="006200BF" w:rsidP="006200BF">
      <w:pPr>
        <w:spacing w:after="0" w:line="240" w:lineRule="auto"/>
        <w:jc w:val="center"/>
        <w:rPr>
          <w:rFonts w:ascii="Times New Roman" w:eastAsia="Times New Roman" w:hAnsi="Times New Roman" w:cs="Times New Roman"/>
          <w:b/>
          <w:sz w:val="24"/>
          <w:szCs w:val="24"/>
          <w:lang w:eastAsia="ru-RU"/>
        </w:rPr>
      </w:pPr>
    </w:p>
    <w:p w14:paraId="20EDEA4B" w14:textId="77777777" w:rsidR="006200BF" w:rsidRPr="003D25B9" w:rsidRDefault="006200BF" w:rsidP="006200BF">
      <w:pPr>
        <w:spacing w:after="0" w:line="240" w:lineRule="auto"/>
        <w:jc w:val="center"/>
        <w:rPr>
          <w:rFonts w:ascii="Times New Roman" w:eastAsia="Times New Roman" w:hAnsi="Times New Roman" w:cs="Times New Roman"/>
          <w:b/>
          <w:sz w:val="24"/>
          <w:szCs w:val="24"/>
          <w:lang w:eastAsia="ru-RU"/>
        </w:rPr>
      </w:pPr>
    </w:p>
    <w:p w14:paraId="62420920"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0377D2FA" w14:textId="77777777" w:rsidR="00E9581A" w:rsidRPr="003D25B9" w:rsidRDefault="00E9581A" w:rsidP="00B75458">
      <w:pPr>
        <w:spacing w:after="0" w:line="240" w:lineRule="auto"/>
        <w:jc w:val="both"/>
        <w:rPr>
          <w:rFonts w:ascii="Times New Roman" w:hAnsi="Times New Roman" w:cs="Times New Roman"/>
          <w:i/>
          <w:iCs/>
          <w:sz w:val="20"/>
          <w:szCs w:val="20"/>
        </w:rPr>
      </w:pPr>
    </w:p>
    <w:p w14:paraId="4E321C2F" w14:textId="77777777" w:rsidR="00E9581A" w:rsidRPr="003D25B9" w:rsidRDefault="00E9581A" w:rsidP="00B75458">
      <w:pPr>
        <w:spacing w:after="0" w:line="240" w:lineRule="auto"/>
        <w:jc w:val="both"/>
        <w:rPr>
          <w:rFonts w:ascii="Times New Roman" w:hAnsi="Times New Roman" w:cs="Times New Roman"/>
          <w:i/>
          <w:iCs/>
          <w:sz w:val="20"/>
          <w:szCs w:val="20"/>
        </w:rPr>
      </w:pPr>
    </w:p>
    <w:p w14:paraId="2C3A5EB5" w14:textId="77777777" w:rsidR="00E9581A" w:rsidRPr="003D25B9" w:rsidRDefault="00E9581A" w:rsidP="00B75458">
      <w:pPr>
        <w:spacing w:after="0" w:line="240" w:lineRule="auto"/>
        <w:jc w:val="both"/>
        <w:rPr>
          <w:rFonts w:ascii="Times New Roman" w:hAnsi="Times New Roman" w:cs="Times New Roman"/>
          <w:i/>
          <w:iCs/>
          <w:sz w:val="20"/>
          <w:szCs w:val="20"/>
        </w:rPr>
      </w:pPr>
    </w:p>
    <w:p w14:paraId="39D2867C" w14:textId="737009F1" w:rsidR="00B75458" w:rsidRPr="003D25B9" w:rsidRDefault="00B75458" w:rsidP="00B75458">
      <w:pPr>
        <w:spacing w:after="0" w:line="240" w:lineRule="auto"/>
        <w:jc w:val="both"/>
        <w:rPr>
          <w:rFonts w:ascii="Times New Roman" w:hAnsi="Times New Roman" w:cs="Times New Roman"/>
          <w:i/>
          <w:iCs/>
          <w:sz w:val="20"/>
          <w:szCs w:val="20"/>
        </w:rPr>
      </w:pPr>
      <w:bookmarkStart w:id="8" w:name="_Hlk210658011"/>
      <w:r w:rsidRPr="003D25B9">
        <w:rPr>
          <w:rFonts w:ascii="Times New Roman" w:hAnsi="Times New Roman" w:cs="Times New Roman"/>
          <w:i/>
          <w:iCs/>
          <w:sz w:val="20"/>
          <w:szCs w:val="20"/>
        </w:rPr>
        <w:t>Виконавець</w:t>
      </w:r>
    </w:p>
    <w:p w14:paraId="5C7E2520" w14:textId="77777777" w:rsidR="00B75458" w:rsidRPr="003D25B9" w:rsidRDefault="00B75458" w:rsidP="00B75458">
      <w:pPr>
        <w:spacing w:after="0" w:line="240" w:lineRule="auto"/>
        <w:jc w:val="both"/>
        <w:rPr>
          <w:rFonts w:ascii="Times New Roman" w:hAnsi="Times New Roman" w:cs="Times New Roman"/>
          <w:i/>
          <w:iCs/>
          <w:sz w:val="20"/>
          <w:szCs w:val="20"/>
        </w:rPr>
      </w:pPr>
      <w:r w:rsidRPr="003D25B9">
        <w:rPr>
          <w:rFonts w:ascii="Times New Roman" w:hAnsi="Times New Roman" w:cs="Times New Roman"/>
          <w:i/>
          <w:iCs/>
          <w:sz w:val="20"/>
          <w:szCs w:val="20"/>
        </w:rPr>
        <w:t>Ольга ЛІТВІНОВА</w:t>
      </w:r>
    </w:p>
    <w:bookmarkEnd w:id="8"/>
    <w:p w14:paraId="2D136270"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5BB42DD7" w14:textId="77777777" w:rsidR="006200BF" w:rsidRPr="003D25B9" w:rsidRDefault="006200BF" w:rsidP="006200BF">
      <w:pPr>
        <w:spacing w:after="0" w:line="240" w:lineRule="auto"/>
        <w:jc w:val="both"/>
        <w:rPr>
          <w:rFonts w:ascii="Times New Roman" w:eastAsia="Times New Roman" w:hAnsi="Times New Roman" w:cs="Times New Roman"/>
          <w:color w:val="FF0000"/>
          <w:sz w:val="24"/>
          <w:szCs w:val="24"/>
          <w:lang w:eastAsia="ru-RU"/>
        </w:rPr>
      </w:pPr>
    </w:p>
    <w:p w14:paraId="0AEE6B50" w14:textId="7B1499E9" w:rsidR="00743E3E" w:rsidRPr="003D25B9" w:rsidRDefault="00743E3E" w:rsidP="00D40006">
      <w:pPr>
        <w:spacing w:after="120" w:line="240" w:lineRule="auto"/>
        <w:jc w:val="center"/>
        <w:rPr>
          <w:rFonts w:ascii="Times New Roman" w:eastAsia="Times New Roman" w:hAnsi="Times New Roman" w:cs="Times New Roman"/>
          <w:b/>
          <w:sz w:val="24"/>
          <w:szCs w:val="24"/>
          <w:lang w:eastAsia="ru-RU"/>
        </w:rPr>
      </w:pPr>
    </w:p>
    <w:p w14:paraId="63287841" w14:textId="77777777" w:rsidR="003D25B9" w:rsidRPr="003D25B9" w:rsidRDefault="003D25B9" w:rsidP="00D40006">
      <w:pPr>
        <w:spacing w:after="120" w:line="240" w:lineRule="auto"/>
        <w:jc w:val="center"/>
        <w:rPr>
          <w:rFonts w:ascii="Times New Roman" w:eastAsia="Times New Roman" w:hAnsi="Times New Roman" w:cs="Times New Roman"/>
          <w:b/>
          <w:sz w:val="24"/>
          <w:szCs w:val="24"/>
          <w:lang w:eastAsia="ru-RU"/>
        </w:rPr>
      </w:pPr>
    </w:p>
    <w:p w14:paraId="11FB5138" w14:textId="77777777" w:rsidR="003D25B9" w:rsidRPr="003D25B9" w:rsidRDefault="003D25B9" w:rsidP="00D40006">
      <w:pPr>
        <w:spacing w:after="120" w:line="240" w:lineRule="auto"/>
        <w:jc w:val="center"/>
        <w:rPr>
          <w:rFonts w:ascii="Times New Roman" w:eastAsia="Times New Roman" w:hAnsi="Times New Roman" w:cs="Times New Roman"/>
          <w:b/>
          <w:sz w:val="24"/>
          <w:szCs w:val="24"/>
          <w:lang w:eastAsia="ru-RU"/>
        </w:rPr>
      </w:pPr>
    </w:p>
    <w:p w14:paraId="2BA71ABB" w14:textId="77777777" w:rsidR="003D25B9" w:rsidRPr="003D25B9" w:rsidRDefault="003D25B9" w:rsidP="00D40006">
      <w:pPr>
        <w:spacing w:after="120" w:line="240" w:lineRule="auto"/>
        <w:jc w:val="center"/>
        <w:rPr>
          <w:rFonts w:ascii="Times New Roman" w:eastAsia="Times New Roman" w:hAnsi="Times New Roman" w:cs="Times New Roman"/>
          <w:b/>
          <w:sz w:val="24"/>
          <w:szCs w:val="24"/>
          <w:lang w:eastAsia="ru-RU"/>
        </w:rPr>
      </w:pPr>
    </w:p>
    <w:p w14:paraId="108398A5" w14:textId="77777777" w:rsidR="003D25B9" w:rsidRPr="003D25B9" w:rsidRDefault="003D25B9" w:rsidP="00D40006">
      <w:pPr>
        <w:spacing w:after="120" w:line="240" w:lineRule="auto"/>
        <w:jc w:val="center"/>
        <w:rPr>
          <w:rFonts w:ascii="Times New Roman" w:eastAsia="Times New Roman" w:hAnsi="Times New Roman" w:cs="Times New Roman"/>
          <w:b/>
          <w:sz w:val="24"/>
          <w:szCs w:val="24"/>
          <w:lang w:eastAsia="ru-RU"/>
        </w:rPr>
      </w:pPr>
    </w:p>
    <w:p w14:paraId="0DC0FC49" w14:textId="77777777" w:rsidR="003D25B9" w:rsidRPr="003D25B9" w:rsidRDefault="003D25B9" w:rsidP="00D40006">
      <w:pPr>
        <w:spacing w:after="120" w:line="240" w:lineRule="auto"/>
        <w:jc w:val="center"/>
        <w:rPr>
          <w:rFonts w:ascii="Times New Roman" w:eastAsia="Times New Roman" w:hAnsi="Times New Roman" w:cs="Times New Roman"/>
          <w:b/>
          <w:sz w:val="24"/>
          <w:szCs w:val="24"/>
          <w:lang w:eastAsia="ru-RU"/>
        </w:rPr>
      </w:pPr>
    </w:p>
    <w:p w14:paraId="4159069E" w14:textId="77777777" w:rsidR="003D25B9" w:rsidRPr="003D25B9" w:rsidRDefault="003D25B9" w:rsidP="00D40006">
      <w:pPr>
        <w:spacing w:after="120" w:line="240" w:lineRule="auto"/>
        <w:jc w:val="center"/>
        <w:rPr>
          <w:rFonts w:ascii="Times New Roman" w:eastAsia="Times New Roman" w:hAnsi="Times New Roman" w:cs="Times New Roman"/>
          <w:b/>
          <w:sz w:val="24"/>
          <w:szCs w:val="24"/>
          <w:lang w:eastAsia="ru-RU"/>
        </w:rPr>
      </w:pPr>
    </w:p>
    <w:p w14:paraId="64938405" w14:textId="77777777" w:rsidR="003D25B9" w:rsidRPr="003D25B9" w:rsidRDefault="003D25B9" w:rsidP="00D40006">
      <w:pPr>
        <w:spacing w:after="120" w:line="240" w:lineRule="auto"/>
        <w:jc w:val="center"/>
        <w:rPr>
          <w:rFonts w:ascii="Times New Roman" w:eastAsia="Times New Roman" w:hAnsi="Times New Roman" w:cs="Times New Roman"/>
          <w:b/>
          <w:sz w:val="24"/>
          <w:szCs w:val="24"/>
          <w:lang w:eastAsia="ru-RU"/>
        </w:rPr>
      </w:pPr>
    </w:p>
    <w:p w14:paraId="5582791C" w14:textId="77777777" w:rsidR="003D25B9" w:rsidRPr="003D25B9" w:rsidRDefault="003D25B9" w:rsidP="00D40006">
      <w:pPr>
        <w:spacing w:after="120" w:line="240" w:lineRule="auto"/>
        <w:jc w:val="center"/>
        <w:rPr>
          <w:rFonts w:ascii="Times New Roman" w:eastAsia="Times New Roman" w:hAnsi="Times New Roman" w:cs="Times New Roman"/>
          <w:b/>
          <w:sz w:val="24"/>
          <w:szCs w:val="24"/>
          <w:lang w:eastAsia="ru-RU"/>
        </w:rPr>
      </w:pPr>
    </w:p>
    <w:p w14:paraId="35C6E205" w14:textId="77777777" w:rsidR="003D25B9" w:rsidRDefault="003D25B9" w:rsidP="00D40006">
      <w:pPr>
        <w:spacing w:after="120" w:line="240" w:lineRule="auto"/>
        <w:jc w:val="center"/>
        <w:rPr>
          <w:rFonts w:ascii="Times New Roman" w:eastAsia="Times New Roman" w:hAnsi="Times New Roman" w:cs="Times New Roman"/>
          <w:b/>
          <w:sz w:val="24"/>
          <w:szCs w:val="24"/>
          <w:lang w:eastAsia="ru-RU"/>
        </w:rPr>
      </w:pPr>
    </w:p>
    <w:p w14:paraId="4E09FF6C" w14:textId="77777777" w:rsidR="00577DE4" w:rsidRDefault="00577DE4" w:rsidP="00D40006">
      <w:pPr>
        <w:spacing w:after="120" w:line="240" w:lineRule="auto"/>
        <w:jc w:val="center"/>
        <w:rPr>
          <w:rFonts w:ascii="Times New Roman" w:eastAsia="Times New Roman" w:hAnsi="Times New Roman" w:cs="Times New Roman"/>
          <w:b/>
          <w:sz w:val="24"/>
          <w:szCs w:val="24"/>
          <w:lang w:eastAsia="ru-RU"/>
        </w:rPr>
      </w:pPr>
    </w:p>
    <w:p w14:paraId="2E83AA41" w14:textId="77777777" w:rsidR="00577DE4" w:rsidRDefault="00577DE4" w:rsidP="00D40006">
      <w:pPr>
        <w:spacing w:after="120" w:line="240" w:lineRule="auto"/>
        <w:jc w:val="center"/>
        <w:rPr>
          <w:rFonts w:ascii="Times New Roman" w:eastAsia="Times New Roman" w:hAnsi="Times New Roman" w:cs="Times New Roman"/>
          <w:b/>
          <w:sz w:val="24"/>
          <w:szCs w:val="24"/>
          <w:lang w:eastAsia="ru-RU"/>
        </w:rPr>
      </w:pPr>
    </w:p>
    <w:p w14:paraId="598BEC3F" w14:textId="77777777" w:rsidR="00577DE4" w:rsidRPr="003D25B9" w:rsidRDefault="00577DE4" w:rsidP="00D40006">
      <w:pPr>
        <w:spacing w:after="120" w:line="240" w:lineRule="auto"/>
        <w:jc w:val="center"/>
        <w:rPr>
          <w:rFonts w:ascii="Times New Roman" w:eastAsia="Times New Roman" w:hAnsi="Times New Roman" w:cs="Times New Roman"/>
          <w:b/>
          <w:sz w:val="24"/>
          <w:szCs w:val="24"/>
          <w:lang w:eastAsia="ru-RU"/>
        </w:rPr>
      </w:pPr>
    </w:p>
    <w:p w14:paraId="20F8F841" w14:textId="77777777" w:rsidR="003D25B9" w:rsidRPr="003D25B9" w:rsidRDefault="003D25B9" w:rsidP="00D40006">
      <w:pPr>
        <w:spacing w:after="120" w:line="240" w:lineRule="auto"/>
        <w:jc w:val="center"/>
        <w:rPr>
          <w:rFonts w:ascii="Times New Roman" w:eastAsia="Times New Roman" w:hAnsi="Times New Roman" w:cs="Times New Roman"/>
          <w:b/>
          <w:sz w:val="24"/>
          <w:szCs w:val="24"/>
          <w:lang w:eastAsia="ru-RU"/>
        </w:rPr>
      </w:pPr>
    </w:p>
    <w:p w14:paraId="3FE7C724" w14:textId="77777777" w:rsidR="003D25B9" w:rsidRDefault="003D25B9" w:rsidP="00D40006">
      <w:pPr>
        <w:spacing w:after="120" w:line="240" w:lineRule="auto"/>
        <w:jc w:val="center"/>
        <w:rPr>
          <w:rFonts w:ascii="Times New Roman" w:eastAsia="Times New Roman" w:hAnsi="Times New Roman" w:cs="Times New Roman"/>
          <w:b/>
          <w:sz w:val="24"/>
          <w:szCs w:val="24"/>
          <w:lang w:eastAsia="ru-RU"/>
        </w:rPr>
      </w:pPr>
      <w:r w:rsidRPr="003D25B9">
        <w:rPr>
          <w:rFonts w:ascii="Times New Roman" w:eastAsia="Times New Roman" w:hAnsi="Times New Roman" w:cs="Times New Roman"/>
          <w:b/>
          <w:sz w:val="24"/>
          <w:szCs w:val="24"/>
          <w:lang w:eastAsia="ru-RU"/>
        </w:rPr>
        <w:lastRenderedPageBreak/>
        <w:t>Обґрунтування</w:t>
      </w:r>
    </w:p>
    <w:p w14:paraId="064192F9" w14:textId="70D6E295" w:rsidR="003D25B9" w:rsidRDefault="003D25B9" w:rsidP="00D40006">
      <w:pPr>
        <w:spacing w:after="120" w:line="240" w:lineRule="auto"/>
        <w:jc w:val="center"/>
        <w:rPr>
          <w:rFonts w:ascii="Times New Roman" w:eastAsia="Times New Roman" w:hAnsi="Times New Roman" w:cs="Times New Roman"/>
          <w:bCs/>
          <w:sz w:val="24"/>
          <w:szCs w:val="24"/>
          <w:lang w:eastAsia="ru-RU"/>
        </w:rPr>
      </w:pPr>
      <w:r w:rsidRPr="003D25B9">
        <w:rPr>
          <w:rFonts w:ascii="Times New Roman" w:eastAsia="Times New Roman" w:hAnsi="Times New Roman" w:cs="Times New Roman"/>
          <w:bCs/>
          <w:sz w:val="24"/>
          <w:szCs w:val="24"/>
          <w:lang w:eastAsia="ru-RU"/>
        </w:rPr>
        <w:t xml:space="preserve">до проєкту рішення </w:t>
      </w:r>
    </w:p>
    <w:p w14:paraId="0E6F3084" w14:textId="116CFB34" w:rsidR="003D25B9" w:rsidRPr="003D25B9" w:rsidRDefault="003D25B9" w:rsidP="003D25B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3D25B9">
        <w:rPr>
          <w:rFonts w:ascii="Times New Roman" w:eastAsia="Times New Roman" w:hAnsi="Times New Roman" w:cs="Times New Roman"/>
          <w:bCs/>
          <w:sz w:val="24"/>
          <w:szCs w:val="24"/>
          <w:lang w:eastAsia="ru-RU"/>
        </w:rPr>
        <w:t>Про погодження порядку затвердження фінансових планів</w:t>
      </w:r>
    </w:p>
    <w:p w14:paraId="5AA4EA14" w14:textId="1CEDA3EE" w:rsidR="003D25B9" w:rsidRPr="003D25B9" w:rsidRDefault="003D25B9" w:rsidP="003D25B9">
      <w:pPr>
        <w:spacing w:after="0" w:line="240" w:lineRule="auto"/>
        <w:jc w:val="center"/>
        <w:rPr>
          <w:rFonts w:ascii="Times New Roman" w:eastAsia="Times New Roman" w:hAnsi="Times New Roman" w:cs="Times New Roman"/>
          <w:bCs/>
          <w:sz w:val="24"/>
          <w:szCs w:val="24"/>
          <w:lang w:eastAsia="ru-RU"/>
        </w:rPr>
      </w:pPr>
      <w:r w:rsidRPr="003D25B9">
        <w:rPr>
          <w:rFonts w:ascii="Times New Roman" w:eastAsia="Times New Roman" w:hAnsi="Times New Roman" w:cs="Times New Roman"/>
          <w:bCs/>
          <w:sz w:val="24"/>
          <w:szCs w:val="24"/>
          <w:lang w:eastAsia="ru-RU"/>
        </w:rPr>
        <w:t>комунальних підприємств Южненської міської територіальної громади</w:t>
      </w:r>
    </w:p>
    <w:p w14:paraId="10128EFA" w14:textId="432D94E3" w:rsidR="003D25B9" w:rsidRDefault="003D25B9" w:rsidP="003D25B9">
      <w:pPr>
        <w:spacing w:after="0" w:line="240" w:lineRule="auto"/>
        <w:jc w:val="center"/>
        <w:rPr>
          <w:rFonts w:ascii="Times New Roman" w:eastAsia="Times New Roman" w:hAnsi="Times New Roman" w:cs="Times New Roman"/>
          <w:bCs/>
          <w:sz w:val="24"/>
          <w:szCs w:val="24"/>
          <w:lang w:eastAsia="ru-RU"/>
        </w:rPr>
      </w:pPr>
      <w:r w:rsidRPr="003D25B9">
        <w:rPr>
          <w:rFonts w:ascii="Times New Roman" w:eastAsia="Times New Roman" w:hAnsi="Times New Roman" w:cs="Times New Roman"/>
          <w:bCs/>
          <w:sz w:val="24"/>
          <w:szCs w:val="24"/>
          <w:lang w:eastAsia="ru-RU"/>
        </w:rPr>
        <w:t>Одеського району Одеської області</w:t>
      </w:r>
      <w:r>
        <w:rPr>
          <w:rFonts w:ascii="Times New Roman" w:eastAsia="Times New Roman" w:hAnsi="Times New Roman" w:cs="Times New Roman"/>
          <w:bCs/>
          <w:sz w:val="24"/>
          <w:szCs w:val="24"/>
          <w:lang w:eastAsia="ru-RU"/>
        </w:rPr>
        <w:t>»</w:t>
      </w:r>
    </w:p>
    <w:p w14:paraId="424B4E8F" w14:textId="77777777" w:rsidR="003D25B9" w:rsidRDefault="003D25B9" w:rsidP="003D25B9">
      <w:pPr>
        <w:spacing w:after="0" w:line="240" w:lineRule="auto"/>
        <w:jc w:val="center"/>
        <w:rPr>
          <w:rFonts w:ascii="Times New Roman" w:eastAsia="Times New Roman" w:hAnsi="Times New Roman" w:cs="Times New Roman"/>
          <w:bCs/>
          <w:sz w:val="24"/>
          <w:szCs w:val="24"/>
          <w:lang w:eastAsia="ru-RU"/>
        </w:rPr>
      </w:pPr>
    </w:p>
    <w:p w14:paraId="63D0EC36" w14:textId="77777777" w:rsidR="003D25B9" w:rsidRDefault="003D25B9" w:rsidP="003D25B9">
      <w:pPr>
        <w:spacing w:after="0" w:line="240" w:lineRule="auto"/>
        <w:jc w:val="center"/>
        <w:rPr>
          <w:rFonts w:ascii="Times New Roman" w:eastAsia="Times New Roman" w:hAnsi="Times New Roman" w:cs="Times New Roman"/>
          <w:bCs/>
          <w:sz w:val="24"/>
          <w:szCs w:val="24"/>
          <w:lang w:eastAsia="ru-RU"/>
        </w:rPr>
      </w:pPr>
    </w:p>
    <w:p w14:paraId="0F556D84" w14:textId="77777777" w:rsidR="006D79F0" w:rsidRDefault="0098672E" w:rsidP="006D79F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У</w:t>
      </w:r>
      <w:r w:rsidR="00876A52">
        <w:rPr>
          <w:rFonts w:ascii="Times New Roman" w:eastAsia="Times New Roman" w:hAnsi="Times New Roman" w:cs="Times New Roman"/>
          <w:bCs/>
          <w:sz w:val="24"/>
          <w:szCs w:val="24"/>
          <w:lang w:eastAsia="ru-RU"/>
        </w:rPr>
        <w:t xml:space="preserve"> зв’язку з тим, </w:t>
      </w:r>
      <w:r>
        <w:rPr>
          <w:rFonts w:ascii="Times New Roman" w:eastAsia="Times New Roman" w:hAnsi="Times New Roman" w:cs="Times New Roman"/>
          <w:bCs/>
          <w:sz w:val="24"/>
          <w:szCs w:val="24"/>
          <w:lang w:eastAsia="ru-RU"/>
        </w:rPr>
        <w:t>що 28.08.2025 року введено в дію Закон України від 09.01.2025 №4196-ІХ «Про особливості регулювання діяльності юридичних осіб окремих організаційно-правових форм у перехідний період та об’єднань юридичних осіб», відповідно до пункту 3 статті 17</w:t>
      </w:r>
      <w:r w:rsidR="00CD5702">
        <w:rPr>
          <w:rFonts w:ascii="Times New Roman" w:eastAsia="Times New Roman" w:hAnsi="Times New Roman" w:cs="Times New Roman"/>
          <w:bCs/>
          <w:sz w:val="24"/>
          <w:szCs w:val="24"/>
          <w:lang w:eastAsia="ru-RU"/>
        </w:rPr>
        <w:t xml:space="preserve"> «Прикінцеві та перехідні положення» якого, Господарський кодекс України визнано таким, що втратив </w:t>
      </w:r>
      <w:r w:rsidR="00EE5004">
        <w:rPr>
          <w:rFonts w:ascii="Times New Roman" w:eastAsia="Times New Roman" w:hAnsi="Times New Roman" w:cs="Times New Roman"/>
          <w:bCs/>
          <w:sz w:val="24"/>
          <w:szCs w:val="24"/>
          <w:lang w:eastAsia="ru-RU"/>
        </w:rPr>
        <w:t xml:space="preserve">чинність. Процес фінансового планування регламентовано та врегульовано нормами статей </w:t>
      </w:r>
      <w:r w:rsidR="00EE5004" w:rsidRPr="003D25B9">
        <w:rPr>
          <w:rFonts w:ascii="Times New Roman" w:eastAsia="Times New Roman" w:hAnsi="Times New Roman" w:cs="Times New Roman"/>
          <w:sz w:val="24"/>
          <w:szCs w:val="24"/>
          <w:lang w:eastAsia="ru-RU"/>
        </w:rPr>
        <w:t>9</w:t>
      </w:r>
      <w:r w:rsidR="00EE5004" w:rsidRPr="003D25B9">
        <w:rPr>
          <w:rFonts w:ascii="Times New Roman" w:eastAsia="Times New Roman" w:hAnsi="Times New Roman" w:cs="Times New Roman"/>
          <w:sz w:val="24"/>
          <w:szCs w:val="24"/>
          <w:vertAlign w:val="superscript"/>
          <w:lang w:eastAsia="ru-RU"/>
        </w:rPr>
        <w:t>3</w:t>
      </w:r>
      <w:r w:rsidR="00EE5004" w:rsidRPr="003D25B9">
        <w:rPr>
          <w:rFonts w:ascii="Times New Roman" w:eastAsia="Times New Roman" w:hAnsi="Times New Roman" w:cs="Times New Roman"/>
          <w:sz w:val="24"/>
          <w:szCs w:val="24"/>
          <w:lang w:eastAsia="ru-RU"/>
        </w:rPr>
        <w:t>, 9</w:t>
      </w:r>
      <w:r w:rsidR="00EE5004" w:rsidRPr="003D25B9">
        <w:rPr>
          <w:rFonts w:ascii="Times New Roman" w:eastAsia="Times New Roman" w:hAnsi="Times New Roman" w:cs="Times New Roman"/>
          <w:sz w:val="24"/>
          <w:szCs w:val="24"/>
          <w:vertAlign w:val="superscript"/>
          <w:lang w:eastAsia="ru-RU"/>
        </w:rPr>
        <w:t>4</w:t>
      </w:r>
      <w:r w:rsidR="00EE5004" w:rsidRPr="003D25B9">
        <w:rPr>
          <w:rFonts w:ascii="Times New Roman" w:eastAsia="Times New Roman" w:hAnsi="Times New Roman" w:cs="Times New Roman"/>
          <w:sz w:val="24"/>
          <w:szCs w:val="24"/>
          <w:lang w:eastAsia="ru-RU"/>
        </w:rPr>
        <w:t>, 9</w:t>
      </w:r>
      <w:r w:rsidR="00EE5004" w:rsidRPr="003D25B9">
        <w:rPr>
          <w:rFonts w:ascii="Times New Roman" w:eastAsia="Times New Roman" w:hAnsi="Times New Roman" w:cs="Times New Roman"/>
          <w:sz w:val="24"/>
          <w:szCs w:val="24"/>
          <w:vertAlign w:val="superscript"/>
          <w:lang w:eastAsia="ru-RU"/>
        </w:rPr>
        <w:t>6</w:t>
      </w:r>
      <w:r w:rsidR="00EE5004" w:rsidRPr="003D25B9">
        <w:rPr>
          <w:rFonts w:ascii="Times New Roman" w:eastAsia="Times New Roman" w:hAnsi="Times New Roman" w:cs="Times New Roman"/>
          <w:sz w:val="24"/>
          <w:szCs w:val="24"/>
          <w:lang w:eastAsia="ru-RU"/>
        </w:rPr>
        <w:t xml:space="preserve"> та 9</w:t>
      </w:r>
      <w:r w:rsidR="00EE5004" w:rsidRPr="003D25B9">
        <w:rPr>
          <w:rFonts w:ascii="Times New Roman" w:eastAsia="Times New Roman" w:hAnsi="Times New Roman" w:cs="Times New Roman"/>
          <w:sz w:val="24"/>
          <w:szCs w:val="24"/>
          <w:vertAlign w:val="superscript"/>
          <w:lang w:eastAsia="ru-RU"/>
        </w:rPr>
        <w:t xml:space="preserve">7 </w:t>
      </w:r>
      <w:r w:rsidR="00EE5004" w:rsidRPr="003D25B9">
        <w:rPr>
          <w:rFonts w:ascii="Times New Roman" w:eastAsia="Times New Roman" w:hAnsi="Times New Roman" w:cs="Times New Roman"/>
          <w:sz w:val="24"/>
          <w:szCs w:val="24"/>
          <w:lang w:eastAsia="ru-RU"/>
        </w:rPr>
        <w:t xml:space="preserve">Закону України «Про управління об’єктами державної власності» та </w:t>
      </w:r>
      <w:r w:rsidR="00EE5004">
        <w:rPr>
          <w:rFonts w:ascii="Times New Roman" w:eastAsia="Times New Roman" w:hAnsi="Times New Roman" w:cs="Times New Roman"/>
          <w:sz w:val="24"/>
          <w:szCs w:val="24"/>
          <w:lang w:eastAsia="ru-RU"/>
        </w:rPr>
        <w:t>затвердженим, на виконання цих норм, н</w:t>
      </w:r>
      <w:r w:rsidR="00EE5004" w:rsidRPr="003D25B9">
        <w:rPr>
          <w:rFonts w:ascii="Times New Roman" w:eastAsia="Times New Roman" w:hAnsi="Times New Roman" w:cs="Times New Roman"/>
          <w:sz w:val="24"/>
          <w:szCs w:val="24"/>
          <w:lang w:eastAsia="ru-RU"/>
        </w:rPr>
        <w:t>аказ</w:t>
      </w:r>
      <w:r w:rsidR="00EE5004">
        <w:rPr>
          <w:rFonts w:ascii="Times New Roman" w:eastAsia="Times New Roman" w:hAnsi="Times New Roman" w:cs="Times New Roman"/>
          <w:sz w:val="24"/>
          <w:szCs w:val="24"/>
          <w:lang w:eastAsia="ru-RU"/>
        </w:rPr>
        <w:t>ом</w:t>
      </w:r>
      <w:r w:rsidR="00EE5004" w:rsidRPr="003D25B9">
        <w:rPr>
          <w:rFonts w:ascii="Times New Roman" w:eastAsia="Times New Roman" w:hAnsi="Times New Roman" w:cs="Times New Roman"/>
          <w:sz w:val="24"/>
          <w:szCs w:val="24"/>
          <w:lang w:eastAsia="ru-RU"/>
        </w:rPr>
        <w:t xml:space="preserve"> Мінекономіки від 28.08.2025 № 350 «Про затвердження типової форми подання зведених показників фінансових планів суб’єктів господарювання державного сектору економіки та Методичних рекомендацій щодо розроблення фінансового плану суб’єкта господарювання державного сектору економіки</w:t>
      </w:r>
      <w:r w:rsidR="00EE5004">
        <w:rPr>
          <w:rFonts w:ascii="Times New Roman" w:eastAsia="Times New Roman" w:hAnsi="Times New Roman" w:cs="Times New Roman"/>
          <w:sz w:val="24"/>
          <w:szCs w:val="24"/>
          <w:lang w:eastAsia="ru-RU"/>
        </w:rPr>
        <w:t>».</w:t>
      </w:r>
      <w:r w:rsidR="006D79F0">
        <w:rPr>
          <w:rFonts w:ascii="Times New Roman" w:eastAsia="Times New Roman" w:hAnsi="Times New Roman" w:cs="Times New Roman"/>
          <w:sz w:val="24"/>
          <w:szCs w:val="24"/>
          <w:lang w:eastAsia="ru-RU"/>
        </w:rPr>
        <w:t xml:space="preserve"> </w:t>
      </w:r>
    </w:p>
    <w:p w14:paraId="574ACFCE" w14:textId="4757A54B" w:rsidR="003D25B9" w:rsidRPr="00D92EDA" w:rsidRDefault="00D92EDA" w:rsidP="00D92EDA">
      <w:pPr>
        <w:spacing w:after="0" w:line="240" w:lineRule="auto"/>
        <w:ind w:firstLine="709"/>
        <w:jc w:val="both"/>
        <w:rPr>
          <w:rFonts w:ascii="Times New Roman" w:hAnsi="Times New Roman"/>
          <w:sz w:val="24"/>
          <w:szCs w:val="24"/>
        </w:rPr>
      </w:pPr>
      <w:r w:rsidRPr="00D92EDA">
        <w:rPr>
          <w:rFonts w:ascii="Times New Roman" w:eastAsia="Times New Roman" w:hAnsi="Times New Roman" w:cs="Times New Roman"/>
          <w:sz w:val="24"/>
          <w:szCs w:val="24"/>
          <w:lang w:eastAsia="ru-RU"/>
        </w:rPr>
        <w:t>1)</w:t>
      </w:r>
      <w:r>
        <w:rPr>
          <w:rFonts w:ascii="Times New Roman" w:hAnsi="Times New Roman"/>
          <w:sz w:val="24"/>
          <w:szCs w:val="24"/>
        </w:rPr>
        <w:t xml:space="preserve"> Додаток 1 до проєкту рішення «</w:t>
      </w:r>
      <w:r w:rsidR="006D79F0" w:rsidRPr="00D92EDA">
        <w:rPr>
          <w:rFonts w:ascii="Times New Roman" w:hAnsi="Times New Roman"/>
          <w:sz w:val="24"/>
          <w:szCs w:val="24"/>
        </w:rPr>
        <w:t>Порядок затвердження фінансових планів комунальних підприємств Южненської міської територіальної громади</w:t>
      </w:r>
      <w:r>
        <w:rPr>
          <w:rFonts w:ascii="Times New Roman" w:hAnsi="Times New Roman"/>
          <w:sz w:val="24"/>
          <w:szCs w:val="24"/>
        </w:rPr>
        <w:t>»</w:t>
      </w:r>
      <w:r w:rsidR="006D79F0" w:rsidRPr="00D92EDA">
        <w:rPr>
          <w:rFonts w:ascii="Times New Roman" w:hAnsi="Times New Roman"/>
          <w:sz w:val="24"/>
          <w:szCs w:val="24"/>
        </w:rPr>
        <w:t xml:space="preserve"> розроблено відповідно з Методичними рекомендаціями щодо розроблення фінансового плану суб’єкта господарювання державного сектору економіки.</w:t>
      </w:r>
    </w:p>
    <w:p w14:paraId="34D1C77D" w14:textId="28C65D61" w:rsidR="006D79F0" w:rsidRDefault="00D92EDA" w:rsidP="006D79F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6D79F0">
        <w:rPr>
          <w:rFonts w:ascii="Times New Roman" w:eastAsia="Times New Roman" w:hAnsi="Times New Roman" w:cs="Times New Roman"/>
          <w:sz w:val="24"/>
          <w:szCs w:val="24"/>
          <w:lang w:eastAsia="ru-RU"/>
        </w:rPr>
        <w:t xml:space="preserve">Додаток 2 до проєкту рішення «Перелік  </w:t>
      </w:r>
      <w:r w:rsidR="006D79F0" w:rsidRPr="006D79F0">
        <w:rPr>
          <w:rFonts w:ascii="Times New Roman" w:eastAsia="Times New Roman" w:hAnsi="Times New Roman" w:cs="Times New Roman"/>
          <w:sz w:val="24"/>
          <w:szCs w:val="24"/>
          <w:lang w:eastAsia="ru-RU"/>
        </w:rPr>
        <w:t>комунальних підприємств Южненської міської територіальної громади,</w:t>
      </w:r>
      <w:r w:rsidR="006D79F0">
        <w:rPr>
          <w:rFonts w:ascii="Times New Roman" w:eastAsia="Times New Roman" w:hAnsi="Times New Roman" w:cs="Times New Roman"/>
          <w:sz w:val="24"/>
          <w:szCs w:val="24"/>
          <w:lang w:eastAsia="ru-RU"/>
        </w:rPr>
        <w:t xml:space="preserve"> </w:t>
      </w:r>
      <w:r w:rsidR="006D79F0" w:rsidRPr="006D79F0">
        <w:rPr>
          <w:rFonts w:ascii="Times New Roman" w:eastAsia="Times New Roman" w:hAnsi="Times New Roman" w:cs="Times New Roman"/>
          <w:sz w:val="24"/>
          <w:szCs w:val="24"/>
          <w:lang w:eastAsia="ru-RU"/>
        </w:rPr>
        <w:t>на які поширюється дія даного рішення</w:t>
      </w:r>
      <w:r w:rsidR="006D79F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оновлено </w:t>
      </w:r>
      <w:r w:rsidR="006D79F0">
        <w:rPr>
          <w:rFonts w:ascii="Times New Roman" w:eastAsia="Times New Roman" w:hAnsi="Times New Roman" w:cs="Times New Roman"/>
          <w:sz w:val="24"/>
          <w:szCs w:val="24"/>
          <w:lang w:eastAsia="ru-RU"/>
        </w:rPr>
        <w:t xml:space="preserve">у зв’язку з перейменуванням деяких підприємств. </w:t>
      </w:r>
    </w:p>
    <w:p w14:paraId="6193DDAA" w14:textId="1979BE57" w:rsidR="00EE5004" w:rsidRPr="003D25B9" w:rsidRDefault="00EE5004" w:rsidP="00EE5004">
      <w:pPr>
        <w:spacing w:after="0" w:line="240" w:lineRule="auto"/>
        <w:ind w:firstLine="709"/>
        <w:jc w:val="both"/>
        <w:rPr>
          <w:rFonts w:ascii="Times New Roman" w:eastAsia="Times New Roman" w:hAnsi="Times New Roman" w:cs="Times New Roman"/>
          <w:bCs/>
          <w:sz w:val="24"/>
          <w:szCs w:val="24"/>
          <w:lang w:eastAsia="ru-RU"/>
        </w:rPr>
      </w:pPr>
    </w:p>
    <w:p w14:paraId="5F7941E0" w14:textId="77777777" w:rsidR="003D25B9" w:rsidRDefault="003D25B9" w:rsidP="00D40006">
      <w:pPr>
        <w:spacing w:after="120" w:line="240" w:lineRule="auto"/>
        <w:jc w:val="center"/>
        <w:rPr>
          <w:rFonts w:ascii="Times New Roman" w:eastAsia="Times New Roman" w:hAnsi="Times New Roman" w:cs="Times New Roman"/>
          <w:b/>
          <w:sz w:val="24"/>
          <w:szCs w:val="24"/>
          <w:lang w:val="ru-RU" w:eastAsia="ru-RU"/>
        </w:rPr>
      </w:pPr>
    </w:p>
    <w:p w14:paraId="40EB2615" w14:textId="77777777" w:rsidR="006D79F0" w:rsidRDefault="006D79F0" w:rsidP="00D40006">
      <w:pPr>
        <w:spacing w:after="120" w:line="240" w:lineRule="auto"/>
        <w:jc w:val="center"/>
        <w:rPr>
          <w:rFonts w:ascii="Times New Roman" w:eastAsia="Times New Roman" w:hAnsi="Times New Roman" w:cs="Times New Roman"/>
          <w:b/>
          <w:sz w:val="24"/>
          <w:szCs w:val="24"/>
          <w:lang w:val="ru-RU" w:eastAsia="ru-RU"/>
        </w:rPr>
      </w:pPr>
    </w:p>
    <w:p w14:paraId="3AFC02D9" w14:textId="77777777" w:rsidR="006D79F0" w:rsidRDefault="006D79F0" w:rsidP="00D40006">
      <w:pPr>
        <w:spacing w:after="120" w:line="240" w:lineRule="auto"/>
        <w:jc w:val="center"/>
        <w:rPr>
          <w:rFonts w:ascii="Times New Roman" w:eastAsia="Times New Roman" w:hAnsi="Times New Roman" w:cs="Times New Roman"/>
          <w:b/>
          <w:sz w:val="24"/>
          <w:szCs w:val="24"/>
          <w:lang w:val="ru-RU" w:eastAsia="ru-RU"/>
        </w:rPr>
      </w:pPr>
    </w:p>
    <w:p w14:paraId="105DC223" w14:textId="77777777" w:rsidR="006D79F0" w:rsidRDefault="006D79F0" w:rsidP="00D40006">
      <w:pPr>
        <w:spacing w:after="120" w:line="240" w:lineRule="auto"/>
        <w:jc w:val="center"/>
        <w:rPr>
          <w:rFonts w:ascii="Times New Roman" w:eastAsia="Times New Roman" w:hAnsi="Times New Roman" w:cs="Times New Roman"/>
          <w:b/>
          <w:sz w:val="24"/>
          <w:szCs w:val="24"/>
          <w:lang w:val="ru-RU" w:eastAsia="ru-RU"/>
        </w:rPr>
      </w:pPr>
    </w:p>
    <w:p w14:paraId="69E96AA5" w14:textId="77777777" w:rsidR="006D79F0" w:rsidRDefault="006D79F0" w:rsidP="00D40006">
      <w:pPr>
        <w:spacing w:after="120" w:line="240" w:lineRule="auto"/>
        <w:jc w:val="center"/>
        <w:rPr>
          <w:rFonts w:ascii="Times New Roman" w:eastAsia="Times New Roman" w:hAnsi="Times New Roman" w:cs="Times New Roman"/>
          <w:b/>
          <w:sz w:val="24"/>
          <w:szCs w:val="24"/>
          <w:lang w:val="ru-RU" w:eastAsia="ru-RU"/>
        </w:rPr>
      </w:pPr>
    </w:p>
    <w:p w14:paraId="1ED2D831" w14:textId="77777777" w:rsidR="006D79F0" w:rsidRDefault="006D79F0" w:rsidP="00D40006">
      <w:pPr>
        <w:spacing w:after="120" w:line="240" w:lineRule="auto"/>
        <w:jc w:val="center"/>
        <w:rPr>
          <w:rFonts w:ascii="Times New Roman" w:eastAsia="Times New Roman" w:hAnsi="Times New Roman" w:cs="Times New Roman"/>
          <w:b/>
          <w:sz w:val="24"/>
          <w:szCs w:val="24"/>
          <w:lang w:val="ru-RU" w:eastAsia="ru-RU"/>
        </w:rPr>
      </w:pPr>
    </w:p>
    <w:p w14:paraId="70894683" w14:textId="77777777" w:rsidR="006D79F0" w:rsidRDefault="006D79F0" w:rsidP="00D40006">
      <w:pPr>
        <w:spacing w:after="120" w:line="240" w:lineRule="auto"/>
        <w:jc w:val="center"/>
        <w:rPr>
          <w:rFonts w:ascii="Times New Roman" w:eastAsia="Times New Roman" w:hAnsi="Times New Roman" w:cs="Times New Roman"/>
          <w:b/>
          <w:sz w:val="24"/>
          <w:szCs w:val="24"/>
          <w:lang w:val="ru-RU" w:eastAsia="ru-RU"/>
        </w:rPr>
      </w:pPr>
    </w:p>
    <w:p w14:paraId="67B892EF" w14:textId="77777777" w:rsidR="006D79F0" w:rsidRPr="003D25B9" w:rsidRDefault="006D79F0" w:rsidP="006D79F0">
      <w:pPr>
        <w:spacing w:after="0" w:line="240" w:lineRule="auto"/>
        <w:jc w:val="both"/>
        <w:rPr>
          <w:rFonts w:ascii="Times New Roman" w:hAnsi="Times New Roman" w:cs="Times New Roman"/>
          <w:i/>
          <w:iCs/>
          <w:sz w:val="20"/>
          <w:szCs w:val="20"/>
        </w:rPr>
      </w:pPr>
      <w:r w:rsidRPr="003D25B9">
        <w:rPr>
          <w:rFonts w:ascii="Times New Roman" w:hAnsi="Times New Roman" w:cs="Times New Roman"/>
          <w:i/>
          <w:iCs/>
          <w:sz w:val="20"/>
          <w:szCs w:val="20"/>
        </w:rPr>
        <w:t>Виконавець</w:t>
      </w:r>
    </w:p>
    <w:p w14:paraId="2EE9D87B" w14:textId="77777777" w:rsidR="006D79F0" w:rsidRPr="003D25B9" w:rsidRDefault="006D79F0" w:rsidP="006D79F0">
      <w:pPr>
        <w:spacing w:after="0" w:line="240" w:lineRule="auto"/>
        <w:jc w:val="both"/>
        <w:rPr>
          <w:rFonts w:ascii="Times New Roman" w:hAnsi="Times New Roman" w:cs="Times New Roman"/>
          <w:i/>
          <w:iCs/>
          <w:sz w:val="20"/>
          <w:szCs w:val="20"/>
        </w:rPr>
      </w:pPr>
      <w:r w:rsidRPr="003D25B9">
        <w:rPr>
          <w:rFonts w:ascii="Times New Roman" w:hAnsi="Times New Roman" w:cs="Times New Roman"/>
          <w:i/>
          <w:iCs/>
          <w:sz w:val="20"/>
          <w:szCs w:val="20"/>
        </w:rPr>
        <w:t>Ольга ЛІТВІНОВА</w:t>
      </w:r>
    </w:p>
    <w:p w14:paraId="3CA6AD64" w14:textId="77777777" w:rsidR="006D79F0" w:rsidRDefault="006D79F0" w:rsidP="00D40006">
      <w:pPr>
        <w:spacing w:after="120" w:line="240" w:lineRule="auto"/>
        <w:jc w:val="center"/>
        <w:rPr>
          <w:rFonts w:ascii="Times New Roman" w:eastAsia="Times New Roman" w:hAnsi="Times New Roman" w:cs="Times New Roman"/>
          <w:b/>
          <w:sz w:val="24"/>
          <w:szCs w:val="24"/>
          <w:lang w:val="ru-RU" w:eastAsia="ru-RU"/>
        </w:rPr>
      </w:pPr>
    </w:p>
    <w:sectPr w:rsidR="006D79F0" w:rsidSect="00430787">
      <w:pgSz w:w="11906" w:h="16838"/>
      <w:pgMar w:top="850" w:right="1133"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80"/>
    <w:family w:val="modern"/>
    <w:pitch w:val="default"/>
  </w:font>
  <w:font w:name="Lohit Hindi">
    <w:altName w:val="MS Gothic"/>
    <w:charset w:val="80"/>
    <w:family w:val="auto"/>
    <w:pitch w:val="variable"/>
  </w:font>
  <w:font w:name="DejaVu Sans">
    <w:altName w:val="MS Gothic"/>
    <w:panose1 w:val="00000000000000000000"/>
    <w:charset w:val="80"/>
    <w:family w:val="auto"/>
    <w:notTrueType/>
    <w:pitch w:val="variable"/>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MS Gothic"/>
    <w:charset w:val="80"/>
    <w:family w:val="auto"/>
    <w:pitch w:val="default"/>
  </w:font>
  <w:font w:name="Liberation Sans">
    <w:altName w:val="Arial"/>
    <w:charset w:val="00"/>
    <w:family w:val="auto"/>
    <w:pitch w:val="default"/>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ED9"/>
    <w:multiLevelType w:val="multilevel"/>
    <w:tmpl w:val="05F00F44"/>
    <w:lvl w:ilvl="0">
      <w:start w:val="1"/>
      <w:numFmt w:val="decimal"/>
      <w:lvlText w:val="%1."/>
      <w:lvlJc w:val="left"/>
      <w:pPr>
        <w:ind w:left="1275" w:hanging="360"/>
      </w:pPr>
      <w:rPr>
        <w:rFonts w:ascii="Times New Roman" w:hAnsi="Times New Roman" w:cs="Times New Roman"/>
        <w:b w:val="0"/>
        <w:sz w:val="24"/>
      </w:rPr>
    </w:lvl>
    <w:lvl w:ilvl="1">
      <w:start w:val="1"/>
      <w:numFmt w:val="lowerLetter"/>
      <w:lvlText w:val="%2."/>
      <w:lvlJc w:val="left"/>
      <w:pPr>
        <w:ind w:left="1995" w:hanging="360"/>
      </w:pPr>
      <w:rPr>
        <w:rFonts w:cs="Times New Roman"/>
      </w:rPr>
    </w:lvl>
    <w:lvl w:ilvl="2">
      <w:start w:val="1"/>
      <w:numFmt w:val="lowerRoman"/>
      <w:lvlText w:val="%3."/>
      <w:lvlJc w:val="right"/>
      <w:pPr>
        <w:ind w:left="2715" w:hanging="180"/>
      </w:pPr>
      <w:rPr>
        <w:rFonts w:cs="Times New Roman"/>
      </w:rPr>
    </w:lvl>
    <w:lvl w:ilvl="3">
      <w:start w:val="1"/>
      <w:numFmt w:val="decimal"/>
      <w:lvlText w:val="%4."/>
      <w:lvlJc w:val="left"/>
      <w:pPr>
        <w:ind w:left="3435" w:hanging="360"/>
      </w:pPr>
      <w:rPr>
        <w:rFonts w:cs="Times New Roman"/>
      </w:rPr>
    </w:lvl>
    <w:lvl w:ilvl="4">
      <w:start w:val="1"/>
      <w:numFmt w:val="lowerLetter"/>
      <w:lvlText w:val="%5."/>
      <w:lvlJc w:val="left"/>
      <w:pPr>
        <w:ind w:left="4155" w:hanging="360"/>
      </w:pPr>
      <w:rPr>
        <w:rFonts w:cs="Times New Roman"/>
      </w:rPr>
    </w:lvl>
    <w:lvl w:ilvl="5">
      <w:start w:val="1"/>
      <w:numFmt w:val="lowerRoman"/>
      <w:lvlText w:val="%6."/>
      <w:lvlJc w:val="right"/>
      <w:pPr>
        <w:ind w:left="4875" w:hanging="180"/>
      </w:pPr>
      <w:rPr>
        <w:rFonts w:cs="Times New Roman"/>
      </w:rPr>
    </w:lvl>
    <w:lvl w:ilvl="6">
      <w:start w:val="1"/>
      <w:numFmt w:val="decimal"/>
      <w:lvlText w:val="%7."/>
      <w:lvlJc w:val="left"/>
      <w:pPr>
        <w:ind w:left="5595" w:hanging="360"/>
      </w:pPr>
      <w:rPr>
        <w:rFonts w:cs="Times New Roman"/>
      </w:rPr>
    </w:lvl>
    <w:lvl w:ilvl="7">
      <w:start w:val="1"/>
      <w:numFmt w:val="lowerLetter"/>
      <w:lvlText w:val="%8."/>
      <w:lvlJc w:val="left"/>
      <w:pPr>
        <w:ind w:left="6315" w:hanging="360"/>
      </w:pPr>
      <w:rPr>
        <w:rFonts w:cs="Times New Roman"/>
      </w:rPr>
    </w:lvl>
    <w:lvl w:ilvl="8">
      <w:start w:val="1"/>
      <w:numFmt w:val="lowerRoman"/>
      <w:lvlText w:val="%9."/>
      <w:lvlJc w:val="right"/>
      <w:pPr>
        <w:ind w:left="7035" w:hanging="180"/>
      </w:pPr>
      <w:rPr>
        <w:rFonts w:cs="Times New Roman"/>
      </w:rPr>
    </w:lvl>
  </w:abstractNum>
  <w:abstractNum w:abstractNumId="1" w15:restartNumberingAfterBreak="0">
    <w:nsid w:val="01E14EA6"/>
    <w:multiLevelType w:val="multilevel"/>
    <w:tmpl w:val="057E1A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0E503D67"/>
    <w:multiLevelType w:val="hybridMultilevel"/>
    <w:tmpl w:val="27346EE8"/>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2A0C58"/>
    <w:multiLevelType w:val="hybridMultilevel"/>
    <w:tmpl w:val="DFDCA902"/>
    <w:lvl w:ilvl="0" w:tplc="38FA1F5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C465FE3"/>
    <w:multiLevelType w:val="hybridMultilevel"/>
    <w:tmpl w:val="AD703BFA"/>
    <w:lvl w:ilvl="0" w:tplc="79A4FD22">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4D6DE8"/>
    <w:multiLevelType w:val="hybridMultilevel"/>
    <w:tmpl w:val="B4824EC2"/>
    <w:lvl w:ilvl="0" w:tplc="04190001">
      <w:start w:val="1"/>
      <w:numFmt w:val="bullet"/>
      <w:lvlText w:val=""/>
      <w:lvlJc w:val="left"/>
      <w:pPr>
        <w:tabs>
          <w:tab w:val="num" w:pos="780"/>
        </w:tabs>
        <w:ind w:left="780" w:hanging="360"/>
      </w:pPr>
      <w:rPr>
        <w:rFonts w:ascii="Symbol" w:hAnsi="Symbol" w:hint="default"/>
      </w:rPr>
    </w:lvl>
    <w:lvl w:ilvl="1" w:tplc="9D4A865C">
      <w:numFmt w:val="bullet"/>
      <w:lvlText w:val="-"/>
      <w:lvlJc w:val="left"/>
      <w:pPr>
        <w:tabs>
          <w:tab w:val="num" w:pos="1500"/>
        </w:tabs>
        <w:ind w:left="1500" w:hanging="360"/>
      </w:pPr>
      <w:rPr>
        <w:rFonts w:ascii="Times New Roman" w:eastAsia="Times New Roman" w:hAnsi="Times New Roman" w:cs="Times New Roman"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C994702"/>
    <w:multiLevelType w:val="hybridMultilevel"/>
    <w:tmpl w:val="A16AE508"/>
    <w:lvl w:ilvl="0" w:tplc="E0688AB4">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8" w15:restartNumberingAfterBreak="0">
    <w:nsid w:val="1E4F75FC"/>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A927E1"/>
    <w:multiLevelType w:val="hybridMultilevel"/>
    <w:tmpl w:val="2934033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0" w15:restartNumberingAfterBreak="0">
    <w:nsid w:val="27C44216"/>
    <w:multiLevelType w:val="hybridMultilevel"/>
    <w:tmpl w:val="94FE71AA"/>
    <w:lvl w:ilvl="0" w:tplc="C5D2B94E">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11" w15:restartNumberingAfterBreak="0">
    <w:nsid w:val="2C336CBB"/>
    <w:multiLevelType w:val="multilevel"/>
    <w:tmpl w:val="2B06EAE2"/>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E4B2238"/>
    <w:multiLevelType w:val="hybridMultilevel"/>
    <w:tmpl w:val="F64661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022847"/>
    <w:multiLevelType w:val="hybridMultilevel"/>
    <w:tmpl w:val="6354F7A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713FFD"/>
    <w:multiLevelType w:val="hybridMultilevel"/>
    <w:tmpl w:val="94863D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472677"/>
    <w:multiLevelType w:val="hybridMultilevel"/>
    <w:tmpl w:val="34F6155A"/>
    <w:lvl w:ilvl="0" w:tplc="EF786AEA">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6B5767C"/>
    <w:multiLevelType w:val="hybridMultilevel"/>
    <w:tmpl w:val="89EC8BB4"/>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7" w15:restartNumberingAfterBreak="0">
    <w:nsid w:val="3E266710"/>
    <w:multiLevelType w:val="hybridMultilevel"/>
    <w:tmpl w:val="154EA77A"/>
    <w:lvl w:ilvl="0" w:tplc="C93A720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F55515"/>
    <w:multiLevelType w:val="hybridMultilevel"/>
    <w:tmpl w:val="0696E574"/>
    <w:lvl w:ilvl="0" w:tplc="EAE6183C">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9" w15:restartNumberingAfterBreak="0">
    <w:nsid w:val="492B3638"/>
    <w:multiLevelType w:val="multilevel"/>
    <w:tmpl w:val="A134CC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AAF5D8A"/>
    <w:multiLevelType w:val="hybridMultilevel"/>
    <w:tmpl w:val="8C3C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C050F9"/>
    <w:multiLevelType w:val="hybridMultilevel"/>
    <w:tmpl w:val="A3CAE542"/>
    <w:lvl w:ilvl="0" w:tplc="7E6C5998">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BF94B63"/>
    <w:multiLevelType w:val="hybridMultilevel"/>
    <w:tmpl w:val="9A0056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FA24D58"/>
    <w:multiLevelType w:val="hybridMultilevel"/>
    <w:tmpl w:val="A3E62A50"/>
    <w:lvl w:ilvl="0" w:tplc="AE12604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5B202FC2"/>
    <w:multiLevelType w:val="hybridMultilevel"/>
    <w:tmpl w:val="0532D092"/>
    <w:lvl w:ilvl="0" w:tplc="6BBC7EC0">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25" w15:restartNumberingAfterBreak="0">
    <w:nsid w:val="61636EFE"/>
    <w:multiLevelType w:val="hybridMultilevel"/>
    <w:tmpl w:val="714858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AF0A6D"/>
    <w:multiLevelType w:val="multilevel"/>
    <w:tmpl w:val="767835B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71D188D"/>
    <w:multiLevelType w:val="multilevel"/>
    <w:tmpl w:val="FB347E84"/>
    <w:lvl w:ilvl="0">
      <w:start w:val="1"/>
      <w:numFmt w:val="decimal"/>
      <w:lvlText w:val="%1."/>
      <w:lvlJc w:val="left"/>
      <w:pPr>
        <w:ind w:left="525" w:hanging="52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8" w15:restartNumberingAfterBreak="0">
    <w:nsid w:val="6F013890"/>
    <w:multiLevelType w:val="hybridMultilevel"/>
    <w:tmpl w:val="6B56221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FA56625"/>
    <w:multiLevelType w:val="hybridMultilevel"/>
    <w:tmpl w:val="4EF2F060"/>
    <w:lvl w:ilvl="0" w:tplc="27EABD78">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30" w15:restartNumberingAfterBreak="0">
    <w:nsid w:val="73DC18F0"/>
    <w:multiLevelType w:val="hybridMultilevel"/>
    <w:tmpl w:val="B98EED2C"/>
    <w:lvl w:ilvl="0" w:tplc="BCCA1004">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766C6524"/>
    <w:multiLevelType w:val="hybridMultilevel"/>
    <w:tmpl w:val="E0F0FA6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3F749A"/>
    <w:multiLevelType w:val="hybridMultilevel"/>
    <w:tmpl w:val="7CA446A2"/>
    <w:lvl w:ilvl="0" w:tplc="B38467D2">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33" w15:restartNumberingAfterBreak="0">
    <w:nsid w:val="782A33D0"/>
    <w:multiLevelType w:val="multilevel"/>
    <w:tmpl w:val="C124127A"/>
    <w:lvl w:ilvl="0">
      <w:start w:val="6"/>
      <w:numFmt w:val="decimal"/>
      <w:lvlText w:val="%1."/>
      <w:lvlJc w:val="left"/>
      <w:pPr>
        <w:ind w:left="2280" w:hanging="360"/>
      </w:pPr>
      <w:rPr>
        <w:rFonts w:ascii="Times New Roman" w:hAnsi="Times New Roman" w:cs="Times New Roman"/>
        <w:b/>
        <w:sz w:val="24"/>
      </w:rPr>
    </w:lvl>
    <w:lvl w:ilvl="1">
      <w:start w:val="1"/>
      <w:numFmt w:val="lowerLetter"/>
      <w:lvlText w:val="%2."/>
      <w:lvlJc w:val="left"/>
      <w:pPr>
        <w:ind w:left="3000" w:hanging="360"/>
      </w:pPr>
      <w:rPr>
        <w:rFonts w:cs="Times New Roman"/>
      </w:rPr>
    </w:lvl>
    <w:lvl w:ilvl="2">
      <w:start w:val="1"/>
      <w:numFmt w:val="lowerRoman"/>
      <w:lvlText w:val="%3."/>
      <w:lvlJc w:val="right"/>
      <w:pPr>
        <w:ind w:left="3720" w:hanging="180"/>
      </w:pPr>
      <w:rPr>
        <w:rFonts w:cs="Times New Roman"/>
      </w:rPr>
    </w:lvl>
    <w:lvl w:ilvl="3">
      <w:start w:val="1"/>
      <w:numFmt w:val="decimal"/>
      <w:lvlText w:val="%4."/>
      <w:lvlJc w:val="left"/>
      <w:pPr>
        <w:ind w:left="4440" w:hanging="360"/>
      </w:pPr>
      <w:rPr>
        <w:rFonts w:cs="Times New Roman"/>
      </w:rPr>
    </w:lvl>
    <w:lvl w:ilvl="4">
      <w:start w:val="1"/>
      <w:numFmt w:val="lowerLetter"/>
      <w:lvlText w:val="%5."/>
      <w:lvlJc w:val="left"/>
      <w:pPr>
        <w:ind w:left="5160" w:hanging="360"/>
      </w:pPr>
      <w:rPr>
        <w:rFonts w:cs="Times New Roman"/>
      </w:rPr>
    </w:lvl>
    <w:lvl w:ilvl="5">
      <w:start w:val="1"/>
      <w:numFmt w:val="lowerRoman"/>
      <w:lvlText w:val="%6."/>
      <w:lvlJc w:val="right"/>
      <w:pPr>
        <w:ind w:left="5880" w:hanging="180"/>
      </w:pPr>
      <w:rPr>
        <w:rFonts w:cs="Times New Roman"/>
      </w:rPr>
    </w:lvl>
    <w:lvl w:ilvl="6">
      <w:start w:val="1"/>
      <w:numFmt w:val="decimal"/>
      <w:lvlText w:val="%7."/>
      <w:lvlJc w:val="left"/>
      <w:pPr>
        <w:ind w:left="6600" w:hanging="360"/>
      </w:pPr>
      <w:rPr>
        <w:rFonts w:cs="Times New Roman"/>
      </w:rPr>
    </w:lvl>
    <w:lvl w:ilvl="7">
      <w:start w:val="1"/>
      <w:numFmt w:val="lowerLetter"/>
      <w:lvlText w:val="%8."/>
      <w:lvlJc w:val="left"/>
      <w:pPr>
        <w:ind w:left="7320" w:hanging="360"/>
      </w:pPr>
      <w:rPr>
        <w:rFonts w:cs="Times New Roman"/>
      </w:rPr>
    </w:lvl>
    <w:lvl w:ilvl="8">
      <w:start w:val="1"/>
      <w:numFmt w:val="lowerRoman"/>
      <w:lvlText w:val="%9."/>
      <w:lvlJc w:val="right"/>
      <w:pPr>
        <w:ind w:left="8040" w:hanging="180"/>
      </w:pPr>
      <w:rPr>
        <w:rFonts w:cs="Times New Roman"/>
      </w:rPr>
    </w:lvl>
  </w:abstractNum>
  <w:abstractNum w:abstractNumId="34" w15:restartNumberingAfterBreak="0">
    <w:nsid w:val="788E2106"/>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ED772A"/>
    <w:multiLevelType w:val="hybridMultilevel"/>
    <w:tmpl w:val="AB8C96E0"/>
    <w:lvl w:ilvl="0" w:tplc="29D2BC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12864033">
    <w:abstractNumId w:val="2"/>
  </w:num>
  <w:num w:numId="2" w16cid:durableId="1540974827">
    <w:abstractNumId w:val="30"/>
  </w:num>
  <w:num w:numId="3" w16cid:durableId="1188174188">
    <w:abstractNumId w:val="18"/>
  </w:num>
  <w:num w:numId="4" w16cid:durableId="169686084">
    <w:abstractNumId w:val="16"/>
  </w:num>
  <w:num w:numId="5" w16cid:durableId="1071385323">
    <w:abstractNumId w:val="3"/>
  </w:num>
  <w:num w:numId="6" w16cid:durableId="2044472487">
    <w:abstractNumId w:val="5"/>
  </w:num>
  <w:num w:numId="7" w16cid:durableId="1063023301">
    <w:abstractNumId w:val="35"/>
  </w:num>
  <w:num w:numId="8" w16cid:durableId="1074665144">
    <w:abstractNumId w:val="17"/>
  </w:num>
  <w:num w:numId="9" w16cid:durableId="859515700">
    <w:abstractNumId w:val="34"/>
  </w:num>
  <w:num w:numId="10" w16cid:durableId="618145976">
    <w:abstractNumId w:val="14"/>
  </w:num>
  <w:num w:numId="11" w16cid:durableId="1425684178">
    <w:abstractNumId w:val="19"/>
  </w:num>
  <w:num w:numId="12" w16cid:durableId="1317298303">
    <w:abstractNumId w:val="1"/>
  </w:num>
  <w:num w:numId="13" w16cid:durableId="1020014872">
    <w:abstractNumId w:val="11"/>
  </w:num>
  <w:num w:numId="14" w16cid:durableId="651561244">
    <w:abstractNumId w:val="12"/>
  </w:num>
  <w:num w:numId="15" w16cid:durableId="800810087">
    <w:abstractNumId w:val="20"/>
  </w:num>
  <w:num w:numId="16" w16cid:durableId="493375402">
    <w:abstractNumId w:val="21"/>
  </w:num>
  <w:num w:numId="17" w16cid:durableId="34817797">
    <w:abstractNumId w:val="26"/>
  </w:num>
  <w:num w:numId="18" w16cid:durableId="1545174571">
    <w:abstractNumId w:val="0"/>
  </w:num>
  <w:num w:numId="19" w16cid:durableId="406653100">
    <w:abstractNumId w:val="33"/>
  </w:num>
  <w:num w:numId="20" w16cid:durableId="1283226939">
    <w:abstractNumId w:val="31"/>
  </w:num>
  <w:num w:numId="21" w16cid:durableId="610624879">
    <w:abstractNumId w:val="8"/>
  </w:num>
  <w:num w:numId="22" w16cid:durableId="604774417">
    <w:abstractNumId w:val="4"/>
  </w:num>
  <w:num w:numId="23" w16cid:durableId="1782457069">
    <w:abstractNumId w:val="32"/>
  </w:num>
  <w:num w:numId="24" w16cid:durableId="525682168">
    <w:abstractNumId w:val="10"/>
  </w:num>
  <w:num w:numId="25" w16cid:durableId="1893956445">
    <w:abstractNumId w:val="27"/>
  </w:num>
  <w:num w:numId="26" w16cid:durableId="14117627">
    <w:abstractNumId w:val="7"/>
  </w:num>
  <w:num w:numId="27" w16cid:durableId="1700546656">
    <w:abstractNumId w:val="24"/>
  </w:num>
  <w:num w:numId="28" w16cid:durableId="1604418259">
    <w:abstractNumId w:val="29"/>
  </w:num>
  <w:num w:numId="29" w16cid:durableId="918832120">
    <w:abstractNumId w:val="15"/>
  </w:num>
  <w:num w:numId="30" w16cid:durableId="889616168">
    <w:abstractNumId w:val="13"/>
  </w:num>
  <w:num w:numId="31" w16cid:durableId="232011484">
    <w:abstractNumId w:val="22"/>
  </w:num>
  <w:num w:numId="32" w16cid:durableId="1263106816">
    <w:abstractNumId w:val="6"/>
  </w:num>
  <w:num w:numId="33" w16cid:durableId="223951733">
    <w:abstractNumId w:val="25"/>
  </w:num>
  <w:num w:numId="34" w16cid:durableId="808321329">
    <w:abstractNumId w:val="28"/>
  </w:num>
  <w:num w:numId="35" w16cid:durableId="1712152396">
    <w:abstractNumId w:val="9"/>
  </w:num>
  <w:num w:numId="36" w16cid:durableId="15569677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06"/>
    <w:rsid w:val="000208BB"/>
    <w:rsid w:val="0008439B"/>
    <w:rsid w:val="000A000C"/>
    <w:rsid w:val="000B3410"/>
    <w:rsid w:val="000C73D0"/>
    <w:rsid w:val="000F027A"/>
    <w:rsid w:val="001061A1"/>
    <w:rsid w:val="00144E7B"/>
    <w:rsid w:val="001B1A6E"/>
    <w:rsid w:val="001D14AA"/>
    <w:rsid w:val="001E6A49"/>
    <w:rsid w:val="001F07B4"/>
    <w:rsid w:val="002242A0"/>
    <w:rsid w:val="002C073F"/>
    <w:rsid w:val="0030419E"/>
    <w:rsid w:val="00307475"/>
    <w:rsid w:val="00313509"/>
    <w:rsid w:val="0034121B"/>
    <w:rsid w:val="00342206"/>
    <w:rsid w:val="00351324"/>
    <w:rsid w:val="00395B6F"/>
    <w:rsid w:val="00396E83"/>
    <w:rsid w:val="003D25B9"/>
    <w:rsid w:val="00430787"/>
    <w:rsid w:val="0043548C"/>
    <w:rsid w:val="00454D46"/>
    <w:rsid w:val="00477DDE"/>
    <w:rsid w:val="0049781D"/>
    <w:rsid w:val="004A1030"/>
    <w:rsid w:val="004C2025"/>
    <w:rsid w:val="005275CB"/>
    <w:rsid w:val="00550E33"/>
    <w:rsid w:val="00577DE4"/>
    <w:rsid w:val="00581FFD"/>
    <w:rsid w:val="00596493"/>
    <w:rsid w:val="005C48F4"/>
    <w:rsid w:val="006200BF"/>
    <w:rsid w:val="00625D51"/>
    <w:rsid w:val="00654E4B"/>
    <w:rsid w:val="00661C6D"/>
    <w:rsid w:val="00667DA5"/>
    <w:rsid w:val="00681F0B"/>
    <w:rsid w:val="00692087"/>
    <w:rsid w:val="006A4CD6"/>
    <w:rsid w:val="006A5520"/>
    <w:rsid w:val="006A6B67"/>
    <w:rsid w:val="006D0232"/>
    <w:rsid w:val="006D79F0"/>
    <w:rsid w:val="006E5F59"/>
    <w:rsid w:val="00700268"/>
    <w:rsid w:val="00707066"/>
    <w:rsid w:val="0071182E"/>
    <w:rsid w:val="00743E3E"/>
    <w:rsid w:val="00761296"/>
    <w:rsid w:val="007A00D0"/>
    <w:rsid w:val="007C4CD6"/>
    <w:rsid w:val="008012E1"/>
    <w:rsid w:val="00801444"/>
    <w:rsid w:val="00811369"/>
    <w:rsid w:val="00812F0A"/>
    <w:rsid w:val="00831530"/>
    <w:rsid w:val="0083405C"/>
    <w:rsid w:val="00847FC1"/>
    <w:rsid w:val="00876A52"/>
    <w:rsid w:val="00887507"/>
    <w:rsid w:val="008A7D97"/>
    <w:rsid w:val="008B7D14"/>
    <w:rsid w:val="00905D20"/>
    <w:rsid w:val="00917139"/>
    <w:rsid w:val="009348AE"/>
    <w:rsid w:val="00942049"/>
    <w:rsid w:val="00950C78"/>
    <w:rsid w:val="009567F8"/>
    <w:rsid w:val="00982610"/>
    <w:rsid w:val="0098672E"/>
    <w:rsid w:val="009963ED"/>
    <w:rsid w:val="00997DA5"/>
    <w:rsid w:val="009A556D"/>
    <w:rsid w:val="009A7840"/>
    <w:rsid w:val="009B6A71"/>
    <w:rsid w:val="009C24C8"/>
    <w:rsid w:val="009C2E08"/>
    <w:rsid w:val="009E353E"/>
    <w:rsid w:val="00A1411F"/>
    <w:rsid w:val="00A15C3D"/>
    <w:rsid w:val="00A41209"/>
    <w:rsid w:val="00AB5C0B"/>
    <w:rsid w:val="00AD5FF4"/>
    <w:rsid w:val="00AF10B6"/>
    <w:rsid w:val="00B51F5E"/>
    <w:rsid w:val="00B75458"/>
    <w:rsid w:val="00B81D71"/>
    <w:rsid w:val="00BA7160"/>
    <w:rsid w:val="00BC4778"/>
    <w:rsid w:val="00BD5D71"/>
    <w:rsid w:val="00BD6789"/>
    <w:rsid w:val="00BE34BB"/>
    <w:rsid w:val="00C74C4C"/>
    <w:rsid w:val="00C9077B"/>
    <w:rsid w:val="00CD5702"/>
    <w:rsid w:val="00CE4436"/>
    <w:rsid w:val="00D1134D"/>
    <w:rsid w:val="00D40006"/>
    <w:rsid w:val="00D92EDA"/>
    <w:rsid w:val="00D97F98"/>
    <w:rsid w:val="00DC6B91"/>
    <w:rsid w:val="00E03810"/>
    <w:rsid w:val="00E7310F"/>
    <w:rsid w:val="00E73195"/>
    <w:rsid w:val="00E9581A"/>
    <w:rsid w:val="00EB2299"/>
    <w:rsid w:val="00EC5439"/>
    <w:rsid w:val="00EE5004"/>
    <w:rsid w:val="00F50974"/>
    <w:rsid w:val="00F5176B"/>
    <w:rsid w:val="00F7046E"/>
    <w:rsid w:val="00FB593F"/>
    <w:rsid w:val="00FC353C"/>
    <w:rsid w:val="00FC7D1A"/>
    <w:rsid w:val="00FD36D5"/>
    <w:rsid w:val="00FE1444"/>
    <w:rsid w:val="00FF7F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5A9C"/>
  <w15:chartTrackingRefBased/>
  <w15:docId w15:val="{F3771892-B947-4870-83B6-4EEE481C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iPriority="0"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9F0"/>
  </w:style>
  <w:style w:type="paragraph" w:styleId="1">
    <w:name w:val="heading 1"/>
    <w:basedOn w:val="a"/>
    <w:next w:val="a"/>
    <w:link w:val="10"/>
    <w:qFormat/>
    <w:rsid w:val="006200BF"/>
    <w:pPr>
      <w:keepNext/>
      <w:spacing w:after="0" w:line="240" w:lineRule="auto"/>
      <w:jc w:val="center"/>
      <w:outlineLvl w:val="0"/>
    </w:pPr>
    <w:rPr>
      <w:rFonts w:ascii="Times New Roman" w:eastAsia="Times New Roman" w:hAnsi="Times New Roman" w:cs="Times New Roman"/>
      <w:sz w:val="28"/>
      <w:szCs w:val="24"/>
      <w:lang w:val="x-none" w:eastAsia="ru-RU"/>
    </w:rPr>
  </w:style>
  <w:style w:type="paragraph" w:styleId="2">
    <w:name w:val="heading 2"/>
    <w:basedOn w:val="a"/>
    <w:next w:val="a"/>
    <w:link w:val="21"/>
    <w:qFormat/>
    <w:rsid w:val="006200BF"/>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6200BF"/>
    <w:pPr>
      <w:keepNext/>
      <w:spacing w:after="0" w:line="240" w:lineRule="auto"/>
      <w:jc w:val="center"/>
      <w:outlineLvl w:val="2"/>
    </w:pPr>
    <w:rPr>
      <w:rFonts w:ascii="Times New Roman" w:eastAsia="Times New Roman" w:hAnsi="Times New Roman" w:cs="Times New Roman"/>
      <w:b/>
      <w:bCs/>
      <w:sz w:val="32"/>
      <w:szCs w:val="24"/>
      <w:lang w:eastAsia="ru-RU"/>
    </w:rPr>
  </w:style>
  <w:style w:type="paragraph" w:styleId="4">
    <w:name w:val="heading 4"/>
    <w:basedOn w:val="a"/>
    <w:link w:val="41"/>
    <w:qFormat/>
    <w:rsid w:val="006200BF"/>
    <w:pPr>
      <w:keepNext/>
      <w:widowControl w:val="0"/>
      <w:suppressAutoHyphens/>
      <w:spacing w:before="240" w:after="60" w:line="100" w:lineRule="atLeast"/>
      <w:outlineLvl w:val="3"/>
    </w:pPr>
    <w:rPr>
      <w:rFonts w:ascii="Calibri" w:eastAsia="Times New Roman" w:hAnsi="Calibri" w:cs="Times New Roman"/>
      <w:b/>
      <w:bCs/>
      <w:sz w:val="28"/>
      <w:szCs w:val="28"/>
      <w:lang w:eastAsia="uk-UA"/>
    </w:rPr>
  </w:style>
  <w:style w:type="paragraph" w:styleId="5">
    <w:name w:val="heading 5"/>
    <w:basedOn w:val="a"/>
    <w:next w:val="a"/>
    <w:link w:val="50"/>
    <w:semiHidden/>
    <w:unhideWhenUsed/>
    <w:qFormat/>
    <w:rsid w:val="006200BF"/>
    <w:pPr>
      <w:keepNext/>
      <w:keepLines/>
      <w:spacing w:before="40" w:after="0"/>
      <w:outlineLvl w:val="4"/>
    </w:pPr>
    <w:rPr>
      <w:rFonts w:ascii="Calibri Light" w:eastAsia="Times New Roman" w:hAnsi="Calibri Light" w:cs="Times New Roman"/>
      <w:color w:val="2F5496"/>
      <w:sz w:val="24"/>
      <w:szCs w:val="24"/>
      <w:lang w:val="ru-RU" w:eastAsia="ru-RU"/>
    </w:rPr>
  </w:style>
  <w:style w:type="paragraph" w:styleId="6">
    <w:name w:val="heading 6"/>
    <w:basedOn w:val="a"/>
    <w:next w:val="a"/>
    <w:link w:val="60"/>
    <w:qFormat/>
    <w:rsid w:val="006200BF"/>
    <w:pPr>
      <w:spacing w:before="240" w:after="60" w:line="240" w:lineRule="auto"/>
      <w:outlineLvl w:val="5"/>
    </w:pPr>
    <w:rPr>
      <w:rFonts w:ascii="Times New Roman" w:eastAsia="Times New Roman" w:hAnsi="Times New Roman" w:cs="Times New Roman"/>
      <w:b/>
      <w:bCs/>
      <w:lang w:eastAsia="uk-UA"/>
    </w:rPr>
  </w:style>
  <w:style w:type="paragraph" w:styleId="7">
    <w:name w:val="heading 7"/>
    <w:basedOn w:val="a"/>
    <w:next w:val="a"/>
    <w:link w:val="70"/>
    <w:uiPriority w:val="99"/>
    <w:qFormat/>
    <w:rsid w:val="006200BF"/>
    <w:pPr>
      <w:spacing w:before="240" w:after="60" w:line="276" w:lineRule="auto"/>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6200BF"/>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200BF"/>
    <w:rPr>
      <w:rFonts w:ascii="Times New Roman" w:eastAsia="Times New Roman" w:hAnsi="Times New Roman" w:cs="Times New Roman"/>
      <w:sz w:val="28"/>
      <w:szCs w:val="24"/>
      <w:lang w:val="x-none" w:eastAsia="ru-RU"/>
    </w:rPr>
  </w:style>
  <w:style w:type="character" w:customStyle="1" w:styleId="20">
    <w:name w:val="Заголовок 2 Знак"/>
    <w:basedOn w:val="a0"/>
    <w:rsid w:val="006200BF"/>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rsid w:val="006200BF"/>
    <w:rPr>
      <w:rFonts w:ascii="Times New Roman" w:eastAsia="Times New Roman" w:hAnsi="Times New Roman" w:cs="Times New Roman"/>
      <w:b/>
      <w:bCs/>
      <w:sz w:val="32"/>
      <w:szCs w:val="24"/>
      <w:lang w:eastAsia="ru-RU"/>
    </w:rPr>
  </w:style>
  <w:style w:type="character" w:customStyle="1" w:styleId="40">
    <w:name w:val="Заголовок 4 Знак"/>
    <w:basedOn w:val="a0"/>
    <w:rsid w:val="006200BF"/>
    <w:rPr>
      <w:rFonts w:asciiTheme="majorHAnsi" w:eastAsiaTheme="majorEastAsia" w:hAnsiTheme="majorHAnsi" w:cstheme="majorBidi"/>
      <w:i/>
      <w:iCs/>
      <w:color w:val="2F5496" w:themeColor="accent1" w:themeShade="BF"/>
    </w:rPr>
  </w:style>
  <w:style w:type="paragraph" w:customStyle="1" w:styleId="51">
    <w:name w:val="Заголовок 51"/>
    <w:basedOn w:val="a"/>
    <w:next w:val="a"/>
    <w:semiHidden/>
    <w:unhideWhenUsed/>
    <w:qFormat/>
    <w:rsid w:val="006200BF"/>
    <w:pPr>
      <w:keepNext/>
      <w:keepLines/>
      <w:spacing w:before="40" w:after="0" w:line="240" w:lineRule="auto"/>
      <w:outlineLvl w:val="4"/>
    </w:pPr>
    <w:rPr>
      <w:rFonts w:ascii="Calibri Light" w:eastAsia="Times New Roman" w:hAnsi="Calibri Light" w:cs="Times New Roman"/>
      <w:color w:val="2F5496"/>
      <w:sz w:val="24"/>
      <w:szCs w:val="24"/>
      <w:lang w:val="ru-RU" w:eastAsia="ru-RU"/>
    </w:rPr>
  </w:style>
  <w:style w:type="character" w:customStyle="1" w:styleId="60">
    <w:name w:val="Заголовок 6 Знак"/>
    <w:basedOn w:val="a0"/>
    <w:link w:val="6"/>
    <w:qFormat/>
    <w:rsid w:val="006200BF"/>
    <w:rPr>
      <w:rFonts w:ascii="Times New Roman" w:eastAsia="Times New Roman" w:hAnsi="Times New Roman" w:cs="Times New Roman"/>
      <w:b/>
      <w:bCs/>
      <w:lang w:eastAsia="uk-UA"/>
    </w:rPr>
  </w:style>
  <w:style w:type="character" w:customStyle="1" w:styleId="70">
    <w:name w:val="Заголовок 7 Знак"/>
    <w:basedOn w:val="a0"/>
    <w:link w:val="7"/>
    <w:uiPriority w:val="99"/>
    <w:rsid w:val="006200BF"/>
    <w:rPr>
      <w:rFonts w:ascii="Times New Roman" w:eastAsia="Times New Roman" w:hAnsi="Times New Roman" w:cs="Times New Roman"/>
      <w:sz w:val="24"/>
      <w:szCs w:val="24"/>
      <w:lang w:val="ru-RU" w:eastAsia="ru-RU"/>
    </w:rPr>
  </w:style>
  <w:style w:type="character" w:customStyle="1" w:styleId="80">
    <w:name w:val="Заголовок 8 Знак"/>
    <w:basedOn w:val="a0"/>
    <w:link w:val="8"/>
    <w:rsid w:val="006200BF"/>
    <w:rPr>
      <w:rFonts w:ascii="Times New Roman" w:eastAsia="Times New Roman" w:hAnsi="Times New Roman" w:cs="Times New Roman"/>
      <w:i/>
      <w:iCs/>
      <w:sz w:val="24"/>
      <w:szCs w:val="24"/>
      <w:lang w:val="ru-RU" w:eastAsia="ru-RU"/>
    </w:rPr>
  </w:style>
  <w:style w:type="numbering" w:customStyle="1" w:styleId="11">
    <w:name w:val="Немає списку1"/>
    <w:next w:val="a2"/>
    <w:uiPriority w:val="99"/>
    <w:semiHidden/>
    <w:unhideWhenUsed/>
    <w:rsid w:val="006200BF"/>
  </w:style>
  <w:style w:type="character" w:customStyle="1" w:styleId="50">
    <w:name w:val="Заголовок 5 Знак"/>
    <w:basedOn w:val="a0"/>
    <w:link w:val="5"/>
    <w:semiHidden/>
    <w:rsid w:val="006200BF"/>
    <w:rPr>
      <w:rFonts w:ascii="Calibri Light" w:eastAsia="Times New Roman" w:hAnsi="Calibri Light" w:cs="Times New Roman"/>
      <w:color w:val="2F5496"/>
      <w:sz w:val="24"/>
      <w:szCs w:val="24"/>
      <w:lang w:val="ru-RU" w:eastAsia="ru-RU"/>
    </w:rPr>
  </w:style>
  <w:style w:type="paragraph" w:styleId="a3">
    <w:name w:val="Balloon Text"/>
    <w:basedOn w:val="a"/>
    <w:link w:val="a4"/>
    <w:rsid w:val="006200BF"/>
    <w:pPr>
      <w:spacing w:after="0" w:line="240" w:lineRule="auto"/>
    </w:pPr>
    <w:rPr>
      <w:rFonts w:ascii="Tahoma" w:eastAsia="Times New Roman" w:hAnsi="Tahoma" w:cs="Tahoma"/>
      <w:sz w:val="16"/>
      <w:szCs w:val="16"/>
      <w:lang w:val="ru-RU" w:eastAsia="ru-RU"/>
    </w:rPr>
  </w:style>
  <w:style w:type="character" w:customStyle="1" w:styleId="a4">
    <w:name w:val="Текст у виносці Знак"/>
    <w:basedOn w:val="a0"/>
    <w:link w:val="a3"/>
    <w:rsid w:val="006200BF"/>
    <w:rPr>
      <w:rFonts w:ascii="Tahoma" w:eastAsia="Times New Roman" w:hAnsi="Tahoma" w:cs="Tahoma"/>
      <w:sz w:val="16"/>
      <w:szCs w:val="16"/>
      <w:lang w:val="ru-RU" w:eastAsia="ru-RU"/>
    </w:rPr>
  </w:style>
  <w:style w:type="paragraph" w:styleId="a5">
    <w:name w:val="Body Text"/>
    <w:basedOn w:val="a"/>
    <w:link w:val="a6"/>
    <w:rsid w:val="006200BF"/>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Основний текст Знак"/>
    <w:basedOn w:val="a0"/>
    <w:link w:val="a5"/>
    <w:rsid w:val="006200BF"/>
    <w:rPr>
      <w:rFonts w:ascii="Times New Roman" w:eastAsia="Times New Roman" w:hAnsi="Times New Roman" w:cs="Times New Roman"/>
      <w:b/>
      <w:bCs/>
      <w:sz w:val="24"/>
      <w:szCs w:val="24"/>
      <w:lang w:eastAsia="ru-RU"/>
    </w:rPr>
  </w:style>
  <w:style w:type="table" w:styleId="a7">
    <w:name w:val="Table Grid"/>
    <w:basedOn w:val="a1"/>
    <w:uiPriority w:val="59"/>
    <w:rsid w:val="006200BF"/>
    <w:pPr>
      <w:spacing w:after="0" w:line="240" w:lineRule="auto"/>
    </w:pPr>
    <w:rPr>
      <w:rFonts w:ascii="Times New Roman" w:eastAsia="Times New Roman" w:hAnsi="Times New Roman" w:cs="Times New Roman"/>
      <w:sz w:val="20"/>
      <w:szCs w:val="20"/>
      <w:lang w:val="x-none" w:eastAsia="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6200BF"/>
    <w:pPr>
      <w:spacing w:after="200" w:line="276" w:lineRule="auto"/>
      <w:ind w:left="720"/>
      <w:contextualSpacing/>
    </w:pPr>
    <w:rPr>
      <w:rFonts w:ascii="Calibri" w:eastAsia="Times New Roman" w:hAnsi="Calibri" w:cs="Times New Roman"/>
      <w:lang w:val="ru-RU" w:eastAsia="ru-RU"/>
    </w:rPr>
  </w:style>
  <w:style w:type="paragraph" w:styleId="22">
    <w:name w:val="Body Text 2"/>
    <w:basedOn w:val="a"/>
    <w:link w:val="23"/>
    <w:qFormat/>
    <w:rsid w:val="006200BF"/>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ий текст 2 Знак"/>
    <w:basedOn w:val="a0"/>
    <w:link w:val="22"/>
    <w:rsid w:val="006200BF"/>
    <w:rPr>
      <w:rFonts w:ascii="Times New Roman" w:eastAsia="Times New Roman" w:hAnsi="Times New Roman" w:cs="Times New Roman"/>
      <w:sz w:val="24"/>
      <w:szCs w:val="24"/>
      <w:lang w:val="ru-RU" w:eastAsia="ru-RU"/>
    </w:rPr>
  </w:style>
  <w:style w:type="paragraph" w:customStyle="1" w:styleId="a9">
    <w:name w:val="Текст в заданном формате"/>
    <w:basedOn w:val="a"/>
    <w:rsid w:val="006200BF"/>
    <w:pPr>
      <w:widowControl w:val="0"/>
      <w:suppressAutoHyphens/>
      <w:spacing w:after="0" w:line="240" w:lineRule="auto"/>
    </w:pPr>
    <w:rPr>
      <w:rFonts w:ascii="DejaVu Sans Mono" w:eastAsia="DejaVu Sans Mono" w:hAnsi="DejaVu Sans Mono" w:cs="Lohit Hindi"/>
      <w:kern w:val="1"/>
      <w:sz w:val="20"/>
      <w:szCs w:val="20"/>
      <w:lang w:val="ru-RU" w:eastAsia="zh-CN" w:bidi="hi-IN"/>
    </w:rPr>
  </w:style>
  <w:style w:type="paragraph" w:customStyle="1" w:styleId="style6">
    <w:name w:val="style6"/>
    <w:basedOn w:val="a"/>
    <w:rsid w:val="006200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1">
    <w:name w:val="Table List 1"/>
    <w:basedOn w:val="a1"/>
    <w:rsid w:val="006200BF"/>
    <w:pPr>
      <w:spacing w:after="0" w:line="240" w:lineRule="auto"/>
    </w:pPr>
    <w:rPr>
      <w:rFonts w:ascii="Times New Roman" w:eastAsia="Times New Roman" w:hAnsi="Times New Roman" w:cs="Times New Roman"/>
      <w:sz w:val="20"/>
      <w:szCs w:val="20"/>
      <w:lang w:val="x-none" w:eastAsia="x-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a">
    <w:name w:val="Название"/>
    <w:basedOn w:val="a"/>
    <w:link w:val="ab"/>
    <w:qFormat/>
    <w:rsid w:val="006200BF"/>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Название Знак"/>
    <w:link w:val="aa"/>
    <w:rsid w:val="006200BF"/>
    <w:rPr>
      <w:rFonts w:ascii="Times New Roman" w:eastAsia="Times New Roman" w:hAnsi="Times New Roman" w:cs="Times New Roman"/>
      <w:b/>
      <w:sz w:val="28"/>
      <w:szCs w:val="20"/>
      <w:lang w:eastAsia="ru-RU"/>
    </w:rPr>
  </w:style>
  <w:style w:type="paragraph" w:customStyle="1" w:styleId="12">
    <w:name w:val="Обычный1"/>
    <w:uiPriority w:val="99"/>
    <w:rsid w:val="006200BF"/>
    <w:pPr>
      <w:spacing w:before="100" w:after="100" w:line="240" w:lineRule="auto"/>
    </w:pPr>
    <w:rPr>
      <w:rFonts w:ascii="Times New Roman" w:eastAsia="Times New Roman" w:hAnsi="Times New Roman" w:cs="Times New Roman"/>
      <w:snapToGrid w:val="0"/>
      <w:sz w:val="24"/>
      <w:szCs w:val="20"/>
      <w:lang w:val="ru-RU"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6200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tyle10">
    <w:name w:val="style10"/>
    <w:basedOn w:val="a0"/>
    <w:rsid w:val="006200BF"/>
  </w:style>
  <w:style w:type="paragraph" w:styleId="ad">
    <w:name w:val="header"/>
    <w:aliases w:val="Справка"/>
    <w:basedOn w:val="a"/>
    <w:link w:val="ae"/>
    <w:rsid w:val="006200BF"/>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ій колонтитул Знак"/>
    <w:aliases w:val="Справка Знак"/>
    <w:basedOn w:val="a0"/>
    <w:link w:val="ad"/>
    <w:qFormat/>
    <w:rsid w:val="006200BF"/>
    <w:rPr>
      <w:rFonts w:ascii="Times New Roman" w:eastAsia="Times New Roman" w:hAnsi="Times New Roman" w:cs="Times New Roman"/>
      <w:sz w:val="24"/>
      <w:szCs w:val="24"/>
      <w:lang w:val="ru-RU" w:eastAsia="ru-RU"/>
    </w:rPr>
  </w:style>
  <w:style w:type="character" w:styleId="af">
    <w:name w:val="page number"/>
    <w:basedOn w:val="a0"/>
    <w:rsid w:val="006200BF"/>
  </w:style>
  <w:style w:type="paragraph" w:styleId="HTML">
    <w:name w:val="HTML Preformatted"/>
    <w:basedOn w:val="a"/>
    <w:link w:val="HTML0"/>
    <w:uiPriority w:val="99"/>
    <w:qFormat/>
    <w:rsid w:val="00620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qFormat/>
    <w:rsid w:val="006200BF"/>
    <w:rPr>
      <w:rFonts w:ascii="Courier New" w:eastAsia="Times New Roman" w:hAnsi="Courier New" w:cs="Courier New"/>
      <w:sz w:val="20"/>
      <w:szCs w:val="20"/>
      <w:lang w:val="ru-RU" w:eastAsia="ru-RU"/>
    </w:rPr>
  </w:style>
  <w:style w:type="paragraph" w:customStyle="1" w:styleId="style4">
    <w:name w:val="style4"/>
    <w:basedOn w:val="a"/>
    <w:rsid w:val="006200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graphStyle">
    <w:name w:val="Paragraph Style"/>
    <w:rsid w:val="006200BF"/>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af0">
    <w:name w:val="Body Text Indent"/>
    <w:basedOn w:val="a"/>
    <w:link w:val="af1"/>
    <w:rsid w:val="006200BF"/>
    <w:pPr>
      <w:spacing w:after="120" w:line="240" w:lineRule="auto"/>
      <w:ind w:left="283"/>
    </w:pPr>
    <w:rPr>
      <w:rFonts w:ascii="Times New Roman" w:eastAsia="Times New Roman" w:hAnsi="Times New Roman" w:cs="Times New Roman"/>
      <w:sz w:val="24"/>
      <w:szCs w:val="24"/>
      <w:lang w:val="ru-RU" w:eastAsia="ru-RU"/>
    </w:rPr>
  </w:style>
  <w:style w:type="character" w:customStyle="1" w:styleId="af1">
    <w:name w:val="Основний текст з відступом Знак"/>
    <w:basedOn w:val="a0"/>
    <w:link w:val="af0"/>
    <w:rsid w:val="006200BF"/>
    <w:rPr>
      <w:rFonts w:ascii="Times New Roman" w:eastAsia="Times New Roman" w:hAnsi="Times New Roman" w:cs="Times New Roman"/>
      <w:sz w:val="24"/>
      <w:szCs w:val="24"/>
      <w:lang w:val="ru-RU" w:eastAsia="ru-RU"/>
    </w:rPr>
  </w:style>
  <w:style w:type="paragraph" w:customStyle="1" w:styleId="head">
    <w:name w:val="head"/>
    <w:basedOn w:val="a"/>
    <w:rsid w:val="006200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2">
    <w:name w:val="Emphasis"/>
    <w:qFormat/>
    <w:rsid w:val="006200BF"/>
    <w:rPr>
      <w:i/>
      <w:iCs/>
    </w:rPr>
  </w:style>
  <w:style w:type="character" w:customStyle="1" w:styleId="31">
    <w:name w:val="Основний текст з відступом 3 Знак"/>
    <w:link w:val="32"/>
    <w:rsid w:val="006200BF"/>
    <w:rPr>
      <w:sz w:val="16"/>
      <w:szCs w:val="16"/>
      <w:lang w:val="ru-RU" w:eastAsia="ru-RU"/>
    </w:rPr>
  </w:style>
  <w:style w:type="paragraph" w:styleId="32">
    <w:name w:val="Body Text Indent 3"/>
    <w:basedOn w:val="a"/>
    <w:link w:val="31"/>
    <w:rsid w:val="006200BF"/>
    <w:pPr>
      <w:spacing w:after="120" w:line="240" w:lineRule="auto"/>
      <w:ind w:left="283"/>
    </w:pPr>
    <w:rPr>
      <w:sz w:val="16"/>
      <w:szCs w:val="16"/>
      <w:lang w:val="ru-RU" w:eastAsia="ru-RU"/>
    </w:rPr>
  </w:style>
  <w:style w:type="character" w:customStyle="1" w:styleId="310">
    <w:name w:val="Основний текст з відступом 3 Знак1"/>
    <w:basedOn w:val="a0"/>
    <w:uiPriority w:val="99"/>
    <w:semiHidden/>
    <w:rsid w:val="006200BF"/>
    <w:rPr>
      <w:sz w:val="16"/>
      <w:szCs w:val="16"/>
    </w:rPr>
  </w:style>
  <w:style w:type="paragraph" w:customStyle="1" w:styleId="af3">
    <w:name w:val="Содержимое таблицы"/>
    <w:basedOn w:val="a"/>
    <w:qFormat/>
    <w:rsid w:val="006200BF"/>
    <w:pPr>
      <w:widowControl w:val="0"/>
      <w:suppressLineNumbers/>
      <w:suppressAutoHyphens/>
      <w:spacing w:after="0" w:line="240" w:lineRule="auto"/>
    </w:pPr>
    <w:rPr>
      <w:rFonts w:ascii="Times New Roman" w:eastAsia="DejaVu Sans" w:hAnsi="Times New Roman" w:cs="Lohit Hindi"/>
      <w:kern w:val="1"/>
      <w:sz w:val="24"/>
      <w:szCs w:val="24"/>
      <w:lang w:val="ru-RU" w:eastAsia="zh-CN" w:bidi="hi-IN"/>
    </w:rPr>
  </w:style>
  <w:style w:type="paragraph" w:styleId="af4">
    <w:name w:val="No Spacing"/>
    <w:link w:val="af5"/>
    <w:uiPriority w:val="1"/>
    <w:qFormat/>
    <w:rsid w:val="006200BF"/>
    <w:pPr>
      <w:spacing w:after="0" w:line="240" w:lineRule="auto"/>
    </w:pPr>
    <w:rPr>
      <w:rFonts w:ascii="Calibri" w:eastAsia="Times New Roman" w:hAnsi="Calibri" w:cs="Times New Roman"/>
      <w:color w:val="00000A"/>
      <w:lang w:val="ru-RU" w:eastAsia="ru-RU"/>
    </w:rPr>
  </w:style>
  <w:style w:type="character" w:customStyle="1" w:styleId="af6">
    <w:name w:val="Текст Знак"/>
    <w:link w:val="af7"/>
    <w:locked/>
    <w:rsid w:val="006200BF"/>
    <w:rPr>
      <w:rFonts w:ascii="Courier New" w:hAnsi="Courier New" w:cs="Courier New"/>
      <w:szCs w:val="28"/>
      <w:lang w:eastAsia="ru-RU"/>
    </w:rPr>
  </w:style>
  <w:style w:type="paragraph" w:styleId="af7">
    <w:name w:val="Plain Text"/>
    <w:basedOn w:val="a"/>
    <w:link w:val="af6"/>
    <w:rsid w:val="006200BF"/>
    <w:pPr>
      <w:spacing w:after="0" w:line="240" w:lineRule="auto"/>
      <w:contextualSpacing/>
      <w:jc w:val="both"/>
    </w:pPr>
    <w:rPr>
      <w:rFonts w:ascii="Courier New" w:hAnsi="Courier New" w:cs="Courier New"/>
      <w:szCs w:val="28"/>
      <w:lang w:eastAsia="ru-RU"/>
    </w:rPr>
  </w:style>
  <w:style w:type="character" w:customStyle="1" w:styleId="13">
    <w:name w:val="Текст Знак1"/>
    <w:basedOn w:val="a0"/>
    <w:rsid w:val="006200BF"/>
    <w:rPr>
      <w:rFonts w:ascii="Consolas" w:hAnsi="Consolas"/>
      <w:sz w:val="21"/>
      <w:szCs w:val="21"/>
    </w:rPr>
  </w:style>
  <w:style w:type="paragraph" w:customStyle="1" w:styleId="14">
    <w:name w:val="Без интервала1"/>
    <w:rsid w:val="006200BF"/>
    <w:pPr>
      <w:suppressAutoHyphens/>
      <w:spacing w:after="0" w:line="100" w:lineRule="atLeast"/>
    </w:pPr>
    <w:rPr>
      <w:rFonts w:ascii="Calibri" w:eastAsia="Times New Roman" w:hAnsi="Calibri" w:cs="Times New Roman"/>
      <w:lang w:val="ru-RU" w:eastAsia="ru-RU"/>
    </w:rPr>
  </w:style>
  <w:style w:type="paragraph" w:styleId="24">
    <w:name w:val="Body Text Indent 2"/>
    <w:basedOn w:val="a"/>
    <w:link w:val="25"/>
    <w:qFormat/>
    <w:rsid w:val="006200BF"/>
    <w:pPr>
      <w:spacing w:after="120" w:line="480" w:lineRule="auto"/>
      <w:ind w:left="283"/>
    </w:pPr>
    <w:rPr>
      <w:rFonts w:ascii="Times New Roman" w:eastAsia="Times New Roman" w:hAnsi="Times New Roman" w:cs="Times New Roman"/>
      <w:sz w:val="24"/>
      <w:szCs w:val="24"/>
      <w:lang w:val="ru-RU" w:eastAsia="ru-RU"/>
    </w:rPr>
  </w:style>
  <w:style w:type="character" w:customStyle="1" w:styleId="25">
    <w:name w:val="Основний текст з відступом 2 Знак"/>
    <w:basedOn w:val="a0"/>
    <w:link w:val="24"/>
    <w:qFormat/>
    <w:rsid w:val="006200BF"/>
    <w:rPr>
      <w:rFonts w:ascii="Times New Roman" w:eastAsia="Times New Roman" w:hAnsi="Times New Roman" w:cs="Times New Roman"/>
      <w:sz w:val="24"/>
      <w:szCs w:val="24"/>
      <w:lang w:val="ru-RU" w:eastAsia="ru-RU"/>
    </w:rPr>
  </w:style>
  <w:style w:type="character" w:customStyle="1" w:styleId="21">
    <w:name w:val="Заголовок 2 Знак1"/>
    <w:link w:val="2"/>
    <w:locked/>
    <w:rsid w:val="006200BF"/>
    <w:rPr>
      <w:rFonts w:ascii="Arial" w:eastAsia="Times New Roman" w:hAnsi="Arial" w:cs="Arial"/>
      <w:b/>
      <w:bCs/>
      <w:i/>
      <w:iCs/>
      <w:sz w:val="28"/>
      <w:szCs w:val="28"/>
      <w:lang w:val="ru-RU" w:eastAsia="ru-RU"/>
    </w:rPr>
  </w:style>
  <w:style w:type="character" w:customStyle="1" w:styleId="41">
    <w:name w:val="Заголовок 4 Знак1"/>
    <w:link w:val="4"/>
    <w:locked/>
    <w:rsid w:val="006200BF"/>
    <w:rPr>
      <w:rFonts w:ascii="Calibri" w:eastAsia="Times New Roman" w:hAnsi="Calibri" w:cs="Times New Roman"/>
      <w:b/>
      <w:bCs/>
      <w:sz w:val="28"/>
      <w:szCs w:val="28"/>
      <w:lang w:eastAsia="uk-UA"/>
    </w:rPr>
  </w:style>
  <w:style w:type="character" w:customStyle="1" w:styleId="af8">
    <w:name w:val="Текст выноски Знак"/>
    <w:rsid w:val="006200BF"/>
    <w:rPr>
      <w:rFonts w:ascii="Tahoma" w:hAnsi="Tahoma" w:cs="Times New Roman"/>
      <w:sz w:val="16"/>
      <w:szCs w:val="16"/>
    </w:rPr>
  </w:style>
  <w:style w:type="character" w:customStyle="1" w:styleId="ListLabel1">
    <w:name w:val="ListLabel 1"/>
    <w:qFormat/>
    <w:rsid w:val="006200BF"/>
    <w:rPr>
      <w:rFonts w:eastAsia="Times New Roman"/>
    </w:rPr>
  </w:style>
  <w:style w:type="character" w:customStyle="1" w:styleId="ListLabel2">
    <w:name w:val="ListLabel 2"/>
    <w:qFormat/>
    <w:rsid w:val="006200BF"/>
  </w:style>
  <w:style w:type="paragraph" w:styleId="af9">
    <w:name w:val="Title"/>
    <w:basedOn w:val="a"/>
    <w:next w:val="a5"/>
    <w:link w:val="afa"/>
    <w:qFormat/>
    <w:rsid w:val="006200BF"/>
    <w:pPr>
      <w:keepNext/>
      <w:suppressAutoHyphens/>
      <w:spacing w:before="240" w:after="120" w:line="276" w:lineRule="auto"/>
    </w:pPr>
    <w:rPr>
      <w:rFonts w:ascii="Arial" w:eastAsia="Times New Roman" w:hAnsi="Arial" w:cs="Mangal"/>
      <w:sz w:val="28"/>
      <w:szCs w:val="28"/>
      <w:lang w:eastAsia="uk-UA"/>
    </w:rPr>
  </w:style>
  <w:style w:type="character" w:customStyle="1" w:styleId="afa">
    <w:name w:val="Назва Знак"/>
    <w:basedOn w:val="a0"/>
    <w:link w:val="af9"/>
    <w:rsid w:val="006200BF"/>
    <w:rPr>
      <w:rFonts w:ascii="Arial" w:eastAsia="Times New Roman" w:hAnsi="Arial" w:cs="Mangal"/>
      <w:sz w:val="28"/>
      <w:szCs w:val="28"/>
      <w:lang w:eastAsia="uk-UA"/>
    </w:rPr>
  </w:style>
  <w:style w:type="paragraph" w:styleId="afb">
    <w:name w:val="List"/>
    <w:basedOn w:val="a5"/>
    <w:rsid w:val="006200BF"/>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uiPriority w:val="99"/>
    <w:rsid w:val="006200BF"/>
    <w:pPr>
      <w:spacing w:after="200" w:line="276" w:lineRule="auto"/>
      <w:ind w:left="220" w:hanging="220"/>
    </w:pPr>
    <w:rPr>
      <w:rFonts w:ascii="Calibri" w:eastAsia="Times New Roman" w:hAnsi="Calibri" w:cs="Times New Roman"/>
      <w:lang w:val="ru-RU" w:eastAsia="ru-RU"/>
    </w:rPr>
  </w:style>
  <w:style w:type="paragraph" w:styleId="afc">
    <w:name w:val="index heading"/>
    <w:basedOn w:val="a"/>
    <w:qFormat/>
    <w:rsid w:val="006200BF"/>
    <w:pPr>
      <w:suppressLineNumbers/>
      <w:suppressAutoHyphens/>
      <w:spacing w:after="200" w:line="276" w:lineRule="auto"/>
    </w:pPr>
    <w:rPr>
      <w:rFonts w:ascii="Calibri" w:eastAsia="SimSun" w:hAnsi="Calibri" w:cs="Mangal"/>
      <w:lang w:eastAsia="uk-UA"/>
    </w:rPr>
  </w:style>
  <w:style w:type="paragraph" w:customStyle="1" w:styleId="proza">
    <w:name w:val="proza"/>
    <w:basedOn w:val="a"/>
    <w:rsid w:val="006200BF"/>
    <w:pPr>
      <w:suppressAutoHyphens/>
      <w:spacing w:before="28" w:after="28" w:line="100" w:lineRule="atLeast"/>
    </w:pPr>
    <w:rPr>
      <w:rFonts w:ascii="Times New Roman" w:eastAsia="Times New Roman" w:hAnsi="Times New Roman" w:cs="Times New Roman"/>
      <w:sz w:val="24"/>
      <w:szCs w:val="24"/>
      <w:lang w:val="ru-RU" w:eastAsia="ru-RU"/>
    </w:rPr>
  </w:style>
  <w:style w:type="character" w:customStyle="1" w:styleId="210">
    <w:name w:val="Основной текст 2 Знак1"/>
    <w:locked/>
    <w:rsid w:val="006200BF"/>
    <w:rPr>
      <w:rFonts w:ascii="Times New Roman" w:hAnsi="Times New Roman" w:cs="Times New Roman"/>
      <w:sz w:val="24"/>
      <w:szCs w:val="24"/>
      <w:lang w:val="uk-UA" w:eastAsia="uk-UA"/>
    </w:rPr>
  </w:style>
  <w:style w:type="character" w:customStyle="1" w:styleId="HTML1">
    <w:name w:val="Стандартный HTML Знак1"/>
    <w:locked/>
    <w:rsid w:val="006200BF"/>
    <w:rPr>
      <w:rFonts w:ascii="Courier New" w:hAnsi="Courier New" w:cs="Times New Roman"/>
      <w:sz w:val="20"/>
      <w:szCs w:val="20"/>
      <w:lang w:val="uk-UA" w:eastAsia="uk-UA"/>
    </w:rPr>
  </w:style>
  <w:style w:type="character" w:customStyle="1" w:styleId="211">
    <w:name w:val="Основной текст с отступом 2 Знак1"/>
    <w:locked/>
    <w:rsid w:val="006200BF"/>
    <w:rPr>
      <w:rFonts w:ascii="Times New Roman" w:hAnsi="Times New Roman" w:cs="Times New Roman"/>
      <w:sz w:val="20"/>
      <w:szCs w:val="20"/>
    </w:rPr>
  </w:style>
  <w:style w:type="character" w:customStyle="1" w:styleId="16">
    <w:name w:val="Верхний колонтитул Знак1"/>
    <w:locked/>
    <w:rsid w:val="006200BF"/>
    <w:rPr>
      <w:rFonts w:ascii="Times New Roman" w:hAnsi="Times New Roman" w:cs="Times New Roman"/>
      <w:sz w:val="20"/>
      <w:szCs w:val="20"/>
    </w:rPr>
  </w:style>
  <w:style w:type="character" w:customStyle="1" w:styleId="311">
    <w:name w:val="Основной текст с отступом 3 Знак1"/>
    <w:locked/>
    <w:rsid w:val="006200BF"/>
    <w:rPr>
      <w:rFonts w:ascii="Times New Roman" w:hAnsi="Times New Roman" w:cs="Times New Roman"/>
      <w:sz w:val="16"/>
      <w:szCs w:val="16"/>
    </w:rPr>
  </w:style>
  <w:style w:type="paragraph" w:customStyle="1" w:styleId="afd">
    <w:name w:val="Содержимое врезки"/>
    <w:basedOn w:val="a5"/>
    <w:rsid w:val="006200BF"/>
    <w:pPr>
      <w:suppressAutoHyphens/>
      <w:spacing w:after="120" w:line="276" w:lineRule="auto"/>
      <w:jc w:val="left"/>
    </w:pPr>
    <w:rPr>
      <w:rFonts w:ascii="Calibri" w:eastAsia="SimSun" w:hAnsi="Calibri"/>
      <w:b w:val="0"/>
      <w:bCs w:val="0"/>
      <w:sz w:val="22"/>
      <w:szCs w:val="22"/>
      <w:lang w:eastAsia="uk-UA"/>
    </w:rPr>
  </w:style>
  <w:style w:type="paragraph" w:styleId="afe">
    <w:name w:val="footer"/>
    <w:basedOn w:val="a"/>
    <w:link w:val="aff"/>
    <w:rsid w:val="006200BF"/>
    <w:pPr>
      <w:tabs>
        <w:tab w:val="center" w:pos="4677"/>
        <w:tab w:val="right" w:pos="9355"/>
      </w:tabs>
      <w:suppressAutoHyphens/>
      <w:spacing w:after="200" w:line="276" w:lineRule="auto"/>
    </w:pPr>
    <w:rPr>
      <w:rFonts w:ascii="Calibri" w:eastAsia="SimSun" w:hAnsi="Calibri" w:cs="Times New Roman"/>
      <w:lang w:eastAsia="uk-UA"/>
    </w:rPr>
  </w:style>
  <w:style w:type="character" w:customStyle="1" w:styleId="aff">
    <w:name w:val="Нижній колонтитул Знак"/>
    <w:basedOn w:val="a0"/>
    <w:link w:val="afe"/>
    <w:qFormat/>
    <w:rsid w:val="006200BF"/>
    <w:rPr>
      <w:rFonts w:ascii="Calibri" w:eastAsia="SimSun" w:hAnsi="Calibri" w:cs="Times New Roman"/>
      <w:lang w:eastAsia="uk-UA"/>
    </w:rPr>
  </w:style>
  <w:style w:type="paragraph" w:customStyle="1" w:styleId="rvps2">
    <w:name w:val="rvps2"/>
    <w:basedOn w:val="a"/>
    <w:rsid w:val="006200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0">
    <w:name w:val="Знак"/>
    <w:basedOn w:val="a"/>
    <w:rsid w:val="006200BF"/>
    <w:pPr>
      <w:spacing w:after="200" w:line="240" w:lineRule="auto"/>
    </w:pPr>
    <w:rPr>
      <w:rFonts w:ascii="Arial" w:eastAsia="Times New Roman" w:hAnsi="Arial" w:cs="Arial"/>
      <w:szCs w:val="24"/>
      <w:lang w:val="en-US"/>
    </w:rPr>
  </w:style>
  <w:style w:type="paragraph" w:customStyle="1" w:styleId="Standard">
    <w:name w:val="Standard"/>
    <w:rsid w:val="006200BF"/>
    <w:pPr>
      <w:suppressAutoHyphens/>
      <w:autoSpaceDN w:val="0"/>
      <w:spacing w:after="200" w:line="276" w:lineRule="auto"/>
      <w:textAlignment w:val="baseline"/>
    </w:pPr>
    <w:rPr>
      <w:rFonts w:ascii="Calibri" w:eastAsia="Times New Roman" w:hAnsi="Calibri" w:cs="Times New Roman"/>
      <w:kern w:val="3"/>
      <w:lang w:val="ru-RU" w:eastAsia="ru-RU"/>
    </w:rPr>
  </w:style>
  <w:style w:type="paragraph" w:customStyle="1" w:styleId="msonospacing0">
    <w:name w:val="msonospacing"/>
    <w:basedOn w:val="Standard"/>
    <w:rsid w:val="006200BF"/>
    <w:pPr>
      <w:spacing w:before="280" w:after="280"/>
    </w:pPr>
  </w:style>
  <w:style w:type="numbering" w:customStyle="1" w:styleId="WWNum1">
    <w:name w:val="WWNum1"/>
    <w:basedOn w:val="a2"/>
    <w:rsid w:val="006200BF"/>
    <w:pPr>
      <w:numPr>
        <w:numId w:val="1"/>
      </w:numPr>
    </w:pPr>
  </w:style>
  <w:style w:type="paragraph" w:customStyle="1" w:styleId="western">
    <w:name w:val="western"/>
    <w:basedOn w:val="a"/>
    <w:rsid w:val="006200BF"/>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FontStyle12">
    <w:name w:val="Font Style12"/>
    <w:uiPriority w:val="99"/>
    <w:rsid w:val="006200BF"/>
    <w:rPr>
      <w:rFonts w:ascii="Times New Roman" w:hAnsi="Times New Roman" w:cs="Times New Roman"/>
      <w:sz w:val="18"/>
      <w:szCs w:val="18"/>
    </w:rPr>
  </w:style>
  <w:style w:type="paragraph" w:customStyle="1" w:styleId="aff1">
    <w:name w:val="Знак Знак Знак"/>
    <w:basedOn w:val="a"/>
    <w:rsid w:val="006200BF"/>
    <w:pPr>
      <w:spacing w:after="0" w:line="240" w:lineRule="auto"/>
    </w:pPr>
    <w:rPr>
      <w:rFonts w:ascii="Verdana" w:eastAsia="Times New Roman" w:hAnsi="Verdana" w:cs="Verdana"/>
      <w:sz w:val="24"/>
      <w:szCs w:val="24"/>
      <w:lang w:val="en-US"/>
    </w:rPr>
  </w:style>
  <w:style w:type="paragraph" w:customStyle="1" w:styleId="DecimalAligned">
    <w:name w:val="Decimal Aligned"/>
    <w:basedOn w:val="a"/>
    <w:qFormat/>
    <w:rsid w:val="006200BF"/>
    <w:pPr>
      <w:tabs>
        <w:tab w:val="decimal" w:pos="360"/>
      </w:tabs>
      <w:spacing w:after="200" w:line="276" w:lineRule="auto"/>
    </w:pPr>
    <w:rPr>
      <w:rFonts w:ascii="Calibri" w:eastAsia="Times New Roman" w:hAnsi="Calibri" w:cs="Times New Roman"/>
      <w:lang w:val="ru-RU"/>
    </w:rPr>
  </w:style>
  <w:style w:type="character" w:styleId="HTML2">
    <w:name w:val="HTML Acronym"/>
    <w:rsid w:val="006200BF"/>
    <w:rPr>
      <w:rFonts w:cs="Times New Roman"/>
    </w:rPr>
  </w:style>
  <w:style w:type="character" w:customStyle="1" w:styleId="s3">
    <w:name w:val="s3"/>
    <w:basedOn w:val="a0"/>
    <w:rsid w:val="006200BF"/>
  </w:style>
  <w:style w:type="character" w:customStyle="1" w:styleId="s4">
    <w:name w:val="s4"/>
    <w:basedOn w:val="a0"/>
    <w:rsid w:val="006200BF"/>
  </w:style>
  <w:style w:type="character" w:customStyle="1" w:styleId="apple-converted-space">
    <w:name w:val="apple-converted-space"/>
    <w:basedOn w:val="a0"/>
    <w:rsid w:val="006200BF"/>
  </w:style>
  <w:style w:type="character" w:customStyle="1" w:styleId="s8">
    <w:name w:val="s8"/>
    <w:basedOn w:val="a0"/>
    <w:rsid w:val="006200BF"/>
  </w:style>
  <w:style w:type="paragraph" w:customStyle="1" w:styleId="p3">
    <w:name w:val="p3"/>
    <w:basedOn w:val="a"/>
    <w:rsid w:val="006200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2">
    <w:name w:val="Hyperlink"/>
    <w:unhideWhenUsed/>
    <w:rsid w:val="006200BF"/>
    <w:rPr>
      <w:color w:val="0000FF"/>
      <w:u w:val="single"/>
    </w:rPr>
  </w:style>
  <w:style w:type="paragraph" w:styleId="aff3">
    <w:name w:val="footnote text"/>
    <w:basedOn w:val="a"/>
    <w:link w:val="aff4"/>
    <w:uiPriority w:val="99"/>
    <w:unhideWhenUsed/>
    <w:rsid w:val="006200BF"/>
    <w:pPr>
      <w:spacing w:after="0" w:line="240" w:lineRule="auto"/>
    </w:pPr>
    <w:rPr>
      <w:rFonts w:ascii="Calibri" w:eastAsia="Times New Roman" w:hAnsi="Calibri" w:cs="Times New Roman"/>
      <w:sz w:val="20"/>
      <w:szCs w:val="20"/>
      <w:lang w:val="ru-RU"/>
    </w:rPr>
  </w:style>
  <w:style w:type="character" w:customStyle="1" w:styleId="aff4">
    <w:name w:val="Текст виноски Знак"/>
    <w:basedOn w:val="a0"/>
    <w:link w:val="aff3"/>
    <w:uiPriority w:val="99"/>
    <w:rsid w:val="006200BF"/>
    <w:rPr>
      <w:rFonts w:ascii="Calibri" w:eastAsia="Times New Roman" w:hAnsi="Calibri" w:cs="Times New Roman"/>
      <w:sz w:val="20"/>
      <w:szCs w:val="20"/>
      <w:lang w:val="ru-RU"/>
    </w:rPr>
  </w:style>
  <w:style w:type="character" w:customStyle="1" w:styleId="spelle">
    <w:name w:val="spelle"/>
    <w:rsid w:val="006200BF"/>
  </w:style>
  <w:style w:type="paragraph" w:customStyle="1" w:styleId="26">
    <w:name w:val="Обычный2"/>
    <w:basedOn w:val="a"/>
    <w:uiPriority w:val="99"/>
    <w:rsid w:val="006200B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212">
    <w:name w:val="Основной текст с отступом 21"/>
    <w:basedOn w:val="a"/>
    <w:rsid w:val="006200B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7">
    <w:name w:val="Текст1"/>
    <w:basedOn w:val="a"/>
    <w:rsid w:val="006200B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312">
    <w:name w:val="Основной текст с отступом 31"/>
    <w:basedOn w:val="a"/>
    <w:rsid w:val="006200BF"/>
    <w:pPr>
      <w:suppressAutoHyphens/>
      <w:spacing w:after="120" w:line="240" w:lineRule="auto"/>
      <w:ind w:left="283"/>
    </w:pPr>
    <w:rPr>
      <w:rFonts w:ascii="Times New Roman" w:eastAsia="Times New Roman" w:hAnsi="Times New Roman" w:cs="Times New Roman"/>
      <w:sz w:val="16"/>
      <w:szCs w:val="16"/>
      <w:lang w:val="ru-RU" w:eastAsia="ar-SA"/>
    </w:rPr>
  </w:style>
  <w:style w:type="paragraph" w:customStyle="1" w:styleId="a50">
    <w:name w:val="a5"/>
    <w:basedOn w:val="a"/>
    <w:uiPriority w:val="99"/>
    <w:rsid w:val="006200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5">
    <w:name w:val="caption"/>
    <w:basedOn w:val="a"/>
    <w:next w:val="a"/>
    <w:qFormat/>
    <w:rsid w:val="006200BF"/>
    <w:pPr>
      <w:spacing w:after="0" w:line="240" w:lineRule="auto"/>
      <w:jc w:val="center"/>
      <w:outlineLvl w:val="0"/>
    </w:pPr>
    <w:rPr>
      <w:rFonts w:ascii="Times New Roman" w:eastAsia="Times New Roman" w:hAnsi="Times New Roman" w:cs="Times New Roman"/>
      <w:b/>
      <w:sz w:val="40"/>
      <w:szCs w:val="20"/>
      <w:lang w:val="ru-RU" w:eastAsia="ru-RU"/>
    </w:rPr>
  </w:style>
  <w:style w:type="character" w:customStyle="1" w:styleId="61">
    <w:name w:val="Основной текст (6)_"/>
    <w:link w:val="62"/>
    <w:locked/>
    <w:rsid w:val="006200BF"/>
    <w:rPr>
      <w:noProof/>
      <w:sz w:val="8"/>
      <w:shd w:val="clear" w:color="auto" w:fill="FFFFFF"/>
    </w:rPr>
  </w:style>
  <w:style w:type="paragraph" w:customStyle="1" w:styleId="62">
    <w:name w:val="Основной текст (6)"/>
    <w:basedOn w:val="a"/>
    <w:link w:val="61"/>
    <w:rsid w:val="006200BF"/>
    <w:pPr>
      <w:shd w:val="clear" w:color="auto" w:fill="FFFFFF"/>
      <w:spacing w:after="0" w:line="240" w:lineRule="atLeast"/>
    </w:pPr>
    <w:rPr>
      <w:noProof/>
      <w:sz w:val="8"/>
    </w:rPr>
  </w:style>
  <w:style w:type="character" w:customStyle="1" w:styleId="42">
    <w:name w:val="Основной текст (4)_"/>
    <w:link w:val="43"/>
    <w:locked/>
    <w:rsid w:val="006200BF"/>
    <w:rPr>
      <w:noProof/>
      <w:shd w:val="clear" w:color="auto" w:fill="FFFFFF"/>
    </w:rPr>
  </w:style>
  <w:style w:type="paragraph" w:customStyle="1" w:styleId="43">
    <w:name w:val="Основной текст (4)"/>
    <w:basedOn w:val="a"/>
    <w:link w:val="42"/>
    <w:rsid w:val="006200BF"/>
    <w:pPr>
      <w:shd w:val="clear" w:color="auto" w:fill="FFFFFF"/>
      <w:spacing w:after="0" w:line="240" w:lineRule="atLeast"/>
    </w:pPr>
    <w:rPr>
      <w:noProof/>
    </w:rPr>
  </w:style>
  <w:style w:type="character" w:customStyle="1" w:styleId="27">
    <w:name w:val="Заголовок №2_"/>
    <w:link w:val="28"/>
    <w:locked/>
    <w:rsid w:val="006200BF"/>
    <w:rPr>
      <w:b/>
      <w:sz w:val="27"/>
      <w:shd w:val="clear" w:color="auto" w:fill="FFFFFF"/>
    </w:rPr>
  </w:style>
  <w:style w:type="paragraph" w:customStyle="1" w:styleId="28">
    <w:name w:val="Заголовок №2"/>
    <w:basedOn w:val="a"/>
    <w:link w:val="27"/>
    <w:rsid w:val="006200BF"/>
    <w:pPr>
      <w:shd w:val="clear" w:color="auto" w:fill="FFFFFF"/>
      <w:spacing w:after="300" w:line="240" w:lineRule="atLeast"/>
      <w:outlineLvl w:val="1"/>
    </w:pPr>
    <w:rPr>
      <w:b/>
      <w:sz w:val="27"/>
    </w:rPr>
  </w:style>
  <w:style w:type="character" w:customStyle="1" w:styleId="aff6">
    <w:name w:val="Подпись к таблице_"/>
    <w:link w:val="18"/>
    <w:locked/>
    <w:rsid w:val="006200BF"/>
    <w:rPr>
      <w:b/>
      <w:sz w:val="27"/>
      <w:shd w:val="clear" w:color="auto" w:fill="FFFFFF"/>
    </w:rPr>
  </w:style>
  <w:style w:type="paragraph" w:customStyle="1" w:styleId="18">
    <w:name w:val="Подпись к таблице1"/>
    <w:basedOn w:val="a"/>
    <w:link w:val="aff6"/>
    <w:rsid w:val="006200BF"/>
    <w:pPr>
      <w:shd w:val="clear" w:color="auto" w:fill="FFFFFF"/>
      <w:spacing w:after="0" w:line="240" w:lineRule="atLeast"/>
    </w:pPr>
    <w:rPr>
      <w:b/>
      <w:sz w:val="27"/>
    </w:rPr>
  </w:style>
  <w:style w:type="character" w:customStyle="1" w:styleId="aff7">
    <w:name w:val="Подпись к таблице"/>
    <w:rsid w:val="006200BF"/>
    <w:rPr>
      <w:b/>
      <w:sz w:val="27"/>
      <w:u w:val="single"/>
    </w:rPr>
  </w:style>
  <w:style w:type="character" w:customStyle="1" w:styleId="130">
    <w:name w:val="Основной текст + 13"/>
    <w:aliases w:val="5 pt,Полужирный1,Основной текст + Arial Narrow,7"/>
    <w:rsid w:val="006200BF"/>
    <w:rPr>
      <w:rFonts w:ascii="Times New Roman" w:hAnsi="Times New Roman"/>
      <w:b/>
      <w:spacing w:val="0"/>
      <w:sz w:val="27"/>
      <w:lang w:val="uk-UA" w:eastAsia="ru-RU"/>
    </w:rPr>
  </w:style>
  <w:style w:type="paragraph" w:customStyle="1" w:styleId="19">
    <w:name w:val="Абзац списка1"/>
    <w:basedOn w:val="a"/>
    <w:uiPriority w:val="99"/>
    <w:rsid w:val="006200BF"/>
    <w:pPr>
      <w:spacing w:after="200" w:line="276" w:lineRule="auto"/>
      <w:ind w:left="720"/>
      <w:contextualSpacing/>
    </w:pPr>
    <w:rPr>
      <w:rFonts w:ascii="Calibri" w:eastAsia="Times New Roman" w:hAnsi="Calibri" w:cs="Times New Roman"/>
      <w:lang w:val="ru-RU"/>
    </w:rPr>
  </w:style>
  <w:style w:type="paragraph" w:customStyle="1" w:styleId="1a">
    <w:name w:val="Знак Знак1 Знак"/>
    <w:basedOn w:val="a"/>
    <w:rsid w:val="006200BF"/>
    <w:pPr>
      <w:spacing w:after="0" w:line="240" w:lineRule="auto"/>
    </w:pPr>
    <w:rPr>
      <w:rFonts w:ascii="Verdana" w:eastAsia="Times New Roman" w:hAnsi="Verdana" w:cs="Verdana"/>
      <w:sz w:val="20"/>
      <w:szCs w:val="20"/>
      <w:lang w:val="en-US"/>
    </w:rPr>
  </w:style>
  <w:style w:type="paragraph" w:customStyle="1" w:styleId="H2">
    <w:name w:val="H2"/>
    <w:basedOn w:val="a"/>
    <w:next w:val="a"/>
    <w:rsid w:val="006200BF"/>
    <w:pPr>
      <w:keepNext/>
      <w:spacing w:before="60" w:after="60" w:line="240" w:lineRule="auto"/>
      <w:ind w:firstLine="720"/>
      <w:jc w:val="both"/>
      <w:outlineLvl w:val="2"/>
    </w:pPr>
    <w:rPr>
      <w:rFonts w:ascii="Times New Roman" w:eastAsia="Times New Roman" w:hAnsi="Times New Roman" w:cs="Times New Roman"/>
      <w:b/>
      <w:snapToGrid w:val="0"/>
      <w:sz w:val="36"/>
      <w:szCs w:val="20"/>
      <w:lang w:val="ru-RU" w:eastAsia="ru-RU"/>
    </w:rPr>
  </w:style>
  <w:style w:type="character" w:customStyle="1" w:styleId="rvts0">
    <w:name w:val="rvts0"/>
    <w:rsid w:val="006200BF"/>
  </w:style>
  <w:style w:type="character" w:customStyle="1" w:styleId="rvts9">
    <w:name w:val="rvts9"/>
    <w:rsid w:val="006200BF"/>
  </w:style>
  <w:style w:type="character" w:customStyle="1" w:styleId="rvts23">
    <w:name w:val="rvts23"/>
    <w:uiPriority w:val="99"/>
    <w:qFormat/>
    <w:rsid w:val="006200BF"/>
  </w:style>
  <w:style w:type="paragraph" w:customStyle="1" w:styleId="aff8">
    <w:name w:val="Стиль"/>
    <w:rsid w:val="006200BF"/>
    <w:pPr>
      <w:suppressAutoHyphens/>
      <w:spacing w:after="0" w:line="240" w:lineRule="auto"/>
    </w:pPr>
    <w:rPr>
      <w:rFonts w:ascii="Times New Roman" w:eastAsia="Times New Roman" w:hAnsi="Times New Roman" w:cs="Vrinda"/>
      <w:sz w:val="20"/>
      <w:szCs w:val="20"/>
      <w:lang w:val="en-US" w:eastAsia="zh-CN" w:bidi="bn-BD"/>
    </w:rPr>
  </w:style>
  <w:style w:type="paragraph" w:customStyle="1" w:styleId="FR2">
    <w:name w:val="FR2"/>
    <w:rsid w:val="006200BF"/>
    <w:pPr>
      <w:widowControl w:val="0"/>
      <w:autoSpaceDE w:val="0"/>
      <w:autoSpaceDN w:val="0"/>
      <w:adjustRightInd w:val="0"/>
      <w:spacing w:before="40" w:after="0" w:line="240" w:lineRule="auto"/>
      <w:ind w:left="640"/>
    </w:pPr>
    <w:rPr>
      <w:rFonts w:ascii="Courier New" w:eastAsia="Times New Roman" w:hAnsi="Courier New" w:cs="Courier New"/>
      <w:sz w:val="18"/>
      <w:szCs w:val="18"/>
      <w:lang w:eastAsia="ru-RU"/>
    </w:rPr>
  </w:style>
  <w:style w:type="character" w:customStyle="1" w:styleId="longtext">
    <w:name w:val="long_text"/>
    <w:basedOn w:val="a0"/>
    <w:rsid w:val="006200BF"/>
  </w:style>
  <w:style w:type="character" w:customStyle="1" w:styleId="FontStyle">
    <w:name w:val="Font Style"/>
    <w:qFormat/>
    <w:rsid w:val="006200BF"/>
    <w:rPr>
      <w:rFonts w:cs="Courier New"/>
      <w:color w:val="000000"/>
      <w:sz w:val="20"/>
      <w:szCs w:val="20"/>
    </w:rPr>
  </w:style>
  <w:style w:type="character" w:customStyle="1" w:styleId="style15">
    <w:name w:val="style15"/>
    <w:basedOn w:val="a0"/>
    <w:rsid w:val="006200BF"/>
  </w:style>
  <w:style w:type="character" w:customStyle="1" w:styleId="29">
    <w:name w:val="Основной текст (2)_"/>
    <w:link w:val="213"/>
    <w:rsid w:val="006200BF"/>
    <w:rPr>
      <w:sz w:val="24"/>
      <w:szCs w:val="24"/>
      <w:shd w:val="clear" w:color="auto" w:fill="FFFFFF"/>
      <w:lang w:val="ru-RU" w:eastAsia="ru-RU"/>
    </w:rPr>
  </w:style>
  <w:style w:type="paragraph" w:customStyle="1" w:styleId="213">
    <w:name w:val="Основной текст (2)1"/>
    <w:basedOn w:val="a"/>
    <w:link w:val="29"/>
    <w:rsid w:val="006200BF"/>
    <w:pPr>
      <w:shd w:val="clear" w:color="auto" w:fill="FFFFFF"/>
      <w:spacing w:after="0" w:line="240" w:lineRule="atLeast"/>
    </w:pPr>
    <w:rPr>
      <w:sz w:val="24"/>
      <w:szCs w:val="24"/>
      <w:lang w:val="ru-RU" w:eastAsia="ru-RU"/>
    </w:rPr>
  </w:style>
  <w:style w:type="character" w:customStyle="1" w:styleId="3pt">
    <w:name w:val="Основной текст + Интервал 3 pt"/>
    <w:rsid w:val="006200BF"/>
    <w:rPr>
      <w:rFonts w:ascii="Times New Roman" w:hAnsi="Times New Roman" w:cs="Times New Roman"/>
      <w:spacing w:val="60"/>
      <w:sz w:val="21"/>
      <w:szCs w:val="21"/>
    </w:rPr>
  </w:style>
  <w:style w:type="character" w:customStyle="1" w:styleId="aff9">
    <w:name w:val="Основной текст + Полужирный"/>
    <w:rsid w:val="006200BF"/>
    <w:rPr>
      <w:rFonts w:ascii="Times New Roman" w:hAnsi="Times New Roman" w:cs="Times New Roman"/>
      <w:b/>
      <w:bCs/>
      <w:spacing w:val="0"/>
      <w:sz w:val="21"/>
      <w:szCs w:val="21"/>
      <w:lang w:val="ru-RU" w:eastAsia="ru-RU"/>
    </w:rPr>
  </w:style>
  <w:style w:type="paragraph" w:customStyle="1" w:styleId="affa">
    <w:name w:val="Стиль Документа"/>
    <w:basedOn w:val="a"/>
    <w:rsid w:val="006200BF"/>
    <w:pPr>
      <w:spacing w:before="120" w:after="0" w:line="360" w:lineRule="auto"/>
      <w:ind w:firstLine="567"/>
      <w:jc w:val="both"/>
    </w:pPr>
    <w:rPr>
      <w:rFonts w:ascii="Times New Roman" w:eastAsia="Times New Roman" w:hAnsi="Times New Roman" w:cs="Times New Roman"/>
      <w:sz w:val="28"/>
      <w:szCs w:val="20"/>
      <w:lang w:val="ru-RU" w:eastAsia="ru-RU"/>
    </w:rPr>
  </w:style>
  <w:style w:type="paragraph" w:customStyle="1" w:styleId="aDovidka">
    <w:name w:val="a Dovidka"/>
    <w:basedOn w:val="a"/>
    <w:autoRedefine/>
    <w:rsid w:val="006200BF"/>
    <w:pPr>
      <w:tabs>
        <w:tab w:val="left" w:pos="720"/>
        <w:tab w:val="left" w:pos="2432"/>
      </w:tabs>
      <w:spacing w:after="0" w:line="240" w:lineRule="auto"/>
      <w:jc w:val="both"/>
    </w:pPr>
    <w:rPr>
      <w:rFonts w:ascii="Times New Roman" w:eastAsia="Times New Roman" w:hAnsi="Times New Roman" w:cs="Times New Roman"/>
      <w:bCs/>
      <w:color w:val="000000"/>
      <w:sz w:val="24"/>
      <w:szCs w:val="24"/>
      <w:lang w:eastAsia="ru-RU"/>
    </w:rPr>
  </w:style>
  <w:style w:type="character" w:styleId="affb">
    <w:name w:val="Strong"/>
    <w:qFormat/>
    <w:rsid w:val="006200BF"/>
    <w:rPr>
      <w:b/>
      <w:bCs/>
    </w:rPr>
  </w:style>
  <w:style w:type="table" w:styleId="-10">
    <w:name w:val="Table Web 1"/>
    <w:basedOn w:val="a1"/>
    <w:rsid w:val="006200BF"/>
    <w:pPr>
      <w:spacing w:after="0" w:line="240" w:lineRule="auto"/>
    </w:pPr>
    <w:rPr>
      <w:rFonts w:ascii="Times New Roman" w:eastAsia="Times New Roman" w:hAnsi="Times New Roman" w:cs="Times New Roman"/>
      <w:sz w:val="20"/>
      <w:szCs w:val="20"/>
      <w:lang w:val="x-none" w:eastAsia="x-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6200BF"/>
    <w:rPr>
      <w:rFonts w:ascii="Times New Roman" w:hAnsi="Times New Roman" w:cs="Times New Roman"/>
      <w:b w:val="0"/>
      <w:bCs w:val="0"/>
      <w:spacing w:val="0"/>
      <w:sz w:val="21"/>
      <w:szCs w:val="21"/>
      <w:lang w:val="uk-UA" w:eastAsia="ru-RU" w:bidi="ar-SA"/>
    </w:rPr>
  </w:style>
  <w:style w:type="character" w:customStyle="1" w:styleId="2a">
    <w:name w:val="Подпись к картинке (2)_"/>
    <w:link w:val="2b"/>
    <w:rsid w:val="006200BF"/>
    <w:rPr>
      <w:shd w:val="clear" w:color="auto" w:fill="FFFFFF"/>
    </w:rPr>
  </w:style>
  <w:style w:type="paragraph" w:customStyle="1" w:styleId="2b">
    <w:name w:val="Подпись к картинке (2)"/>
    <w:basedOn w:val="a"/>
    <w:link w:val="2a"/>
    <w:rsid w:val="006200BF"/>
    <w:pPr>
      <w:shd w:val="clear" w:color="auto" w:fill="FFFFFF"/>
      <w:spacing w:after="0" w:line="211" w:lineRule="exact"/>
      <w:jc w:val="right"/>
    </w:pPr>
  </w:style>
  <w:style w:type="character" w:customStyle="1" w:styleId="71">
    <w:name w:val="Основной текст (7)_"/>
    <w:link w:val="72"/>
    <w:rsid w:val="006200BF"/>
    <w:rPr>
      <w:b/>
      <w:bCs/>
      <w:sz w:val="23"/>
      <w:szCs w:val="23"/>
      <w:shd w:val="clear" w:color="auto" w:fill="FFFFFF"/>
    </w:rPr>
  </w:style>
  <w:style w:type="paragraph" w:customStyle="1" w:styleId="72">
    <w:name w:val="Основной текст (7)"/>
    <w:basedOn w:val="a"/>
    <w:link w:val="71"/>
    <w:rsid w:val="006200BF"/>
    <w:pPr>
      <w:shd w:val="clear" w:color="auto" w:fill="FFFFFF"/>
      <w:spacing w:after="0" w:line="240" w:lineRule="atLeast"/>
    </w:pPr>
    <w:rPr>
      <w:b/>
      <w:bCs/>
      <w:sz w:val="23"/>
      <w:szCs w:val="23"/>
    </w:rPr>
  </w:style>
  <w:style w:type="character" w:customStyle="1" w:styleId="2c">
    <w:name w:val="Основной текст (2) + Полужирный"/>
    <w:rsid w:val="006200BF"/>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6200BF"/>
    <w:rPr>
      <w:noProof/>
      <w:sz w:val="8"/>
      <w:szCs w:val="8"/>
      <w:shd w:val="clear" w:color="auto" w:fill="FFFFFF"/>
    </w:rPr>
  </w:style>
  <w:style w:type="character" w:customStyle="1" w:styleId="81">
    <w:name w:val="Основной текст (8)_"/>
    <w:link w:val="82"/>
    <w:rsid w:val="006200BF"/>
    <w:rPr>
      <w:noProof/>
      <w:sz w:val="8"/>
      <w:szCs w:val="8"/>
      <w:shd w:val="clear" w:color="auto" w:fill="FFFFFF"/>
    </w:rPr>
  </w:style>
  <w:style w:type="paragraph" w:customStyle="1" w:styleId="90">
    <w:name w:val="Основной текст (9)"/>
    <w:basedOn w:val="a"/>
    <w:link w:val="9"/>
    <w:rsid w:val="006200BF"/>
    <w:pPr>
      <w:shd w:val="clear" w:color="auto" w:fill="FFFFFF"/>
      <w:spacing w:after="0" w:line="240" w:lineRule="atLeast"/>
    </w:pPr>
    <w:rPr>
      <w:noProof/>
      <w:sz w:val="8"/>
      <w:szCs w:val="8"/>
    </w:rPr>
  </w:style>
  <w:style w:type="paragraph" w:customStyle="1" w:styleId="82">
    <w:name w:val="Основной текст (8)"/>
    <w:basedOn w:val="a"/>
    <w:link w:val="81"/>
    <w:rsid w:val="006200BF"/>
    <w:pPr>
      <w:shd w:val="clear" w:color="auto" w:fill="FFFFFF"/>
      <w:spacing w:after="0" w:line="240" w:lineRule="atLeast"/>
    </w:pPr>
    <w:rPr>
      <w:noProof/>
      <w:sz w:val="8"/>
      <w:szCs w:val="8"/>
    </w:rPr>
  </w:style>
  <w:style w:type="paragraph" w:customStyle="1" w:styleId="2d">
    <w:name w:val="Основной текст (2)"/>
    <w:basedOn w:val="a"/>
    <w:rsid w:val="006200BF"/>
    <w:pPr>
      <w:shd w:val="clear" w:color="auto" w:fill="FFFFFF"/>
      <w:spacing w:after="0" w:line="240" w:lineRule="atLeast"/>
    </w:pPr>
    <w:rPr>
      <w:rFonts w:ascii="Times New Roman" w:eastAsia="Arial Unicode MS" w:hAnsi="Times New Roman" w:cs="Times New Roman"/>
      <w:b/>
      <w:bCs/>
      <w:sz w:val="21"/>
      <w:szCs w:val="21"/>
      <w:lang w:eastAsia="ru-RU"/>
    </w:rPr>
  </w:style>
  <w:style w:type="character" w:customStyle="1" w:styleId="affc">
    <w:name w:val="Основной текст + Курсив"/>
    <w:rsid w:val="006200BF"/>
    <w:rPr>
      <w:rFonts w:ascii="Times New Roman" w:hAnsi="Times New Roman" w:cs="Times New Roman"/>
      <w:b/>
      <w:bCs/>
      <w:i/>
      <w:iCs/>
      <w:spacing w:val="0"/>
      <w:sz w:val="19"/>
      <w:szCs w:val="19"/>
      <w:lang w:val="uk-UA" w:eastAsia="ru-RU" w:bidi="ar-SA"/>
    </w:rPr>
  </w:style>
  <w:style w:type="character" w:customStyle="1" w:styleId="affd">
    <w:name w:val="Знак Знак"/>
    <w:rsid w:val="006200BF"/>
    <w:rPr>
      <w:sz w:val="24"/>
      <w:lang w:val="uk-UA" w:eastAsia="ru-RU" w:bidi="ar-SA"/>
    </w:rPr>
  </w:style>
  <w:style w:type="paragraph" w:styleId="33">
    <w:name w:val="Body Text 3"/>
    <w:basedOn w:val="a"/>
    <w:link w:val="34"/>
    <w:qFormat/>
    <w:rsid w:val="006200BF"/>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ий текст 3 Знак"/>
    <w:basedOn w:val="a0"/>
    <w:link w:val="33"/>
    <w:rsid w:val="006200BF"/>
    <w:rPr>
      <w:rFonts w:ascii="Times New Roman" w:eastAsia="Times New Roman" w:hAnsi="Times New Roman" w:cs="Times New Roman"/>
      <w:sz w:val="16"/>
      <w:szCs w:val="16"/>
      <w:lang w:eastAsia="ru-RU"/>
    </w:rPr>
  </w:style>
  <w:style w:type="table" w:styleId="affe">
    <w:name w:val="Table Contemporary"/>
    <w:basedOn w:val="a1"/>
    <w:rsid w:val="006200BF"/>
    <w:pPr>
      <w:spacing w:after="0" w:line="240" w:lineRule="auto"/>
    </w:pPr>
    <w:rPr>
      <w:rFonts w:ascii="Times New Roman" w:eastAsia="Times New Roman" w:hAnsi="Times New Roman" w:cs="Times New Roman"/>
      <w:sz w:val="20"/>
      <w:szCs w:val="20"/>
      <w:lang w:val="x-none" w:eastAsia="x-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
    <w:name w:val="Table Elegant"/>
    <w:basedOn w:val="a1"/>
    <w:rsid w:val="006200BF"/>
    <w:pPr>
      <w:spacing w:after="0" w:line="240" w:lineRule="auto"/>
    </w:pPr>
    <w:rPr>
      <w:rFonts w:ascii="Times New Roman" w:eastAsia="Times New Roman" w:hAnsi="Times New Roman" w:cs="Times New Roman"/>
      <w:sz w:val="20"/>
      <w:szCs w:val="20"/>
      <w:lang w:val="x-none" w:eastAsia="x-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1"/>
    <w:rsid w:val="006200BF"/>
    <w:pPr>
      <w:spacing w:after="0" w:line="240" w:lineRule="auto"/>
    </w:pPr>
    <w:rPr>
      <w:rFonts w:ascii="Times New Roman" w:eastAsia="Times New Roman" w:hAnsi="Times New Roman" w:cs="Times New Roman"/>
      <w:sz w:val="20"/>
      <w:szCs w:val="20"/>
      <w:lang w:val="x-none" w:eastAsia="x-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b">
    <w:name w:val="toc 1"/>
    <w:basedOn w:val="a"/>
    <w:next w:val="a"/>
    <w:link w:val="1c"/>
    <w:autoRedefine/>
    <w:rsid w:val="006200BF"/>
    <w:pPr>
      <w:tabs>
        <w:tab w:val="right" w:leader="dot" w:pos="9356"/>
      </w:tabs>
      <w:spacing w:after="0" w:line="240" w:lineRule="auto"/>
      <w:ind w:firstLine="567"/>
      <w:jc w:val="both"/>
      <w:outlineLvl w:val="1"/>
    </w:pPr>
    <w:rPr>
      <w:rFonts w:ascii="Times New Roman" w:eastAsia="Times New Roman" w:hAnsi="Times New Roman" w:cs="Times New Roman"/>
      <w:color w:val="FFFFFF"/>
      <w:spacing w:val="-6"/>
      <w:sz w:val="24"/>
      <w:szCs w:val="20"/>
      <w:lang w:val="x-none" w:eastAsia="ru-RU"/>
    </w:rPr>
  </w:style>
  <w:style w:type="character" w:customStyle="1" w:styleId="1c">
    <w:name w:val="Зміст 1 Знак"/>
    <w:link w:val="1b"/>
    <w:locked/>
    <w:rsid w:val="006200BF"/>
    <w:rPr>
      <w:rFonts w:ascii="Times New Roman" w:eastAsia="Times New Roman" w:hAnsi="Times New Roman" w:cs="Times New Roman"/>
      <w:color w:val="FFFFFF"/>
      <w:spacing w:val="-6"/>
      <w:sz w:val="24"/>
      <w:szCs w:val="20"/>
      <w:lang w:val="x-none" w:eastAsia="ru-RU"/>
    </w:rPr>
  </w:style>
  <w:style w:type="paragraph" w:customStyle="1" w:styleId="p6">
    <w:name w:val="p6"/>
    <w:basedOn w:val="a"/>
    <w:uiPriority w:val="99"/>
    <w:rsid w:val="006200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8">
    <w:name w:val="p8"/>
    <w:basedOn w:val="a"/>
    <w:uiPriority w:val="99"/>
    <w:rsid w:val="006200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
    <w:name w:val="rvps3"/>
    <w:basedOn w:val="a"/>
    <w:uiPriority w:val="99"/>
    <w:rsid w:val="006200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f0">
    <w:name w:val="Document Map"/>
    <w:basedOn w:val="a"/>
    <w:link w:val="afff1"/>
    <w:rsid w:val="006200BF"/>
    <w:pPr>
      <w:shd w:val="clear" w:color="auto" w:fill="000080"/>
      <w:spacing w:after="0" w:line="240" w:lineRule="auto"/>
    </w:pPr>
    <w:rPr>
      <w:rFonts w:ascii="Tahoma" w:eastAsia="Times New Roman" w:hAnsi="Tahoma" w:cs="Tahoma"/>
      <w:sz w:val="20"/>
      <w:szCs w:val="20"/>
      <w:lang w:val="ru-RU" w:eastAsia="ru-RU"/>
    </w:rPr>
  </w:style>
  <w:style w:type="character" w:customStyle="1" w:styleId="afff1">
    <w:name w:val="Схема документа Знак"/>
    <w:basedOn w:val="a0"/>
    <w:link w:val="afff0"/>
    <w:rsid w:val="006200BF"/>
    <w:rPr>
      <w:rFonts w:ascii="Tahoma" w:eastAsia="Times New Roman" w:hAnsi="Tahoma" w:cs="Tahoma"/>
      <w:sz w:val="20"/>
      <w:szCs w:val="20"/>
      <w:shd w:val="clear" w:color="auto" w:fill="000080"/>
      <w:lang w:val="ru-RU" w:eastAsia="ru-RU"/>
    </w:rPr>
  </w:style>
  <w:style w:type="paragraph" w:customStyle="1" w:styleId="83">
    <w:name w:val="Знак Знак Знак Знак Знак8 Знак Знак Знак Знак"/>
    <w:basedOn w:val="a"/>
    <w:rsid w:val="006200BF"/>
    <w:pPr>
      <w:spacing w:after="0" w:line="240" w:lineRule="auto"/>
    </w:pPr>
    <w:rPr>
      <w:rFonts w:ascii="Verdana" w:eastAsia="Times New Roman" w:hAnsi="Verdana" w:cs="Verdana"/>
      <w:sz w:val="20"/>
      <w:szCs w:val="20"/>
      <w:lang w:val="en-US"/>
    </w:rPr>
  </w:style>
  <w:style w:type="character" w:styleId="afff2">
    <w:name w:val="FollowedHyperlink"/>
    <w:uiPriority w:val="99"/>
    <w:unhideWhenUsed/>
    <w:rsid w:val="006200BF"/>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00BF"/>
    <w:pPr>
      <w:spacing w:after="0" w:line="240" w:lineRule="auto"/>
    </w:pPr>
    <w:rPr>
      <w:rFonts w:ascii="Verdana" w:eastAsia="Times New Roman" w:hAnsi="Verdana" w:cs="Verdana"/>
      <w:sz w:val="20"/>
      <w:szCs w:val="20"/>
      <w:lang w:val="en-US"/>
    </w:rPr>
  </w:style>
  <w:style w:type="paragraph" w:customStyle="1" w:styleId="Textbody">
    <w:name w:val="Text body"/>
    <w:basedOn w:val="Standard"/>
    <w:rsid w:val="006200BF"/>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6200BF"/>
    <w:rPr>
      <w:b/>
      <w:bCs/>
      <w:sz w:val="26"/>
      <w:szCs w:val="26"/>
      <w:lang w:bidi="ar-SA"/>
    </w:rPr>
  </w:style>
  <w:style w:type="paragraph" w:customStyle="1" w:styleId="220">
    <w:name w:val="Основной текст с отступом 22"/>
    <w:basedOn w:val="a"/>
    <w:rsid w:val="006200BF"/>
    <w:pPr>
      <w:widowControl w:val="0"/>
      <w:spacing w:after="0" w:line="240" w:lineRule="auto"/>
      <w:ind w:right="28" w:firstLine="851"/>
      <w:jc w:val="both"/>
    </w:pPr>
    <w:rPr>
      <w:rFonts w:ascii="Times New Roman" w:eastAsia="Times New Roman" w:hAnsi="Times New Roman" w:cs="Times New Roman"/>
      <w:bCs/>
      <w:noProof/>
      <w:sz w:val="28"/>
      <w:szCs w:val="24"/>
      <w:lang w:eastAsia="ru-RU"/>
    </w:rPr>
  </w:style>
  <w:style w:type="paragraph" w:customStyle="1" w:styleId="afff3">
    <w:name w:val="Документ Знак Знак"/>
    <w:basedOn w:val="a"/>
    <w:link w:val="afff4"/>
    <w:rsid w:val="006200BF"/>
    <w:pPr>
      <w:widowControl w:val="0"/>
      <w:spacing w:after="0" w:line="240" w:lineRule="auto"/>
      <w:ind w:firstLine="851"/>
      <w:jc w:val="both"/>
    </w:pPr>
    <w:rPr>
      <w:rFonts w:ascii="Times New Roman" w:eastAsia="Times New Roman" w:hAnsi="Times New Roman" w:cs="Times New Roman"/>
      <w:sz w:val="28"/>
      <w:szCs w:val="20"/>
      <w:lang w:val="ru-RU" w:eastAsia="ru-RU"/>
    </w:rPr>
  </w:style>
  <w:style w:type="character" w:customStyle="1" w:styleId="afff4">
    <w:name w:val="Документ Знак Знак Знак"/>
    <w:link w:val="afff3"/>
    <w:locked/>
    <w:rsid w:val="006200BF"/>
    <w:rPr>
      <w:rFonts w:ascii="Times New Roman" w:eastAsia="Times New Roman" w:hAnsi="Times New Roman" w:cs="Times New Roman"/>
      <w:sz w:val="28"/>
      <w:szCs w:val="20"/>
      <w:lang w:val="ru-RU" w:eastAsia="ru-RU"/>
    </w:rPr>
  </w:style>
  <w:style w:type="paragraph" w:customStyle="1" w:styleId="Normal1">
    <w:name w:val="Normal1"/>
    <w:rsid w:val="006200BF"/>
    <w:pPr>
      <w:widowControl w:val="0"/>
      <w:snapToGrid w:val="0"/>
      <w:spacing w:before="20" w:after="0" w:line="300" w:lineRule="auto"/>
      <w:ind w:firstLine="700"/>
      <w:jc w:val="both"/>
    </w:pPr>
    <w:rPr>
      <w:rFonts w:ascii="Times New Roman" w:eastAsia="Times New Roman" w:hAnsi="Times New Roman" w:cs="Times New Roman"/>
      <w:sz w:val="24"/>
      <w:szCs w:val="20"/>
      <w:lang w:eastAsia="ru-RU"/>
    </w:rPr>
  </w:style>
  <w:style w:type="character" w:customStyle="1" w:styleId="FontStyle19">
    <w:name w:val="Font Style19"/>
    <w:rsid w:val="006200BF"/>
    <w:rPr>
      <w:rFonts w:ascii="Times New Roman" w:hAnsi="Times New Roman" w:cs="Times New Roman" w:hint="default"/>
      <w:sz w:val="26"/>
      <w:szCs w:val="26"/>
    </w:rPr>
  </w:style>
  <w:style w:type="paragraph" w:customStyle="1" w:styleId="214">
    <w:name w:val="Основной текст 21"/>
    <w:basedOn w:val="a"/>
    <w:rsid w:val="006200BF"/>
    <w:pPr>
      <w:suppressAutoHyphens/>
      <w:spacing w:after="120" w:line="480" w:lineRule="auto"/>
    </w:pPr>
    <w:rPr>
      <w:rFonts w:ascii="Times New Roman" w:eastAsia="Times New Roman" w:hAnsi="Times New Roman" w:cs="Times New Roman"/>
      <w:sz w:val="24"/>
      <w:szCs w:val="24"/>
      <w:lang w:val="ru-RU" w:eastAsia="zh-CN"/>
    </w:rPr>
  </w:style>
  <w:style w:type="paragraph" w:customStyle="1" w:styleId="FR3">
    <w:name w:val="FR3"/>
    <w:rsid w:val="006200BF"/>
    <w:pPr>
      <w:widowControl w:val="0"/>
      <w:autoSpaceDE w:val="0"/>
      <w:autoSpaceDN w:val="0"/>
      <w:adjustRightInd w:val="0"/>
      <w:spacing w:after="0"/>
      <w:ind w:firstLine="100"/>
      <w:jc w:val="both"/>
    </w:pPr>
    <w:rPr>
      <w:rFonts w:ascii="Arial" w:eastAsia="Times New Roman" w:hAnsi="Arial" w:cs="Arial"/>
      <w:b/>
      <w:bCs/>
      <w:sz w:val="18"/>
      <w:szCs w:val="18"/>
      <w:lang w:eastAsia="ru-RU"/>
    </w:rPr>
  </w:style>
  <w:style w:type="character" w:customStyle="1" w:styleId="xfm64855921">
    <w:name w:val="xfm_64855921"/>
    <w:basedOn w:val="a0"/>
    <w:rsid w:val="006200BF"/>
  </w:style>
  <w:style w:type="character" w:customStyle="1" w:styleId="WW8Num5z0">
    <w:name w:val="WW8Num5z0"/>
    <w:rsid w:val="006200BF"/>
    <w:rPr>
      <w:rFonts w:ascii="Symbol" w:hAnsi="Symbol" w:cs="Symbol"/>
    </w:rPr>
  </w:style>
  <w:style w:type="character" w:customStyle="1" w:styleId="WW8Num7z0">
    <w:name w:val="WW8Num7z0"/>
    <w:rsid w:val="006200BF"/>
    <w:rPr>
      <w:rFonts w:ascii="Symbol" w:hAnsi="Symbol" w:cs="Symbol"/>
    </w:rPr>
  </w:style>
  <w:style w:type="character" w:customStyle="1" w:styleId="Absatz-Standardschriftart">
    <w:name w:val="Absatz-Standardschriftart"/>
    <w:rsid w:val="006200BF"/>
  </w:style>
  <w:style w:type="character" w:customStyle="1" w:styleId="WW-Absatz-Standardschriftart">
    <w:name w:val="WW-Absatz-Standardschriftart"/>
    <w:rsid w:val="006200BF"/>
  </w:style>
  <w:style w:type="character" w:customStyle="1" w:styleId="WW-Absatz-Standardschriftart1">
    <w:name w:val="WW-Absatz-Standardschriftart1"/>
    <w:rsid w:val="006200BF"/>
  </w:style>
  <w:style w:type="character" w:customStyle="1" w:styleId="WW-Absatz-Standardschriftart11">
    <w:name w:val="WW-Absatz-Standardschriftart11"/>
    <w:rsid w:val="006200BF"/>
  </w:style>
  <w:style w:type="character" w:customStyle="1" w:styleId="WW-Absatz-Standardschriftart111">
    <w:name w:val="WW-Absatz-Standardschriftart111"/>
    <w:rsid w:val="006200BF"/>
  </w:style>
  <w:style w:type="character" w:customStyle="1" w:styleId="WW-Absatz-Standardschriftart1111">
    <w:name w:val="WW-Absatz-Standardschriftart1111"/>
    <w:rsid w:val="006200BF"/>
  </w:style>
  <w:style w:type="character" w:customStyle="1" w:styleId="WW-Absatz-Standardschriftart11111">
    <w:name w:val="WW-Absatz-Standardschriftart11111"/>
    <w:rsid w:val="006200BF"/>
  </w:style>
  <w:style w:type="character" w:customStyle="1" w:styleId="WW-Absatz-Standardschriftart111111">
    <w:name w:val="WW-Absatz-Standardschriftart111111"/>
    <w:rsid w:val="006200BF"/>
  </w:style>
  <w:style w:type="character" w:customStyle="1" w:styleId="WW-Absatz-Standardschriftart1111111">
    <w:name w:val="WW-Absatz-Standardschriftart1111111"/>
    <w:rsid w:val="006200BF"/>
  </w:style>
  <w:style w:type="character" w:customStyle="1" w:styleId="WW-Absatz-Standardschriftart11111111">
    <w:name w:val="WW-Absatz-Standardschriftart11111111"/>
    <w:rsid w:val="006200BF"/>
  </w:style>
  <w:style w:type="character" w:customStyle="1" w:styleId="WW-Absatz-Standardschriftart111111111">
    <w:name w:val="WW-Absatz-Standardschriftart111111111"/>
    <w:rsid w:val="006200BF"/>
  </w:style>
  <w:style w:type="character" w:customStyle="1" w:styleId="WW-Absatz-Standardschriftart1111111111">
    <w:name w:val="WW-Absatz-Standardschriftart1111111111"/>
    <w:rsid w:val="006200BF"/>
  </w:style>
  <w:style w:type="character" w:customStyle="1" w:styleId="WW-Absatz-Standardschriftart11111111111">
    <w:name w:val="WW-Absatz-Standardschriftart11111111111"/>
    <w:rsid w:val="006200BF"/>
  </w:style>
  <w:style w:type="character" w:customStyle="1" w:styleId="WW-Absatz-Standardschriftart111111111111">
    <w:name w:val="WW-Absatz-Standardschriftart111111111111"/>
    <w:rsid w:val="006200BF"/>
  </w:style>
  <w:style w:type="character" w:customStyle="1" w:styleId="WW-Absatz-Standardschriftart1111111111111">
    <w:name w:val="WW-Absatz-Standardschriftart1111111111111"/>
    <w:rsid w:val="006200BF"/>
  </w:style>
  <w:style w:type="character" w:customStyle="1" w:styleId="WW-Absatz-Standardschriftart11111111111111">
    <w:name w:val="WW-Absatz-Standardschriftart11111111111111"/>
    <w:rsid w:val="006200BF"/>
  </w:style>
  <w:style w:type="character" w:customStyle="1" w:styleId="WW-Absatz-Standardschriftart111111111111111">
    <w:name w:val="WW-Absatz-Standardschriftart111111111111111"/>
    <w:rsid w:val="006200BF"/>
  </w:style>
  <w:style w:type="character" w:customStyle="1" w:styleId="WW-Absatz-Standardschriftart1111111111111111">
    <w:name w:val="WW-Absatz-Standardschriftart1111111111111111"/>
    <w:rsid w:val="006200BF"/>
  </w:style>
  <w:style w:type="character" w:customStyle="1" w:styleId="WW-Absatz-Standardschriftart11111111111111111">
    <w:name w:val="WW-Absatz-Standardschriftart11111111111111111"/>
    <w:rsid w:val="006200BF"/>
  </w:style>
  <w:style w:type="character" w:customStyle="1" w:styleId="WW-Absatz-Standardschriftart111111111111111111">
    <w:name w:val="WW-Absatz-Standardschriftart111111111111111111"/>
    <w:rsid w:val="006200BF"/>
  </w:style>
  <w:style w:type="character" w:customStyle="1" w:styleId="WW-Absatz-Standardschriftart1111111111111111111">
    <w:name w:val="WW-Absatz-Standardschriftart1111111111111111111"/>
    <w:rsid w:val="006200BF"/>
  </w:style>
  <w:style w:type="character" w:customStyle="1" w:styleId="WW-Absatz-Standardschriftart11111111111111111111">
    <w:name w:val="WW-Absatz-Standardschriftart11111111111111111111"/>
    <w:rsid w:val="006200BF"/>
  </w:style>
  <w:style w:type="character" w:customStyle="1" w:styleId="WW-Absatz-Standardschriftart111111111111111111111">
    <w:name w:val="WW-Absatz-Standardschriftart111111111111111111111"/>
    <w:rsid w:val="006200BF"/>
  </w:style>
  <w:style w:type="character" w:customStyle="1" w:styleId="WW-Absatz-Standardschriftart1111111111111111111111">
    <w:name w:val="WW-Absatz-Standardschriftart1111111111111111111111"/>
    <w:rsid w:val="006200BF"/>
  </w:style>
  <w:style w:type="character" w:customStyle="1" w:styleId="WW-Absatz-Standardschriftart11111111111111111111111">
    <w:name w:val="WW-Absatz-Standardschriftart11111111111111111111111"/>
    <w:rsid w:val="006200BF"/>
  </w:style>
  <w:style w:type="character" w:customStyle="1" w:styleId="WW-Absatz-Standardschriftart111111111111111111111111">
    <w:name w:val="WW-Absatz-Standardschriftart111111111111111111111111"/>
    <w:rsid w:val="006200BF"/>
  </w:style>
  <w:style w:type="character" w:customStyle="1" w:styleId="WW-Absatz-Standardschriftart1111111111111111111111111">
    <w:name w:val="WW-Absatz-Standardschriftart1111111111111111111111111"/>
    <w:rsid w:val="006200BF"/>
  </w:style>
  <w:style w:type="character" w:customStyle="1" w:styleId="WW-Absatz-Standardschriftart11111111111111111111111111">
    <w:name w:val="WW-Absatz-Standardschriftart11111111111111111111111111"/>
    <w:rsid w:val="006200BF"/>
  </w:style>
  <w:style w:type="character" w:customStyle="1" w:styleId="WW-Absatz-Standardschriftart111111111111111111111111111">
    <w:name w:val="WW-Absatz-Standardschriftart111111111111111111111111111"/>
    <w:rsid w:val="006200BF"/>
  </w:style>
  <w:style w:type="character" w:customStyle="1" w:styleId="WW-Absatz-Standardschriftart1111111111111111111111111111">
    <w:name w:val="WW-Absatz-Standardschriftart1111111111111111111111111111"/>
    <w:rsid w:val="006200BF"/>
  </w:style>
  <w:style w:type="character" w:customStyle="1" w:styleId="WW-Absatz-Standardschriftart11111111111111111111111111111">
    <w:name w:val="WW-Absatz-Standardschriftart11111111111111111111111111111"/>
    <w:rsid w:val="006200BF"/>
  </w:style>
  <w:style w:type="character" w:customStyle="1" w:styleId="WW-Absatz-Standardschriftart111111111111111111111111111111">
    <w:name w:val="WW-Absatz-Standardschriftart111111111111111111111111111111"/>
    <w:rsid w:val="006200BF"/>
  </w:style>
  <w:style w:type="character" w:customStyle="1" w:styleId="WW-Absatz-Standardschriftart1111111111111111111111111111111">
    <w:name w:val="WW-Absatz-Standardschriftart1111111111111111111111111111111"/>
    <w:rsid w:val="006200BF"/>
  </w:style>
  <w:style w:type="character" w:customStyle="1" w:styleId="WW-Absatz-Standardschriftart11111111111111111111111111111111">
    <w:name w:val="WW-Absatz-Standardschriftart11111111111111111111111111111111"/>
    <w:rsid w:val="006200BF"/>
  </w:style>
  <w:style w:type="character" w:customStyle="1" w:styleId="WW-Absatz-Standardschriftart111111111111111111111111111111111">
    <w:name w:val="WW-Absatz-Standardschriftart111111111111111111111111111111111"/>
    <w:rsid w:val="006200BF"/>
  </w:style>
  <w:style w:type="character" w:customStyle="1" w:styleId="WW-Absatz-Standardschriftart1111111111111111111111111111111111">
    <w:name w:val="WW-Absatz-Standardschriftart1111111111111111111111111111111111"/>
    <w:rsid w:val="006200BF"/>
  </w:style>
  <w:style w:type="character" w:customStyle="1" w:styleId="WW-Absatz-Standardschriftart11111111111111111111111111111111111">
    <w:name w:val="WW-Absatz-Standardschriftart11111111111111111111111111111111111"/>
    <w:rsid w:val="006200BF"/>
  </w:style>
  <w:style w:type="character" w:customStyle="1" w:styleId="WW-Absatz-Standardschriftart111111111111111111111111111111111111">
    <w:name w:val="WW-Absatz-Standardschriftart111111111111111111111111111111111111"/>
    <w:rsid w:val="006200BF"/>
  </w:style>
  <w:style w:type="character" w:customStyle="1" w:styleId="WW-Absatz-Standardschriftart1111111111111111111111111111111111111">
    <w:name w:val="WW-Absatz-Standardschriftart1111111111111111111111111111111111111"/>
    <w:rsid w:val="006200BF"/>
  </w:style>
  <w:style w:type="character" w:customStyle="1" w:styleId="WW-Absatz-Standardschriftart11111111111111111111111111111111111111">
    <w:name w:val="WW-Absatz-Standardschriftart11111111111111111111111111111111111111"/>
    <w:rsid w:val="006200BF"/>
  </w:style>
  <w:style w:type="character" w:customStyle="1" w:styleId="WW-Absatz-Standardschriftart111111111111111111111111111111111111111">
    <w:name w:val="WW-Absatz-Standardschriftart111111111111111111111111111111111111111"/>
    <w:rsid w:val="006200BF"/>
  </w:style>
  <w:style w:type="character" w:customStyle="1" w:styleId="WW-Absatz-Standardschriftart1111111111111111111111111111111111111111">
    <w:name w:val="WW-Absatz-Standardschriftart1111111111111111111111111111111111111111"/>
    <w:rsid w:val="006200BF"/>
  </w:style>
  <w:style w:type="character" w:customStyle="1" w:styleId="WW-Absatz-Standardschriftart11111111111111111111111111111111111111111">
    <w:name w:val="WW-Absatz-Standardschriftart11111111111111111111111111111111111111111"/>
    <w:rsid w:val="006200BF"/>
  </w:style>
  <w:style w:type="character" w:customStyle="1" w:styleId="WW-Absatz-Standardschriftart111111111111111111111111111111111111111111">
    <w:name w:val="WW-Absatz-Standardschriftart111111111111111111111111111111111111111111"/>
    <w:rsid w:val="006200BF"/>
  </w:style>
  <w:style w:type="character" w:customStyle="1" w:styleId="WW8Num6z0">
    <w:name w:val="WW8Num6z0"/>
    <w:rsid w:val="006200BF"/>
    <w:rPr>
      <w:rFonts w:ascii="Symbol" w:hAnsi="Symbol" w:cs="Symbol"/>
    </w:rPr>
  </w:style>
  <w:style w:type="character" w:customStyle="1" w:styleId="WW8Num9z0">
    <w:name w:val="WW8Num9z0"/>
    <w:rsid w:val="006200BF"/>
    <w:rPr>
      <w:rFonts w:ascii="Symbol" w:hAnsi="Symbol" w:cs="Symbol"/>
    </w:rPr>
  </w:style>
  <w:style w:type="character" w:customStyle="1" w:styleId="WW8Num10z0">
    <w:name w:val="WW8Num10z0"/>
    <w:rsid w:val="006200BF"/>
    <w:rPr>
      <w:rFonts w:ascii="Symbol" w:hAnsi="Symbol" w:cs="Symbol"/>
    </w:rPr>
  </w:style>
  <w:style w:type="character" w:customStyle="1" w:styleId="WW-Absatz-Standardschriftart1111111111111111111111111111111111111111111">
    <w:name w:val="WW-Absatz-Standardschriftart1111111111111111111111111111111111111111111"/>
    <w:rsid w:val="006200BF"/>
  </w:style>
  <w:style w:type="character" w:customStyle="1" w:styleId="WW-Absatz-Standardschriftart11111111111111111111111111111111111111111111">
    <w:name w:val="WW-Absatz-Standardschriftart11111111111111111111111111111111111111111111"/>
    <w:rsid w:val="006200BF"/>
  </w:style>
  <w:style w:type="character" w:customStyle="1" w:styleId="WW-Absatz-Standardschriftart111111111111111111111111111111111111111111111">
    <w:name w:val="WW-Absatz-Standardschriftart111111111111111111111111111111111111111111111"/>
    <w:rsid w:val="006200BF"/>
  </w:style>
  <w:style w:type="character" w:customStyle="1" w:styleId="WW-Absatz-Standardschriftart1111111111111111111111111111111111111111111111">
    <w:name w:val="WW-Absatz-Standardschriftart1111111111111111111111111111111111111111111111"/>
    <w:rsid w:val="006200BF"/>
  </w:style>
  <w:style w:type="character" w:customStyle="1" w:styleId="WW-Absatz-Standardschriftart11111111111111111111111111111111111111111111111">
    <w:name w:val="WW-Absatz-Standardschriftart11111111111111111111111111111111111111111111111"/>
    <w:rsid w:val="006200BF"/>
  </w:style>
  <w:style w:type="character" w:customStyle="1" w:styleId="WW8Num4z0">
    <w:name w:val="WW8Num4z0"/>
    <w:rsid w:val="006200BF"/>
    <w:rPr>
      <w:rFonts w:ascii="Times New Roman" w:eastAsia="Times New Roman" w:hAnsi="Times New Roman" w:cs="Times New Roman"/>
    </w:rPr>
  </w:style>
  <w:style w:type="character" w:customStyle="1" w:styleId="WW8Num4z1">
    <w:name w:val="WW8Num4z1"/>
    <w:rsid w:val="006200BF"/>
    <w:rPr>
      <w:rFonts w:ascii="Courier New" w:hAnsi="Courier New" w:cs="Courier New"/>
    </w:rPr>
  </w:style>
  <w:style w:type="character" w:customStyle="1" w:styleId="WW8Num4z2">
    <w:name w:val="WW8Num4z2"/>
    <w:rsid w:val="006200BF"/>
    <w:rPr>
      <w:rFonts w:ascii="Wingdings" w:hAnsi="Wingdings" w:cs="Wingdings"/>
    </w:rPr>
  </w:style>
  <w:style w:type="character" w:customStyle="1" w:styleId="WW8Num4z3">
    <w:name w:val="WW8Num4z3"/>
    <w:rsid w:val="006200BF"/>
    <w:rPr>
      <w:rFonts w:ascii="Symbol" w:hAnsi="Symbol" w:cs="Symbol"/>
    </w:rPr>
  </w:style>
  <w:style w:type="character" w:customStyle="1" w:styleId="WW8Num8z0">
    <w:name w:val="WW8Num8z0"/>
    <w:rsid w:val="006200BF"/>
    <w:rPr>
      <w:rFonts w:ascii="Symbol" w:hAnsi="Symbol" w:cs="Symbol"/>
    </w:rPr>
  </w:style>
  <w:style w:type="character" w:customStyle="1" w:styleId="WW8Num8z1">
    <w:name w:val="WW8Num8z1"/>
    <w:rsid w:val="006200BF"/>
    <w:rPr>
      <w:rFonts w:ascii="Courier New" w:hAnsi="Courier New" w:cs="Courier New"/>
    </w:rPr>
  </w:style>
  <w:style w:type="character" w:customStyle="1" w:styleId="WW8Num8z2">
    <w:name w:val="WW8Num8z2"/>
    <w:rsid w:val="006200BF"/>
    <w:rPr>
      <w:rFonts w:ascii="Wingdings" w:hAnsi="Wingdings" w:cs="Wingdings"/>
    </w:rPr>
  </w:style>
  <w:style w:type="character" w:customStyle="1" w:styleId="35">
    <w:name w:val="Основной шрифт абзаца3"/>
    <w:rsid w:val="006200BF"/>
  </w:style>
  <w:style w:type="character" w:customStyle="1" w:styleId="2e">
    <w:name w:val="Основной шрифт абзаца2"/>
    <w:rsid w:val="006200BF"/>
  </w:style>
  <w:style w:type="character" w:customStyle="1" w:styleId="WW-Absatz-Standardschriftart111111111111111111111111111111111111111111111111">
    <w:name w:val="WW-Absatz-Standardschriftart111111111111111111111111111111111111111111111111"/>
    <w:rsid w:val="006200BF"/>
  </w:style>
  <w:style w:type="character" w:customStyle="1" w:styleId="1d">
    <w:name w:val="Основной шрифт абзаца1"/>
    <w:rsid w:val="006200BF"/>
  </w:style>
  <w:style w:type="character" w:customStyle="1" w:styleId="afff5">
    <w:name w:val="Символ нумерации"/>
    <w:qFormat/>
    <w:rsid w:val="006200BF"/>
  </w:style>
  <w:style w:type="character" w:customStyle="1" w:styleId="afff6">
    <w:name w:val="Маркеры списка"/>
    <w:rsid w:val="006200BF"/>
    <w:rPr>
      <w:rFonts w:ascii="OpenSymbol" w:eastAsia="OpenSymbol" w:hAnsi="OpenSymbol" w:cs="OpenSymbol"/>
    </w:rPr>
  </w:style>
  <w:style w:type="paragraph" w:customStyle="1" w:styleId="36">
    <w:name w:val="Указатель3"/>
    <w:basedOn w:val="a"/>
    <w:rsid w:val="006200BF"/>
    <w:pPr>
      <w:suppressLineNumbers/>
      <w:suppressAutoHyphens/>
      <w:spacing w:after="0" w:line="240" w:lineRule="auto"/>
    </w:pPr>
    <w:rPr>
      <w:rFonts w:ascii="Times New Roman" w:eastAsia="Times New Roman" w:hAnsi="Times New Roman" w:cs="Lohit Hindi"/>
      <w:sz w:val="24"/>
      <w:szCs w:val="24"/>
      <w:lang w:val="ru-RU" w:eastAsia="zh-CN"/>
    </w:rPr>
  </w:style>
  <w:style w:type="paragraph" w:customStyle="1" w:styleId="2f">
    <w:name w:val="Название2"/>
    <w:basedOn w:val="a"/>
    <w:rsid w:val="006200BF"/>
    <w:pPr>
      <w:suppressLineNumbers/>
      <w:suppressAutoHyphens/>
      <w:spacing w:before="120" w:after="120" w:line="240" w:lineRule="auto"/>
    </w:pPr>
    <w:rPr>
      <w:rFonts w:ascii="Times New Roman" w:eastAsia="Times New Roman" w:hAnsi="Times New Roman" w:cs="Tahoma"/>
      <w:i/>
      <w:iCs/>
      <w:sz w:val="20"/>
      <w:szCs w:val="20"/>
      <w:lang w:val="ru-RU" w:eastAsia="zh-CN"/>
    </w:rPr>
  </w:style>
  <w:style w:type="paragraph" w:customStyle="1" w:styleId="2f0">
    <w:name w:val="Указатель2"/>
    <w:basedOn w:val="a"/>
    <w:rsid w:val="006200BF"/>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1e">
    <w:name w:val="Название1"/>
    <w:basedOn w:val="a"/>
    <w:rsid w:val="006200BF"/>
    <w:pPr>
      <w:suppressLineNumbers/>
      <w:suppressAutoHyphens/>
      <w:spacing w:before="120" w:after="120" w:line="240" w:lineRule="auto"/>
    </w:pPr>
    <w:rPr>
      <w:rFonts w:ascii="Times New Roman" w:eastAsia="Times New Roman" w:hAnsi="Times New Roman" w:cs="Tahoma"/>
      <w:i/>
      <w:iCs/>
      <w:sz w:val="20"/>
      <w:szCs w:val="20"/>
      <w:lang w:val="ru-RU" w:eastAsia="zh-CN"/>
    </w:rPr>
  </w:style>
  <w:style w:type="paragraph" w:customStyle="1" w:styleId="1f">
    <w:name w:val="Указатель1"/>
    <w:basedOn w:val="a"/>
    <w:rsid w:val="006200BF"/>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Noeeu">
    <w:name w:val="Noeeu"/>
    <w:rsid w:val="006200BF"/>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val="ru-RU" w:eastAsia="zh-CN"/>
    </w:rPr>
  </w:style>
  <w:style w:type="paragraph" w:customStyle="1" w:styleId="afff7">
    <w:name w:val="Заголовок таблицы"/>
    <w:basedOn w:val="af3"/>
    <w:rsid w:val="006200BF"/>
    <w:pPr>
      <w:widowControl/>
      <w:jc w:val="center"/>
    </w:pPr>
    <w:rPr>
      <w:rFonts w:eastAsia="Times New Roman" w:cs="Times New Roman"/>
      <w:b/>
      <w:bCs/>
      <w:kern w:val="0"/>
      <w:lang w:bidi="ar-SA"/>
    </w:rPr>
  </w:style>
  <w:style w:type="paragraph" w:customStyle="1" w:styleId="Just">
    <w:name w:val="Just"/>
    <w:rsid w:val="006200B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table" w:customStyle="1" w:styleId="63">
    <w:name w:val="Стиль таблицы6"/>
    <w:basedOn w:val="37"/>
    <w:rsid w:val="006200B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6200BF"/>
    <w:pPr>
      <w:spacing w:after="0" w:line="240" w:lineRule="auto"/>
    </w:pPr>
    <w:rPr>
      <w:rFonts w:ascii="Times New Roman" w:eastAsia="Times New Roman" w:hAnsi="Times New Roman" w:cs="Times New Roman"/>
      <w:sz w:val="20"/>
      <w:szCs w:val="20"/>
      <w:lang w:val="x-none" w:eastAsia="x-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6200BF"/>
    <w:pPr>
      <w:spacing w:after="0" w:line="240" w:lineRule="auto"/>
    </w:pPr>
    <w:rPr>
      <w:rFonts w:ascii="Times New Roman" w:eastAsia="Times New Roman" w:hAnsi="Times New Roman" w:cs="Times New Roman"/>
      <w:sz w:val="20"/>
      <w:szCs w:val="20"/>
      <w:lang w:val="x-none" w:eastAsia="x-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6200BF"/>
    <w:pPr>
      <w:spacing w:after="0" w:line="240" w:lineRule="auto"/>
    </w:pPr>
    <w:rPr>
      <w:rFonts w:ascii="Times New Roman" w:eastAsia="Times New Roman" w:hAnsi="Times New Roman" w:cs="Times New Roman"/>
      <w:sz w:val="20"/>
      <w:szCs w:val="20"/>
      <w:lang w:val="x-none" w:eastAsia="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6200BF"/>
    <w:pPr>
      <w:keepNext/>
      <w:widowControl w:val="0"/>
      <w:autoSpaceDE w:val="0"/>
      <w:autoSpaceDN w:val="0"/>
      <w:adjustRightInd w:val="0"/>
      <w:spacing w:before="240" w:after="120" w:line="240" w:lineRule="auto"/>
    </w:pPr>
    <w:rPr>
      <w:rFonts w:ascii="Liberation Sans" w:eastAsia="Times New Roman" w:hAnsi="Liberation Serif" w:cs="Liberation Sans"/>
      <w:color w:val="000000"/>
      <w:kern w:val="1"/>
      <w:sz w:val="28"/>
      <w:szCs w:val="28"/>
      <w:lang w:val="ru-RU" w:eastAsia="ru-RU"/>
    </w:rPr>
  </w:style>
  <w:style w:type="paragraph" w:customStyle="1" w:styleId="cef1edeee2edeee9f2e5eaf1f2">
    <w:name w:val="Оceсf1нedоeeвe2нedоeeйe9 тf2еe5кeaсf1тf2"/>
    <w:basedOn w:val="a"/>
    <w:uiPriority w:val="99"/>
    <w:rsid w:val="006200BF"/>
    <w:pPr>
      <w:widowControl w:val="0"/>
      <w:autoSpaceDE w:val="0"/>
      <w:autoSpaceDN w:val="0"/>
      <w:adjustRightInd w:val="0"/>
      <w:spacing w:after="140" w:line="288" w:lineRule="auto"/>
    </w:pPr>
    <w:rPr>
      <w:rFonts w:ascii="Liberation Serif" w:eastAsia="Times New Roman" w:hAnsi="Liberation Serif" w:cs="Liberation Serif"/>
      <w:color w:val="000000"/>
      <w:kern w:val="1"/>
      <w:sz w:val="24"/>
      <w:szCs w:val="24"/>
      <w:lang w:val="ru-RU" w:eastAsia="ru-RU"/>
    </w:rPr>
  </w:style>
  <w:style w:type="paragraph" w:customStyle="1" w:styleId="d1efe8f1eeea">
    <w:name w:val="Сd1пefиe8сf1оeeкea"/>
    <w:basedOn w:val="cef1edeee2edeee9f2e5eaf1f2"/>
    <w:uiPriority w:val="99"/>
    <w:rsid w:val="006200BF"/>
  </w:style>
  <w:style w:type="paragraph" w:customStyle="1" w:styleId="cde0e7e2e0ede8e5">
    <w:name w:val="Нcdаe0зe7вe2аe0нedиe8еe5"/>
    <w:basedOn w:val="a"/>
    <w:uiPriority w:val="99"/>
    <w:rsid w:val="006200BF"/>
    <w:pPr>
      <w:widowControl w:val="0"/>
      <w:autoSpaceDE w:val="0"/>
      <w:autoSpaceDN w:val="0"/>
      <w:adjustRightInd w:val="0"/>
      <w:spacing w:before="120" w:after="120" w:line="240" w:lineRule="auto"/>
    </w:pPr>
    <w:rPr>
      <w:rFonts w:ascii="Liberation Serif" w:eastAsia="Times New Roman" w:hAnsi="Liberation Serif" w:cs="Liberation Serif"/>
      <w:i/>
      <w:iCs/>
      <w:color w:val="000000"/>
      <w:kern w:val="1"/>
      <w:sz w:val="24"/>
      <w:szCs w:val="24"/>
      <w:lang w:val="ru-RU" w:eastAsia="ru-RU"/>
    </w:rPr>
  </w:style>
  <w:style w:type="paragraph" w:customStyle="1" w:styleId="d3eae0e7e0f2e5ebfc">
    <w:name w:val="Уd3кeaаe0зe7аe0тf2еe5лebьfc"/>
    <w:basedOn w:val="a"/>
    <w:uiPriority w:val="99"/>
    <w:rsid w:val="006200BF"/>
    <w:pPr>
      <w:widowControl w:val="0"/>
      <w:autoSpaceDE w:val="0"/>
      <w:autoSpaceDN w:val="0"/>
      <w:adjustRightInd w:val="0"/>
      <w:spacing w:after="0" w:line="240" w:lineRule="auto"/>
    </w:pPr>
    <w:rPr>
      <w:rFonts w:ascii="Liberation Serif" w:eastAsia="Times New Roman" w:hAnsi="Liberation Serif" w:cs="Liberation Serif"/>
      <w:color w:val="000000"/>
      <w:kern w:val="1"/>
      <w:sz w:val="24"/>
      <w:szCs w:val="24"/>
      <w:lang w:val="ru-RU" w:eastAsia="ru-RU"/>
    </w:rPr>
  </w:style>
  <w:style w:type="paragraph" w:customStyle="1" w:styleId="d1eee4e5f0e6e8eceee5f2e0e1ebe8f6fb">
    <w:name w:val="Сd1оeeдe4еe5рf0жe6иe8мecоeeеe5 тf2аe0бe1лebиe8цf6ыfb"/>
    <w:basedOn w:val="a"/>
    <w:uiPriority w:val="99"/>
    <w:rsid w:val="006200BF"/>
    <w:pPr>
      <w:widowControl w:val="0"/>
      <w:autoSpaceDE w:val="0"/>
      <w:autoSpaceDN w:val="0"/>
      <w:adjustRightInd w:val="0"/>
      <w:spacing w:after="0" w:line="240" w:lineRule="auto"/>
    </w:pPr>
    <w:rPr>
      <w:rFonts w:ascii="Liberation Serif" w:eastAsia="Times New Roman" w:hAnsi="Liberation Serif" w:cs="Liberation Serif"/>
      <w:color w:val="000000"/>
      <w:kern w:val="1"/>
      <w:sz w:val="24"/>
      <w:szCs w:val="24"/>
      <w:lang w:val="ru-RU" w:eastAsia="ru-RU"/>
    </w:rPr>
  </w:style>
  <w:style w:type="paragraph" w:customStyle="1" w:styleId="c7e0e3eeebeee2eeeaf2e0e1ebe8f6fb">
    <w:name w:val="Зc7аe0гe3оeeлebоeeвe2оeeкea тf2аe0бe1лebиe8цf6ыfb"/>
    <w:basedOn w:val="d1eee4e5f0e6e8eceee5f2e0e1ebe8f6fb"/>
    <w:uiPriority w:val="99"/>
    <w:rsid w:val="006200BF"/>
  </w:style>
  <w:style w:type="paragraph" w:customStyle="1" w:styleId="StyleZakonu">
    <w:name w:val="StyleZakonu"/>
    <w:basedOn w:val="a"/>
    <w:rsid w:val="006200BF"/>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font141">
    <w:name w:val="font141"/>
    <w:rsid w:val="006200BF"/>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200BF"/>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6200BF"/>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6200BF"/>
    <w:rPr>
      <w:i/>
      <w:color w:val="000000"/>
    </w:rPr>
  </w:style>
  <w:style w:type="paragraph" w:customStyle="1" w:styleId="HTML10">
    <w:name w:val="Стандартний HTML1"/>
    <w:basedOn w:val="a"/>
    <w:rsid w:val="00620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ru-RU" w:eastAsia="zh-CN"/>
    </w:rPr>
  </w:style>
  <w:style w:type="character" w:customStyle="1" w:styleId="st42">
    <w:name w:val="st42"/>
    <w:rsid w:val="006200BF"/>
    <w:rPr>
      <w:color w:val="000000"/>
    </w:rPr>
  </w:style>
  <w:style w:type="paragraph" w:customStyle="1" w:styleId="1f0">
    <w:name w:val="Звичайний (веб)1"/>
    <w:basedOn w:val="a"/>
    <w:rsid w:val="006200BF"/>
    <w:pPr>
      <w:suppressAutoHyphens/>
      <w:spacing w:before="280" w:after="280" w:line="240" w:lineRule="auto"/>
    </w:pPr>
    <w:rPr>
      <w:rFonts w:ascii="Times New Roman" w:eastAsia="Times New Roman" w:hAnsi="Times New Roman" w:cs="Times New Roman"/>
      <w:sz w:val="24"/>
      <w:szCs w:val="24"/>
      <w:lang w:val="ru-RU" w:eastAsia="zh-CN"/>
    </w:rPr>
  </w:style>
  <w:style w:type="paragraph" w:customStyle="1" w:styleId="st2">
    <w:name w:val="st2"/>
    <w:rsid w:val="006200BF"/>
    <w:pPr>
      <w:suppressAutoHyphens/>
      <w:autoSpaceDE w:val="0"/>
      <w:spacing w:after="150" w:line="240" w:lineRule="auto"/>
      <w:ind w:firstLine="450"/>
      <w:jc w:val="both"/>
    </w:pPr>
    <w:rPr>
      <w:rFonts w:ascii="Times New Roman" w:eastAsia="Times New Roman" w:hAnsi="Times New Roman" w:cs="Times New Roman"/>
      <w:sz w:val="24"/>
      <w:szCs w:val="24"/>
      <w:lang w:val="ru-RU" w:eastAsia="zh-CN"/>
    </w:rPr>
  </w:style>
  <w:style w:type="paragraph" w:customStyle="1" w:styleId="110">
    <w:name w:val="Заголовок 11"/>
    <w:basedOn w:val="a"/>
    <w:qFormat/>
    <w:rsid w:val="006200BF"/>
    <w:pPr>
      <w:keepNext/>
      <w:pBdr>
        <w:bottom w:val="double" w:sz="6" w:space="1" w:color="00000A"/>
      </w:pBdr>
      <w:spacing w:after="0" w:line="240" w:lineRule="auto"/>
      <w:jc w:val="center"/>
      <w:outlineLvl w:val="0"/>
    </w:pPr>
    <w:rPr>
      <w:rFonts w:ascii="Times New Roman" w:eastAsia="Times New Roman" w:hAnsi="Times New Roman" w:cs="Times New Roman"/>
      <w:b/>
      <w:sz w:val="32"/>
      <w:szCs w:val="20"/>
      <w:lang w:val="ru-RU" w:eastAsia="ru-RU"/>
    </w:rPr>
  </w:style>
  <w:style w:type="character" w:customStyle="1" w:styleId="rvts37">
    <w:name w:val="rvts37"/>
    <w:uiPriority w:val="99"/>
    <w:rsid w:val="006200BF"/>
    <w:rPr>
      <w:rFonts w:cs="Times New Roman"/>
    </w:rPr>
  </w:style>
  <w:style w:type="paragraph" w:customStyle="1" w:styleId="rvps6">
    <w:name w:val="rvps6"/>
    <w:basedOn w:val="a"/>
    <w:rsid w:val="006200BF"/>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rvts46">
    <w:name w:val="rvts46"/>
    <w:rsid w:val="006200BF"/>
    <w:rPr>
      <w:rFonts w:cs="Times New Roman"/>
    </w:rPr>
  </w:style>
  <w:style w:type="table" w:customStyle="1" w:styleId="-11">
    <w:name w:val="Таблица-список 11"/>
    <w:basedOn w:val="a1"/>
    <w:next w:val="-1"/>
    <w:rsid w:val="006200BF"/>
    <w:pPr>
      <w:spacing w:after="0" w:line="240" w:lineRule="auto"/>
    </w:pPr>
    <w:rPr>
      <w:rFonts w:ascii="Times New Roman" w:eastAsia="Times New Roman" w:hAnsi="Times New Roman" w:cs="Times New Roman"/>
      <w:sz w:val="20"/>
      <w:szCs w:val="20"/>
      <w:lang w:val="x-none" w:eastAsia="x-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1">
    <w:name w:val="Современная таблица1"/>
    <w:basedOn w:val="a1"/>
    <w:next w:val="affe"/>
    <w:rsid w:val="006200BF"/>
    <w:pPr>
      <w:spacing w:after="0" w:line="240" w:lineRule="auto"/>
    </w:pPr>
    <w:rPr>
      <w:rFonts w:ascii="Times New Roman" w:eastAsia="Times New Roman" w:hAnsi="Times New Roman" w:cs="Times New Roman"/>
      <w:sz w:val="20"/>
      <w:szCs w:val="20"/>
      <w:lang w:val="x-none" w:eastAsia="x-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rsid w:val="006200BF"/>
    <w:pPr>
      <w:spacing w:before="100" w:after="100" w:line="240" w:lineRule="auto"/>
    </w:pPr>
    <w:rPr>
      <w:rFonts w:ascii="Times New Roman" w:eastAsia="Times New Roman" w:hAnsi="Times New Roman" w:cs="Times New Roman"/>
      <w:snapToGrid w:val="0"/>
      <w:sz w:val="24"/>
      <w:szCs w:val="20"/>
      <w:lang w:val="ru-RU" w:eastAsia="ru-RU"/>
    </w:rPr>
  </w:style>
  <w:style w:type="table" w:customStyle="1" w:styleId="610">
    <w:name w:val="Стиль таблицы61"/>
    <w:basedOn w:val="37"/>
    <w:rsid w:val="006200B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6200BF"/>
    <w:pPr>
      <w:spacing w:after="0" w:line="240" w:lineRule="auto"/>
    </w:pPr>
    <w:rPr>
      <w:rFonts w:ascii="Times New Roman" w:eastAsia="Times New Roman" w:hAnsi="Times New Roman" w:cs="Times New Roman"/>
      <w:sz w:val="20"/>
      <w:szCs w:val="20"/>
      <w:lang w:val="x-none" w:eastAsia="x-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6200BF"/>
    <w:pPr>
      <w:spacing w:after="0" w:line="240" w:lineRule="auto"/>
    </w:pPr>
    <w:rPr>
      <w:rFonts w:ascii="Times New Roman" w:eastAsia="Times New Roman" w:hAnsi="Times New Roman" w:cs="Times New Roman"/>
      <w:sz w:val="20"/>
      <w:szCs w:val="20"/>
      <w:lang w:val="x-none" w:eastAsia="x-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1">
    <w:name w:val="Абзац списка2"/>
    <w:basedOn w:val="a"/>
    <w:rsid w:val="006200BF"/>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44">
    <w:name w:val="Обычный4"/>
    <w:rsid w:val="006200BF"/>
    <w:pPr>
      <w:spacing w:before="100" w:after="100" w:line="240" w:lineRule="auto"/>
    </w:pPr>
    <w:rPr>
      <w:rFonts w:ascii="Times New Roman" w:eastAsia="Times New Roman" w:hAnsi="Times New Roman" w:cs="Times New Roman"/>
      <w:snapToGrid w:val="0"/>
      <w:sz w:val="24"/>
      <w:szCs w:val="20"/>
      <w:lang w:val="ru-RU" w:eastAsia="ru-RU"/>
    </w:rPr>
  </w:style>
  <w:style w:type="table" w:customStyle="1" w:styleId="-110">
    <w:name w:val="Веб-таблица 11"/>
    <w:basedOn w:val="a1"/>
    <w:next w:val="-10"/>
    <w:rsid w:val="006200BF"/>
    <w:pPr>
      <w:spacing w:after="0" w:line="240" w:lineRule="auto"/>
    </w:pPr>
    <w:rPr>
      <w:rFonts w:ascii="Times New Roman" w:eastAsia="Times New Roman" w:hAnsi="Times New Roman" w:cs="Times New Roman"/>
      <w:sz w:val="20"/>
      <w:szCs w:val="20"/>
      <w:lang w:val="x-none" w:eastAsia="x-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2">
    <w:name w:val="Современная таблица2"/>
    <w:basedOn w:val="a1"/>
    <w:next w:val="affe"/>
    <w:rsid w:val="006200BF"/>
    <w:pPr>
      <w:spacing w:after="0" w:line="240" w:lineRule="auto"/>
    </w:pPr>
    <w:rPr>
      <w:rFonts w:ascii="Times New Roman" w:eastAsia="Times New Roman" w:hAnsi="Times New Roman" w:cs="Times New Roman"/>
      <w:sz w:val="20"/>
      <w:szCs w:val="20"/>
      <w:lang w:val="x-none" w:eastAsia="x-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6200BF"/>
    <w:pPr>
      <w:spacing w:after="0" w:line="240" w:lineRule="auto"/>
    </w:pPr>
    <w:rPr>
      <w:rFonts w:ascii="Times New Roman" w:eastAsia="Times New Roman" w:hAnsi="Times New Roman" w:cs="Times New Roman"/>
      <w:sz w:val="20"/>
      <w:szCs w:val="20"/>
      <w:lang w:val="x-none" w:eastAsia="x-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2">
    <w:name w:val="Изысканная таблица1"/>
    <w:basedOn w:val="a1"/>
    <w:next w:val="afff"/>
    <w:rsid w:val="006200BF"/>
    <w:pPr>
      <w:spacing w:after="0" w:line="240" w:lineRule="auto"/>
    </w:pPr>
    <w:rPr>
      <w:rFonts w:ascii="Times New Roman" w:eastAsia="Times New Roman" w:hAnsi="Times New Roman" w:cs="Times New Roman"/>
      <w:sz w:val="20"/>
      <w:szCs w:val="20"/>
      <w:lang w:val="x-none" w:eastAsia="x-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rsid w:val="006200BF"/>
    <w:pPr>
      <w:spacing w:after="0" w:line="240" w:lineRule="auto"/>
    </w:pPr>
    <w:rPr>
      <w:rFonts w:ascii="Calibri" w:eastAsia="Times New Roman" w:hAnsi="Calibri" w:cs="Times New Roman"/>
      <w:lang w:val="ru-RU"/>
    </w:rPr>
  </w:style>
  <w:style w:type="table" w:customStyle="1" w:styleId="-310">
    <w:name w:val="Веб-таблица 31"/>
    <w:basedOn w:val="a1"/>
    <w:next w:val="-3"/>
    <w:rsid w:val="006200BF"/>
    <w:pPr>
      <w:spacing w:after="0" w:line="240" w:lineRule="auto"/>
    </w:pPr>
    <w:rPr>
      <w:rFonts w:ascii="Times New Roman" w:eastAsia="Times New Roman" w:hAnsi="Times New Roman" w:cs="Times New Roman"/>
      <w:sz w:val="20"/>
      <w:szCs w:val="20"/>
      <w:lang w:val="x-none" w:eastAsia="x-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6200BF"/>
    <w:pPr>
      <w:spacing w:after="0" w:line="240" w:lineRule="auto"/>
    </w:pPr>
    <w:rPr>
      <w:rFonts w:ascii="Times New Roman" w:eastAsia="Times New Roman" w:hAnsi="Times New Roman" w:cs="Times New Roman"/>
      <w:sz w:val="20"/>
      <w:szCs w:val="20"/>
      <w:lang w:val="x-none" w:eastAsia="x-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6200BF"/>
    <w:pPr>
      <w:spacing w:after="0" w:line="240" w:lineRule="auto"/>
    </w:pPr>
    <w:rPr>
      <w:rFonts w:ascii="Verdana" w:eastAsia="Times New Roman" w:hAnsi="Verdana" w:cs="Verdana"/>
      <w:sz w:val="20"/>
      <w:szCs w:val="20"/>
      <w:lang w:val="en-US"/>
    </w:rPr>
  </w:style>
  <w:style w:type="character" w:customStyle="1" w:styleId="52">
    <w:name w:val="Основной текст (52)_"/>
    <w:link w:val="520"/>
    <w:locked/>
    <w:rsid w:val="006200BF"/>
    <w:rPr>
      <w:lang w:eastAsia="ru-RU"/>
    </w:rPr>
  </w:style>
  <w:style w:type="character" w:customStyle="1" w:styleId="523pt">
    <w:name w:val="Основной текст (52) + Интервал 3 pt"/>
    <w:rsid w:val="006200BF"/>
    <w:rPr>
      <w:spacing w:val="70"/>
      <w:sz w:val="22"/>
      <w:szCs w:val="22"/>
      <w:lang w:val="uk-UA" w:eastAsia="ru-RU" w:bidi="ar-SA"/>
    </w:rPr>
  </w:style>
  <w:style w:type="paragraph" w:customStyle="1" w:styleId="520">
    <w:name w:val="Основной текст (52)"/>
    <w:basedOn w:val="a"/>
    <w:link w:val="52"/>
    <w:rsid w:val="006200BF"/>
    <w:pPr>
      <w:spacing w:before="480" w:after="240" w:line="278" w:lineRule="exact"/>
      <w:jc w:val="both"/>
    </w:pPr>
    <w:rPr>
      <w:lang w:eastAsia="ru-RU"/>
    </w:rPr>
  </w:style>
  <w:style w:type="paragraph" w:customStyle="1" w:styleId="53">
    <w:name w:val="Обычный5"/>
    <w:rsid w:val="006200BF"/>
    <w:pPr>
      <w:spacing w:before="100" w:after="100" w:line="240" w:lineRule="auto"/>
    </w:pPr>
    <w:rPr>
      <w:rFonts w:ascii="Times New Roman" w:eastAsia="Times New Roman" w:hAnsi="Times New Roman" w:cs="Times New Roman"/>
      <w:snapToGrid w:val="0"/>
      <w:sz w:val="24"/>
      <w:szCs w:val="20"/>
      <w:lang w:val="ru-RU" w:eastAsia="ru-RU"/>
    </w:rPr>
  </w:style>
  <w:style w:type="table" w:customStyle="1" w:styleId="1f3">
    <w:name w:val="Сетка таблицы1"/>
    <w:basedOn w:val="a1"/>
    <w:next w:val="a7"/>
    <w:rsid w:val="006200BF"/>
    <w:pPr>
      <w:spacing w:after="0" w:line="240" w:lineRule="auto"/>
    </w:pPr>
    <w:rPr>
      <w:rFonts w:ascii="Times New Roman" w:eastAsia="Times New Roman" w:hAnsi="Times New Roman" w:cs="Times New Roman"/>
      <w:sz w:val="20"/>
      <w:szCs w:val="20"/>
      <w:lang w:val="x-none" w:eastAsia="x-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6200BF"/>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character" w:customStyle="1" w:styleId="hps">
    <w:name w:val="hps"/>
    <w:uiPriority w:val="99"/>
    <w:rsid w:val="006200BF"/>
  </w:style>
  <w:style w:type="character" w:customStyle="1" w:styleId="af5">
    <w:name w:val="Без інтервалів Знак"/>
    <w:link w:val="af4"/>
    <w:uiPriority w:val="1"/>
    <w:rsid w:val="006200BF"/>
    <w:rPr>
      <w:rFonts w:ascii="Calibri" w:eastAsia="Times New Roman" w:hAnsi="Calibri" w:cs="Times New Roman"/>
      <w:color w:val="00000A"/>
      <w:lang w:val="ru-RU" w:eastAsia="ru-RU"/>
    </w:rPr>
  </w:style>
  <w:style w:type="paragraph" w:customStyle="1" w:styleId="64">
    <w:name w:val="Обычный6"/>
    <w:rsid w:val="006200BF"/>
    <w:pPr>
      <w:spacing w:before="100" w:after="100" w:line="240" w:lineRule="auto"/>
    </w:pPr>
    <w:rPr>
      <w:rFonts w:ascii="Times New Roman" w:eastAsia="Times New Roman" w:hAnsi="Times New Roman" w:cs="Times New Roman"/>
      <w:snapToGrid w:val="0"/>
      <w:sz w:val="24"/>
      <w:szCs w:val="20"/>
      <w:lang w:val="ru-RU" w:eastAsia="ru-RU"/>
    </w:rPr>
  </w:style>
  <w:style w:type="paragraph" w:customStyle="1" w:styleId="39">
    <w:name w:val="Абзац списка3"/>
    <w:basedOn w:val="a"/>
    <w:rsid w:val="006200BF"/>
    <w:pPr>
      <w:spacing w:after="200" w:line="276" w:lineRule="auto"/>
      <w:ind w:left="720"/>
      <w:contextualSpacing/>
    </w:pPr>
    <w:rPr>
      <w:rFonts w:ascii="Calibri" w:eastAsia="Times New Roman" w:hAnsi="Calibri" w:cs="Calibri"/>
      <w:lang w:eastAsia="zh-CN"/>
    </w:rPr>
  </w:style>
  <w:style w:type="paragraph" w:customStyle="1" w:styleId="Style60">
    <w:name w:val="Style6"/>
    <w:basedOn w:val="a"/>
    <w:uiPriority w:val="99"/>
    <w:rsid w:val="006200BF"/>
    <w:pPr>
      <w:widowControl w:val="0"/>
      <w:autoSpaceDE w:val="0"/>
      <w:autoSpaceDN w:val="0"/>
      <w:adjustRightInd w:val="0"/>
      <w:spacing w:after="0" w:line="329" w:lineRule="exact"/>
      <w:ind w:firstLine="418"/>
    </w:pPr>
    <w:rPr>
      <w:rFonts w:ascii="Times New Roman" w:eastAsia="SimSun" w:hAnsi="Times New Roman" w:cs="Times New Roman"/>
      <w:sz w:val="24"/>
      <w:szCs w:val="24"/>
      <w:lang w:eastAsia="zh-CN"/>
    </w:rPr>
  </w:style>
  <w:style w:type="table" w:customStyle="1" w:styleId="2f4">
    <w:name w:val="Сетка таблицы2"/>
    <w:basedOn w:val="a1"/>
    <w:next w:val="a7"/>
    <w:uiPriority w:val="39"/>
    <w:rsid w:val="00620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6200BF"/>
    <w:pPr>
      <w:spacing w:before="100" w:after="100" w:line="240" w:lineRule="auto"/>
    </w:pPr>
    <w:rPr>
      <w:rFonts w:ascii="Times New Roman" w:eastAsia="Times New Roman" w:hAnsi="Times New Roman" w:cs="Times New Roman"/>
      <w:snapToGrid w:val="0"/>
      <w:sz w:val="24"/>
      <w:szCs w:val="20"/>
      <w:lang w:val="ru-RU" w:eastAsia="ru-RU"/>
    </w:rPr>
  </w:style>
  <w:style w:type="table" w:customStyle="1" w:styleId="3a">
    <w:name w:val="Сетка таблицы3"/>
    <w:basedOn w:val="a1"/>
    <w:next w:val="a7"/>
    <w:uiPriority w:val="59"/>
    <w:rsid w:val="006200BF"/>
    <w:pPr>
      <w:spacing w:after="0" w:line="240" w:lineRule="auto"/>
    </w:pPr>
    <w:rPr>
      <w:rFonts w:ascii="Times New Roman" w:eastAsia="Times New Roman" w:hAnsi="Times New Roman" w:cs="Times New Roman"/>
      <w:sz w:val="20"/>
      <w:szCs w:val="20"/>
      <w:lang w:val="x-none" w:eastAsia="x-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6200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46">
    <w:name w:val="Сетка таблицы4"/>
    <w:basedOn w:val="a1"/>
    <w:next w:val="a7"/>
    <w:uiPriority w:val="39"/>
    <w:rsid w:val="00620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6200BF"/>
    <w:pPr>
      <w:spacing w:before="100" w:after="100" w:line="240" w:lineRule="auto"/>
    </w:pPr>
    <w:rPr>
      <w:rFonts w:ascii="Times New Roman" w:eastAsia="Times New Roman" w:hAnsi="Times New Roman" w:cs="Times New Roman"/>
      <w:snapToGrid w:val="0"/>
      <w:sz w:val="24"/>
      <w:szCs w:val="20"/>
      <w:lang w:val="ru-RU" w:eastAsia="ru-RU"/>
    </w:rPr>
  </w:style>
  <w:style w:type="table" w:customStyle="1" w:styleId="-13">
    <w:name w:val="Таблица-список 13"/>
    <w:basedOn w:val="a1"/>
    <w:next w:val="-1"/>
    <w:rsid w:val="006200BF"/>
    <w:pPr>
      <w:spacing w:after="0" w:line="240" w:lineRule="auto"/>
    </w:pPr>
    <w:rPr>
      <w:rFonts w:ascii="Times New Roman" w:eastAsia="Times New Roman" w:hAnsi="Times New Roman" w:cs="Times New Roman"/>
      <w:sz w:val="20"/>
      <w:szCs w:val="20"/>
      <w:lang w:val="x-none" w:eastAsia="x-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6200B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6200BF"/>
    <w:pPr>
      <w:spacing w:after="0" w:line="240" w:lineRule="auto"/>
    </w:pPr>
    <w:rPr>
      <w:rFonts w:ascii="Times New Roman" w:eastAsia="Times New Roman" w:hAnsi="Times New Roman" w:cs="Times New Roman"/>
      <w:sz w:val="20"/>
      <w:szCs w:val="20"/>
      <w:lang w:val="x-none" w:eastAsia="x-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6200BF"/>
    <w:pPr>
      <w:spacing w:after="200" w:line="276" w:lineRule="auto"/>
      <w:ind w:left="720"/>
      <w:contextualSpacing/>
    </w:pPr>
    <w:rPr>
      <w:rFonts w:ascii="Calibri" w:eastAsia="Times New Roman" w:hAnsi="Calibri" w:cs="Times New Roman"/>
      <w:lang w:val="ru-RU" w:eastAsia="ru-RU"/>
    </w:rPr>
  </w:style>
  <w:style w:type="paragraph" w:customStyle="1" w:styleId="1f4">
    <w:name w:val="Заголовок1"/>
    <w:basedOn w:val="a"/>
    <w:qFormat/>
    <w:rsid w:val="006200BF"/>
    <w:pPr>
      <w:spacing w:after="0" w:line="240" w:lineRule="auto"/>
      <w:jc w:val="center"/>
    </w:pPr>
    <w:rPr>
      <w:rFonts w:ascii="Times New Roman" w:eastAsia="Times New Roman" w:hAnsi="Times New Roman" w:cs="Times New Roman"/>
      <w:sz w:val="28"/>
      <w:szCs w:val="20"/>
      <w:lang w:eastAsia="ru-RU"/>
    </w:rPr>
  </w:style>
  <w:style w:type="table" w:customStyle="1" w:styleId="2f5">
    <w:name w:val="Изысканная таблица2"/>
    <w:basedOn w:val="a1"/>
    <w:next w:val="afff"/>
    <w:rsid w:val="006200BF"/>
    <w:pPr>
      <w:spacing w:after="0" w:line="240" w:lineRule="auto"/>
    </w:pPr>
    <w:rPr>
      <w:rFonts w:ascii="Times New Roman" w:eastAsia="Times New Roman" w:hAnsi="Times New Roman" w:cs="Times New Roman"/>
      <w:sz w:val="20"/>
      <w:szCs w:val="20"/>
      <w:lang w:val="x-none" w:eastAsia="x-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6200BF"/>
    <w:pPr>
      <w:spacing w:after="0" w:line="240" w:lineRule="auto"/>
    </w:pPr>
    <w:rPr>
      <w:rFonts w:ascii="Times New Roman" w:eastAsia="Times New Roman" w:hAnsi="Times New Roman" w:cs="Times New Roman"/>
      <w:sz w:val="20"/>
      <w:szCs w:val="20"/>
      <w:lang w:val="x-none" w:eastAsia="x-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b">
    <w:name w:val="Современная таблица3"/>
    <w:basedOn w:val="a1"/>
    <w:next w:val="affe"/>
    <w:rsid w:val="006200BF"/>
    <w:pPr>
      <w:spacing w:after="0" w:line="240" w:lineRule="auto"/>
    </w:pPr>
    <w:rPr>
      <w:rFonts w:ascii="Times New Roman" w:eastAsia="Times New Roman" w:hAnsi="Times New Roman" w:cs="Times New Roman"/>
      <w:sz w:val="20"/>
      <w:szCs w:val="20"/>
      <w:lang w:val="x-none" w:eastAsia="x-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5">
    <w:name w:val="Нет списка1"/>
    <w:next w:val="a2"/>
    <w:semiHidden/>
    <w:rsid w:val="006200BF"/>
  </w:style>
  <w:style w:type="paragraph" w:styleId="afff9">
    <w:name w:val="Block Text"/>
    <w:basedOn w:val="a"/>
    <w:rsid w:val="006200BF"/>
    <w:pPr>
      <w:tabs>
        <w:tab w:val="left" w:pos="8080"/>
      </w:tabs>
      <w:spacing w:after="0" w:line="240" w:lineRule="auto"/>
      <w:ind w:left="567" w:right="284" w:firstLine="284"/>
      <w:jc w:val="both"/>
    </w:pPr>
    <w:rPr>
      <w:rFonts w:ascii="Times New Roman" w:eastAsia="Times New Roman" w:hAnsi="Times New Roman" w:cs="Times New Roman"/>
      <w:sz w:val="24"/>
      <w:szCs w:val="20"/>
      <w:lang w:eastAsia="ru-RU"/>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uiPriority w:val="99"/>
    <w:rsid w:val="006200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1">
    <w:name w:val="Обычный9"/>
    <w:rsid w:val="006200BF"/>
    <w:pPr>
      <w:spacing w:before="100" w:after="100" w:line="240" w:lineRule="auto"/>
    </w:pPr>
    <w:rPr>
      <w:rFonts w:ascii="Times New Roman" w:eastAsia="Times New Roman" w:hAnsi="Times New Roman" w:cs="Times New Roman"/>
      <w:snapToGrid w:val="0"/>
      <w:sz w:val="24"/>
      <w:szCs w:val="20"/>
      <w:lang w:val="ru-RU" w:eastAsia="ru-RU"/>
    </w:rPr>
  </w:style>
  <w:style w:type="character" w:customStyle="1" w:styleId="afffa">
    <w:name w:val="Основний текст_"/>
    <w:link w:val="1f6"/>
    <w:uiPriority w:val="99"/>
    <w:locked/>
    <w:rsid w:val="006200BF"/>
    <w:rPr>
      <w:b/>
      <w:bCs/>
      <w:sz w:val="26"/>
      <w:szCs w:val="26"/>
      <w:shd w:val="clear" w:color="auto" w:fill="FFFFFF"/>
    </w:rPr>
  </w:style>
  <w:style w:type="paragraph" w:customStyle="1" w:styleId="1f6">
    <w:name w:val="Основний текст1"/>
    <w:basedOn w:val="a"/>
    <w:link w:val="afffa"/>
    <w:uiPriority w:val="99"/>
    <w:rsid w:val="006200BF"/>
    <w:pPr>
      <w:shd w:val="clear" w:color="auto" w:fill="FFFFFF"/>
      <w:spacing w:after="180" w:line="322" w:lineRule="exact"/>
      <w:jc w:val="right"/>
    </w:pPr>
    <w:rPr>
      <w:b/>
      <w:bCs/>
      <w:sz w:val="26"/>
      <w:szCs w:val="26"/>
    </w:rPr>
  </w:style>
  <w:style w:type="table" w:customStyle="1" w:styleId="54">
    <w:name w:val="Сетка таблицы5"/>
    <w:basedOn w:val="a1"/>
    <w:next w:val="a7"/>
    <w:rsid w:val="006200BF"/>
    <w:pPr>
      <w:spacing w:after="0" w:line="240" w:lineRule="auto"/>
    </w:pPr>
    <w:rPr>
      <w:rFonts w:ascii="Times New Roman" w:eastAsia="Times New Roman" w:hAnsi="Times New Roman" w:cs="Times New Roman"/>
      <w:sz w:val="20"/>
      <w:szCs w:val="20"/>
      <w:lang w:val="x-none" w:eastAsia="x-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6200BF"/>
    <w:pPr>
      <w:spacing w:before="100" w:after="100" w:line="240" w:lineRule="auto"/>
    </w:pPr>
    <w:rPr>
      <w:rFonts w:ascii="Times New Roman" w:eastAsia="Times New Roman" w:hAnsi="Times New Roman" w:cs="Times New Roman"/>
      <w:snapToGrid w:val="0"/>
      <w:sz w:val="24"/>
      <w:szCs w:val="20"/>
      <w:lang w:val="ru-RU" w:eastAsia="ru-RU"/>
    </w:rPr>
  </w:style>
  <w:style w:type="paragraph" w:customStyle="1" w:styleId="230">
    <w:name w:val="Основной текст с отступом 23"/>
    <w:basedOn w:val="a"/>
    <w:rsid w:val="006200BF"/>
    <w:pPr>
      <w:widowControl w:val="0"/>
      <w:spacing w:after="0" w:line="240" w:lineRule="auto"/>
      <w:ind w:right="28" w:firstLine="851"/>
      <w:jc w:val="both"/>
    </w:pPr>
    <w:rPr>
      <w:rFonts w:ascii="Times New Roman" w:eastAsia="Times New Roman" w:hAnsi="Times New Roman" w:cs="Times New Roman"/>
      <w:bCs/>
      <w:noProof/>
      <w:sz w:val="28"/>
      <w:szCs w:val="24"/>
      <w:lang w:eastAsia="ru-RU"/>
    </w:rPr>
  </w:style>
  <w:style w:type="character" w:customStyle="1" w:styleId="apple-style-span">
    <w:name w:val="apple-style-span"/>
    <w:basedOn w:val="a0"/>
    <w:rsid w:val="006200BF"/>
  </w:style>
  <w:style w:type="character" w:customStyle="1" w:styleId="65">
    <w:name w:val="Знак Знак6"/>
    <w:semiHidden/>
    <w:locked/>
    <w:rsid w:val="006200BF"/>
    <w:rPr>
      <w:rFonts w:cs="Times New Roman"/>
      <w:sz w:val="24"/>
      <w:szCs w:val="24"/>
    </w:rPr>
  </w:style>
  <w:style w:type="table" w:customStyle="1" w:styleId="66">
    <w:name w:val="Сетка таблицы6"/>
    <w:basedOn w:val="a1"/>
    <w:next w:val="a7"/>
    <w:uiPriority w:val="39"/>
    <w:rsid w:val="00620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00BF"/>
    <w:pPr>
      <w:spacing w:after="0" w:line="240" w:lineRule="auto"/>
    </w:pPr>
    <w:rPr>
      <w:rFonts w:ascii="Times New Roman" w:eastAsia="Times New Roman" w:hAnsi="Times New Roman" w:cs="Times New Roman"/>
      <w:sz w:val="20"/>
      <w:szCs w:val="20"/>
      <w:lang w:val="x-none" w:eastAsia="x-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e"/>
    <w:rsid w:val="006200BF"/>
    <w:pPr>
      <w:spacing w:after="0" w:line="240" w:lineRule="auto"/>
    </w:pPr>
    <w:rPr>
      <w:rFonts w:ascii="Times New Roman" w:eastAsia="Times New Roman" w:hAnsi="Times New Roman" w:cs="Times New Roman"/>
      <w:sz w:val="20"/>
      <w:szCs w:val="20"/>
      <w:lang w:val="x-none" w:eastAsia="x-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00BF"/>
    <w:pPr>
      <w:spacing w:before="100" w:after="100" w:line="240" w:lineRule="auto"/>
    </w:pPr>
    <w:rPr>
      <w:rFonts w:ascii="Times New Roman" w:eastAsia="Times New Roman" w:hAnsi="Times New Roman" w:cs="Times New Roman"/>
      <w:snapToGrid w:val="0"/>
      <w:sz w:val="24"/>
      <w:szCs w:val="20"/>
      <w:lang w:val="ru-RU" w:eastAsia="ru-RU"/>
    </w:rPr>
  </w:style>
  <w:style w:type="table" w:customStyle="1" w:styleId="630">
    <w:name w:val="Стиль таблицы63"/>
    <w:basedOn w:val="37"/>
    <w:rsid w:val="006200B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00BF"/>
    <w:pPr>
      <w:spacing w:after="0" w:line="240" w:lineRule="auto"/>
    </w:pPr>
    <w:rPr>
      <w:rFonts w:ascii="Times New Roman" w:eastAsia="Times New Roman" w:hAnsi="Times New Roman" w:cs="Times New Roman"/>
      <w:sz w:val="20"/>
      <w:szCs w:val="20"/>
      <w:lang w:val="x-none" w:eastAsia="x-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00BF"/>
    <w:pPr>
      <w:spacing w:after="0" w:line="240" w:lineRule="auto"/>
    </w:pPr>
    <w:rPr>
      <w:rFonts w:ascii="Times New Roman" w:eastAsia="Times New Roman" w:hAnsi="Times New Roman" w:cs="Times New Roman"/>
      <w:sz w:val="20"/>
      <w:szCs w:val="20"/>
      <w:lang w:val="x-none" w:eastAsia="x-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6">
    <w:name w:val="Нет списка2"/>
    <w:next w:val="a2"/>
    <w:semiHidden/>
    <w:rsid w:val="006200BF"/>
  </w:style>
  <w:style w:type="character" w:customStyle="1" w:styleId="WW8Num1z0">
    <w:name w:val="WW8Num1z0"/>
    <w:rsid w:val="006200BF"/>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6200BF"/>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6200BF"/>
  </w:style>
  <w:style w:type="character" w:customStyle="1" w:styleId="WW8Num1z3">
    <w:name w:val="WW8Num1z3"/>
    <w:rsid w:val="006200BF"/>
  </w:style>
  <w:style w:type="character" w:customStyle="1" w:styleId="WW8Num1z4">
    <w:name w:val="WW8Num1z4"/>
    <w:rsid w:val="006200BF"/>
  </w:style>
  <w:style w:type="character" w:customStyle="1" w:styleId="WW8Num1z5">
    <w:name w:val="WW8Num1z5"/>
    <w:rsid w:val="006200BF"/>
  </w:style>
  <w:style w:type="character" w:customStyle="1" w:styleId="WW8Num1z6">
    <w:name w:val="WW8Num1z6"/>
    <w:rsid w:val="006200BF"/>
  </w:style>
  <w:style w:type="character" w:customStyle="1" w:styleId="WW8Num1z7">
    <w:name w:val="WW8Num1z7"/>
    <w:rsid w:val="006200BF"/>
  </w:style>
  <w:style w:type="character" w:customStyle="1" w:styleId="WW8Num1z8">
    <w:name w:val="WW8Num1z8"/>
    <w:rsid w:val="006200BF"/>
  </w:style>
  <w:style w:type="character" w:customStyle="1" w:styleId="WW8Num2z0">
    <w:name w:val="WW8Num2z0"/>
    <w:rsid w:val="006200BF"/>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6200BF"/>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6200BF"/>
  </w:style>
  <w:style w:type="character" w:customStyle="1" w:styleId="WW8Num2z3">
    <w:name w:val="WW8Num2z3"/>
    <w:rsid w:val="006200BF"/>
  </w:style>
  <w:style w:type="character" w:customStyle="1" w:styleId="WW8Num2z4">
    <w:name w:val="WW8Num2z4"/>
    <w:rsid w:val="006200BF"/>
  </w:style>
  <w:style w:type="character" w:customStyle="1" w:styleId="WW8Num2z5">
    <w:name w:val="WW8Num2z5"/>
    <w:rsid w:val="006200BF"/>
  </w:style>
  <w:style w:type="character" w:customStyle="1" w:styleId="WW8Num2z6">
    <w:name w:val="WW8Num2z6"/>
    <w:rsid w:val="006200BF"/>
  </w:style>
  <w:style w:type="character" w:customStyle="1" w:styleId="WW8Num2z7">
    <w:name w:val="WW8Num2z7"/>
    <w:rsid w:val="006200BF"/>
  </w:style>
  <w:style w:type="character" w:customStyle="1" w:styleId="WW8Num2z8">
    <w:name w:val="WW8Num2z8"/>
    <w:rsid w:val="006200BF"/>
  </w:style>
  <w:style w:type="character" w:customStyle="1" w:styleId="WW8Num3z0">
    <w:name w:val="WW8Num3z0"/>
    <w:rsid w:val="006200BF"/>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6200BF"/>
  </w:style>
  <w:style w:type="character" w:customStyle="1" w:styleId="WW8Num5z2">
    <w:name w:val="WW8Num5z2"/>
    <w:rsid w:val="006200BF"/>
  </w:style>
  <w:style w:type="character" w:customStyle="1" w:styleId="WW8Num5z3">
    <w:name w:val="WW8Num5z3"/>
    <w:rsid w:val="006200BF"/>
  </w:style>
  <w:style w:type="character" w:customStyle="1" w:styleId="WW8Num5z4">
    <w:name w:val="WW8Num5z4"/>
    <w:rsid w:val="006200BF"/>
  </w:style>
  <w:style w:type="character" w:customStyle="1" w:styleId="WW8Num5z5">
    <w:name w:val="WW8Num5z5"/>
    <w:rsid w:val="006200BF"/>
  </w:style>
  <w:style w:type="character" w:customStyle="1" w:styleId="WW8Num5z6">
    <w:name w:val="WW8Num5z6"/>
    <w:rsid w:val="006200BF"/>
  </w:style>
  <w:style w:type="character" w:customStyle="1" w:styleId="WW8Num5z7">
    <w:name w:val="WW8Num5z7"/>
    <w:rsid w:val="006200BF"/>
  </w:style>
  <w:style w:type="character" w:customStyle="1" w:styleId="WW8Num5z8">
    <w:name w:val="WW8Num5z8"/>
    <w:rsid w:val="006200BF"/>
  </w:style>
  <w:style w:type="character" w:customStyle="1" w:styleId="WW8Num3z1">
    <w:name w:val="WW8Num3z1"/>
    <w:rsid w:val="006200BF"/>
  </w:style>
  <w:style w:type="character" w:customStyle="1" w:styleId="WW8Num3z2">
    <w:name w:val="WW8Num3z2"/>
    <w:rsid w:val="006200BF"/>
  </w:style>
  <w:style w:type="character" w:customStyle="1" w:styleId="WW8Num3z3">
    <w:name w:val="WW8Num3z3"/>
    <w:rsid w:val="006200BF"/>
  </w:style>
  <w:style w:type="character" w:customStyle="1" w:styleId="WW8Num3z4">
    <w:name w:val="WW8Num3z4"/>
    <w:rsid w:val="006200BF"/>
  </w:style>
  <w:style w:type="character" w:customStyle="1" w:styleId="WW8Num3z5">
    <w:name w:val="WW8Num3z5"/>
    <w:rsid w:val="006200BF"/>
  </w:style>
  <w:style w:type="character" w:customStyle="1" w:styleId="WW8Num3z6">
    <w:name w:val="WW8Num3z6"/>
    <w:rsid w:val="006200BF"/>
  </w:style>
  <w:style w:type="character" w:customStyle="1" w:styleId="WW8Num3z7">
    <w:name w:val="WW8Num3z7"/>
    <w:rsid w:val="006200BF"/>
  </w:style>
  <w:style w:type="character" w:customStyle="1" w:styleId="WW8Num3z8">
    <w:name w:val="WW8Num3z8"/>
    <w:rsid w:val="006200BF"/>
  </w:style>
  <w:style w:type="character" w:customStyle="1" w:styleId="WW8Num4z4">
    <w:name w:val="WW8Num4z4"/>
    <w:rsid w:val="006200BF"/>
  </w:style>
  <w:style w:type="character" w:customStyle="1" w:styleId="WW8Num4z5">
    <w:name w:val="WW8Num4z5"/>
    <w:rsid w:val="006200BF"/>
  </w:style>
  <w:style w:type="character" w:customStyle="1" w:styleId="WW8Num4z6">
    <w:name w:val="WW8Num4z6"/>
    <w:rsid w:val="006200BF"/>
  </w:style>
  <w:style w:type="character" w:customStyle="1" w:styleId="WW8Num4z7">
    <w:name w:val="WW8Num4z7"/>
    <w:rsid w:val="006200BF"/>
  </w:style>
  <w:style w:type="character" w:customStyle="1" w:styleId="WW8Num4z8">
    <w:name w:val="WW8Num4z8"/>
    <w:rsid w:val="006200BF"/>
  </w:style>
  <w:style w:type="character" w:customStyle="1" w:styleId="WW8Num8z3">
    <w:name w:val="WW8Num8z3"/>
    <w:rsid w:val="006200BF"/>
  </w:style>
  <w:style w:type="character" w:customStyle="1" w:styleId="WW8Num8z4">
    <w:name w:val="WW8Num8z4"/>
    <w:rsid w:val="006200BF"/>
  </w:style>
  <w:style w:type="character" w:customStyle="1" w:styleId="WW8Num8z5">
    <w:name w:val="WW8Num8z5"/>
    <w:rsid w:val="006200BF"/>
  </w:style>
  <w:style w:type="character" w:customStyle="1" w:styleId="WW8Num8z6">
    <w:name w:val="WW8Num8z6"/>
    <w:rsid w:val="006200BF"/>
  </w:style>
  <w:style w:type="character" w:customStyle="1" w:styleId="WW8Num8z7">
    <w:name w:val="WW8Num8z7"/>
    <w:rsid w:val="006200BF"/>
  </w:style>
  <w:style w:type="character" w:customStyle="1" w:styleId="WW8Num8z8">
    <w:name w:val="WW8Num8z8"/>
    <w:rsid w:val="006200BF"/>
  </w:style>
  <w:style w:type="character" w:customStyle="1" w:styleId="WW8Num6z1">
    <w:name w:val="WW8Num6z1"/>
    <w:rsid w:val="006200BF"/>
    <w:rPr>
      <w:rFonts w:ascii="Courier New" w:hAnsi="Courier New" w:cs="Courier New" w:hint="default"/>
    </w:rPr>
  </w:style>
  <w:style w:type="character" w:customStyle="1" w:styleId="WW8Num6z3">
    <w:name w:val="WW8Num6z3"/>
    <w:rsid w:val="006200BF"/>
    <w:rPr>
      <w:rFonts w:ascii="Symbol" w:hAnsi="Symbol" w:cs="Symbol" w:hint="default"/>
    </w:rPr>
  </w:style>
  <w:style w:type="character" w:customStyle="1" w:styleId="WW8Num7z1">
    <w:name w:val="WW8Num7z1"/>
    <w:rsid w:val="006200BF"/>
  </w:style>
  <w:style w:type="character" w:customStyle="1" w:styleId="WW8Num7z2">
    <w:name w:val="WW8Num7z2"/>
    <w:rsid w:val="006200BF"/>
  </w:style>
  <w:style w:type="character" w:customStyle="1" w:styleId="WW8Num7z3">
    <w:name w:val="WW8Num7z3"/>
    <w:rsid w:val="006200BF"/>
  </w:style>
  <w:style w:type="character" w:customStyle="1" w:styleId="WW8Num7z4">
    <w:name w:val="WW8Num7z4"/>
    <w:rsid w:val="006200BF"/>
  </w:style>
  <w:style w:type="character" w:customStyle="1" w:styleId="WW8Num7z5">
    <w:name w:val="WW8Num7z5"/>
    <w:rsid w:val="006200BF"/>
  </w:style>
  <w:style w:type="character" w:customStyle="1" w:styleId="WW8Num7z6">
    <w:name w:val="WW8Num7z6"/>
    <w:rsid w:val="006200BF"/>
  </w:style>
  <w:style w:type="character" w:customStyle="1" w:styleId="WW8Num7z7">
    <w:name w:val="WW8Num7z7"/>
    <w:rsid w:val="006200BF"/>
  </w:style>
  <w:style w:type="character" w:customStyle="1" w:styleId="WW8Num7z8">
    <w:name w:val="WW8Num7z8"/>
    <w:rsid w:val="006200BF"/>
  </w:style>
  <w:style w:type="character" w:customStyle="1" w:styleId="WW8Num9z1">
    <w:name w:val="WW8Num9z1"/>
    <w:rsid w:val="006200BF"/>
    <w:rPr>
      <w:rFonts w:ascii="Courier New" w:hAnsi="Courier New" w:cs="Courier New" w:hint="default"/>
    </w:rPr>
  </w:style>
  <w:style w:type="character" w:customStyle="1" w:styleId="WW8Num9z2">
    <w:name w:val="WW8Num9z2"/>
    <w:rsid w:val="006200BF"/>
    <w:rPr>
      <w:rFonts w:ascii="Wingdings" w:hAnsi="Wingdings" w:cs="Wingdings" w:hint="default"/>
    </w:rPr>
  </w:style>
  <w:style w:type="character" w:customStyle="1" w:styleId="WW8Num9z3">
    <w:name w:val="WW8Num9z3"/>
    <w:rsid w:val="006200BF"/>
    <w:rPr>
      <w:rFonts w:ascii="Symbol" w:hAnsi="Symbol" w:cs="Symbol" w:hint="default"/>
    </w:rPr>
  </w:style>
  <w:style w:type="character" w:customStyle="1" w:styleId="WW8Num10z1">
    <w:name w:val="WW8Num10z1"/>
    <w:rsid w:val="006200BF"/>
  </w:style>
  <w:style w:type="character" w:customStyle="1" w:styleId="WW8Num10z2">
    <w:name w:val="WW8Num10z2"/>
    <w:rsid w:val="006200BF"/>
  </w:style>
  <w:style w:type="character" w:customStyle="1" w:styleId="WW8Num10z3">
    <w:name w:val="WW8Num10z3"/>
    <w:rsid w:val="006200BF"/>
  </w:style>
  <w:style w:type="character" w:customStyle="1" w:styleId="WW8Num10z4">
    <w:name w:val="WW8Num10z4"/>
    <w:rsid w:val="006200BF"/>
  </w:style>
  <w:style w:type="character" w:customStyle="1" w:styleId="WW8Num10z5">
    <w:name w:val="WW8Num10z5"/>
    <w:rsid w:val="006200BF"/>
  </w:style>
  <w:style w:type="character" w:customStyle="1" w:styleId="WW8Num10z6">
    <w:name w:val="WW8Num10z6"/>
    <w:rsid w:val="006200BF"/>
  </w:style>
  <w:style w:type="character" w:customStyle="1" w:styleId="WW8Num10z7">
    <w:name w:val="WW8Num10z7"/>
    <w:rsid w:val="006200BF"/>
  </w:style>
  <w:style w:type="character" w:customStyle="1" w:styleId="WW8Num10z8">
    <w:name w:val="WW8Num10z8"/>
    <w:rsid w:val="006200BF"/>
  </w:style>
  <w:style w:type="character" w:customStyle="1" w:styleId="WW8Num11z0">
    <w:name w:val="WW8Num11z0"/>
    <w:rsid w:val="006200BF"/>
    <w:rPr>
      <w:rFonts w:ascii="Wingdings" w:hAnsi="Wingdings" w:cs="Wingdings" w:hint="default"/>
    </w:rPr>
  </w:style>
  <w:style w:type="character" w:customStyle="1" w:styleId="WW8Num11z1">
    <w:name w:val="WW8Num11z1"/>
    <w:rsid w:val="006200BF"/>
  </w:style>
  <w:style w:type="character" w:customStyle="1" w:styleId="WW8Num11z2">
    <w:name w:val="WW8Num11z2"/>
    <w:rsid w:val="006200BF"/>
  </w:style>
  <w:style w:type="character" w:customStyle="1" w:styleId="WW8Num11z3">
    <w:name w:val="WW8Num11z3"/>
    <w:rsid w:val="006200BF"/>
  </w:style>
  <w:style w:type="character" w:customStyle="1" w:styleId="WW8Num11z4">
    <w:name w:val="WW8Num11z4"/>
    <w:rsid w:val="006200BF"/>
  </w:style>
  <w:style w:type="character" w:customStyle="1" w:styleId="WW8Num11z5">
    <w:name w:val="WW8Num11z5"/>
    <w:rsid w:val="006200BF"/>
  </w:style>
  <w:style w:type="character" w:customStyle="1" w:styleId="WW8Num11z6">
    <w:name w:val="WW8Num11z6"/>
    <w:rsid w:val="006200BF"/>
  </w:style>
  <w:style w:type="character" w:customStyle="1" w:styleId="WW8Num11z7">
    <w:name w:val="WW8Num11z7"/>
    <w:rsid w:val="006200BF"/>
  </w:style>
  <w:style w:type="character" w:customStyle="1" w:styleId="WW8Num11z8">
    <w:name w:val="WW8Num11z8"/>
    <w:rsid w:val="006200BF"/>
  </w:style>
  <w:style w:type="character" w:customStyle="1" w:styleId="WW8Num12z0">
    <w:name w:val="WW8Num12z0"/>
    <w:rsid w:val="006200BF"/>
    <w:rPr>
      <w:rFonts w:hint="default"/>
    </w:rPr>
  </w:style>
  <w:style w:type="character" w:customStyle="1" w:styleId="WW8Num12z1">
    <w:name w:val="WW8Num12z1"/>
    <w:rsid w:val="006200BF"/>
  </w:style>
  <w:style w:type="character" w:customStyle="1" w:styleId="WW8Num12z2">
    <w:name w:val="WW8Num12z2"/>
    <w:rsid w:val="006200BF"/>
  </w:style>
  <w:style w:type="character" w:customStyle="1" w:styleId="WW8Num12z3">
    <w:name w:val="WW8Num12z3"/>
    <w:rsid w:val="006200BF"/>
  </w:style>
  <w:style w:type="character" w:customStyle="1" w:styleId="WW8Num12z4">
    <w:name w:val="WW8Num12z4"/>
    <w:rsid w:val="006200BF"/>
  </w:style>
  <w:style w:type="character" w:customStyle="1" w:styleId="WW8Num12z5">
    <w:name w:val="WW8Num12z5"/>
    <w:rsid w:val="006200BF"/>
  </w:style>
  <w:style w:type="character" w:customStyle="1" w:styleId="WW8Num12z6">
    <w:name w:val="WW8Num12z6"/>
    <w:rsid w:val="006200BF"/>
  </w:style>
  <w:style w:type="character" w:customStyle="1" w:styleId="WW8Num12z7">
    <w:name w:val="WW8Num12z7"/>
    <w:rsid w:val="006200BF"/>
  </w:style>
  <w:style w:type="character" w:customStyle="1" w:styleId="WW8Num12z8">
    <w:name w:val="WW8Num12z8"/>
    <w:rsid w:val="006200BF"/>
  </w:style>
  <w:style w:type="character" w:customStyle="1" w:styleId="WW8Num13z0">
    <w:name w:val="WW8Num13z0"/>
    <w:rsid w:val="006200BF"/>
    <w:rPr>
      <w:rFonts w:ascii="Times New Roman" w:eastAsia="Times New Roman" w:hAnsi="Times New Roman" w:cs="Times New Roman" w:hint="default"/>
    </w:rPr>
  </w:style>
  <w:style w:type="character" w:customStyle="1" w:styleId="WW8Num13z1">
    <w:name w:val="WW8Num13z1"/>
    <w:rsid w:val="006200BF"/>
    <w:rPr>
      <w:rFonts w:ascii="Courier New" w:hAnsi="Courier New" w:cs="Courier New" w:hint="default"/>
    </w:rPr>
  </w:style>
  <w:style w:type="character" w:customStyle="1" w:styleId="WW8Num13z2">
    <w:name w:val="WW8Num13z2"/>
    <w:rsid w:val="006200BF"/>
    <w:rPr>
      <w:rFonts w:ascii="Wingdings" w:hAnsi="Wingdings" w:cs="Wingdings" w:hint="default"/>
    </w:rPr>
  </w:style>
  <w:style w:type="character" w:customStyle="1" w:styleId="WW8Num13z3">
    <w:name w:val="WW8Num13z3"/>
    <w:rsid w:val="006200BF"/>
    <w:rPr>
      <w:rFonts w:ascii="Symbol" w:hAnsi="Symbol" w:cs="Symbol" w:hint="default"/>
    </w:rPr>
  </w:style>
  <w:style w:type="character" w:customStyle="1" w:styleId="subtitle">
    <w:name w:val="sub_title"/>
    <w:basedOn w:val="1d"/>
    <w:rsid w:val="006200BF"/>
  </w:style>
  <w:style w:type="character" w:customStyle="1" w:styleId="1f7">
    <w:name w:val="Заголовок №1_"/>
    <w:rsid w:val="006200BF"/>
    <w:rPr>
      <w:b/>
      <w:bCs/>
      <w:sz w:val="31"/>
      <w:szCs w:val="31"/>
      <w:lang w:eastAsia="ar-SA" w:bidi="ar-SA"/>
    </w:rPr>
  </w:style>
  <w:style w:type="paragraph" w:customStyle="1" w:styleId="3c">
    <w:name w:val="Название3"/>
    <w:basedOn w:val="a"/>
    <w:rsid w:val="006200BF"/>
    <w:pPr>
      <w:suppressLineNumbers/>
      <w:suppressAutoHyphens/>
      <w:spacing w:before="120" w:after="120" w:line="240" w:lineRule="auto"/>
    </w:pPr>
    <w:rPr>
      <w:rFonts w:ascii="Times New Roman" w:eastAsia="Times New Roman" w:hAnsi="Times New Roman" w:cs="Mangal"/>
      <w:i/>
      <w:iCs/>
      <w:sz w:val="24"/>
      <w:szCs w:val="24"/>
      <w:lang w:val="ru-RU" w:eastAsia="ar-SA"/>
    </w:rPr>
  </w:style>
  <w:style w:type="paragraph" w:customStyle="1" w:styleId="1f8">
    <w:name w:val="Название объекта1"/>
    <w:basedOn w:val="a"/>
    <w:next w:val="a"/>
    <w:qFormat/>
    <w:rsid w:val="006200BF"/>
    <w:pPr>
      <w:suppressAutoHyphens/>
      <w:spacing w:after="0" w:line="240" w:lineRule="auto"/>
      <w:jc w:val="center"/>
    </w:pPr>
    <w:rPr>
      <w:rFonts w:ascii="Times New Roman" w:eastAsia="Times New Roman" w:hAnsi="Times New Roman" w:cs="Times New Roman"/>
      <w:b/>
      <w:sz w:val="40"/>
      <w:szCs w:val="20"/>
      <w:lang w:val="ru-RU" w:eastAsia="ar-SA"/>
    </w:rPr>
  </w:style>
  <w:style w:type="paragraph" w:customStyle="1" w:styleId="1f9">
    <w:name w:val="Заголовок №1"/>
    <w:basedOn w:val="a"/>
    <w:rsid w:val="006200BF"/>
    <w:pPr>
      <w:shd w:val="clear" w:color="auto" w:fill="FFFFFF"/>
      <w:suppressAutoHyphens/>
      <w:spacing w:after="420" w:line="240" w:lineRule="atLeast"/>
    </w:pPr>
    <w:rPr>
      <w:rFonts w:ascii="Times New Roman" w:eastAsia="Times New Roman" w:hAnsi="Times New Roman" w:cs="Times New Roman"/>
      <w:b/>
      <w:bCs/>
      <w:sz w:val="31"/>
      <w:szCs w:val="31"/>
      <w:lang w:val="ru-RU" w:eastAsia="ar-SA"/>
    </w:rPr>
  </w:style>
  <w:style w:type="paragraph" w:customStyle="1" w:styleId="120">
    <w:name w:val="Обычный12"/>
    <w:rsid w:val="006200BF"/>
    <w:pPr>
      <w:suppressAutoHyphens/>
      <w:spacing w:before="100" w:after="100" w:line="240" w:lineRule="auto"/>
    </w:pPr>
    <w:rPr>
      <w:rFonts w:ascii="Times New Roman" w:eastAsia="Times New Roman" w:hAnsi="Times New Roman" w:cs="Times New Roman"/>
      <w:sz w:val="24"/>
      <w:szCs w:val="20"/>
      <w:lang w:val="ru-RU" w:eastAsia="ar-SA"/>
    </w:rPr>
  </w:style>
  <w:style w:type="numbering" w:customStyle="1" w:styleId="3d">
    <w:name w:val="Нет списка3"/>
    <w:next w:val="a2"/>
    <w:semiHidden/>
    <w:rsid w:val="006200BF"/>
  </w:style>
  <w:style w:type="paragraph" w:customStyle="1" w:styleId="55">
    <w:name w:val="Абзац списка5"/>
    <w:basedOn w:val="a"/>
    <w:rsid w:val="006200BF"/>
    <w:pPr>
      <w:suppressAutoHyphens/>
      <w:spacing w:after="200" w:line="276" w:lineRule="auto"/>
      <w:ind w:left="720"/>
      <w:contextualSpacing/>
    </w:pPr>
    <w:rPr>
      <w:rFonts w:ascii="Calibri" w:eastAsia="Calibri" w:hAnsi="Calibri" w:cs="Times New Roman"/>
      <w:lang w:val="ru-RU" w:eastAsia="ru-RU"/>
    </w:rPr>
  </w:style>
  <w:style w:type="paragraph" w:customStyle="1" w:styleId="3e">
    <w:name w:val="Без интервала3"/>
    <w:rsid w:val="006200BF"/>
    <w:pPr>
      <w:suppressAutoHyphens/>
      <w:spacing w:after="0" w:line="100" w:lineRule="atLeast"/>
    </w:pPr>
    <w:rPr>
      <w:rFonts w:ascii="Calibri" w:eastAsia="Calibri" w:hAnsi="Calibri" w:cs="Times New Roman"/>
      <w:lang w:val="ru-RU" w:eastAsia="ru-RU"/>
    </w:rPr>
  </w:style>
  <w:style w:type="paragraph" w:customStyle="1" w:styleId="msonormalcxspmiddle">
    <w:name w:val="msonormalcxspmiddle"/>
    <w:basedOn w:val="a"/>
    <w:rsid w:val="006200BF"/>
    <w:pPr>
      <w:suppressAutoHyphens/>
      <w:spacing w:before="28" w:after="28" w:line="100" w:lineRule="atLeast"/>
    </w:pPr>
    <w:rPr>
      <w:rFonts w:ascii="Times New Roman" w:eastAsia="Calibri" w:hAnsi="Times New Roman" w:cs="Times New Roman"/>
      <w:sz w:val="24"/>
      <w:szCs w:val="24"/>
      <w:lang w:val="ru-RU" w:eastAsia="ru-RU"/>
    </w:rPr>
  </w:style>
  <w:style w:type="numbering" w:customStyle="1" w:styleId="49">
    <w:name w:val="Нет списка4"/>
    <w:next w:val="a2"/>
    <w:uiPriority w:val="99"/>
    <w:semiHidden/>
    <w:unhideWhenUsed/>
    <w:rsid w:val="006200BF"/>
  </w:style>
  <w:style w:type="paragraph" w:customStyle="1" w:styleId="rvps12">
    <w:name w:val="rvps12"/>
    <w:basedOn w:val="a"/>
    <w:rsid w:val="006200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6200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rsid w:val="006200BF"/>
  </w:style>
  <w:style w:type="character" w:customStyle="1" w:styleId="rvts11">
    <w:name w:val="rvts11"/>
    <w:rsid w:val="006200BF"/>
  </w:style>
  <w:style w:type="paragraph" w:customStyle="1" w:styleId="rvps14">
    <w:name w:val="rvps14"/>
    <w:basedOn w:val="a"/>
    <w:rsid w:val="006200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6200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6200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rsid w:val="006200BF"/>
  </w:style>
  <w:style w:type="paragraph" w:customStyle="1" w:styleId="rvps15">
    <w:name w:val="rvps15"/>
    <w:basedOn w:val="a"/>
    <w:rsid w:val="006200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rsid w:val="006200BF"/>
  </w:style>
  <w:style w:type="paragraph" w:customStyle="1" w:styleId="Style3">
    <w:name w:val="Style3"/>
    <w:basedOn w:val="a"/>
    <w:rsid w:val="006200B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
    <w:name w:val="Style7"/>
    <w:basedOn w:val="a"/>
    <w:rsid w:val="006200BF"/>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character" w:customStyle="1" w:styleId="FontStyle13">
    <w:name w:val="Font Style13"/>
    <w:rsid w:val="006200BF"/>
    <w:rPr>
      <w:rFonts w:ascii="Times New Roman" w:hAnsi="Times New Roman" w:cs="Times New Roman" w:hint="default"/>
      <w:sz w:val="22"/>
      <w:szCs w:val="22"/>
    </w:rPr>
  </w:style>
  <w:style w:type="character" w:customStyle="1" w:styleId="FontStyle15">
    <w:name w:val="Font Style15"/>
    <w:rsid w:val="006200BF"/>
    <w:rPr>
      <w:rFonts w:ascii="Times New Roman" w:hAnsi="Times New Roman" w:cs="Times New Roman"/>
      <w:i/>
      <w:iCs/>
      <w:sz w:val="22"/>
      <w:szCs w:val="22"/>
    </w:rPr>
  </w:style>
  <w:style w:type="character" w:customStyle="1" w:styleId="QuoteChar">
    <w:name w:val="Quote Char"/>
    <w:basedOn w:val="a0"/>
    <w:link w:val="215"/>
    <w:uiPriority w:val="99"/>
    <w:qFormat/>
    <w:locked/>
    <w:rsid w:val="006200BF"/>
    <w:rPr>
      <w:i/>
      <w:iCs/>
      <w:sz w:val="24"/>
      <w:szCs w:val="24"/>
    </w:rPr>
  </w:style>
  <w:style w:type="paragraph" w:customStyle="1" w:styleId="215">
    <w:name w:val="Цитата 21"/>
    <w:basedOn w:val="a"/>
    <w:next w:val="a"/>
    <w:link w:val="QuoteChar"/>
    <w:uiPriority w:val="99"/>
    <w:qFormat/>
    <w:rsid w:val="006200BF"/>
    <w:pPr>
      <w:spacing w:after="200" w:line="276" w:lineRule="auto"/>
    </w:pPr>
    <w:rPr>
      <w:i/>
      <w:iCs/>
      <w:sz w:val="24"/>
      <w:szCs w:val="24"/>
    </w:rPr>
  </w:style>
  <w:style w:type="table" w:customStyle="1" w:styleId="-15">
    <w:name w:val="Таблица-список 15"/>
    <w:basedOn w:val="a1"/>
    <w:next w:val="-1"/>
    <w:rsid w:val="006200BF"/>
    <w:pPr>
      <w:spacing w:after="0" w:line="240" w:lineRule="auto"/>
    </w:pPr>
    <w:rPr>
      <w:rFonts w:ascii="Times New Roman" w:eastAsia="Times New Roman" w:hAnsi="Times New Roman" w:cs="Times New Roman"/>
      <w:sz w:val="20"/>
      <w:szCs w:val="20"/>
      <w:lang w:val="x-none" w:eastAsia="x-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e"/>
    <w:rsid w:val="006200BF"/>
    <w:pPr>
      <w:spacing w:after="0" w:line="240" w:lineRule="auto"/>
    </w:pPr>
    <w:rPr>
      <w:rFonts w:ascii="Times New Roman" w:eastAsia="Times New Roman" w:hAnsi="Times New Roman" w:cs="Times New Roman"/>
      <w:sz w:val="20"/>
      <w:szCs w:val="20"/>
      <w:lang w:val="x-none" w:eastAsia="x-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6200BF"/>
    <w:pPr>
      <w:spacing w:before="100" w:after="100" w:line="240" w:lineRule="auto"/>
    </w:pPr>
    <w:rPr>
      <w:rFonts w:ascii="Times New Roman" w:eastAsia="Times New Roman" w:hAnsi="Times New Roman" w:cs="Times New Roman"/>
      <w:snapToGrid w:val="0"/>
      <w:sz w:val="24"/>
      <w:szCs w:val="20"/>
      <w:lang w:val="ru-RU" w:eastAsia="ru-RU"/>
    </w:rPr>
  </w:style>
  <w:style w:type="table" w:customStyle="1" w:styleId="640">
    <w:name w:val="Стиль таблицы64"/>
    <w:basedOn w:val="37"/>
    <w:rsid w:val="006200B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7"/>
    <w:rsid w:val="006200BF"/>
    <w:pPr>
      <w:spacing w:after="0" w:line="240" w:lineRule="auto"/>
    </w:pPr>
    <w:rPr>
      <w:rFonts w:ascii="Times New Roman" w:eastAsia="Times New Roman" w:hAnsi="Times New Roman" w:cs="Times New Roman"/>
      <w:sz w:val="20"/>
      <w:szCs w:val="20"/>
      <w:lang w:val="x-none" w:eastAsia="x-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6200BF"/>
    <w:pPr>
      <w:spacing w:after="0" w:line="240" w:lineRule="auto"/>
    </w:pPr>
    <w:rPr>
      <w:rFonts w:ascii="Times New Roman" w:eastAsia="Times New Roman" w:hAnsi="Times New Roman" w:cs="Times New Roman"/>
      <w:sz w:val="20"/>
      <w:szCs w:val="20"/>
      <w:lang w:val="x-none" w:eastAsia="x-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b">
    <w:name w:val="Subtitle"/>
    <w:basedOn w:val="a"/>
    <w:next w:val="a"/>
    <w:link w:val="afffc"/>
    <w:uiPriority w:val="99"/>
    <w:qFormat/>
    <w:rsid w:val="006200BF"/>
    <w:pPr>
      <w:numPr>
        <w:ilvl w:val="1"/>
      </w:numPr>
      <w:spacing w:after="0" w:line="240" w:lineRule="auto"/>
    </w:pPr>
    <w:rPr>
      <w:rFonts w:ascii="Cambria" w:eastAsia="Times New Roman" w:hAnsi="Cambria" w:cs="Times New Roman"/>
      <w:i/>
      <w:iCs/>
      <w:color w:val="4F81BD"/>
      <w:spacing w:val="15"/>
      <w:sz w:val="24"/>
      <w:szCs w:val="24"/>
      <w:lang w:val="ru-RU" w:eastAsia="ru-RU"/>
    </w:rPr>
  </w:style>
  <w:style w:type="character" w:customStyle="1" w:styleId="afffc">
    <w:name w:val="Підзаголовок Знак"/>
    <w:basedOn w:val="a0"/>
    <w:link w:val="afffb"/>
    <w:uiPriority w:val="99"/>
    <w:rsid w:val="006200BF"/>
    <w:rPr>
      <w:rFonts w:ascii="Cambria" w:eastAsia="Times New Roman" w:hAnsi="Cambria" w:cs="Times New Roman"/>
      <w:i/>
      <w:iCs/>
      <w:color w:val="4F81BD"/>
      <w:spacing w:val="15"/>
      <w:sz w:val="24"/>
      <w:szCs w:val="24"/>
      <w:lang w:val="ru-RU" w:eastAsia="ru-RU"/>
    </w:rPr>
  </w:style>
  <w:style w:type="numbering" w:customStyle="1" w:styleId="57">
    <w:name w:val="Нет списка5"/>
    <w:next w:val="a2"/>
    <w:semiHidden/>
    <w:rsid w:val="006200BF"/>
  </w:style>
  <w:style w:type="paragraph" w:customStyle="1" w:styleId="140">
    <w:name w:val="Обычный14"/>
    <w:rsid w:val="006200BF"/>
    <w:pPr>
      <w:suppressAutoHyphens/>
      <w:spacing w:before="100" w:after="100" w:line="240" w:lineRule="auto"/>
    </w:pPr>
    <w:rPr>
      <w:rFonts w:ascii="Times New Roman" w:eastAsia="Times New Roman" w:hAnsi="Times New Roman" w:cs="Times New Roman"/>
      <w:sz w:val="24"/>
      <w:szCs w:val="20"/>
      <w:lang w:val="ru-RU" w:eastAsia="ar-SA"/>
    </w:rPr>
  </w:style>
  <w:style w:type="paragraph" w:customStyle="1" w:styleId="411">
    <w:name w:val="Заголовок 41"/>
    <w:basedOn w:val="a"/>
    <w:next w:val="a"/>
    <w:link w:val="Heading4Char"/>
    <w:uiPriority w:val="99"/>
    <w:qFormat/>
    <w:rsid w:val="006200BF"/>
    <w:pPr>
      <w:keepNext/>
      <w:spacing w:before="240" w:after="60" w:line="276" w:lineRule="auto"/>
      <w:outlineLvl w:val="3"/>
    </w:pPr>
    <w:rPr>
      <w:rFonts w:ascii="Calibri" w:eastAsia="Calibri" w:hAnsi="Calibri" w:cs="Calibri"/>
      <w:b/>
      <w:bCs/>
      <w:color w:val="00000A"/>
      <w:sz w:val="28"/>
      <w:szCs w:val="28"/>
      <w:lang w:val="ru-RU" w:eastAsia="ru-RU"/>
    </w:rPr>
  </w:style>
  <w:style w:type="character" w:customStyle="1" w:styleId="Heading4Char">
    <w:name w:val="Heading 4 Char"/>
    <w:basedOn w:val="a0"/>
    <w:link w:val="411"/>
    <w:uiPriority w:val="99"/>
    <w:qFormat/>
    <w:locked/>
    <w:rsid w:val="006200BF"/>
    <w:rPr>
      <w:rFonts w:ascii="Calibri" w:eastAsia="Calibri" w:hAnsi="Calibri" w:cs="Calibri"/>
      <w:b/>
      <w:bCs/>
      <w:color w:val="00000A"/>
      <w:sz w:val="28"/>
      <w:szCs w:val="28"/>
      <w:lang w:val="ru-RU" w:eastAsia="ru-RU"/>
    </w:rPr>
  </w:style>
  <w:style w:type="character" w:customStyle="1" w:styleId="afffd">
    <w:name w:val="Основной текст_"/>
    <w:basedOn w:val="a0"/>
    <w:link w:val="2f7"/>
    <w:uiPriority w:val="99"/>
    <w:locked/>
    <w:rsid w:val="006200BF"/>
    <w:rPr>
      <w:rFonts w:ascii="Arial" w:hAnsi="Arial" w:cs="Arial"/>
      <w:shd w:val="clear" w:color="auto" w:fill="FFFFFF"/>
    </w:rPr>
  </w:style>
  <w:style w:type="paragraph" w:customStyle="1" w:styleId="2f7">
    <w:name w:val="Основной текст2"/>
    <w:basedOn w:val="a"/>
    <w:link w:val="afffd"/>
    <w:uiPriority w:val="99"/>
    <w:rsid w:val="006200BF"/>
    <w:pPr>
      <w:shd w:val="clear" w:color="auto" w:fill="FFFFFF"/>
      <w:spacing w:before="360" w:after="0" w:line="259" w:lineRule="exact"/>
      <w:ind w:hanging="600"/>
    </w:pPr>
    <w:rPr>
      <w:rFonts w:ascii="Arial" w:hAnsi="Arial" w:cs="Arial"/>
    </w:rPr>
  </w:style>
  <w:style w:type="paragraph" w:customStyle="1" w:styleId="216">
    <w:name w:val="Заголовок 21"/>
    <w:basedOn w:val="a"/>
    <w:qFormat/>
    <w:rsid w:val="006200BF"/>
    <w:pPr>
      <w:keepNext/>
      <w:spacing w:after="0" w:line="240" w:lineRule="auto"/>
      <w:jc w:val="center"/>
      <w:outlineLvl w:val="1"/>
    </w:pPr>
    <w:rPr>
      <w:rFonts w:ascii="Times New Roman" w:eastAsia="Times New Roman" w:hAnsi="Times New Roman" w:cs="Times New Roman"/>
      <w:i/>
      <w:iCs/>
      <w:color w:val="00000A"/>
      <w:sz w:val="18"/>
      <w:szCs w:val="24"/>
      <w:lang w:eastAsia="ru-RU"/>
    </w:rPr>
  </w:style>
  <w:style w:type="paragraph" w:customStyle="1" w:styleId="313">
    <w:name w:val="Заголовок 31"/>
    <w:basedOn w:val="a"/>
    <w:qFormat/>
    <w:rsid w:val="006200BF"/>
    <w:pPr>
      <w:keepNext/>
      <w:spacing w:after="0" w:line="240" w:lineRule="auto"/>
      <w:jc w:val="center"/>
      <w:outlineLvl w:val="2"/>
    </w:pPr>
    <w:rPr>
      <w:rFonts w:ascii="Times New Roman" w:eastAsia="Times New Roman" w:hAnsi="Times New Roman" w:cs="Times New Roman"/>
      <w:bCs/>
      <w:i/>
      <w:color w:val="00000A"/>
      <w:sz w:val="20"/>
      <w:szCs w:val="24"/>
      <w:lang w:eastAsia="ru-RU"/>
    </w:rPr>
  </w:style>
  <w:style w:type="paragraph" w:customStyle="1" w:styleId="611">
    <w:name w:val="Заголовок 61"/>
    <w:basedOn w:val="a"/>
    <w:unhideWhenUsed/>
    <w:qFormat/>
    <w:rsid w:val="006200BF"/>
    <w:pPr>
      <w:spacing w:before="240" w:after="60" w:line="240" w:lineRule="auto"/>
      <w:outlineLvl w:val="5"/>
    </w:pPr>
    <w:rPr>
      <w:rFonts w:ascii="Calibri" w:eastAsia="Times New Roman" w:hAnsi="Calibri" w:cs="Times New Roman"/>
      <w:b/>
      <w:bCs/>
      <w:color w:val="00000A"/>
      <w:lang w:val="ru-RU" w:eastAsia="ru-RU"/>
    </w:rPr>
  </w:style>
  <w:style w:type="paragraph" w:customStyle="1" w:styleId="710">
    <w:name w:val="Заголовок 71"/>
    <w:basedOn w:val="a"/>
    <w:qFormat/>
    <w:rsid w:val="006200BF"/>
    <w:pPr>
      <w:keepNext/>
      <w:spacing w:after="0" w:line="240" w:lineRule="auto"/>
      <w:jc w:val="center"/>
      <w:outlineLvl w:val="6"/>
    </w:pPr>
    <w:rPr>
      <w:rFonts w:ascii="Times New Roman" w:eastAsia="Times New Roman" w:hAnsi="Times New Roman" w:cs="Times New Roman"/>
      <w:b/>
      <w:bCs/>
      <w:i/>
      <w:iCs/>
      <w:color w:val="00000A"/>
      <w:sz w:val="28"/>
      <w:szCs w:val="24"/>
      <w:lang w:eastAsia="ru-RU"/>
    </w:rPr>
  </w:style>
  <w:style w:type="character" w:customStyle="1" w:styleId="ListLabel3">
    <w:name w:val="ListLabel 3"/>
    <w:qFormat/>
    <w:rsid w:val="006200BF"/>
    <w:rPr>
      <w:rFonts w:cs="Courier New"/>
    </w:rPr>
  </w:style>
  <w:style w:type="character" w:customStyle="1" w:styleId="ListLabel4">
    <w:name w:val="ListLabel 4"/>
    <w:qFormat/>
    <w:rsid w:val="006200BF"/>
    <w:rPr>
      <w:rFonts w:cs="Courier New"/>
    </w:rPr>
  </w:style>
  <w:style w:type="character" w:customStyle="1" w:styleId="ListLabel5">
    <w:name w:val="ListLabel 5"/>
    <w:qFormat/>
    <w:rsid w:val="006200BF"/>
    <w:rPr>
      <w:rFonts w:cs="Courier New"/>
    </w:rPr>
  </w:style>
  <w:style w:type="character" w:customStyle="1" w:styleId="ListLabel6">
    <w:name w:val="ListLabel 6"/>
    <w:qFormat/>
    <w:rsid w:val="006200BF"/>
    <w:rPr>
      <w:rFonts w:eastAsia="Times New Roman" w:cs="Times New Roman"/>
    </w:rPr>
  </w:style>
  <w:style w:type="character" w:customStyle="1" w:styleId="ListLabel7">
    <w:name w:val="ListLabel 7"/>
    <w:qFormat/>
    <w:rsid w:val="006200BF"/>
    <w:rPr>
      <w:rFonts w:cs="Courier New"/>
    </w:rPr>
  </w:style>
  <w:style w:type="character" w:customStyle="1" w:styleId="ListLabel8">
    <w:name w:val="ListLabel 8"/>
    <w:qFormat/>
    <w:rsid w:val="006200BF"/>
    <w:rPr>
      <w:rFonts w:cs="Courier New"/>
    </w:rPr>
  </w:style>
  <w:style w:type="character" w:customStyle="1" w:styleId="ListLabel9">
    <w:name w:val="ListLabel 9"/>
    <w:qFormat/>
    <w:rsid w:val="006200BF"/>
    <w:rPr>
      <w:rFonts w:cs="Courier New"/>
    </w:rPr>
  </w:style>
  <w:style w:type="paragraph" w:customStyle="1" w:styleId="1fa">
    <w:name w:val="Верхний колонтитул1"/>
    <w:basedOn w:val="a"/>
    <w:uiPriority w:val="99"/>
    <w:rsid w:val="006200BF"/>
    <w:pPr>
      <w:tabs>
        <w:tab w:val="center" w:pos="4677"/>
        <w:tab w:val="right" w:pos="9355"/>
      </w:tabs>
      <w:spacing w:after="0" w:line="240" w:lineRule="auto"/>
    </w:pPr>
    <w:rPr>
      <w:rFonts w:ascii="Times New Roman" w:eastAsia="Times New Roman" w:hAnsi="Times New Roman" w:cs="Times New Roman"/>
      <w:color w:val="00000A"/>
      <w:sz w:val="24"/>
      <w:szCs w:val="24"/>
      <w:lang w:val="ru-RU" w:eastAsia="ru-RU"/>
    </w:rPr>
  </w:style>
  <w:style w:type="paragraph" w:customStyle="1" w:styleId="1fb">
    <w:name w:val="Нижний колонтитул1"/>
    <w:basedOn w:val="a"/>
    <w:uiPriority w:val="99"/>
    <w:rsid w:val="006200BF"/>
    <w:pPr>
      <w:tabs>
        <w:tab w:val="center" w:pos="4677"/>
        <w:tab w:val="right" w:pos="9355"/>
      </w:tabs>
      <w:spacing w:after="0" w:line="240" w:lineRule="auto"/>
    </w:pPr>
    <w:rPr>
      <w:rFonts w:ascii="Times New Roman" w:eastAsia="Times New Roman" w:hAnsi="Times New Roman" w:cs="Times New Roman"/>
      <w:color w:val="00000A"/>
      <w:sz w:val="24"/>
      <w:szCs w:val="24"/>
      <w:lang w:val="ru-RU" w:eastAsia="ru-RU"/>
    </w:rPr>
  </w:style>
  <w:style w:type="character" w:customStyle="1" w:styleId="510">
    <w:name w:val="Заголовок 5 Знак1"/>
    <w:basedOn w:val="a0"/>
    <w:uiPriority w:val="9"/>
    <w:semiHidden/>
    <w:rsid w:val="006200BF"/>
    <w:rPr>
      <w:rFonts w:asciiTheme="majorHAnsi" w:eastAsiaTheme="majorEastAsia" w:hAnsiTheme="majorHAnsi" w:cstheme="majorBidi"/>
      <w:color w:val="2F5496" w:themeColor="accent1" w:themeShade="BF"/>
    </w:rPr>
  </w:style>
  <w:style w:type="table" w:customStyle="1" w:styleId="1fc">
    <w:name w:val="Сітка таблиці1"/>
    <w:basedOn w:val="a1"/>
    <w:next w:val="a7"/>
    <w:uiPriority w:val="39"/>
    <w:rsid w:val="0030747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75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hor.gov.ua/images/Razdely/Norm_docum/Rishennia/7_sklykannia/8_sessiya/Dodatok_2-2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or.gov.ua/images/Razdely/Norm_docum/Rishennia/7_sklykannia/8_sessiya/Dodatok_1-29.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1C4E-FFCA-4C04-A22E-64B9EC56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13578</Words>
  <Characters>7740</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2023-04-05T09:45:00Z</cp:lastPrinted>
  <dcterms:created xsi:type="dcterms:W3CDTF">2025-10-14T07:17:00Z</dcterms:created>
  <dcterms:modified xsi:type="dcterms:W3CDTF">2025-10-14T07:17:00Z</dcterms:modified>
</cp:coreProperties>
</file>