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4B5E" w14:textId="77777777" w:rsidR="00940B80" w:rsidRDefault="00940B80" w:rsidP="005E65D0">
      <w:pPr>
        <w:jc w:val="center"/>
        <w:rPr>
          <w:rFonts w:eastAsia="Calibri"/>
          <w:b/>
          <w:bCs/>
          <w:sz w:val="22"/>
          <w:szCs w:val="22"/>
          <w:lang w:val="uk-UA" w:eastAsia="en-US"/>
        </w:rPr>
      </w:pPr>
    </w:p>
    <w:p w14:paraId="75724509" w14:textId="77777777" w:rsidR="00940B80" w:rsidRDefault="00940B80" w:rsidP="005E65D0">
      <w:pPr>
        <w:jc w:val="center"/>
        <w:rPr>
          <w:rFonts w:eastAsia="Calibri"/>
          <w:b/>
          <w:bCs/>
          <w:sz w:val="22"/>
          <w:szCs w:val="22"/>
          <w:lang w:val="uk-UA" w:eastAsia="en-US"/>
        </w:rPr>
      </w:pPr>
    </w:p>
    <w:p w14:paraId="1CBC1228" w14:textId="77777777" w:rsidR="00940B80" w:rsidRDefault="00940B80" w:rsidP="005E65D0">
      <w:pPr>
        <w:jc w:val="center"/>
        <w:rPr>
          <w:rFonts w:eastAsia="Calibri"/>
          <w:b/>
          <w:bCs/>
          <w:sz w:val="22"/>
          <w:szCs w:val="22"/>
          <w:lang w:val="uk-UA" w:eastAsia="en-US"/>
        </w:rPr>
      </w:pPr>
    </w:p>
    <w:p w14:paraId="08109618" w14:textId="3BCF59FD" w:rsidR="005E65D0" w:rsidRPr="005826DC" w:rsidRDefault="005E65D0" w:rsidP="005E65D0">
      <w:pPr>
        <w:jc w:val="center"/>
        <w:rPr>
          <w:rFonts w:eastAsia="Calibri"/>
          <w:b/>
          <w:bCs/>
          <w:sz w:val="22"/>
          <w:szCs w:val="22"/>
          <w:lang w:val="uk-UA" w:eastAsia="en-US"/>
        </w:rPr>
      </w:pPr>
      <w:r w:rsidRPr="005826DC">
        <w:rPr>
          <w:rFonts w:eastAsia="Calibri"/>
          <w:b/>
          <w:bCs/>
          <w:sz w:val="22"/>
          <w:szCs w:val="22"/>
          <w:lang w:val="uk-UA" w:eastAsia="en-US"/>
        </w:rPr>
        <w:t>ОБҐРУНТУВАННЯ</w:t>
      </w:r>
    </w:p>
    <w:p w14:paraId="7F5ABEF4" w14:textId="77777777" w:rsidR="005E65D0" w:rsidRPr="005826DC" w:rsidRDefault="005E65D0" w:rsidP="005E65D0">
      <w:pPr>
        <w:jc w:val="center"/>
        <w:rPr>
          <w:rFonts w:eastAsia="Calibri"/>
          <w:sz w:val="22"/>
          <w:szCs w:val="22"/>
          <w:lang w:val="uk-UA" w:eastAsia="en-US"/>
        </w:rPr>
      </w:pPr>
    </w:p>
    <w:p w14:paraId="76F5128E" w14:textId="39BB6A7D" w:rsidR="00D66DEE" w:rsidRPr="00666C04" w:rsidRDefault="005E65D0" w:rsidP="00666C04">
      <w:pPr>
        <w:spacing w:line="276" w:lineRule="auto"/>
        <w:jc w:val="center"/>
        <w:rPr>
          <w:b/>
          <w:lang w:val="uk-UA"/>
        </w:rPr>
      </w:pPr>
      <w:r w:rsidRPr="00666C04">
        <w:rPr>
          <w:rFonts w:eastAsia="Calibri"/>
          <w:b/>
          <w:bCs/>
          <w:lang w:val="uk-UA" w:eastAsia="en-US"/>
        </w:rPr>
        <w:t xml:space="preserve">до </w:t>
      </w:r>
      <w:proofErr w:type="spellStart"/>
      <w:r w:rsidRPr="00666C04">
        <w:rPr>
          <w:rFonts w:eastAsia="Calibri"/>
          <w:b/>
          <w:bCs/>
          <w:lang w:val="uk-UA" w:eastAsia="en-US"/>
        </w:rPr>
        <w:t>проєкту</w:t>
      </w:r>
      <w:proofErr w:type="spellEnd"/>
      <w:r w:rsidRPr="00666C04">
        <w:rPr>
          <w:rFonts w:eastAsia="Calibri"/>
          <w:b/>
          <w:bCs/>
          <w:lang w:val="uk-UA" w:eastAsia="en-US"/>
        </w:rPr>
        <w:t xml:space="preserve"> рішення </w:t>
      </w:r>
      <w:proofErr w:type="spellStart"/>
      <w:r w:rsidRPr="00666C04">
        <w:rPr>
          <w:rFonts w:eastAsia="Calibri"/>
          <w:b/>
          <w:bCs/>
          <w:lang w:val="uk-UA" w:eastAsia="en-US"/>
        </w:rPr>
        <w:t>Південнівської</w:t>
      </w:r>
      <w:proofErr w:type="spellEnd"/>
      <w:r w:rsidRPr="00666C04">
        <w:rPr>
          <w:rFonts w:eastAsia="Calibri"/>
          <w:b/>
          <w:bCs/>
          <w:lang w:val="uk-UA" w:eastAsia="en-US"/>
        </w:rPr>
        <w:t xml:space="preserve"> міської ради </w:t>
      </w:r>
      <w:r w:rsidR="00D66DEE" w:rsidRPr="00666C04">
        <w:rPr>
          <w:rFonts w:eastAsia="Calibri"/>
          <w:b/>
          <w:bCs/>
          <w:lang w:val="uk-UA" w:eastAsia="en-US"/>
        </w:rPr>
        <w:t xml:space="preserve">«Про внесення змін та доповнень до </w:t>
      </w:r>
      <w:r w:rsidR="006A4915" w:rsidRPr="00666C04">
        <w:rPr>
          <w:b/>
          <w:lang w:val="uk-UA"/>
        </w:rPr>
        <w:t xml:space="preserve">Програми </w:t>
      </w:r>
      <w:r w:rsidR="006A4915" w:rsidRPr="00666C04">
        <w:rPr>
          <w:b/>
          <w:lang w:val="uk-UA" w:eastAsia="uk-UA"/>
        </w:rPr>
        <w:t xml:space="preserve">розвитку цивільного захисту, техногенної та пожежної безпеки </w:t>
      </w:r>
      <w:proofErr w:type="spellStart"/>
      <w:r w:rsidR="006A4915" w:rsidRPr="00666C04">
        <w:rPr>
          <w:b/>
          <w:lang w:val="uk-UA"/>
        </w:rPr>
        <w:t>Южненської</w:t>
      </w:r>
      <w:proofErr w:type="spellEnd"/>
      <w:r w:rsidR="006A4915" w:rsidRPr="00666C04">
        <w:rPr>
          <w:b/>
          <w:lang w:val="uk-UA"/>
        </w:rPr>
        <w:t xml:space="preserve"> міської територіальної громади</w:t>
      </w:r>
      <w:r w:rsidR="006A4915" w:rsidRPr="00666C04">
        <w:rPr>
          <w:b/>
          <w:lang w:val="uk-UA" w:eastAsia="uk-UA"/>
        </w:rPr>
        <w:t xml:space="preserve"> на 2022 - 2026 роки</w:t>
      </w:r>
      <w:r w:rsidR="006A4915" w:rsidRPr="00666C04">
        <w:rPr>
          <w:b/>
          <w:lang w:val="uk-UA"/>
        </w:rPr>
        <w:t xml:space="preserve">, затвердженої рішенням </w:t>
      </w:r>
      <w:proofErr w:type="spellStart"/>
      <w:r w:rsidR="006A4915" w:rsidRPr="00666C04">
        <w:rPr>
          <w:b/>
          <w:lang w:val="uk-UA"/>
        </w:rPr>
        <w:t>Южненської</w:t>
      </w:r>
      <w:proofErr w:type="spellEnd"/>
      <w:r w:rsidR="006A4915" w:rsidRPr="00666C04">
        <w:rPr>
          <w:b/>
          <w:lang w:val="uk-UA"/>
        </w:rPr>
        <w:t xml:space="preserve"> міської ради від 23.12.2021 р. № 900-</w:t>
      </w:r>
      <w:r w:rsidR="006A4915" w:rsidRPr="00666C04">
        <w:rPr>
          <w:b/>
          <w:lang w:val="en-US"/>
        </w:rPr>
        <w:t>VIII</w:t>
      </w:r>
      <w:r w:rsidR="006A4915" w:rsidRPr="00666C04">
        <w:rPr>
          <w:b/>
          <w:lang w:val="uk-UA"/>
        </w:rPr>
        <w:t>, шляхом викладення у новій редакції»</w:t>
      </w:r>
    </w:p>
    <w:p w14:paraId="65F108F0" w14:textId="09765FF5" w:rsidR="006A4915" w:rsidRPr="00666C04" w:rsidRDefault="006A4915" w:rsidP="00666C04">
      <w:pPr>
        <w:spacing w:line="276" w:lineRule="auto"/>
        <w:jc w:val="center"/>
        <w:rPr>
          <w:b/>
          <w:bCs/>
          <w:color w:val="000000"/>
          <w:lang w:val="uk-UA"/>
        </w:rPr>
      </w:pPr>
    </w:p>
    <w:p w14:paraId="66E58D2E" w14:textId="305EC695" w:rsidR="006A4915" w:rsidRPr="00666C04" w:rsidRDefault="006A4915" w:rsidP="00666C04">
      <w:pPr>
        <w:spacing w:line="276" w:lineRule="auto"/>
        <w:ind w:firstLine="708"/>
        <w:jc w:val="both"/>
        <w:rPr>
          <w:rFonts w:eastAsia="Calibri"/>
          <w:lang w:val="uk-UA" w:eastAsia="en-US"/>
        </w:rPr>
      </w:pPr>
      <w:r w:rsidRPr="00666C04">
        <w:rPr>
          <w:lang w:val="uk-UA"/>
        </w:rPr>
        <w:t xml:space="preserve">З метою реалізації державної політики у сфері цивільного захисту розроблено </w:t>
      </w:r>
      <w:r w:rsidRPr="00666C04">
        <w:rPr>
          <w:color w:val="000000"/>
          <w:lang w:val="uk-UA" w:eastAsia="uk-UA"/>
        </w:rPr>
        <w:t xml:space="preserve">Програму розвитку цивільного захисту, техногенної та пожежної безпеки на території </w:t>
      </w:r>
      <w:proofErr w:type="spellStart"/>
      <w:r w:rsidRPr="00666C04">
        <w:rPr>
          <w:lang w:val="uk-UA"/>
        </w:rPr>
        <w:t>Южненської</w:t>
      </w:r>
      <w:proofErr w:type="spellEnd"/>
      <w:r w:rsidRPr="00666C04">
        <w:rPr>
          <w:lang w:val="uk-UA"/>
        </w:rPr>
        <w:t xml:space="preserve"> міської територіальної громади</w:t>
      </w:r>
      <w:r w:rsidRPr="00666C04">
        <w:rPr>
          <w:color w:val="000000"/>
          <w:lang w:val="uk-UA" w:eastAsia="uk-UA"/>
        </w:rPr>
        <w:t xml:space="preserve"> на 2022 - 2026 роки</w:t>
      </w:r>
    </w:p>
    <w:p w14:paraId="32D5BAF0" w14:textId="50D6B731" w:rsidR="00D66DEE" w:rsidRPr="00666C04" w:rsidRDefault="00D66DEE" w:rsidP="00666C04">
      <w:pPr>
        <w:spacing w:line="276" w:lineRule="auto"/>
        <w:ind w:firstLine="708"/>
        <w:jc w:val="both"/>
        <w:rPr>
          <w:color w:val="000000"/>
          <w:lang w:val="uk-UA"/>
        </w:rPr>
      </w:pPr>
      <w:proofErr w:type="spellStart"/>
      <w:r w:rsidRPr="00666C04">
        <w:rPr>
          <w:rFonts w:eastAsia="Calibri"/>
          <w:lang w:val="uk-UA" w:eastAsia="en-US"/>
        </w:rPr>
        <w:t>Проєкт</w:t>
      </w:r>
      <w:proofErr w:type="spellEnd"/>
      <w:r w:rsidRPr="00666C04">
        <w:rPr>
          <w:rFonts w:eastAsia="Calibri"/>
          <w:lang w:val="uk-UA" w:eastAsia="en-US"/>
        </w:rPr>
        <w:t xml:space="preserve"> рішення розроблено </w:t>
      </w:r>
      <w:r w:rsidRPr="00666C04">
        <w:rPr>
          <w:color w:val="000000"/>
          <w:lang w:val="uk-UA"/>
        </w:rPr>
        <w:t xml:space="preserve">у відповідності </w:t>
      </w:r>
      <w:r w:rsidRPr="00666C04">
        <w:rPr>
          <w:lang w:val="uk-UA" w:eastAsia="uk-UA"/>
        </w:rPr>
        <w:t>до Закон</w:t>
      </w:r>
      <w:r w:rsidR="006A4915" w:rsidRPr="00666C04">
        <w:rPr>
          <w:lang w:val="uk-UA" w:eastAsia="uk-UA"/>
        </w:rPr>
        <w:t>у</w:t>
      </w:r>
      <w:r w:rsidRPr="00666C04">
        <w:rPr>
          <w:lang w:val="uk-UA" w:eastAsia="uk-UA"/>
        </w:rPr>
        <w:t xml:space="preserve"> України </w:t>
      </w:r>
      <w:r w:rsidR="006A4915" w:rsidRPr="00666C04">
        <w:rPr>
          <w:lang w:val="uk-UA" w:eastAsia="uk-UA"/>
        </w:rPr>
        <w:t xml:space="preserve">«Про місцеве самоврядування в  Україні», </w:t>
      </w:r>
      <w:r w:rsidR="006A4915" w:rsidRPr="00666C04">
        <w:rPr>
          <w:bCs/>
          <w:color w:val="000000"/>
          <w:lang w:val="uk-UA"/>
        </w:rPr>
        <w:t xml:space="preserve">Кодексу Цивільного захисту України. </w:t>
      </w:r>
    </w:p>
    <w:p w14:paraId="5CA80F11" w14:textId="77777777" w:rsidR="00BB7A1B" w:rsidRDefault="00745486" w:rsidP="00666C04">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jc w:val="both"/>
        <w:rPr>
          <w:color w:val="000000"/>
          <w:lang w:val="uk-UA"/>
        </w:rPr>
      </w:pPr>
      <w:r w:rsidRPr="00666C04">
        <w:rPr>
          <w:lang w:val="uk-UA"/>
        </w:rPr>
        <w:tab/>
      </w:r>
      <w:r w:rsidR="00D66DEE" w:rsidRPr="00666C04">
        <w:rPr>
          <w:lang w:val="uk-UA"/>
        </w:rPr>
        <w:t xml:space="preserve">Метою Програми є </w:t>
      </w:r>
      <w:r w:rsidRPr="00666C04">
        <w:rPr>
          <w:lang w:val="uk-UA"/>
        </w:rPr>
        <w:t>з</w:t>
      </w:r>
      <w:r w:rsidR="006A4915" w:rsidRPr="00666C04">
        <w:rPr>
          <w:color w:val="000000"/>
          <w:lang w:val="uk-UA"/>
        </w:rPr>
        <w:t>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об’єктів і населених пунктів від пожеж</w:t>
      </w:r>
      <w:r w:rsidRPr="00666C04">
        <w:rPr>
          <w:color w:val="000000"/>
          <w:lang w:val="uk-UA"/>
        </w:rPr>
        <w:t xml:space="preserve">. </w:t>
      </w:r>
    </w:p>
    <w:p w14:paraId="1FDAF887" w14:textId="77777777" w:rsidR="00BB7A1B" w:rsidRDefault="0083107C" w:rsidP="00BB7A1B">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firstLine="567"/>
        <w:jc w:val="both"/>
        <w:rPr>
          <w:color w:val="000000"/>
          <w:shd w:val="clear" w:color="auto" w:fill="FFFFFF"/>
          <w:lang w:val="uk-UA"/>
        </w:rPr>
      </w:pPr>
      <w:r w:rsidRPr="00666C04">
        <w:rPr>
          <w:color w:val="000000"/>
          <w:lang w:val="uk-UA"/>
        </w:rPr>
        <w:t>С</w:t>
      </w:r>
      <w:r w:rsidR="00745486" w:rsidRPr="00666C04">
        <w:rPr>
          <w:lang w:val="uk-UA"/>
        </w:rPr>
        <w:t xml:space="preserve">воєчасне сповіщення мешканців </w:t>
      </w:r>
      <w:proofErr w:type="spellStart"/>
      <w:r w:rsidR="00745486" w:rsidRPr="00666C04">
        <w:rPr>
          <w:lang w:val="uk-UA"/>
        </w:rPr>
        <w:t>Южненської</w:t>
      </w:r>
      <w:proofErr w:type="spellEnd"/>
      <w:r w:rsidR="00745486" w:rsidRPr="00666C04">
        <w:rPr>
          <w:lang w:val="uk-UA"/>
        </w:rPr>
        <w:t xml:space="preserve"> міської територіальної громади в умовах воєнного стану </w:t>
      </w:r>
      <w:r w:rsidR="00745486" w:rsidRPr="00666C04">
        <w:rPr>
          <w:bCs/>
          <w:lang w:val="uk-UA"/>
        </w:rPr>
        <w:t xml:space="preserve">на території </w:t>
      </w:r>
      <w:r w:rsidR="00745486" w:rsidRPr="00666C04">
        <w:rPr>
          <w:lang w:val="uk-UA"/>
        </w:rPr>
        <w:t>громади сучасною місцевою автоматизованою системою централізованого</w:t>
      </w:r>
      <w:r w:rsidR="00745486" w:rsidRPr="00666C04">
        <w:rPr>
          <w:color w:val="000000"/>
          <w:shd w:val="clear" w:color="auto" w:fill="FFFFFF"/>
          <w:lang w:val="uk-UA"/>
        </w:rPr>
        <w:t xml:space="preserve"> оповіщення населення. </w:t>
      </w:r>
    </w:p>
    <w:p w14:paraId="6CA9B740" w14:textId="77777777" w:rsidR="00BB7A1B" w:rsidRDefault="00745486" w:rsidP="00BB7A1B">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firstLine="567"/>
        <w:jc w:val="both"/>
        <w:rPr>
          <w:color w:val="000000"/>
          <w:lang w:val="uk-UA"/>
        </w:rPr>
      </w:pPr>
      <w:r w:rsidRPr="00666C04">
        <w:rPr>
          <w:color w:val="000000"/>
          <w:lang w:val="uk-UA"/>
        </w:rPr>
        <w:t xml:space="preserve">Відповідно до Концепції реформування місцевого самоврядування, з метою захисту населення і території </w:t>
      </w:r>
      <w:proofErr w:type="spellStart"/>
      <w:r w:rsidRPr="00666C04">
        <w:rPr>
          <w:color w:val="000000"/>
          <w:lang w:val="uk-UA"/>
        </w:rPr>
        <w:t>Южненської</w:t>
      </w:r>
      <w:proofErr w:type="spellEnd"/>
      <w:r w:rsidRPr="00666C04">
        <w:rPr>
          <w:color w:val="000000"/>
          <w:lang w:val="uk-UA"/>
        </w:rPr>
        <w:t xml:space="preserve"> міської територіальної громади від надзвичайних ситуацій</w:t>
      </w:r>
      <w:r w:rsidR="00666C04" w:rsidRPr="00666C04">
        <w:rPr>
          <w:color w:val="000000"/>
          <w:lang w:val="uk-UA"/>
        </w:rPr>
        <w:t>,</w:t>
      </w:r>
      <w:r w:rsidRPr="00666C04">
        <w:rPr>
          <w:color w:val="000000"/>
          <w:lang w:val="uk-UA"/>
        </w:rPr>
        <w:t xml:space="preserve"> пріоритетним напрямком діяльності органів місцевого самоврядування є оповіщення населення. </w:t>
      </w:r>
    </w:p>
    <w:p w14:paraId="70D6F7F4" w14:textId="394083C4" w:rsidR="00BB7A1B" w:rsidRDefault="00B14E66" w:rsidP="00BB7A1B">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firstLine="567"/>
        <w:jc w:val="both"/>
        <w:rPr>
          <w:lang w:val="uk-UA"/>
        </w:rPr>
      </w:pPr>
      <w:r w:rsidRPr="00666C04">
        <w:rPr>
          <w:color w:val="000000"/>
          <w:lang w:val="uk-UA"/>
        </w:rPr>
        <w:t>Відповідно д</w:t>
      </w:r>
      <w:r w:rsidR="0083107C" w:rsidRPr="00666C04">
        <w:rPr>
          <w:color w:val="000000"/>
          <w:lang w:val="uk-UA"/>
        </w:rPr>
        <w:t xml:space="preserve">о переліку завдань і заходів реалізації Програми на 2025 рік </w:t>
      </w:r>
      <w:r w:rsidRPr="00666C04">
        <w:rPr>
          <w:color w:val="000000"/>
          <w:lang w:val="uk-UA"/>
        </w:rPr>
        <w:t>з місцевого бюджету на фінансування заходу «</w:t>
      </w:r>
      <w:r w:rsidRPr="00666C04">
        <w:rPr>
          <w:lang w:val="uk-UA"/>
        </w:rPr>
        <w:t xml:space="preserve">Нове будівництво місцевої автоматизованої системи централізованого оповіщення (МАСЦО) в </w:t>
      </w:r>
      <w:proofErr w:type="spellStart"/>
      <w:r w:rsidRPr="00666C04">
        <w:rPr>
          <w:lang w:val="uk-UA"/>
        </w:rPr>
        <w:t>Южненській</w:t>
      </w:r>
      <w:proofErr w:type="spellEnd"/>
      <w:r w:rsidRPr="00666C04">
        <w:rPr>
          <w:lang w:val="uk-UA"/>
        </w:rPr>
        <w:t xml:space="preserve"> міській територіальній громаді» </w:t>
      </w:r>
      <w:r w:rsidR="0083107C" w:rsidRPr="00666C04">
        <w:rPr>
          <w:color w:val="000000"/>
          <w:lang w:val="uk-UA"/>
        </w:rPr>
        <w:t xml:space="preserve">передбачено </w:t>
      </w:r>
      <w:r w:rsidRPr="00666C04">
        <w:rPr>
          <w:color w:val="000000"/>
          <w:lang w:val="uk-UA"/>
        </w:rPr>
        <w:t xml:space="preserve">кошти </w:t>
      </w:r>
      <w:r w:rsidRPr="00666C04">
        <w:rPr>
          <w:lang w:val="uk-UA"/>
        </w:rPr>
        <w:t>в сумі</w:t>
      </w:r>
      <w:r w:rsidR="0083107C" w:rsidRPr="00666C04">
        <w:rPr>
          <w:lang w:val="uk-UA"/>
        </w:rPr>
        <w:t xml:space="preserve"> 5 322,504</w:t>
      </w:r>
      <w:r w:rsidRPr="00666C04">
        <w:rPr>
          <w:lang w:val="uk-UA"/>
        </w:rPr>
        <w:t xml:space="preserve"> тис. грн.</w:t>
      </w:r>
      <w:r w:rsidR="00BB7A1B">
        <w:rPr>
          <w:lang w:val="uk-UA"/>
        </w:rPr>
        <w:t>, проте фінансування так і не здійснювалось.</w:t>
      </w:r>
      <w:r w:rsidR="0083107C" w:rsidRPr="00666C04">
        <w:rPr>
          <w:lang w:val="uk-UA"/>
        </w:rPr>
        <w:t xml:space="preserve"> </w:t>
      </w:r>
    </w:p>
    <w:p w14:paraId="668CFC80" w14:textId="5D771C55" w:rsidR="00745486" w:rsidRPr="00666C04" w:rsidRDefault="0083107C" w:rsidP="00BB7A1B">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firstLine="567"/>
        <w:jc w:val="both"/>
        <w:rPr>
          <w:color w:val="000000"/>
          <w:lang w:val="uk-UA"/>
        </w:rPr>
      </w:pPr>
      <w:r w:rsidRPr="00666C04">
        <w:rPr>
          <w:lang w:val="uk-UA"/>
        </w:rPr>
        <w:t xml:space="preserve">У </w:t>
      </w:r>
      <w:r w:rsidR="00B14E66" w:rsidRPr="00666C04">
        <w:rPr>
          <w:lang w:val="uk-UA"/>
        </w:rPr>
        <w:t>зв’язку</w:t>
      </w:r>
      <w:r w:rsidRPr="00666C04">
        <w:rPr>
          <w:lang w:val="uk-UA"/>
        </w:rPr>
        <w:t xml:space="preserve"> з </w:t>
      </w:r>
      <w:r w:rsidR="00B14E66" w:rsidRPr="00666C04">
        <w:rPr>
          <w:lang w:val="uk-UA"/>
        </w:rPr>
        <w:t>відсутністю</w:t>
      </w:r>
      <w:r w:rsidRPr="00666C04">
        <w:rPr>
          <w:lang w:val="uk-UA"/>
        </w:rPr>
        <w:t xml:space="preserve"> фінансування</w:t>
      </w:r>
      <w:r w:rsidR="00B14E66" w:rsidRPr="00666C04">
        <w:rPr>
          <w:lang w:val="uk-UA"/>
        </w:rPr>
        <w:t xml:space="preserve"> в 2025 році вказаного заходу, </w:t>
      </w:r>
      <w:r w:rsidR="00B14E66" w:rsidRPr="00666C04">
        <w:rPr>
          <w:rFonts w:eastAsia="Calibri"/>
          <w:lang w:val="uk-UA" w:eastAsia="en-US"/>
        </w:rPr>
        <w:t>у</w:t>
      </w:r>
      <w:r w:rsidR="00B14E66" w:rsidRPr="00666C04">
        <w:rPr>
          <w:shd w:val="clear" w:color="auto" w:fill="FFFFFF"/>
          <w:lang w:val="uk-UA"/>
        </w:rPr>
        <w:t xml:space="preserve">правління правового забезпечення та взаємодії з державними органами </w:t>
      </w:r>
      <w:proofErr w:type="spellStart"/>
      <w:r w:rsidR="00B14E66" w:rsidRPr="00666C04">
        <w:rPr>
          <w:shd w:val="clear" w:color="auto" w:fill="FFFFFF"/>
          <w:lang w:val="uk-UA"/>
        </w:rPr>
        <w:t>Південнівської</w:t>
      </w:r>
      <w:proofErr w:type="spellEnd"/>
      <w:r w:rsidR="00B14E66" w:rsidRPr="00666C04">
        <w:rPr>
          <w:shd w:val="clear" w:color="auto" w:fill="FFFFFF"/>
          <w:lang w:val="uk-UA"/>
        </w:rPr>
        <w:t xml:space="preserve"> міської ради вважає за необхідне </w:t>
      </w:r>
      <w:proofErr w:type="spellStart"/>
      <w:r w:rsidR="00B14E66" w:rsidRPr="00666C04">
        <w:rPr>
          <w:rFonts w:eastAsia="Calibri"/>
          <w:lang w:val="uk-UA" w:eastAsia="en-US"/>
        </w:rPr>
        <w:t>внести</w:t>
      </w:r>
      <w:proofErr w:type="spellEnd"/>
      <w:r w:rsidR="00B14E66" w:rsidRPr="00666C04">
        <w:rPr>
          <w:rFonts w:eastAsia="Calibri"/>
          <w:lang w:val="uk-UA" w:eastAsia="en-US"/>
        </w:rPr>
        <w:t xml:space="preserve"> зміни та доповнення до Програми</w:t>
      </w:r>
      <w:r w:rsidR="00666C04">
        <w:rPr>
          <w:rFonts w:eastAsia="Calibri"/>
          <w:lang w:val="uk-UA" w:eastAsia="en-US"/>
        </w:rPr>
        <w:t xml:space="preserve"> </w:t>
      </w:r>
      <w:r w:rsidR="00666C04" w:rsidRPr="00666C04">
        <w:rPr>
          <w:color w:val="000000"/>
          <w:lang w:val="uk-UA" w:eastAsia="uk-UA"/>
        </w:rPr>
        <w:t xml:space="preserve">розвитку цивільного захисту, техногенної та пожежної безпеки на території </w:t>
      </w:r>
      <w:proofErr w:type="spellStart"/>
      <w:r w:rsidR="00666C04" w:rsidRPr="00666C04">
        <w:rPr>
          <w:lang w:val="uk-UA"/>
        </w:rPr>
        <w:t>Южненської</w:t>
      </w:r>
      <w:proofErr w:type="spellEnd"/>
      <w:r w:rsidR="00666C04" w:rsidRPr="00666C04">
        <w:rPr>
          <w:lang w:val="uk-UA"/>
        </w:rPr>
        <w:t xml:space="preserve"> міської територіальної громади</w:t>
      </w:r>
      <w:r w:rsidR="00666C04" w:rsidRPr="00666C04">
        <w:rPr>
          <w:color w:val="000000"/>
          <w:lang w:val="uk-UA" w:eastAsia="uk-UA"/>
        </w:rPr>
        <w:t xml:space="preserve"> на 2022-2026 роки</w:t>
      </w:r>
      <w:r w:rsidR="00666C04" w:rsidRPr="00666C04">
        <w:rPr>
          <w:rFonts w:eastAsia="Calibri"/>
          <w:lang w:val="uk-UA" w:eastAsia="en-US"/>
        </w:rPr>
        <w:t xml:space="preserve"> шляхом перенесення фінансування заходу на 2026 рік.</w:t>
      </w:r>
    </w:p>
    <w:p w14:paraId="584E20E2" w14:textId="4850747D" w:rsidR="00745486" w:rsidRPr="00666C04" w:rsidRDefault="00745486" w:rsidP="00666C04">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jc w:val="both"/>
        <w:rPr>
          <w:color w:val="000000"/>
          <w:lang w:val="uk-UA"/>
        </w:rPr>
      </w:pPr>
    </w:p>
    <w:p w14:paraId="5191B8F3" w14:textId="5E711E70" w:rsidR="00745486" w:rsidRPr="00666C04" w:rsidRDefault="00745486" w:rsidP="00666C04">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jc w:val="both"/>
        <w:rPr>
          <w:color w:val="000000"/>
          <w:lang w:val="uk-UA"/>
        </w:rPr>
      </w:pPr>
    </w:p>
    <w:p w14:paraId="34A99890" w14:textId="77777777" w:rsidR="00745486" w:rsidRPr="00666C04" w:rsidRDefault="00745486" w:rsidP="00666C04">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2"/>
        <w:jc w:val="both"/>
        <w:rPr>
          <w:color w:val="000000"/>
          <w:shd w:val="clear" w:color="auto" w:fill="FFFFFF"/>
          <w:lang w:val="uk-UA"/>
        </w:rPr>
      </w:pPr>
    </w:p>
    <w:p w14:paraId="1BA80CAB" w14:textId="3E1EF6D8" w:rsidR="00666C04" w:rsidRPr="00666C04" w:rsidRDefault="00666C04" w:rsidP="00666C04">
      <w:pPr>
        <w:spacing w:line="276" w:lineRule="auto"/>
        <w:rPr>
          <w:b/>
          <w:bCs/>
          <w:lang w:val="uk-UA"/>
        </w:rPr>
      </w:pPr>
      <w:r w:rsidRPr="00666C04">
        <w:rPr>
          <w:b/>
          <w:bCs/>
          <w:lang w:val="uk-UA"/>
        </w:rPr>
        <w:t xml:space="preserve"> В.о. заступника міського голови</w:t>
      </w:r>
    </w:p>
    <w:p w14:paraId="18FAC5A1" w14:textId="5FE7D86D" w:rsidR="00666C04" w:rsidRPr="00666C04" w:rsidRDefault="00666C04" w:rsidP="00666C04">
      <w:pPr>
        <w:spacing w:line="276" w:lineRule="auto"/>
        <w:rPr>
          <w:b/>
          <w:bCs/>
          <w:lang w:val="uk-UA"/>
        </w:rPr>
      </w:pPr>
      <w:r w:rsidRPr="00666C04">
        <w:rPr>
          <w:b/>
          <w:bCs/>
          <w:lang w:val="uk-UA"/>
        </w:rPr>
        <w:t xml:space="preserve"> з питань діяльності виконавчих органів ради -</w:t>
      </w:r>
    </w:p>
    <w:p w14:paraId="677C6C3B" w14:textId="4FD3740F" w:rsidR="00666C04" w:rsidRPr="00666C04" w:rsidRDefault="00666C04" w:rsidP="00666C04">
      <w:pPr>
        <w:spacing w:line="276" w:lineRule="auto"/>
        <w:rPr>
          <w:b/>
          <w:bCs/>
          <w:lang w:val="uk-UA"/>
        </w:rPr>
      </w:pPr>
      <w:r w:rsidRPr="00666C04">
        <w:rPr>
          <w:b/>
          <w:bCs/>
          <w:lang w:val="uk-UA"/>
        </w:rPr>
        <w:t xml:space="preserve"> начальника управління правового забезпечення</w:t>
      </w:r>
    </w:p>
    <w:p w14:paraId="2B50FCDC" w14:textId="1F538EB5" w:rsidR="00666C04" w:rsidRPr="00666C04" w:rsidRDefault="00666C04" w:rsidP="00666C04">
      <w:pPr>
        <w:spacing w:line="276" w:lineRule="auto"/>
        <w:rPr>
          <w:b/>
          <w:bCs/>
          <w:lang w:val="uk-UA"/>
        </w:rPr>
      </w:pPr>
      <w:r w:rsidRPr="00666C04">
        <w:rPr>
          <w:b/>
          <w:bCs/>
          <w:lang w:val="uk-UA"/>
        </w:rPr>
        <w:t xml:space="preserve"> та взаємодії з державними органами</w:t>
      </w:r>
    </w:p>
    <w:p w14:paraId="5D014D33" w14:textId="45F8A09B" w:rsidR="00666C04" w:rsidRPr="00666C04" w:rsidRDefault="00666C04" w:rsidP="00666C04">
      <w:pPr>
        <w:spacing w:line="276" w:lineRule="auto"/>
        <w:rPr>
          <w:b/>
          <w:bCs/>
          <w:lang w:val="uk-UA"/>
        </w:rPr>
      </w:pPr>
      <w:r w:rsidRPr="00666C04">
        <w:rPr>
          <w:b/>
          <w:bCs/>
          <w:lang w:val="uk-UA"/>
        </w:rPr>
        <w:t xml:space="preserve"> </w:t>
      </w:r>
      <w:proofErr w:type="spellStart"/>
      <w:r w:rsidRPr="00666C04">
        <w:rPr>
          <w:b/>
          <w:bCs/>
          <w:lang w:val="uk-UA"/>
        </w:rPr>
        <w:t>Південнівської</w:t>
      </w:r>
      <w:proofErr w:type="spellEnd"/>
      <w:r w:rsidRPr="00666C04">
        <w:rPr>
          <w:b/>
          <w:bCs/>
          <w:lang w:val="uk-UA"/>
        </w:rPr>
        <w:t xml:space="preserve"> міської ради                                                          </w:t>
      </w:r>
      <w:r w:rsidR="00BB7A1B">
        <w:rPr>
          <w:b/>
          <w:bCs/>
          <w:lang w:val="uk-UA"/>
        </w:rPr>
        <w:t xml:space="preserve">            </w:t>
      </w:r>
      <w:bookmarkStart w:id="0" w:name="_GoBack"/>
      <w:bookmarkEnd w:id="0"/>
      <w:r w:rsidRPr="00666C04">
        <w:rPr>
          <w:b/>
          <w:bCs/>
          <w:lang w:val="uk-UA"/>
        </w:rPr>
        <w:t>Володимир ПАНЧЕНКО</w:t>
      </w:r>
    </w:p>
    <w:p w14:paraId="15FB9018" w14:textId="77777777" w:rsidR="00666C04" w:rsidRPr="00666C04" w:rsidRDefault="00666C04" w:rsidP="00666C04">
      <w:pPr>
        <w:spacing w:line="276" w:lineRule="auto"/>
        <w:rPr>
          <w:bCs/>
          <w:lang w:val="uk-UA"/>
        </w:rPr>
      </w:pPr>
      <w:r w:rsidRPr="00666C04">
        <w:rPr>
          <w:bCs/>
          <w:lang w:val="uk-UA"/>
        </w:rPr>
        <w:t xml:space="preserve">   </w:t>
      </w:r>
    </w:p>
    <w:p w14:paraId="6ED3B824" w14:textId="545DAEEE" w:rsidR="00666C04" w:rsidRPr="00666C04" w:rsidRDefault="00666C04" w:rsidP="00666C04">
      <w:pPr>
        <w:spacing w:line="276" w:lineRule="auto"/>
        <w:rPr>
          <w:bCs/>
          <w:lang w:val="uk-UA"/>
        </w:rPr>
      </w:pPr>
      <w:r w:rsidRPr="00666C04">
        <w:rPr>
          <w:lang w:val="uk-UA"/>
        </w:rPr>
        <w:t xml:space="preserve"> Виконавець Галина Слісаренко</w:t>
      </w:r>
    </w:p>
    <w:p w14:paraId="4B4C2B99" w14:textId="77777777" w:rsidR="00666C04" w:rsidRPr="00666C04" w:rsidRDefault="00666C04" w:rsidP="00666C04">
      <w:pPr>
        <w:spacing w:line="276" w:lineRule="auto"/>
        <w:ind w:firstLine="851"/>
        <w:jc w:val="both"/>
        <w:rPr>
          <w:bCs/>
          <w:lang w:val="uk-UA"/>
        </w:rPr>
      </w:pPr>
    </w:p>
    <w:p w14:paraId="1B690CFD" w14:textId="760DA06F" w:rsidR="00E919FB" w:rsidRPr="00666C04" w:rsidRDefault="00E919FB" w:rsidP="00666C04">
      <w:pPr>
        <w:spacing w:line="276" w:lineRule="auto"/>
        <w:ind w:firstLine="851"/>
        <w:jc w:val="both"/>
        <w:rPr>
          <w:bCs/>
          <w:lang w:val="uk-UA"/>
        </w:rPr>
      </w:pPr>
    </w:p>
    <w:sectPr w:rsidR="00E919FB" w:rsidRPr="00666C04" w:rsidSect="00666C04">
      <w:pgSz w:w="11906" w:h="16838" w:code="9"/>
      <w:pgMar w:top="425" w:right="851" w:bottom="425"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152B0"/>
    <w:multiLevelType w:val="hybridMultilevel"/>
    <w:tmpl w:val="B6CA10F8"/>
    <w:lvl w:ilvl="0" w:tplc="BD166534">
      <w:numFmt w:val="bullet"/>
      <w:lvlText w:val="-"/>
      <w:lvlJc w:val="left"/>
      <w:pPr>
        <w:tabs>
          <w:tab w:val="num" w:pos="4161"/>
        </w:tabs>
        <w:ind w:left="4161"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09"/>
    <w:rsid w:val="00110309"/>
    <w:rsid w:val="00293A4C"/>
    <w:rsid w:val="003F1B92"/>
    <w:rsid w:val="00575BD0"/>
    <w:rsid w:val="005E65D0"/>
    <w:rsid w:val="00666C04"/>
    <w:rsid w:val="006A4915"/>
    <w:rsid w:val="006C0B77"/>
    <w:rsid w:val="00745486"/>
    <w:rsid w:val="007B70C1"/>
    <w:rsid w:val="0082166F"/>
    <w:rsid w:val="008242FF"/>
    <w:rsid w:val="0083107C"/>
    <w:rsid w:val="00870751"/>
    <w:rsid w:val="00922C48"/>
    <w:rsid w:val="009378D8"/>
    <w:rsid w:val="00940B80"/>
    <w:rsid w:val="00987E94"/>
    <w:rsid w:val="009E669E"/>
    <w:rsid w:val="009E7028"/>
    <w:rsid w:val="00A52AD1"/>
    <w:rsid w:val="00A858B6"/>
    <w:rsid w:val="00AF4A54"/>
    <w:rsid w:val="00B14E66"/>
    <w:rsid w:val="00B915B7"/>
    <w:rsid w:val="00BA15D5"/>
    <w:rsid w:val="00BB7A1B"/>
    <w:rsid w:val="00C9141C"/>
    <w:rsid w:val="00D66DEE"/>
    <w:rsid w:val="00E05D3C"/>
    <w:rsid w:val="00E76226"/>
    <w:rsid w:val="00E84495"/>
    <w:rsid w:val="00E919FB"/>
    <w:rsid w:val="00EA59DF"/>
    <w:rsid w:val="00EE4070"/>
    <w:rsid w:val="00F112C7"/>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89CF"/>
  <w15:chartTrackingRefBased/>
  <w15:docId w15:val="{776791D2-4E67-4A27-9C00-44E12E36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2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A4C"/>
    <w:rPr>
      <w:rFonts w:ascii="Segoe UI" w:hAnsi="Segoe UI" w:cs="Segoe UI"/>
      <w:sz w:val="18"/>
      <w:szCs w:val="18"/>
    </w:rPr>
  </w:style>
  <w:style w:type="character" w:customStyle="1" w:styleId="a4">
    <w:name w:val="Текст выноски Знак"/>
    <w:basedOn w:val="a0"/>
    <w:link w:val="a3"/>
    <w:uiPriority w:val="99"/>
    <w:semiHidden/>
    <w:rsid w:val="00293A4C"/>
    <w:rPr>
      <w:rFonts w:ascii="Segoe UI" w:eastAsia="Times New Roman" w:hAnsi="Segoe UI" w:cs="Segoe UI"/>
      <w:sz w:val="18"/>
      <w:szCs w:val="18"/>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7454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2025-12-08T14:58:00Z</cp:lastPrinted>
  <dcterms:created xsi:type="dcterms:W3CDTF">2025-12-08T14:52:00Z</dcterms:created>
  <dcterms:modified xsi:type="dcterms:W3CDTF">2025-12-08T14:58:00Z</dcterms:modified>
</cp:coreProperties>
</file>