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5120" w:rsidRPr="00A8465A" w:rsidRDefault="00D95120" w:rsidP="00D95120">
      <w:pPr>
        <w:jc w:val="right"/>
        <w:rPr>
          <w:b/>
          <w:lang w:val="uk-UA"/>
        </w:rPr>
      </w:pPr>
      <w:r w:rsidRPr="00A8465A">
        <w:rPr>
          <w:b/>
          <w:lang w:val="uk-UA"/>
        </w:rPr>
        <w:t>Додаток 1</w:t>
      </w:r>
    </w:p>
    <w:p w:rsidR="00D95120" w:rsidRPr="00960535" w:rsidRDefault="00D95120" w:rsidP="00D95120">
      <w:pPr>
        <w:ind w:left="7797"/>
        <w:jc w:val="right"/>
        <w:rPr>
          <w:bCs/>
          <w:lang w:val="uk-UA"/>
        </w:rPr>
      </w:pPr>
      <w:r w:rsidRPr="00960535">
        <w:rPr>
          <w:lang w:val="uk-UA"/>
        </w:rPr>
        <w:t xml:space="preserve"> </w:t>
      </w:r>
      <w:r w:rsidRPr="00960535">
        <w:rPr>
          <w:bCs/>
          <w:lang w:val="uk-UA"/>
        </w:rPr>
        <w:t xml:space="preserve">до Програми </w:t>
      </w:r>
    </w:p>
    <w:p w:rsidR="00D95120" w:rsidRPr="00960535" w:rsidRDefault="00D95120" w:rsidP="00D95120">
      <w:pPr>
        <w:rPr>
          <w:lang w:val="uk-UA"/>
        </w:rPr>
      </w:pPr>
    </w:p>
    <w:p w:rsidR="00D95120" w:rsidRPr="00960535" w:rsidRDefault="00D95120" w:rsidP="00D95120">
      <w:pPr>
        <w:jc w:val="center"/>
        <w:rPr>
          <w:b/>
          <w:lang w:val="uk-UA"/>
        </w:rPr>
      </w:pPr>
      <w:r w:rsidRPr="00960535">
        <w:rPr>
          <w:b/>
          <w:lang w:val="uk-UA"/>
        </w:rPr>
        <w:t xml:space="preserve">ЗАВДАННЯ І ЗАХОДИ РЕАЛІЗАЦІЇ ПРОГРАМИ </w:t>
      </w:r>
    </w:p>
    <w:p w:rsidR="00D95120" w:rsidRPr="00960535" w:rsidRDefault="00D95120" w:rsidP="00D95120">
      <w:pPr>
        <w:jc w:val="center"/>
        <w:rPr>
          <w:b/>
          <w:lang w:val="uk-UA"/>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990"/>
        <w:gridCol w:w="1058"/>
        <w:gridCol w:w="1809"/>
        <w:gridCol w:w="989"/>
        <w:gridCol w:w="850"/>
        <w:gridCol w:w="825"/>
        <w:gridCol w:w="850"/>
        <w:gridCol w:w="851"/>
        <w:gridCol w:w="850"/>
        <w:gridCol w:w="877"/>
        <w:gridCol w:w="3544"/>
      </w:tblGrid>
      <w:tr w:rsidR="00D95120" w:rsidRPr="00960535" w:rsidTr="00950642">
        <w:trPr>
          <w:trHeight w:val="253"/>
        </w:trPr>
        <w:tc>
          <w:tcPr>
            <w:tcW w:w="528" w:type="dxa"/>
            <w:vMerge w:val="restart"/>
          </w:tcPr>
          <w:p w:rsidR="00D95120" w:rsidRPr="00960535" w:rsidRDefault="00D95120" w:rsidP="00950642">
            <w:pPr>
              <w:jc w:val="both"/>
              <w:rPr>
                <w:lang w:val="uk-UA"/>
              </w:rPr>
            </w:pPr>
            <w:r w:rsidRPr="00960535">
              <w:rPr>
                <w:lang w:val="uk-UA"/>
              </w:rPr>
              <w:t>№</w:t>
            </w:r>
          </w:p>
        </w:tc>
        <w:tc>
          <w:tcPr>
            <w:tcW w:w="1990" w:type="dxa"/>
            <w:vMerge w:val="restart"/>
            <w:vAlign w:val="center"/>
          </w:tcPr>
          <w:p w:rsidR="00D95120" w:rsidRPr="00960535" w:rsidRDefault="00D95120" w:rsidP="00950642">
            <w:pPr>
              <w:jc w:val="center"/>
              <w:rPr>
                <w:lang w:val="uk-UA"/>
              </w:rPr>
            </w:pPr>
            <w:r w:rsidRPr="00960535">
              <w:rPr>
                <w:lang w:val="uk-UA"/>
              </w:rPr>
              <w:t>Перелік</w:t>
            </w:r>
          </w:p>
          <w:p w:rsidR="00D95120" w:rsidRPr="00960535" w:rsidRDefault="00D95120" w:rsidP="00950642">
            <w:pPr>
              <w:jc w:val="center"/>
              <w:rPr>
                <w:lang w:val="uk-UA"/>
              </w:rPr>
            </w:pPr>
            <w:r w:rsidRPr="00960535">
              <w:rPr>
                <w:lang w:val="uk-UA"/>
              </w:rPr>
              <w:t>заходів</w:t>
            </w:r>
          </w:p>
          <w:p w:rsidR="00D95120" w:rsidRPr="00960535" w:rsidRDefault="00D95120" w:rsidP="00950642">
            <w:pPr>
              <w:jc w:val="center"/>
              <w:rPr>
                <w:lang w:val="uk-UA"/>
              </w:rPr>
            </w:pPr>
            <w:r w:rsidRPr="00960535">
              <w:rPr>
                <w:lang w:val="uk-UA"/>
              </w:rPr>
              <w:t>Програми</w:t>
            </w:r>
          </w:p>
        </w:tc>
        <w:tc>
          <w:tcPr>
            <w:tcW w:w="1058" w:type="dxa"/>
            <w:vMerge w:val="restart"/>
            <w:textDirection w:val="btLr"/>
            <w:vAlign w:val="center"/>
          </w:tcPr>
          <w:p w:rsidR="00D95120" w:rsidRPr="00960535" w:rsidRDefault="00D95120" w:rsidP="00950642">
            <w:pPr>
              <w:ind w:left="113" w:right="113"/>
              <w:jc w:val="center"/>
              <w:rPr>
                <w:lang w:val="uk-UA"/>
              </w:rPr>
            </w:pPr>
            <w:r w:rsidRPr="00960535">
              <w:rPr>
                <w:lang w:val="uk-UA"/>
              </w:rPr>
              <w:t>Термін виконання заходу</w:t>
            </w:r>
          </w:p>
        </w:tc>
        <w:tc>
          <w:tcPr>
            <w:tcW w:w="1809" w:type="dxa"/>
            <w:vMerge w:val="restart"/>
            <w:vAlign w:val="center"/>
          </w:tcPr>
          <w:p w:rsidR="00D95120" w:rsidRPr="00960535" w:rsidRDefault="00D95120" w:rsidP="00950642">
            <w:pPr>
              <w:jc w:val="center"/>
              <w:rPr>
                <w:lang w:val="uk-UA"/>
              </w:rPr>
            </w:pPr>
            <w:r w:rsidRPr="00960535">
              <w:rPr>
                <w:lang w:val="uk-UA"/>
              </w:rPr>
              <w:t>Виконавці</w:t>
            </w:r>
          </w:p>
        </w:tc>
        <w:tc>
          <w:tcPr>
            <w:tcW w:w="989" w:type="dxa"/>
            <w:vMerge w:val="restart"/>
            <w:textDirection w:val="btLr"/>
            <w:vAlign w:val="center"/>
          </w:tcPr>
          <w:p w:rsidR="00D95120" w:rsidRPr="00960535" w:rsidRDefault="00D95120" w:rsidP="00950642">
            <w:pPr>
              <w:ind w:left="113" w:right="113"/>
              <w:jc w:val="center"/>
              <w:rPr>
                <w:lang w:val="uk-UA"/>
              </w:rPr>
            </w:pPr>
            <w:r w:rsidRPr="00960535">
              <w:rPr>
                <w:lang w:val="uk-UA"/>
              </w:rPr>
              <w:t>Джерела фінансування</w:t>
            </w:r>
          </w:p>
        </w:tc>
        <w:tc>
          <w:tcPr>
            <w:tcW w:w="4226" w:type="dxa"/>
            <w:gridSpan w:val="5"/>
            <w:vAlign w:val="center"/>
          </w:tcPr>
          <w:p w:rsidR="00D95120" w:rsidRPr="00960535" w:rsidRDefault="00D95120" w:rsidP="00950642">
            <w:pPr>
              <w:jc w:val="center"/>
              <w:rPr>
                <w:lang w:val="uk-UA"/>
              </w:rPr>
            </w:pPr>
            <w:r w:rsidRPr="00960535">
              <w:rPr>
                <w:lang w:val="uk-UA"/>
              </w:rPr>
              <w:t>Орієнтовні обсяги фінансування (вартість), (</w:t>
            </w:r>
            <w:proofErr w:type="spellStart"/>
            <w:r w:rsidRPr="00960535">
              <w:rPr>
                <w:lang w:val="uk-UA"/>
              </w:rPr>
              <w:t>тис.грн</w:t>
            </w:r>
            <w:proofErr w:type="spellEnd"/>
            <w:r w:rsidRPr="00960535">
              <w:rPr>
                <w:lang w:val="uk-UA"/>
              </w:rPr>
              <w:t>.) у тому числі</w:t>
            </w:r>
          </w:p>
        </w:tc>
        <w:tc>
          <w:tcPr>
            <w:tcW w:w="877" w:type="dxa"/>
            <w:vMerge w:val="restart"/>
            <w:textDirection w:val="btLr"/>
            <w:vAlign w:val="center"/>
          </w:tcPr>
          <w:p w:rsidR="00D95120" w:rsidRPr="00960535" w:rsidRDefault="00D95120" w:rsidP="00950642">
            <w:pPr>
              <w:ind w:left="113" w:right="113"/>
              <w:jc w:val="center"/>
              <w:rPr>
                <w:lang w:val="uk-UA"/>
              </w:rPr>
            </w:pPr>
            <w:r w:rsidRPr="00960535">
              <w:rPr>
                <w:lang w:val="uk-UA"/>
              </w:rPr>
              <w:t>Всього</w:t>
            </w:r>
          </w:p>
          <w:p w:rsidR="00D95120" w:rsidRPr="00960535" w:rsidRDefault="00D95120" w:rsidP="00950642">
            <w:pPr>
              <w:ind w:left="113" w:right="113"/>
              <w:jc w:val="center"/>
              <w:rPr>
                <w:lang w:val="uk-UA"/>
              </w:rPr>
            </w:pPr>
            <w:r w:rsidRPr="00960535">
              <w:rPr>
                <w:lang w:val="uk-UA"/>
              </w:rPr>
              <w:t>(</w:t>
            </w:r>
            <w:proofErr w:type="spellStart"/>
            <w:r w:rsidRPr="00960535">
              <w:rPr>
                <w:lang w:val="uk-UA"/>
              </w:rPr>
              <w:t>тис.грн</w:t>
            </w:r>
            <w:proofErr w:type="spellEnd"/>
            <w:r w:rsidRPr="00960535">
              <w:rPr>
                <w:lang w:val="uk-UA"/>
              </w:rPr>
              <w:t>.)</w:t>
            </w:r>
          </w:p>
        </w:tc>
        <w:tc>
          <w:tcPr>
            <w:tcW w:w="3544" w:type="dxa"/>
            <w:vMerge w:val="restart"/>
            <w:vAlign w:val="center"/>
          </w:tcPr>
          <w:p w:rsidR="00D95120" w:rsidRPr="00960535" w:rsidRDefault="00D95120" w:rsidP="00950642">
            <w:pPr>
              <w:jc w:val="center"/>
              <w:rPr>
                <w:lang w:val="uk-UA"/>
              </w:rPr>
            </w:pPr>
            <w:r w:rsidRPr="00960535">
              <w:rPr>
                <w:lang w:val="uk-UA"/>
              </w:rPr>
              <w:t>Очікуваний результат</w:t>
            </w:r>
          </w:p>
        </w:tc>
      </w:tr>
      <w:tr w:rsidR="00D95120" w:rsidRPr="00960535" w:rsidTr="00950642">
        <w:trPr>
          <w:trHeight w:val="710"/>
        </w:trPr>
        <w:tc>
          <w:tcPr>
            <w:tcW w:w="528" w:type="dxa"/>
            <w:vMerge/>
          </w:tcPr>
          <w:p w:rsidR="00D95120" w:rsidRPr="00960535" w:rsidRDefault="00D95120" w:rsidP="00950642">
            <w:pPr>
              <w:jc w:val="both"/>
              <w:rPr>
                <w:lang w:val="uk-UA"/>
              </w:rPr>
            </w:pPr>
          </w:p>
        </w:tc>
        <w:tc>
          <w:tcPr>
            <w:tcW w:w="1990" w:type="dxa"/>
            <w:vMerge/>
          </w:tcPr>
          <w:p w:rsidR="00D95120" w:rsidRPr="00960535" w:rsidRDefault="00D95120" w:rsidP="00950642">
            <w:pPr>
              <w:jc w:val="center"/>
              <w:rPr>
                <w:lang w:val="uk-UA"/>
              </w:rPr>
            </w:pPr>
          </w:p>
        </w:tc>
        <w:tc>
          <w:tcPr>
            <w:tcW w:w="1058" w:type="dxa"/>
            <w:vMerge/>
          </w:tcPr>
          <w:p w:rsidR="00D95120" w:rsidRPr="00960535" w:rsidRDefault="00D95120" w:rsidP="00950642">
            <w:pPr>
              <w:jc w:val="center"/>
              <w:rPr>
                <w:lang w:val="uk-UA"/>
              </w:rPr>
            </w:pPr>
          </w:p>
        </w:tc>
        <w:tc>
          <w:tcPr>
            <w:tcW w:w="1809" w:type="dxa"/>
            <w:vMerge/>
          </w:tcPr>
          <w:p w:rsidR="00D95120" w:rsidRPr="00960535" w:rsidRDefault="00D95120" w:rsidP="00950642">
            <w:pPr>
              <w:jc w:val="center"/>
              <w:rPr>
                <w:lang w:val="uk-UA"/>
              </w:rPr>
            </w:pPr>
          </w:p>
        </w:tc>
        <w:tc>
          <w:tcPr>
            <w:tcW w:w="989" w:type="dxa"/>
            <w:vMerge/>
          </w:tcPr>
          <w:p w:rsidR="00D95120" w:rsidRPr="00960535" w:rsidRDefault="00D95120" w:rsidP="00950642">
            <w:pPr>
              <w:jc w:val="center"/>
              <w:rPr>
                <w:lang w:val="uk-UA"/>
              </w:rPr>
            </w:pPr>
          </w:p>
        </w:tc>
        <w:tc>
          <w:tcPr>
            <w:tcW w:w="4226" w:type="dxa"/>
            <w:gridSpan w:val="5"/>
          </w:tcPr>
          <w:p w:rsidR="00D95120" w:rsidRPr="00960535" w:rsidRDefault="00D95120" w:rsidP="00950642">
            <w:pPr>
              <w:jc w:val="center"/>
              <w:rPr>
                <w:lang w:val="uk-UA"/>
              </w:rPr>
            </w:pPr>
          </w:p>
          <w:p w:rsidR="00D95120" w:rsidRPr="00960535" w:rsidRDefault="00D95120" w:rsidP="00950642">
            <w:pPr>
              <w:jc w:val="center"/>
              <w:rPr>
                <w:lang w:val="uk-UA"/>
              </w:rPr>
            </w:pPr>
            <w:r w:rsidRPr="00960535">
              <w:rPr>
                <w:lang w:val="uk-UA"/>
              </w:rPr>
              <w:t>За роками</w:t>
            </w:r>
          </w:p>
        </w:tc>
        <w:tc>
          <w:tcPr>
            <w:tcW w:w="877" w:type="dxa"/>
            <w:vMerge/>
          </w:tcPr>
          <w:p w:rsidR="00D95120" w:rsidRPr="00960535" w:rsidRDefault="00D95120" w:rsidP="00950642">
            <w:pPr>
              <w:jc w:val="center"/>
              <w:rPr>
                <w:lang w:val="uk-UA"/>
              </w:rPr>
            </w:pPr>
          </w:p>
        </w:tc>
        <w:tc>
          <w:tcPr>
            <w:tcW w:w="3544" w:type="dxa"/>
            <w:vMerge/>
          </w:tcPr>
          <w:p w:rsidR="00D95120" w:rsidRPr="00960535" w:rsidRDefault="00D95120" w:rsidP="00950642">
            <w:pPr>
              <w:jc w:val="both"/>
              <w:rPr>
                <w:lang w:val="uk-UA"/>
              </w:rPr>
            </w:pPr>
          </w:p>
        </w:tc>
      </w:tr>
      <w:tr w:rsidR="00D95120" w:rsidRPr="00960535" w:rsidTr="00950642">
        <w:tc>
          <w:tcPr>
            <w:tcW w:w="528" w:type="dxa"/>
            <w:vMerge/>
          </w:tcPr>
          <w:p w:rsidR="00D95120" w:rsidRPr="00960535" w:rsidRDefault="00D95120" w:rsidP="00950642">
            <w:pPr>
              <w:jc w:val="both"/>
              <w:rPr>
                <w:lang w:val="uk-UA"/>
              </w:rPr>
            </w:pPr>
          </w:p>
        </w:tc>
        <w:tc>
          <w:tcPr>
            <w:tcW w:w="1990" w:type="dxa"/>
            <w:vMerge/>
          </w:tcPr>
          <w:p w:rsidR="00D95120" w:rsidRPr="00960535" w:rsidRDefault="00D95120" w:rsidP="00950642">
            <w:pPr>
              <w:jc w:val="center"/>
              <w:rPr>
                <w:lang w:val="uk-UA"/>
              </w:rPr>
            </w:pPr>
          </w:p>
        </w:tc>
        <w:tc>
          <w:tcPr>
            <w:tcW w:w="1058" w:type="dxa"/>
            <w:vMerge/>
          </w:tcPr>
          <w:p w:rsidR="00D95120" w:rsidRPr="00960535" w:rsidRDefault="00D95120" w:rsidP="00950642">
            <w:pPr>
              <w:jc w:val="center"/>
              <w:rPr>
                <w:lang w:val="uk-UA"/>
              </w:rPr>
            </w:pPr>
          </w:p>
        </w:tc>
        <w:tc>
          <w:tcPr>
            <w:tcW w:w="1809" w:type="dxa"/>
            <w:vMerge/>
          </w:tcPr>
          <w:p w:rsidR="00D95120" w:rsidRPr="00960535" w:rsidRDefault="00D95120" w:rsidP="00950642">
            <w:pPr>
              <w:jc w:val="center"/>
              <w:rPr>
                <w:lang w:val="uk-UA"/>
              </w:rPr>
            </w:pPr>
          </w:p>
        </w:tc>
        <w:tc>
          <w:tcPr>
            <w:tcW w:w="989" w:type="dxa"/>
            <w:vMerge/>
          </w:tcPr>
          <w:p w:rsidR="00D95120" w:rsidRPr="00960535" w:rsidRDefault="00D95120" w:rsidP="00950642">
            <w:pPr>
              <w:jc w:val="center"/>
              <w:rPr>
                <w:lang w:val="uk-UA"/>
              </w:rPr>
            </w:pPr>
          </w:p>
        </w:tc>
        <w:tc>
          <w:tcPr>
            <w:tcW w:w="2525" w:type="dxa"/>
            <w:gridSpan w:val="3"/>
          </w:tcPr>
          <w:p w:rsidR="00D95120" w:rsidRPr="00960535" w:rsidRDefault="00D95120" w:rsidP="00950642">
            <w:pPr>
              <w:jc w:val="center"/>
              <w:rPr>
                <w:lang w:val="uk-UA"/>
              </w:rPr>
            </w:pPr>
            <w:r w:rsidRPr="00960535">
              <w:rPr>
                <w:lang w:val="uk-UA"/>
              </w:rPr>
              <w:t>І етап</w:t>
            </w:r>
          </w:p>
        </w:tc>
        <w:tc>
          <w:tcPr>
            <w:tcW w:w="1701" w:type="dxa"/>
            <w:gridSpan w:val="2"/>
          </w:tcPr>
          <w:p w:rsidR="00D95120" w:rsidRPr="00960535" w:rsidRDefault="00D95120" w:rsidP="00950642">
            <w:pPr>
              <w:jc w:val="center"/>
              <w:rPr>
                <w:lang w:val="uk-UA"/>
              </w:rPr>
            </w:pPr>
            <w:r w:rsidRPr="00960535">
              <w:rPr>
                <w:lang w:val="uk-UA"/>
              </w:rPr>
              <w:t>ІІ етап</w:t>
            </w:r>
          </w:p>
        </w:tc>
        <w:tc>
          <w:tcPr>
            <w:tcW w:w="877" w:type="dxa"/>
            <w:vMerge/>
          </w:tcPr>
          <w:p w:rsidR="00D95120" w:rsidRPr="00960535" w:rsidRDefault="00D95120" w:rsidP="00950642">
            <w:pPr>
              <w:jc w:val="both"/>
              <w:rPr>
                <w:lang w:val="uk-UA"/>
              </w:rPr>
            </w:pPr>
          </w:p>
        </w:tc>
        <w:tc>
          <w:tcPr>
            <w:tcW w:w="3544" w:type="dxa"/>
            <w:vMerge/>
          </w:tcPr>
          <w:p w:rsidR="00D95120" w:rsidRPr="00960535" w:rsidRDefault="00D95120" w:rsidP="00950642">
            <w:pPr>
              <w:jc w:val="both"/>
              <w:rPr>
                <w:lang w:val="uk-UA"/>
              </w:rPr>
            </w:pPr>
          </w:p>
        </w:tc>
      </w:tr>
      <w:tr w:rsidR="00D95120" w:rsidRPr="00960535" w:rsidTr="00950642">
        <w:trPr>
          <w:trHeight w:val="189"/>
        </w:trPr>
        <w:tc>
          <w:tcPr>
            <w:tcW w:w="528" w:type="dxa"/>
            <w:vMerge/>
          </w:tcPr>
          <w:p w:rsidR="00D95120" w:rsidRPr="00960535" w:rsidRDefault="00D95120" w:rsidP="00950642">
            <w:pPr>
              <w:jc w:val="both"/>
              <w:rPr>
                <w:lang w:val="uk-UA"/>
              </w:rPr>
            </w:pPr>
          </w:p>
        </w:tc>
        <w:tc>
          <w:tcPr>
            <w:tcW w:w="1990" w:type="dxa"/>
            <w:vMerge/>
          </w:tcPr>
          <w:p w:rsidR="00D95120" w:rsidRPr="00960535" w:rsidRDefault="00D95120" w:rsidP="00950642">
            <w:pPr>
              <w:jc w:val="center"/>
              <w:rPr>
                <w:lang w:val="uk-UA"/>
              </w:rPr>
            </w:pPr>
          </w:p>
        </w:tc>
        <w:tc>
          <w:tcPr>
            <w:tcW w:w="1058" w:type="dxa"/>
            <w:vMerge/>
          </w:tcPr>
          <w:p w:rsidR="00D95120" w:rsidRPr="00960535" w:rsidRDefault="00D95120" w:rsidP="00950642">
            <w:pPr>
              <w:jc w:val="center"/>
              <w:rPr>
                <w:lang w:val="uk-UA"/>
              </w:rPr>
            </w:pPr>
          </w:p>
        </w:tc>
        <w:tc>
          <w:tcPr>
            <w:tcW w:w="1809" w:type="dxa"/>
            <w:vMerge/>
          </w:tcPr>
          <w:p w:rsidR="00D95120" w:rsidRPr="00960535" w:rsidRDefault="00D95120" w:rsidP="00950642">
            <w:pPr>
              <w:jc w:val="center"/>
              <w:rPr>
                <w:lang w:val="uk-UA"/>
              </w:rPr>
            </w:pPr>
          </w:p>
        </w:tc>
        <w:tc>
          <w:tcPr>
            <w:tcW w:w="989" w:type="dxa"/>
            <w:vMerge/>
          </w:tcPr>
          <w:p w:rsidR="00D95120" w:rsidRPr="00960535" w:rsidRDefault="00D95120" w:rsidP="00950642">
            <w:pPr>
              <w:jc w:val="center"/>
              <w:rPr>
                <w:lang w:val="uk-UA"/>
              </w:rPr>
            </w:pPr>
          </w:p>
        </w:tc>
        <w:tc>
          <w:tcPr>
            <w:tcW w:w="850" w:type="dxa"/>
          </w:tcPr>
          <w:p w:rsidR="00D95120" w:rsidRPr="00960535" w:rsidRDefault="00D95120" w:rsidP="00950642">
            <w:pPr>
              <w:jc w:val="center"/>
              <w:rPr>
                <w:lang w:val="uk-UA"/>
              </w:rPr>
            </w:pPr>
            <w:r w:rsidRPr="00960535">
              <w:rPr>
                <w:lang w:val="uk-UA"/>
              </w:rPr>
              <w:t>2026</w:t>
            </w:r>
          </w:p>
        </w:tc>
        <w:tc>
          <w:tcPr>
            <w:tcW w:w="825" w:type="dxa"/>
          </w:tcPr>
          <w:p w:rsidR="00D95120" w:rsidRPr="00960535" w:rsidRDefault="00D95120" w:rsidP="00950642">
            <w:pPr>
              <w:jc w:val="center"/>
              <w:rPr>
                <w:lang w:val="uk-UA"/>
              </w:rPr>
            </w:pPr>
            <w:r w:rsidRPr="00960535">
              <w:rPr>
                <w:lang w:val="uk-UA"/>
              </w:rPr>
              <w:t>2027</w:t>
            </w:r>
          </w:p>
        </w:tc>
        <w:tc>
          <w:tcPr>
            <w:tcW w:w="850" w:type="dxa"/>
          </w:tcPr>
          <w:p w:rsidR="00D95120" w:rsidRPr="00960535" w:rsidRDefault="00D95120" w:rsidP="00950642">
            <w:pPr>
              <w:jc w:val="center"/>
              <w:rPr>
                <w:lang w:val="uk-UA"/>
              </w:rPr>
            </w:pPr>
            <w:r w:rsidRPr="00960535">
              <w:rPr>
                <w:lang w:val="uk-UA"/>
              </w:rPr>
              <w:t>2028</w:t>
            </w:r>
          </w:p>
        </w:tc>
        <w:tc>
          <w:tcPr>
            <w:tcW w:w="851" w:type="dxa"/>
          </w:tcPr>
          <w:p w:rsidR="00D95120" w:rsidRPr="00960535" w:rsidRDefault="00D95120" w:rsidP="00950642">
            <w:pPr>
              <w:jc w:val="center"/>
              <w:rPr>
                <w:lang w:val="uk-UA"/>
              </w:rPr>
            </w:pPr>
            <w:r w:rsidRPr="00960535">
              <w:rPr>
                <w:lang w:val="uk-UA"/>
              </w:rPr>
              <w:t>2029</w:t>
            </w:r>
          </w:p>
        </w:tc>
        <w:tc>
          <w:tcPr>
            <w:tcW w:w="850" w:type="dxa"/>
          </w:tcPr>
          <w:p w:rsidR="00D95120" w:rsidRPr="00960535" w:rsidRDefault="00D95120" w:rsidP="00950642">
            <w:pPr>
              <w:jc w:val="center"/>
              <w:rPr>
                <w:lang w:val="uk-UA"/>
              </w:rPr>
            </w:pPr>
            <w:r w:rsidRPr="00960535">
              <w:rPr>
                <w:lang w:val="uk-UA"/>
              </w:rPr>
              <w:t>2030</w:t>
            </w:r>
          </w:p>
        </w:tc>
        <w:tc>
          <w:tcPr>
            <w:tcW w:w="877" w:type="dxa"/>
            <w:vMerge/>
          </w:tcPr>
          <w:p w:rsidR="00D95120" w:rsidRPr="00960535" w:rsidRDefault="00D95120" w:rsidP="00950642">
            <w:pPr>
              <w:jc w:val="both"/>
              <w:rPr>
                <w:lang w:val="uk-UA"/>
              </w:rPr>
            </w:pPr>
          </w:p>
        </w:tc>
        <w:tc>
          <w:tcPr>
            <w:tcW w:w="3544" w:type="dxa"/>
            <w:vMerge/>
          </w:tcPr>
          <w:p w:rsidR="00D95120" w:rsidRPr="00960535" w:rsidRDefault="00D95120" w:rsidP="00950642">
            <w:pPr>
              <w:jc w:val="both"/>
              <w:rPr>
                <w:lang w:val="uk-UA"/>
              </w:rPr>
            </w:pPr>
          </w:p>
        </w:tc>
      </w:tr>
      <w:tr w:rsidR="00D95120" w:rsidRPr="00960535" w:rsidTr="00950642">
        <w:trPr>
          <w:trHeight w:val="358"/>
        </w:trPr>
        <w:tc>
          <w:tcPr>
            <w:tcW w:w="528" w:type="dxa"/>
            <w:vAlign w:val="center"/>
          </w:tcPr>
          <w:p w:rsidR="00D95120" w:rsidRPr="00960535" w:rsidRDefault="00D95120" w:rsidP="00950642">
            <w:pPr>
              <w:jc w:val="center"/>
              <w:rPr>
                <w:lang w:val="uk-UA"/>
              </w:rPr>
            </w:pPr>
            <w:r w:rsidRPr="00960535">
              <w:rPr>
                <w:lang w:val="uk-UA"/>
              </w:rPr>
              <w:t>1</w:t>
            </w:r>
          </w:p>
        </w:tc>
        <w:tc>
          <w:tcPr>
            <w:tcW w:w="1990" w:type="dxa"/>
            <w:vAlign w:val="center"/>
          </w:tcPr>
          <w:p w:rsidR="00D95120" w:rsidRPr="00960535" w:rsidRDefault="00D95120" w:rsidP="00950642">
            <w:pPr>
              <w:jc w:val="center"/>
              <w:rPr>
                <w:lang w:val="uk-UA"/>
              </w:rPr>
            </w:pPr>
            <w:r w:rsidRPr="00960535">
              <w:rPr>
                <w:lang w:val="uk-UA"/>
              </w:rPr>
              <w:t>2</w:t>
            </w:r>
          </w:p>
        </w:tc>
        <w:tc>
          <w:tcPr>
            <w:tcW w:w="1058" w:type="dxa"/>
            <w:vAlign w:val="center"/>
          </w:tcPr>
          <w:p w:rsidR="00D95120" w:rsidRPr="00960535" w:rsidRDefault="00D95120" w:rsidP="00950642">
            <w:pPr>
              <w:jc w:val="center"/>
              <w:rPr>
                <w:lang w:val="uk-UA"/>
              </w:rPr>
            </w:pPr>
            <w:r w:rsidRPr="00960535">
              <w:rPr>
                <w:lang w:val="uk-UA"/>
              </w:rPr>
              <w:t>3</w:t>
            </w:r>
          </w:p>
        </w:tc>
        <w:tc>
          <w:tcPr>
            <w:tcW w:w="1809" w:type="dxa"/>
            <w:vAlign w:val="center"/>
          </w:tcPr>
          <w:p w:rsidR="00D95120" w:rsidRPr="00960535" w:rsidRDefault="00D95120" w:rsidP="00950642">
            <w:pPr>
              <w:jc w:val="center"/>
              <w:rPr>
                <w:lang w:val="uk-UA"/>
              </w:rPr>
            </w:pPr>
            <w:r w:rsidRPr="00960535">
              <w:rPr>
                <w:lang w:val="uk-UA"/>
              </w:rPr>
              <w:t>4</w:t>
            </w:r>
          </w:p>
        </w:tc>
        <w:tc>
          <w:tcPr>
            <w:tcW w:w="989" w:type="dxa"/>
            <w:vAlign w:val="center"/>
          </w:tcPr>
          <w:p w:rsidR="00D95120" w:rsidRPr="00960535" w:rsidRDefault="00D95120" w:rsidP="00950642">
            <w:pPr>
              <w:jc w:val="center"/>
              <w:rPr>
                <w:lang w:val="uk-UA"/>
              </w:rPr>
            </w:pPr>
            <w:r w:rsidRPr="00960535">
              <w:rPr>
                <w:lang w:val="uk-UA"/>
              </w:rPr>
              <w:t>5</w:t>
            </w:r>
          </w:p>
        </w:tc>
        <w:tc>
          <w:tcPr>
            <w:tcW w:w="850" w:type="dxa"/>
            <w:vAlign w:val="center"/>
          </w:tcPr>
          <w:p w:rsidR="00D95120" w:rsidRPr="00960535" w:rsidRDefault="00D95120" w:rsidP="00950642">
            <w:pPr>
              <w:jc w:val="center"/>
              <w:rPr>
                <w:lang w:val="uk-UA"/>
              </w:rPr>
            </w:pPr>
            <w:r w:rsidRPr="00960535">
              <w:rPr>
                <w:lang w:val="uk-UA"/>
              </w:rPr>
              <w:t>6</w:t>
            </w:r>
          </w:p>
        </w:tc>
        <w:tc>
          <w:tcPr>
            <w:tcW w:w="825" w:type="dxa"/>
            <w:vAlign w:val="center"/>
          </w:tcPr>
          <w:p w:rsidR="00D95120" w:rsidRPr="00960535" w:rsidRDefault="00D95120" w:rsidP="00950642">
            <w:pPr>
              <w:jc w:val="center"/>
              <w:rPr>
                <w:lang w:val="uk-UA"/>
              </w:rPr>
            </w:pPr>
            <w:r w:rsidRPr="00960535">
              <w:rPr>
                <w:lang w:val="uk-UA"/>
              </w:rPr>
              <w:t>7</w:t>
            </w:r>
          </w:p>
        </w:tc>
        <w:tc>
          <w:tcPr>
            <w:tcW w:w="850" w:type="dxa"/>
            <w:vAlign w:val="center"/>
          </w:tcPr>
          <w:p w:rsidR="00D95120" w:rsidRPr="00960535" w:rsidRDefault="00D95120" w:rsidP="00950642">
            <w:pPr>
              <w:jc w:val="center"/>
              <w:rPr>
                <w:lang w:val="uk-UA"/>
              </w:rPr>
            </w:pPr>
            <w:r w:rsidRPr="00960535">
              <w:rPr>
                <w:lang w:val="uk-UA"/>
              </w:rPr>
              <w:t>8</w:t>
            </w:r>
          </w:p>
        </w:tc>
        <w:tc>
          <w:tcPr>
            <w:tcW w:w="851" w:type="dxa"/>
            <w:vAlign w:val="center"/>
          </w:tcPr>
          <w:p w:rsidR="00D95120" w:rsidRPr="00960535" w:rsidRDefault="00D95120" w:rsidP="00950642">
            <w:pPr>
              <w:jc w:val="center"/>
              <w:rPr>
                <w:lang w:val="uk-UA"/>
              </w:rPr>
            </w:pPr>
            <w:r w:rsidRPr="00960535">
              <w:rPr>
                <w:lang w:val="uk-UA"/>
              </w:rPr>
              <w:t>9</w:t>
            </w:r>
          </w:p>
        </w:tc>
        <w:tc>
          <w:tcPr>
            <w:tcW w:w="850" w:type="dxa"/>
            <w:vAlign w:val="center"/>
          </w:tcPr>
          <w:p w:rsidR="00D95120" w:rsidRPr="00960535" w:rsidRDefault="00D95120" w:rsidP="00950642">
            <w:pPr>
              <w:jc w:val="center"/>
              <w:rPr>
                <w:lang w:val="uk-UA"/>
              </w:rPr>
            </w:pPr>
            <w:r w:rsidRPr="00960535">
              <w:rPr>
                <w:lang w:val="uk-UA"/>
              </w:rPr>
              <w:t>10</w:t>
            </w:r>
          </w:p>
        </w:tc>
        <w:tc>
          <w:tcPr>
            <w:tcW w:w="877" w:type="dxa"/>
            <w:vAlign w:val="center"/>
          </w:tcPr>
          <w:p w:rsidR="00D95120" w:rsidRPr="00960535" w:rsidRDefault="00D95120" w:rsidP="00950642">
            <w:pPr>
              <w:jc w:val="center"/>
              <w:rPr>
                <w:lang w:val="uk-UA"/>
              </w:rPr>
            </w:pPr>
            <w:r w:rsidRPr="00960535">
              <w:rPr>
                <w:lang w:val="uk-UA"/>
              </w:rPr>
              <w:t>11</w:t>
            </w:r>
          </w:p>
        </w:tc>
        <w:tc>
          <w:tcPr>
            <w:tcW w:w="3544" w:type="dxa"/>
            <w:vAlign w:val="center"/>
          </w:tcPr>
          <w:p w:rsidR="00D95120" w:rsidRPr="00960535" w:rsidRDefault="00D95120" w:rsidP="00950642">
            <w:pPr>
              <w:jc w:val="center"/>
              <w:rPr>
                <w:lang w:val="uk-UA"/>
              </w:rPr>
            </w:pPr>
            <w:r w:rsidRPr="00960535">
              <w:rPr>
                <w:lang w:val="uk-UA"/>
              </w:rPr>
              <w:t>12</w:t>
            </w:r>
          </w:p>
        </w:tc>
      </w:tr>
      <w:tr w:rsidR="00D95120" w:rsidRPr="00960535" w:rsidTr="00950642">
        <w:trPr>
          <w:trHeight w:val="358"/>
        </w:trPr>
        <w:tc>
          <w:tcPr>
            <w:tcW w:w="15021" w:type="dxa"/>
            <w:gridSpan w:val="12"/>
            <w:vAlign w:val="center"/>
          </w:tcPr>
          <w:p w:rsidR="00D95120" w:rsidRPr="00960535" w:rsidRDefault="00D95120" w:rsidP="00950642">
            <w:pPr>
              <w:numPr>
                <w:ilvl w:val="0"/>
                <w:numId w:val="33"/>
              </w:numPr>
              <w:jc w:val="center"/>
              <w:rPr>
                <w:b/>
                <w:lang w:val="uk-UA"/>
              </w:rPr>
            </w:pPr>
            <w:r w:rsidRPr="00960535">
              <w:rPr>
                <w:b/>
                <w:lang w:val="uk-UA"/>
              </w:rPr>
              <w:t>Організаційні заходи:</w:t>
            </w:r>
          </w:p>
        </w:tc>
      </w:tr>
      <w:tr w:rsidR="00D95120" w:rsidRPr="004E17F8" w:rsidTr="00950642">
        <w:tc>
          <w:tcPr>
            <w:tcW w:w="528" w:type="dxa"/>
            <w:vAlign w:val="center"/>
          </w:tcPr>
          <w:p w:rsidR="00D95120" w:rsidRPr="00960535" w:rsidRDefault="00D95120" w:rsidP="00950642">
            <w:pPr>
              <w:jc w:val="center"/>
              <w:rPr>
                <w:lang w:val="uk-UA"/>
              </w:rPr>
            </w:pPr>
            <w:r w:rsidRPr="00960535">
              <w:rPr>
                <w:lang w:val="uk-UA"/>
              </w:rPr>
              <w:t>1</w:t>
            </w:r>
          </w:p>
        </w:tc>
        <w:tc>
          <w:tcPr>
            <w:tcW w:w="1990" w:type="dxa"/>
            <w:vAlign w:val="center"/>
          </w:tcPr>
          <w:p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rsidR="00D95120" w:rsidRPr="00D55201" w:rsidRDefault="00D95120" w:rsidP="00950642">
            <w:pPr>
              <w:ind w:left="-82" w:right="-68"/>
              <w:jc w:val="center"/>
              <w:rPr>
                <w:lang w:val="uk-UA"/>
              </w:rPr>
            </w:pPr>
            <w:r w:rsidRPr="00D55201">
              <w:rPr>
                <w:lang w:val="uk-UA"/>
              </w:rPr>
              <w:t>2026</w:t>
            </w:r>
          </w:p>
          <w:p w:rsidR="00D95120" w:rsidRPr="00D55201" w:rsidRDefault="00D95120" w:rsidP="00950642">
            <w:pPr>
              <w:ind w:left="-82" w:right="-68"/>
              <w:jc w:val="center"/>
              <w:rPr>
                <w:lang w:val="uk-UA"/>
              </w:rPr>
            </w:pPr>
            <w:r w:rsidRPr="00D55201">
              <w:rPr>
                <w:lang w:val="uk-UA"/>
              </w:rPr>
              <w:t>2028</w:t>
            </w:r>
          </w:p>
          <w:p w:rsidR="00D95120" w:rsidRPr="00D55201" w:rsidRDefault="00D95120" w:rsidP="00950642">
            <w:pPr>
              <w:ind w:left="-82" w:right="-68"/>
              <w:jc w:val="center"/>
              <w:rPr>
                <w:lang w:val="uk-UA"/>
              </w:rPr>
            </w:pPr>
            <w:r w:rsidRPr="00D55201">
              <w:rPr>
                <w:lang w:val="uk-UA"/>
              </w:rPr>
              <w:t>2030</w:t>
            </w:r>
          </w:p>
        </w:tc>
        <w:tc>
          <w:tcPr>
            <w:tcW w:w="1809" w:type="dxa"/>
            <w:vAlign w:val="center"/>
          </w:tcPr>
          <w:p w:rsidR="00D95120" w:rsidRPr="00D55201" w:rsidRDefault="00D95120" w:rsidP="00950642">
            <w:pPr>
              <w:jc w:val="center"/>
              <w:rPr>
                <w:highlight w:val="yellow"/>
                <w:lang w:val="uk-UA"/>
              </w:rPr>
            </w:pPr>
            <w:r w:rsidRPr="00D55201">
              <w:rPr>
                <w:color w:val="000000"/>
                <w:lang w:val="uk-UA"/>
              </w:rPr>
              <w:t>КП «</w:t>
            </w:r>
            <w:proofErr w:type="spellStart"/>
            <w:r w:rsidRPr="00D55201">
              <w:rPr>
                <w:color w:val="000000"/>
                <w:lang w:val="uk-UA"/>
              </w:rPr>
              <w:t>Южводоканал</w:t>
            </w:r>
            <w:proofErr w:type="spellEnd"/>
            <w:r w:rsidRPr="00D55201">
              <w:rPr>
                <w:color w:val="000000"/>
                <w:lang w:val="uk-UA"/>
              </w:rPr>
              <w:t>»</w:t>
            </w:r>
          </w:p>
        </w:tc>
        <w:tc>
          <w:tcPr>
            <w:tcW w:w="989" w:type="dxa"/>
            <w:vAlign w:val="center"/>
          </w:tcPr>
          <w:p w:rsidR="00D95120" w:rsidRPr="00352D1B" w:rsidRDefault="00D95120" w:rsidP="00950642">
            <w:pPr>
              <w:ind w:left="-114" w:right="-108"/>
              <w:jc w:val="center"/>
              <w:rPr>
                <w:highlight w:val="yellow"/>
                <w:lang w:val="uk-UA"/>
              </w:rPr>
            </w:pPr>
            <w:r w:rsidRPr="004E17F8">
              <w:rPr>
                <w:lang w:val="uk-UA"/>
              </w:rPr>
              <w:t>Власні кошти</w:t>
            </w:r>
          </w:p>
        </w:tc>
        <w:tc>
          <w:tcPr>
            <w:tcW w:w="850" w:type="dxa"/>
            <w:vAlign w:val="center"/>
          </w:tcPr>
          <w:p w:rsidR="00D95120" w:rsidRPr="00D55201" w:rsidRDefault="00D95120" w:rsidP="00950642">
            <w:pPr>
              <w:ind w:right="-108"/>
              <w:jc w:val="center"/>
              <w:rPr>
                <w:lang w:val="uk-UA"/>
              </w:rPr>
            </w:pPr>
            <w:r w:rsidRPr="00D55201">
              <w:rPr>
                <w:lang w:val="uk-UA"/>
              </w:rPr>
              <w:t>21,066</w:t>
            </w:r>
          </w:p>
        </w:tc>
        <w:tc>
          <w:tcPr>
            <w:tcW w:w="825" w:type="dxa"/>
            <w:vAlign w:val="center"/>
          </w:tcPr>
          <w:p w:rsidR="00D95120" w:rsidRPr="00D55201" w:rsidRDefault="00D95120" w:rsidP="00950642">
            <w:pPr>
              <w:ind w:left="-108" w:right="-108"/>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50,581</w:t>
            </w:r>
          </w:p>
        </w:tc>
        <w:tc>
          <w:tcPr>
            <w:tcW w:w="851" w:type="dxa"/>
            <w:vAlign w:val="center"/>
          </w:tcPr>
          <w:p w:rsidR="00D95120" w:rsidRPr="00D55201" w:rsidRDefault="00D95120" w:rsidP="00950642">
            <w:pPr>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53,363</w:t>
            </w:r>
          </w:p>
        </w:tc>
        <w:tc>
          <w:tcPr>
            <w:tcW w:w="877" w:type="dxa"/>
            <w:vAlign w:val="center"/>
          </w:tcPr>
          <w:p w:rsidR="00D95120" w:rsidRPr="00D55201" w:rsidRDefault="00D95120" w:rsidP="00950642">
            <w:pPr>
              <w:jc w:val="center"/>
              <w:rPr>
                <w:lang w:val="uk-UA"/>
              </w:rPr>
            </w:pPr>
            <w:r w:rsidRPr="00D55201">
              <w:rPr>
                <w:lang w:val="uk-UA"/>
              </w:rPr>
              <w:t>125,01</w:t>
            </w:r>
          </w:p>
        </w:tc>
        <w:tc>
          <w:tcPr>
            <w:tcW w:w="3544" w:type="dxa"/>
            <w:vAlign w:val="center"/>
          </w:tcPr>
          <w:p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4E17F8" w:rsidTr="00950642">
        <w:tc>
          <w:tcPr>
            <w:tcW w:w="528" w:type="dxa"/>
            <w:vAlign w:val="center"/>
          </w:tcPr>
          <w:p w:rsidR="00D95120" w:rsidRPr="00960535" w:rsidRDefault="00D95120" w:rsidP="00950642">
            <w:pPr>
              <w:jc w:val="center"/>
              <w:rPr>
                <w:lang w:val="uk-UA"/>
              </w:rPr>
            </w:pPr>
            <w:r w:rsidRPr="00960535">
              <w:rPr>
                <w:lang w:val="uk-UA"/>
              </w:rPr>
              <w:t>2</w:t>
            </w:r>
          </w:p>
        </w:tc>
        <w:tc>
          <w:tcPr>
            <w:tcW w:w="1990" w:type="dxa"/>
            <w:vAlign w:val="center"/>
          </w:tcPr>
          <w:p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rsidR="00D95120" w:rsidRPr="00D55201" w:rsidRDefault="00D95120" w:rsidP="00950642">
            <w:pPr>
              <w:ind w:left="-82" w:right="-68"/>
              <w:jc w:val="center"/>
              <w:rPr>
                <w:lang w:val="uk-UA"/>
              </w:rPr>
            </w:pPr>
            <w:r w:rsidRPr="00D55201">
              <w:rPr>
                <w:lang w:val="uk-UA"/>
              </w:rPr>
              <w:t>2026</w:t>
            </w:r>
          </w:p>
        </w:tc>
        <w:tc>
          <w:tcPr>
            <w:tcW w:w="1809" w:type="dxa"/>
            <w:vAlign w:val="center"/>
          </w:tcPr>
          <w:p w:rsidR="00D95120" w:rsidRPr="00D55201" w:rsidRDefault="00D95120" w:rsidP="00950642">
            <w:pPr>
              <w:jc w:val="center"/>
              <w:rPr>
                <w:color w:val="000000"/>
                <w:lang w:val="uk-UA"/>
              </w:rPr>
            </w:pPr>
            <w:r>
              <w:rPr>
                <w:color w:val="000000"/>
                <w:lang w:val="uk-UA"/>
              </w:rPr>
              <w:t>КН</w:t>
            </w:r>
            <w:r w:rsidRPr="00D55201">
              <w:rPr>
                <w:color w:val="000000"/>
                <w:lang w:val="uk-UA"/>
              </w:rPr>
              <w:t>П "</w:t>
            </w:r>
            <w:proofErr w:type="spellStart"/>
            <w:r w:rsidRPr="00D55201">
              <w:rPr>
                <w:color w:val="000000"/>
                <w:lang w:val="uk-UA"/>
              </w:rPr>
              <w:t>Південнівська</w:t>
            </w:r>
            <w:proofErr w:type="spellEnd"/>
            <w:r w:rsidRPr="00D55201">
              <w:rPr>
                <w:color w:val="000000"/>
                <w:lang w:val="uk-UA"/>
              </w:rPr>
              <w:t xml:space="preserve"> міська лікарня" </w:t>
            </w:r>
          </w:p>
        </w:tc>
        <w:tc>
          <w:tcPr>
            <w:tcW w:w="989" w:type="dxa"/>
            <w:vAlign w:val="center"/>
          </w:tcPr>
          <w:p w:rsidR="00D95120" w:rsidRPr="00352D1B" w:rsidRDefault="00D95120" w:rsidP="00950642">
            <w:pPr>
              <w:ind w:left="-114" w:right="-108"/>
              <w:jc w:val="center"/>
              <w:rPr>
                <w:highlight w:val="yellow"/>
                <w:lang w:val="uk-UA"/>
              </w:rPr>
            </w:pPr>
            <w:r w:rsidRPr="004E17F8">
              <w:rPr>
                <w:lang w:val="uk-UA"/>
              </w:rPr>
              <w:t>Власні кошти</w:t>
            </w:r>
          </w:p>
        </w:tc>
        <w:tc>
          <w:tcPr>
            <w:tcW w:w="850" w:type="dxa"/>
            <w:vAlign w:val="center"/>
          </w:tcPr>
          <w:p w:rsidR="00D95120" w:rsidRPr="00D55201" w:rsidRDefault="00D95120" w:rsidP="00950642">
            <w:pPr>
              <w:ind w:right="-108"/>
              <w:jc w:val="center"/>
              <w:rPr>
                <w:lang w:val="uk-UA"/>
              </w:rPr>
            </w:pPr>
            <w:r w:rsidRPr="00D55201">
              <w:rPr>
                <w:lang w:val="uk-UA"/>
              </w:rPr>
              <w:t>16,016</w:t>
            </w:r>
          </w:p>
        </w:tc>
        <w:tc>
          <w:tcPr>
            <w:tcW w:w="825" w:type="dxa"/>
            <w:vAlign w:val="center"/>
          </w:tcPr>
          <w:p w:rsidR="00D95120" w:rsidRPr="00D55201" w:rsidRDefault="00D95120" w:rsidP="00950642">
            <w:pPr>
              <w:ind w:left="-108" w:right="-108"/>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51" w:type="dxa"/>
            <w:vAlign w:val="center"/>
          </w:tcPr>
          <w:p w:rsidR="00D95120" w:rsidRPr="00D55201" w:rsidRDefault="00D95120" w:rsidP="00950642">
            <w:pPr>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77" w:type="dxa"/>
            <w:vAlign w:val="center"/>
          </w:tcPr>
          <w:p w:rsidR="00D95120" w:rsidRPr="00D55201" w:rsidRDefault="00D95120" w:rsidP="00950642">
            <w:pPr>
              <w:jc w:val="center"/>
              <w:rPr>
                <w:lang w:val="uk-UA"/>
              </w:rPr>
            </w:pPr>
            <w:r w:rsidRPr="00D55201">
              <w:rPr>
                <w:lang w:val="uk-UA"/>
              </w:rPr>
              <w:t>16,016</w:t>
            </w:r>
          </w:p>
        </w:tc>
        <w:tc>
          <w:tcPr>
            <w:tcW w:w="3544" w:type="dxa"/>
            <w:vAlign w:val="center"/>
          </w:tcPr>
          <w:p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4E17F8" w:rsidTr="00950642">
        <w:tc>
          <w:tcPr>
            <w:tcW w:w="528" w:type="dxa"/>
            <w:vAlign w:val="center"/>
          </w:tcPr>
          <w:p w:rsidR="00D95120" w:rsidRPr="00960535" w:rsidRDefault="00D95120" w:rsidP="00950642">
            <w:pPr>
              <w:jc w:val="center"/>
              <w:rPr>
                <w:lang w:val="uk-UA"/>
              </w:rPr>
            </w:pPr>
            <w:r w:rsidRPr="00960535">
              <w:rPr>
                <w:lang w:val="uk-UA"/>
              </w:rPr>
              <w:t>3</w:t>
            </w:r>
          </w:p>
        </w:tc>
        <w:tc>
          <w:tcPr>
            <w:tcW w:w="1990" w:type="dxa"/>
            <w:vAlign w:val="center"/>
          </w:tcPr>
          <w:p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rsidR="00D95120" w:rsidRPr="00D55201" w:rsidRDefault="00D95120" w:rsidP="00950642">
            <w:pPr>
              <w:ind w:left="-82" w:right="-68"/>
              <w:jc w:val="center"/>
              <w:rPr>
                <w:lang w:val="uk-UA"/>
              </w:rPr>
            </w:pPr>
            <w:r w:rsidRPr="00D55201">
              <w:rPr>
                <w:lang w:val="uk-UA"/>
              </w:rPr>
              <w:t>2027</w:t>
            </w:r>
          </w:p>
        </w:tc>
        <w:tc>
          <w:tcPr>
            <w:tcW w:w="1809" w:type="dxa"/>
            <w:vAlign w:val="center"/>
          </w:tcPr>
          <w:p w:rsidR="00D95120" w:rsidRPr="00D55201" w:rsidRDefault="00D95120" w:rsidP="00950642">
            <w:pPr>
              <w:jc w:val="center"/>
              <w:rPr>
                <w:color w:val="000000"/>
                <w:lang w:val="uk-UA"/>
              </w:rPr>
            </w:pPr>
            <w:r w:rsidRPr="00D55201">
              <w:rPr>
                <w:color w:val="000000"/>
                <w:lang w:val="uk-UA"/>
              </w:rPr>
              <w:t>КП ТМ «ЮТКЕ»</w:t>
            </w:r>
            <w:r w:rsidRPr="00D55201">
              <w:rPr>
                <w:color w:val="000000"/>
                <w:lang w:val="uk-UA"/>
              </w:rPr>
              <w:br/>
            </w:r>
          </w:p>
        </w:tc>
        <w:tc>
          <w:tcPr>
            <w:tcW w:w="989" w:type="dxa"/>
            <w:vAlign w:val="center"/>
          </w:tcPr>
          <w:p w:rsidR="00D95120" w:rsidRPr="00D55201" w:rsidRDefault="00D95120" w:rsidP="00950642">
            <w:pPr>
              <w:ind w:left="-114" w:right="-108"/>
              <w:jc w:val="center"/>
              <w:rPr>
                <w:lang w:val="uk-UA"/>
              </w:rPr>
            </w:pPr>
            <w:r w:rsidRPr="00D55201">
              <w:rPr>
                <w:lang w:val="uk-UA"/>
              </w:rPr>
              <w:t>Власні кошти</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25" w:type="dxa"/>
            <w:vAlign w:val="center"/>
          </w:tcPr>
          <w:p w:rsidR="00D95120" w:rsidRPr="00D55201" w:rsidRDefault="00D95120" w:rsidP="00950642">
            <w:pPr>
              <w:ind w:left="-108" w:right="-108"/>
              <w:jc w:val="center"/>
              <w:rPr>
                <w:lang w:val="uk-UA"/>
              </w:rPr>
            </w:pPr>
            <w:r w:rsidRPr="00D55201">
              <w:rPr>
                <w:lang w:val="uk-UA"/>
              </w:rPr>
              <w:t>76,351</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51" w:type="dxa"/>
            <w:vAlign w:val="center"/>
          </w:tcPr>
          <w:p w:rsidR="00D95120" w:rsidRPr="00D55201" w:rsidRDefault="00D95120" w:rsidP="00950642">
            <w:pPr>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77" w:type="dxa"/>
            <w:vAlign w:val="center"/>
          </w:tcPr>
          <w:p w:rsidR="00D95120" w:rsidRPr="00D55201" w:rsidRDefault="00D95120" w:rsidP="00950642">
            <w:pPr>
              <w:jc w:val="center"/>
              <w:rPr>
                <w:lang w:val="uk-UA"/>
              </w:rPr>
            </w:pPr>
            <w:r w:rsidRPr="00D55201">
              <w:rPr>
                <w:lang w:val="uk-UA"/>
              </w:rPr>
              <w:t>76,351</w:t>
            </w:r>
          </w:p>
        </w:tc>
        <w:tc>
          <w:tcPr>
            <w:tcW w:w="3544" w:type="dxa"/>
            <w:vAlign w:val="center"/>
          </w:tcPr>
          <w:p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w:t>
            </w:r>
            <w:r w:rsidRPr="00D55201">
              <w:rPr>
                <w:lang w:val="uk-UA"/>
              </w:rPr>
              <w:lastRenderedPageBreak/>
              <w:t xml:space="preserve">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4E17F8" w:rsidTr="00950642">
        <w:tc>
          <w:tcPr>
            <w:tcW w:w="528" w:type="dxa"/>
            <w:vAlign w:val="center"/>
          </w:tcPr>
          <w:p w:rsidR="00D95120" w:rsidRPr="00960535" w:rsidRDefault="00D95120" w:rsidP="00950642">
            <w:pPr>
              <w:jc w:val="center"/>
              <w:rPr>
                <w:lang w:val="uk-UA"/>
              </w:rPr>
            </w:pPr>
            <w:r w:rsidRPr="00960535">
              <w:rPr>
                <w:lang w:val="uk-UA"/>
              </w:rPr>
              <w:lastRenderedPageBreak/>
              <w:t>4</w:t>
            </w:r>
          </w:p>
        </w:tc>
        <w:tc>
          <w:tcPr>
            <w:tcW w:w="1990" w:type="dxa"/>
            <w:vAlign w:val="center"/>
          </w:tcPr>
          <w:p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rsidR="00D95120" w:rsidRPr="00D55201" w:rsidRDefault="00D95120" w:rsidP="00950642">
            <w:pPr>
              <w:ind w:left="-82" w:right="-68"/>
              <w:jc w:val="center"/>
              <w:rPr>
                <w:lang w:val="uk-UA"/>
              </w:rPr>
            </w:pPr>
            <w:r w:rsidRPr="00D55201">
              <w:rPr>
                <w:lang w:val="uk-UA"/>
              </w:rPr>
              <w:t>2027</w:t>
            </w:r>
          </w:p>
        </w:tc>
        <w:tc>
          <w:tcPr>
            <w:tcW w:w="1809" w:type="dxa"/>
            <w:vAlign w:val="center"/>
          </w:tcPr>
          <w:p w:rsidR="00D95120" w:rsidRPr="00D55201" w:rsidRDefault="00D95120" w:rsidP="00950642">
            <w:pPr>
              <w:jc w:val="center"/>
              <w:rPr>
                <w:color w:val="000000"/>
                <w:lang w:val="uk-UA"/>
              </w:rPr>
            </w:pPr>
            <w:r w:rsidRPr="00D55201">
              <w:rPr>
                <w:bCs/>
                <w:color w:val="000000"/>
                <w:lang w:val="uk-UA"/>
              </w:rPr>
              <w:t xml:space="preserve">Управління освіти </w:t>
            </w:r>
            <w:r w:rsidRPr="00D55201">
              <w:rPr>
                <w:color w:val="000000"/>
                <w:lang w:val="uk-UA"/>
              </w:rPr>
              <w:t>Південнівської</w:t>
            </w:r>
            <w:r w:rsidRPr="00D55201">
              <w:rPr>
                <w:bCs/>
                <w:color w:val="000000"/>
                <w:lang w:val="uk-UA"/>
              </w:rPr>
              <w:t xml:space="preserve"> міської ради </w:t>
            </w:r>
          </w:p>
        </w:tc>
        <w:tc>
          <w:tcPr>
            <w:tcW w:w="989" w:type="dxa"/>
            <w:vAlign w:val="center"/>
          </w:tcPr>
          <w:p w:rsidR="00D95120" w:rsidRPr="00D55201" w:rsidRDefault="00D95120" w:rsidP="00950642">
            <w:pPr>
              <w:ind w:left="-114" w:right="-108"/>
              <w:jc w:val="center"/>
              <w:rPr>
                <w:lang w:val="uk-UA"/>
              </w:rPr>
            </w:pPr>
            <w:r w:rsidRPr="00D55201">
              <w:rPr>
                <w:lang w:val="uk-UA"/>
              </w:rPr>
              <w:t>Кошти місцевого бюджету</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25" w:type="dxa"/>
            <w:vAlign w:val="center"/>
          </w:tcPr>
          <w:p w:rsidR="00D95120" w:rsidRPr="00D55201" w:rsidRDefault="00D95120" w:rsidP="00950642">
            <w:pPr>
              <w:ind w:left="-108" w:right="-108"/>
              <w:jc w:val="center"/>
              <w:rPr>
                <w:lang w:val="uk-UA"/>
              </w:rPr>
            </w:pPr>
            <w:r w:rsidRPr="00D55201">
              <w:rPr>
                <w:lang w:val="uk-UA"/>
              </w:rPr>
              <w:t>60,830</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51" w:type="dxa"/>
            <w:vAlign w:val="center"/>
          </w:tcPr>
          <w:p w:rsidR="00D95120" w:rsidRPr="00D55201" w:rsidRDefault="00D95120" w:rsidP="00950642">
            <w:pPr>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77" w:type="dxa"/>
            <w:vAlign w:val="center"/>
          </w:tcPr>
          <w:p w:rsidR="00D95120" w:rsidRPr="00D55201" w:rsidRDefault="00D95120" w:rsidP="00950642">
            <w:pPr>
              <w:jc w:val="center"/>
              <w:rPr>
                <w:lang w:val="uk-UA"/>
              </w:rPr>
            </w:pPr>
            <w:r w:rsidRPr="00D55201">
              <w:rPr>
                <w:lang w:val="uk-UA"/>
              </w:rPr>
              <w:t>60,830</w:t>
            </w:r>
          </w:p>
        </w:tc>
        <w:tc>
          <w:tcPr>
            <w:tcW w:w="3544" w:type="dxa"/>
            <w:vAlign w:val="center"/>
          </w:tcPr>
          <w:p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4E17F8" w:rsidTr="00950642">
        <w:tc>
          <w:tcPr>
            <w:tcW w:w="528" w:type="dxa"/>
            <w:vAlign w:val="center"/>
          </w:tcPr>
          <w:p w:rsidR="00D95120" w:rsidRPr="00960535" w:rsidRDefault="00D95120" w:rsidP="00950642">
            <w:pPr>
              <w:jc w:val="center"/>
              <w:rPr>
                <w:lang w:val="uk-UA"/>
              </w:rPr>
            </w:pPr>
            <w:r w:rsidRPr="00960535">
              <w:rPr>
                <w:lang w:val="uk-UA"/>
              </w:rPr>
              <w:t>5</w:t>
            </w:r>
          </w:p>
        </w:tc>
        <w:tc>
          <w:tcPr>
            <w:tcW w:w="1990" w:type="dxa"/>
            <w:vAlign w:val="center"/>
          </w:tcPr>
          <w:p w:rsidR="00D95120" w:rsidRPr="00D55201" w:rsidRDefault="00D95120" w:rsidP="00950642">
            <w:pPr>
              <w:jc w:val="center"/>
              <w:rPr>
                <w:lang w:val="uk-UA"/>
              </w:rPr>
            </w:pPr>
            <w:r w:rsidRPr="00D55201">
              <w:rPr>
                <w:lang w:val="uk-UA"/>
              </w:rPr>
              <w:t>Створення страхового фонду документації для збереження документів на об’єкти</w:t>
            </w:r>
          </w:p>
        </w:tc>
        <w:tc>
          <w:tcPr>
            <w:tcW w:w="1058" w:type="dxa"/>
            <w:vAlign w:val="center"/>
          </w:tcPr>
          <w:p w:rsidR="00D95120" w:rsidRPr="00D55201" w:rsidRDefault="00D95120" w:rsidP="00950642">
            <w:pPr>
              <w:ind w:left="-82" w:right="-68"/>
              <w:jc w:val="center"/>
              <w:rPr>
                <w:lang w:val="uk-UA"/>
              </w:rPr>
            </w:pPr>
            <w:r w:rsidRPr="00D55201">
              <w:rPr>
                <w:lang w:val="uk-UA"/>
              </w:rPr>
              <w:t>2029</w:t>
            </w:r>
          </w:p>
        </w:tc>
        <w:tc>
          <w:tcPr>
            <w:tcW w:w="1809" w:type="dxa"/>
            <w:vAlign w:val="center"/>
          </w:tcPr>
          <w:p w:rsidR="00D95120" w:rsidRPr="00D55201" w:rsidRDefault="00D95120" w:rsidP="00950642">
            <w:pPr>
              <w:jc w:val="center"/>
              <w:rPr>
                <w:color w:val="000000"/>
                <w:lang w:val="uk-UA"/>
              </w:rPr>
            </w:pPr>
            <w:r w:rsidRPr="00D55201">
              <w:rPr>
                <w:color w:val="000000"/>
                <w:lang w:val="uk-UA"/>
              </w:rPr>
              <w:t xml:space="preserve">Фонд комунального майна Південнівської міської ради </w:t>
            </w:r>
          </w:p>
        </w:tc>
        <w:tc>
          <w:tcPr>
            <w:tcW w:w="989" w:type="dxa"/>
            <w:vAlign w:val="center"/>
          </w:tcPr>
          <w:p w:rsidR="00D95120" w:rsidRPr="00D55201" w:rsidRDefault="00D95120" w:rsidP="00950642">
            <w:pPr>
              <w:ind w:left="-114" w:right="-108"/>
              <w:jc w:val="center"/>
              <w:rPr>
                <w:lang w:val="uk-UA"/>
              </w:rPr>
            </w:pPr>
            <w:r w:rsidRPr="00D55201">
              <w:rPr>
                <w:lang w:val="uk-UA"/>
              </w:rPr>
              <w:t>Кошти місцевого бюджету</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25" w:type="dxa"/>
            <w:vAlign w:val="center"/>
          </w:tcPr>
          <w:p w:rsidR="00D95120" w:rsidRPr="00D55201" w:rsidRDefault="00D95120" w:rsidP="00950642">
            <w:pPr>
              <w:ind w:left="-108" w:right="-108"/>
              <w:jc w:val="center"/>
              <w:rPr>
                <w:lang w:val="uk-UA"/>
              </w:rPr>
            </w:pPr>
            <w:r w:rsidRPr="00D55201">
              <w:rPr>
                <w:lang w:val="uk-UA"/>
              </w:rPr>
              <w:t>-</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51" w:type="dxa"/>
            <w:vAlign w:val="center"/>
          </w:tcPr>
          <w:p w:rsidR="00D95120" w:rsidRPr="00D55201" w:rsidRDefault="00D95120" w:rsidP="00950642">
            <w:pPr>
              <w:ind w:right="-83"/>
              <w:jc w:val="center"/>
              <w:rPr>
                <w:lang w:val="uk-UA"/>
              </w:rPr>
            </w:pPr>
            <w:r w:rsidRPr="00D55201">
              <w:rPr>
                <w:lang w:val="uk-UA"/>
              </w:rPr>
              <w:t>52,379</w:t>
            </w:r>
          </w:p>
        </w:tc>
        <w:tc>
          <w:tcPr>
            <w:tcW w:w="850" w:type="dxa"/>
            <w:vAlign w:val="center"/>
          </w:tcPr>
          <w:p w:rsidR="00D95120" w:rsidRPr="00D55201" w:rsidRDefault="00D95120" w:rsidP="00950642">
            <w:pPr>
              <w:ind w:right="-108"/>
              <w:jc w:val="center"/>
              <w:rPr>
                <w:lang w:val="uk-UA"/>
              </w:rPr>
            </w:pPr>
            <w:r w:rsidRPr="00D55201">
              <w:rPr>
                <w:lang w:val="uk-UA"/>
              </w:rPr>
              <w:t>-</w:t>
            </w:r>
          </w:p>
        </w:tc>
        <w:tc>
          <w:tcPr>
            <w:tcW w:w="877" w:type="dxa"/>
            <w:vAlign w:val="center"/>
          </w:tcPr>
          <w:p w:rsidR="00D95120" w:rsidRPr="00D55201" w:rsidRDefault="00D95120" w:rsidP="00950642">
            <w:pPr>
              <w:jc w:val="center"/>
              <w:rPr>
                <w:lang w:val="uk-UA"/>
              </w:rPr>
            </w:pPr>
            <w:r w:rsidRPr="00D55201">
              <w:rPr>
                <w:lang w:val="uk-UA"/>
              </w:rPr>
              <w:t>52,379</w:t>
            </w:r>
          </w:p>
        </w:tc>
        <w:tc>
          <w:tcPr>
            <w:tcW w:w="3544" w:type="dxa"/>
            <w:vAlign w:val="center"/>
          </w:tcPr>
          <w:p w:rsidR="00D95120" w:rsidRPr="00D55201" w:rsidRDefault="00D95120" w:rsidP="00950642">
            <w:pPr>
              <w:jc w:val="center"/>
              <w:rPr>
                <w:lang w:val="uk-UA"/>
              </w:rPr>
            </w:pPr>
            <w:r w:rsidRPr="00D55201">
              <w:rPr>
                <w:lang w:val="uk-UA"/>
              </w:rPr>
              <w:t xml:space="preserve">Своєчасне забезпечення органів публічної влади, постачальників документів, інших юридичних, фізичних осіб документами міського страхового фонду документації для проведення відбудовчих робіт під час ліквідації надзвичайних ситуацій та відбудовчих </w:t>
            </w:r>
            <w:r>
              <w:rPr>
                <w:lang w:val="uk-UA"/>
              </w:rPr>
              <w:t>робіт</w:t>
            </w:r>
            <w:r w:rsidRPr="00D55201">
              <w:rPr>
                <w:lang w:val="uk-UA"/>
              </w:rPr>
              <w:t xml:space="preserve"> об’єкт</w:t>
            </w:r>
            <w:r>
              <w:rPr>
                <w:lang w:val="uk-UA"/>
              </w:rPr>
              <w:t>ів</w:t>
            </w:r>
            <w:r w:rsidRPr="00D55201">
              <w:rPr>
                <w:lang w:val="uk-UA"/>
              </w:rPr>
              <w:t xml:space="preserve"> і споруд життєзабезпечення</w:t>
            </w:r>
            <w:r>
              <w:rPr>
                <w:lang w:val="uk-UA"/>
              </w:rPr>
              <w:t>,</w:t>
            </w:r>
            <w:r w:rsidRPr="00D55201">
              <w:rPr>
                <w:lang w:val="uk-UA"/>
              </w:rPr>
              <w:t xml:space="preserve"> у разі втрати або неможливості отримання документації.</w:t>
            </w:r>
          </w:p>
        </w:tc>
      </w:tr>
      <w:tr w:rsidR="00D95120" w:rsidRPr="00960535" w:rsidTr="00950642">
        <w:tc>
          <w:tcPr>
            <w:tcW w:w="528" w:type="dxa"/>
            <w:vMerge w:val="restart"/>
          </w:tcPr>
          <w:p w:rsidR="00D95120" w:rsidRPr="00960535" w:rsidRDefault="00D95120" w:rsidP="00950642">
            <w:pPr>
              <w:jc w:val="center"/>
              <w:rPr>
                <w:lang w:val="uk-UA"/>
              </w:rPr>
            </w:pPr>
          </w:p>
        </w:tc>
        <w:tc>
          <w:tcPr>
            <w:tcW w:w="5846" w:type="dxa"/>
            <w:gridSpan w:val="4"/>
          </w:tcPr>
          <w:p w:rsidR="00D95120" w:rsidRPr="006E68F5" w:rsidRDefault="00D95120" w:rsidP="00950642">
            <w:pPr>
              <w:ind w:left="-114"/>
              <w:jc w:val="right"/>
              <w:rPr>
                <w:b/>
                <w:lang w:val="uk-UA"/>
              </w:rPr>
            </w:pPr>
            <w:r w:rsidRPr="006E68F5">
              <w:rPr>
                <w:b/>
                <w:lang w:val="uk-UA"/>
              </w:rPr>
              <w:t>Всього за Програмою</w:t>
            </w:r>
          </w:p>
        </w:tc>
        <w:tc>
          <w:tcPr>
            <w:tcW w:w="850" w:type="dxa"/>
          </w:tcPr>
          <w:p w:rsidR="00D95120" w:rsidRPr="00D55201" w:rsidRDefault="00D95120" w:rsidP="00950642">
            <w:pPr>
              <w:jc w:val="center"/>
              <w:rPr>
                <w:b/>
                <w:lang w:val="uk-UA"/>
              </w:rPr>
            </w:pPr>
            <w:r w:rsidRPr="00D55201">
              <w:rPr>
                <w:b/>
                <w:lang w:val="uk-UA"/>
              </w:rPr>
              <w:t>37,082</w:t>
            </w:r>
          </w:p>
        </w:tc>
        <w:tc>
          <w:tcPr>
            <w:tcW w:w="825" w:type="dxa"/>
          </w:tcPr>
          <w:p w:rsidR="00D95120" w:rsidRPr="00D55201" w:rsidRDefault="00D95120" w:rsidP="00950642">
            <w:pPr>
              <w:ind w:left="-133" w:right="-109"/>
              <w:jc w:val="center"/>
              <w:rPr>
                <w:b/>
                <w:lang w:val="uk-UA"/>
              </w:rPr>
            </w:pPr>
            <w:r w:rsidRPr="00D55201">
              <w:rPr>
                <w:b/>
                <w:lang w:val="uk-UA"/>
              </w:rPr>
              <w:t>137,181</w:t>
            </w:r>
          </w:p>
        </w:tc>
        <w:tc>
          <w:tcPr>
            <w:tcW w:w="850" w:type="dxa"/>
          </w:tcPr>
          <w:p w:rsidR="00D95120" w:rsidRPr="00D55201" w:rsidRDefault="00D95120" w:rsidP="00950642">
            <w:pPr>
              <w:jc w:val="center"/>
              <w:rPr>
                <w:b/>
                <w:lang w:val="uk-UA"/>
              </w:rPr>
            </w:pPr>
            <w:r w:rsidRPr="00D55201">
              <w:rPr>
                <w:b/>
                <w:lang w:val="uk-UA"/>
              </w:rPr>
              <w:t>50,581</w:t>
            </w:r>
          </w:p>
        </w:tc>
        <w:tc>
          <w:tcPr>
            <w:tcW w:w="851" w:type="dxa"/>
          </w:tcPr>
          <w:p w:rsidR="00D95120" w:rsidRPr="00D55201" w:rsidRDefault="00D95120" w:rsidP="00950642">
            <w:pPr>
              <w:jc w:val="center"/>
              <w:rPr>
                <w:b/>
                <w:lang w:val="uk-UA"/>
              </w:rPr>
            </w:pPr>
            <w:r w:rsidRPr="00D55201">
              <w:rPr>
                <w:b/>
                <w:lang w:val="uk-UA"/>
              </w:rPr>
              <w:t>52,379</w:t>
            </w:r>
          </w:p>
        </w:tc>
        <w:tc>
          <w:tcPr>
            <w:tcW w:w="850" w:type="dxa"/>
          </w:tcPr>
          <w:p w:rsidR="00D95120" w:rsidRPr="00D55201" w:rsidRDefault="00D95120" w:rsidP="00950642">
            <w:pPr>
              <w:jc w:val="center"/>
              <w:rPr>
                <w:b/>
                <w:lang w:val="uk-UA"/>
              </w:rPr>
            </w:pPr>
            <w:r w:rsidRPr="00D55201">
              <w:rPr>
                <w:b/>
                <w:lang w:val="uk-UA"/>
              </w:rPr>
              <w:t>53,363</w:t>
            </w:r>
          </w:p>
        </w:tc>
        <w:tc>
          <w:tcPr>
            <w:tcW w:w="877" w:type="dxa"/>
          </w:tcPr>
          <w:p w:rsidR="00D95120" w:rsidRPr="00D55201" w:rsidRDefault="00D95120" w:rsidP="00950642">
            <w:pPr>
              <w:ind w:left="-57" w:right="-57"/>
              <w:jc w:val="center"/>
              <w:rPr>
                <w:b/>
                <w:lang w:val="uk-UA"/>
              </w:rPr>
            </w:pPr>
            <w:r w:rsidRPr="00D55201">
              <w:rPr>
                <w:b/>
                <w:lang w:val="uk-UA"/>
              </w:rPr>
              <w:t>330,586</w:t>
            </w:r>
          </w:p>
        </w:tc>
        <w:tc>
          <w:tcPr>
            <w:tcW w:w="3544" w:type="dxa"/>
          </w:tcPr>
          <w:p w:rsidR="00D95120" w:rsidRPr="00D55201" w:rsidRDefault="00D95120" w:rsidP="00950642">
            <w:pPr>
              <w:jc w:val="center"/>
              <w:rPr>
                <w:lang w:val="uk-UA"/>
              </w:rPr>
            </w:pPr>
          </w:p>
        </w:tc>
      </w:tr>
      <w:tr w:rsidR="00D95120" w:rsidRPr="00960535" w:rsidTr="00950642">
        <w:tc>
          <w:tcPr>
            <w:tcW w:w="528" w:type="dxa"/>
            <w:vMerge/>
          </w:tcPr>
          <w:p w:rsidR="00D95120" w:rsidRPr="00960535" w:rsidRDefault="00D95120" w:rsidP="00950642">
            <w:pPr>
              <w:jc w:val="center"/>
              <w:rPr>
                <w:lang w:val="uk-UA"/>
              </w:rPr>
            </w:pPr>
          </w:p>
        </w:tc>
        <w:tc>
          <w:tcPr>
            <w:tcW w:w="5846" w:type="dxa"/>
            <w:gridSpan w:val="4"/>
          </w:tcPr>
          <w:p w:rsidR="00D95120" w:rsidRPr="006E68F5" w:rsidRDefault="00D95120" w:rsidP="00950642">
            <w:pPr>
              <w:ind w:left="-114"/>
              <w:jc w:val="right"/>
              <w:rPr>
                <w:b/>
                <w:lang w:val="uk-UA"/>
              </w:rPr>
            </w:pPr>
            <w:r w:rsidRPr="006E68F5">
              <w:rPr>
                <w:b/>
                <w:lang w:val="uk-UA"/>
              </w:rPr>
              <w:t>Бюджет міської територіальної громади</w:t>
            </w:r>
          </w:p>
        </w:tc>
        <w:tc>
          <w:tcPr>
            <w:tcW w:w="850" w:type="dxa"/>
          </w:tcPr>
          <w:p w:rsidR="00D95120" w:rsidRPr="00D55201" w:rsidRDefault="00D95120" w:rsidP="00950642">
            <w:pPr>
              <w:jc w:val="center"/>
              <w:rPr>
                <w:b/>
                <w:lang w:val="uk-UA"/>
              </w:rPr>
            </w:pPr>
            <w:r w:rsidRPr="00D55201">
              <w:rPr>
                <w:b/>
                <w:lang w:val="uk-UA"/>
              </w:rPr>
              <w:t>-</w:t>
            </w:r>
          </w:p>
        </w:tc>
        <w:tc>
          <w:tcPr>
            <w:tcW w:w="825" w:type="dxa"/>
          </w:tcPr>
          <w:p w:rsidR="00D95120" w:rsidRPr="00D55201" w:rsidRDefault="00D95120" w:rsidP="00950642">
            <w:pPr>
              <w:ind w:right="-109"/>
              <w:jc w:val="center"/>
              <w:rPr>
                <w:b/>
                <w:lang w:val="uk-UA"/>
              </w:rPr>
            </w:pPr>
            <w:r w:rsidRPr="00D55201">
              <w:rPr>
                <w:b/>
                <w:lang w:val="uk-UA"/>
              </w:rPr>
              <w:t>60,830</w:t>
            </w:r>
          </w:p>
        </w:tc>
        <w:tc>
          <w:tcPr>
            <w:tcW w:w="850" w:type="dxa"/>
          </w:tcPr>
          <w:p w:rsidR="00D95120" w:rsidRPr="00D55201" w:rsidRDefault="00D95120" w:rsidP="00950642">
            <w:pPr>
              <w:jc w:val="center"/>
              <w:rPr>
                <w:b/>
                <w:lang w:val="uk-UA"/>
              </w:rPr>
            </w:pPr>
            <w:r w:rsidRPr="00D55201">
              <w:rPr>
                <w:b/>
                <w:lang w:val="uk-UA"/>
              </w:rPr>
              <w:t>-</w:t>
            </w:r>
          </w:p>
        </w:tc>
        <w:tc>
          <w:tcPr>
            <w:tcW w:w="851" w:type="dxa"/>
          </w:tcPr>
          <w:p w:rsidR="00D95120" w:rsidRPr="00D55201" w:rsidRDefault="00D95120" w:rsidP="00950642">
            <w:pPr>
              <w:jc w:val="center"/>
              <w:rPr>
                <w:b/>
                <w:lang w:val="uk-UA"/>
              </w:rPr>
            </w:pPr>
            <w:r w:rsidRPr="00D55201">
              <w:rPr>
                <w:b/>
                <w:lang w:val="uk-UA"/>
              </w:rPr>
              <w:t>52,379</w:t>
            </w:r>
          </w:p>
        </w:tc>
        <w:tc>
          <w:tcPr>
            <w:tcW w:w="850" w:type="dxa"/>
          </w:tcPr>
          <w:p w:rsidR="00D95120" w:rsidRPr="00D55201" w:rsidRDefault="00D95120" w:rsidP="00950642">
            <w:pPr>
              <w:jc w:val="center"/>
              <w:rPr>
                <w:b/>
                <w:lang w:val="uk-UA"/>
              </w:rPr>
            </w:pPr>
            <w:r w:rsidRPr="00D55201">
              <w:rPr>
                <w:b/>
                <w:lang w:val="uk-UA"/>
              </w:rPr>
              <w:t>-</w:t>
            </w:r>
          </w:p>
        </w:tc>
        <w:tc>
          <w:tcPr>
            <w:tcW w:w="877" w:type="dxa"/>
          </w:tcPr>
          <w:p w:rsidR="00D95120" w:rsidRPr="00D55201" w:rsidRDefault="00D95120" w:rsidP="00950642">
            <w:pPr>
              <w:ind w:right="-57"/>
              <w:jc w:val="center"/>
              <w:rPr>
                <w:b/>
                <w:lang w:val="uk-UA"/>
              </w:rPr>
            </w:pPr>
            <w:r w:rsidRPr="00D55201">
              <w:rPr>
                <w:b/>
                <w:lang w:val="uk-UA"/>
              </w:rPr>
              <w:t>113,209</w:t>
            </w:r>
          </w:p>
        </w:tc>
        <w:tc>
          <w:tcPr>
            <w:tcW w:w="3544" w:type="dxa"/>
          </w:tcPr>
          <w:p w:rsidR="00D95120" w:rsidRPr="00D55201" w:rsidRDefault="00D95120" w:rsidP="00950642">
            <w:pPr>
              <w:jc w:val="center"/>
              <w:rPr>
                <w:lang w:val="uk-UA"/>
              </w:rPr>
            </w:pPr>
          </w:p>
        </w:tc>
      </w:tr>
      <w:tr w:rsidR="00D95120" w:rsidRPr="00960535" w:rsidTr="00950642">
        <w:tc>
          <w:tcPr>
            <w:tcW w:w="528" w:type="dxa"/>
            <w:vMerge/>
          </w:tcPr>
          <w:p w:rsidR="00D95120" w:rsidRPr="00960535" w:rsidRDefault="00D95120" w:rsidP="00950642">
            <w:pPr>
              <w:jc w:val="center"/>
              <w:rPr>
                <w:lang w:val="uk-UA"/>
              </w:rPr>
            </w:pPr>
          </w:p>
        </w:tc>
        <w:tc>
          <w:tcPr>
            <w:tcW w:w="5846" w:type="dxa"/>
            <w:gridSpan w:val="4"/>
          </w:tcPr>
          <w:p w:rsidR="00D95120" w:rsidRPr="006E68F5" w:rsidRDefault="00D95120" w:rsidP="00950642">
            <w:pPr>
              <w:ind w:left="-114"/>
              <w:jc w:val="right"/>
              <w:rPr>
                <w:b/>
                <w:lang w:val="uk-UA"/>
              </w:rPr>
            </w:pPr>
            <w:r w:rsidRPr="006E68F5">
              <w:rPr>
                <w:b/>
                <w:lang w:val="uk-UA"/>
              </w:rPr>
              <w:t xml:space="preserve">Інші джерела (власні кошти </w:t>
            </w:r>
            <w:r w:rsidRPr="006E68F5">
              <w:rPr>
                <w:b/>
                <w:color w:val="FF0000"/>
                <w:lang w:val="uk-UA"/>
              </w:rPr>
              <w:t xml:space="preserve"> </w:t>
            </w:r>
            <w:r w:rsidRPr="006E68F5">
              <w:rPr>
                <w:b/>
                <w:color w:val="000000"/>
                <w:lang w:val="uk-UA"/>
              </w:rPr>
              <w:t>підприємств</w:t>
            </w:r>
            <w:r w:rsidRPr="006E68F5">
              <w:rPr>
                <w:b/>
                <w:lang w:val="uk-UA"/>
              </w:rPr>
              <w:t xml:space="preserve"> )</w:t>
            </w:r>
          </w:p>
        </w:tc>
        <w:tc>
          <w:tcPr>
            <w:tcW w:w="850" w:type="dxa"/>
          </w:tcPr>
          <w:p w:rsidR="00D95120" w:rsidRPr="00D55201" w:rsidRDefault="00D95120" w:rsidP="00950642">
            <w:pPr>
              <w:jc w:val="center"/>
              <w:rPr>
                <w:b/>
                <w:lang w:val="uk-UA"/>
              </w:rPr>
            </w:pPr>
            <w:r w:rsidRPr="00D55201">
              <w:rPr>
                <w:b/>
                <w:lang w:val="uk-UA"/>
              </w:rPr>
              <w:t>37,082</w:t>
            </w:r>
          </w:p>
        </w:tc>
        <w:tc>
          <w:tcPr>
            <w:tcW w:w="825" w:type="dxa"/>
          </w:tcPr>
          <w:p w:rsidR="00D95120" w:rsidRPr="00D55201" w:rsidRDefault="00D95120" w:rsidP="00950642">
            <w:pPr>
              <w:ind w:right="-109"/>
              <w:jc w:val="center"/>
              <w:rPr>
                <w:b/>
                <w:lang w:val="uk-UA"/>
              </w:rPr>
            </w:pPr>
            <w:r w:rsidRPr="00D55201">
              <w:rPr>
                <w:b/>
                <w:lang w:val="uk-UA"/>
              </w:rPr>
              <w:t>76,351</w:t>
            </w:r>
          </w:p>
        </w:tc>
        <w:tc>
          <w:tcPr>
            <w:tcW w:w="850" w:type="dxa"/>
          </w:tcPr>
          <w:p w:rsidR="00D95120" w:rsidRPr="00D55201" w:rsidRDefault="00D95120" w:rsidP="00950642">
            <w:pPr>
              <w:jc w:val="center"/>
              <w:rPr>
                <w:b/>
                <w:lang w:val="uk-UA"/>
              </w:rPr>
            </w:pPr>
            <w:r w:rsidRPr="00D55201">
              <w:rPr>
                <w:b/>
                <w:lang w:val="uk-UA"/>
              </w:rPr>
              <w:t>50,581</w:t>
            </w:r>
          </w:p>
        </w:tc>
        <w:tc>
          <w:tcPr>
            <w:tcW w:w="851" w:type="dxa"/>
          </w:tcPr>
          <w:p w:rsidR="00D95120" w:rsidRPr="00D55201" w:rsidRDefault="00D95120" w:rsidP="00950642">
            <w:pPr>
              <w:jc w:val="center"/>
              <w:rPr>
                <w:b/>
                <w:lang w:val="uk-UA"/>
              </w:rPr>
            </w:pPr>
            <w:r w:rsidRPr="00D55201">
              <w:rPr>
                <w:b/>
                <w:lang w:val="uk-UA"/>
              </w:rPr>
              <w:t>-</w:t>
            </w:r>
          </w:p>
        </w:tc>
        <w:tc>
          <w:tcPr>
            <w:tcW w:w="850" w:type="dxa"/>
          </w:tcPr>
          <w:p w:rsidR="00D95120" w:rsidRPr="00D55201" w:rsidRDefault="00D95120" w:rsidP="00950642">
            <w:pPr>
              <w:jc w:val="center"/>
              <w:rPr>
                <w:b/>
                <w:lang w:val="uk-UA"/>
              </w:rPr>
            </w:pPr>
            <w:r w:rsidRPr="00D55201">
              <w:rPr>
                <w:b/>
                <w:lang w:val="uk-UA"/>
              </w:rPr>
              <w:t>53,363</w:t>
            </w:r>
          </w:p>
        </w:tc>
        <w:tc>
          <w:tcPr>
            <w:tcW w:w="877" w:type="dxa"/>
          </w:tcPr>
          <w:p w:rsidR="00D95120" w:rsidRPr="00D55201" w:rsidRDefault="00D95120" w:rsidP="00950642">
            <w:pPr>
              <w:jc w:val="center"/>
              <w:rPr>
                <w:b/>
                <w:lang w:val="uk-UA"/>
              </w:rPr>
            </w:pPr>
            <w:r w:rsidRPr="00D55201">
              <w:rPr>
                <w:b/>
                <w:lang w:val="uk-UA"/>
              </w:rPr>
              <w:t>217,377</w:t>
            </w:r>
          </w:p>
        </w:tc>
        <w:tc>
          <w:tcPr>
            <w:tcW w:w="3544" w:type="dxa"/>
          </w:tcPr>
          <w:p w:rsidR="00D95120" w:rsidRPr="00D55201" w:rsidRDefault="00D95120" w:rsidP="00950642">
            <w:pPr>
              <w:jc w:val="center"/>
              <w:rPr>
                <w:lang w:val="uk-UA"/>
              </w:rPr>
            </w:pPr>
          </w:p>
        </w:tc>
      </w:tr>
    </w:tbl>
    <w:p w:rsidR="00D95120" w:rsidRPr="00960535" w:rsidRDefault="00D95120" w:rsidP="00D95120">
      <w:pPr>
        <w:rPr>
          <w:lang w:val="uk-UA"/>
        </w:rPr>
      </w:pPr>
    </w:p>
    <w:p w:rsidR="00D95120" w:rsidRPr="00960535" w:rsidRDefault="00D95120" w:rsidP="00D95120">
      <w:pPr>
        <w:rPr>
          <w:lang w:val="uk-UA"/>
        </w:rPr>
      </w:pPr>
    </w:p>
    <w:p w:rsidR="00D95120" w:rsidRPr="00755037" w:rsidRDefault="00D95120" w:rsidP="00D95120">
      <w:pPr>
        <w:tabs>
          <w:tab w:val="left" w:pos="1140"/>
        </w:tabs>
        <w:rPr>
          <w:i/>
          <w:iCs/>
          <w:color w:val="000000"/>
          <w:lang w:val="uk-UA"/>
        </w:rPr>
      </w:pPr>
    </w:p>
    <w:p w:rsidR="00D95120" w:rsidRPr="00960535" w:rsidRDefault="00D95120" w:rsidP="00D95120">
      <w:pPr>
        <w:tabs>
          <w:tab w:val="left" w:pos="1140"/>
        </w:tabs>
        <w:rPr>
          <w:lang w:val="uk-UA"/>
        </w:rPr>
      </w:pPr>
      <w:r w:rsidRPr="00960535">
        <w:rPr>
          <w:lang w:val="uk-UA"/>
        </w:rPr>
        <w:tab/>
      </w: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r w:rsidRPr="00755037">
        <w:rPr>
          <w:color w:val="000000"/>
          <w:lang w:val="uk-UA"/>
        </w:rPr>
        <w:t xml:space="preserve">      </w:t>
      </w: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color w:val="000000"/>
          <w:lang w:val="uk-UA"/>
        </w:rPr>
      </w:pPr>
    </w:p>
    <w:p w:rsidR="00D95120" w:rsidRDefault="00D95120" w:rsidP="00D95120">
      <w:pPr>
        <w:ind w:left="3686"/>
        <w:jc w:val="right"/>
        <w:rPr>
          <w:b/>
          <w:lang w:val="uk-UA"/>
        </w:rPr>
      </w:pPr>
    </w:p>
    <w:p w:rsidR="00D95120" w:rsidRDefault="00D95120" w:rsidP="00D95120">
      <w:pPr>
        <w:ind w:left="3686"/>
        <w:jc w:val="right"/>
        <w:rPr>
          <w:b/>
          <w:lang w:val="uk-UA"/>
        </w:rPr>
      </w:pPr>
    </w:p>
    <w:p w:rsidR="00D95120" w:rsidRDefault="00D95120" w:rsidP="00D95120">
      <w:pPr>
        <w:ind w:left="3686"/>
        <w:jc w:val="right"/>
        <w:rPr>
          <w:b/>
          <w:lang w:val="uk-UA"/>
        </w:rPr>
      </w:pPr>
    </w:p>
    <w:p w:rsidR="00D95120" w:rsidRPr="00B37145" w:rsidRDefault="00D95120" w:rsidP="00D95120">
      <w:pPr>
        <w:ind w:left="3686"/>
        <w:jc w:val="right"/>
        <w:rPr>
          <w:b/>
          <w:lang w:val="uk-UA"/>
        </w:rPr>
      </w:pPr>
      <w:r w:rsidRPr="00B37145">
        <w:rPr>
          <w:b/>
          <w:lang w:val="uk-UA"/>
        </w:rPr>
        <w:t xml:space="preserve">Додаток </w:t>
      </w:r>
      <w:r>
        <w:rPr>
          <w:b/>
          <w:lang w:val="uk-UA"/>
        </w:rPr>
        <w:t>2</w:t>
      </w:r>
      <w:r w:rsidRPr="00B37145">
        <w:rPr>
          <w:b/>
          <w:lang w:val="uk-UA"/>
        </w:rPr>
        <w:t xml:space="preserve"> </w:t>
      </w:r>
    </w:p>
    <w:p w:rsidR="00D95120" w:rsidRPr="00DC59BA" w:rsidRDefault="00D95120" w:rsidP="00D95120">
      <w:pPr>
        <w:ind w:left="3686"/>
        <w:jc w:val="right"/>
        <w:rPr>
          <w:lang w:val="uk-UA"/>
        </w:rPr>
      </w:pPr>
      <w:r w:rsidRPr="00DC59BA">
        <w:rPr>
          <w:lang w:val="uk-UA"/>
        </w:rPr>
        <w:t xml:space="preserve">                                                                                                            до Програми</w:t>
      </w:r>
    </w:p>
    <w:p w:rsidR="00D95120" w:rsidRPr="00755037" w:rsidRDefault="00D95120" w:rsidP="00D95120">
      <w:pPr>
        <w:ind w:left="567"/>
        <w:jc w:val="both"/>
        <w:rPr>
          <w:color w:val="000000"/>
          <w:lang w:val="uk-UA"/>
        </w:rPr>
      </w:pPr>
    </w:p>
    <w:p w:rsidR="00D95120" w:rsidRPr="00755037" w:rsidRDefault="00D95120" w:rsidP="00D95120">
      <w:pPr>
        <w:ind w:left="426"/>
        <w:jc w:val="center"/>
        <w:rPr>
          <w:b/>
          <w:bCs/>
          <w:color w:val="000000"/>
          <w:sz w:val="24"/>
          <w:szCs w:val="24"/>
          <w:lang w:val="uk-UA"/>
        </w:rPr>
      </w:pPr>
      <w:r w:rsidRPr="00755037">
        <w:rPr>
          <w:b/>
          <w:bCs/>
          <w:color w:val="000000"/>
          <w:sz w:val="24"/>
          <w:szCs w:val="24"/>
          <w:lang w:val="uk-UA"/>
        </w:rPr>
        <w:t>ПОКАЗНИКИ РЕЗУЛЬТАТИВНОСТІ ПРОГРАМИ</w:t>
      </w:r>
    </w:p>
    <w:p w:rsidR="00D95120" w:rsidRDefault="00D95120" w:rsidP="00D95120"/>
    <w:tbl>
      <w:tblPr>
        <w:tblW w:w="1417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5245"/>
        <w:gridCol w:w="1134"/>
        <w:gridCol w:w="1134"/>
        <w:gridCol w:w="1134"/>
        <w:gridCol w:w="992"/>
        <w:gridCol w:w="851"/>
        <w:gridCol w:w="71"/>
        <w:gridCol w:w="922"/>
      </w:tblGrid>
      <w:tr w:rsidR="00D95120" w:rsidRPr="009A6B0F" w:rsidTr="00D95120">
        <w:trPr>
          <w:cantSplit/>
          <w:trHeight w:val="363"/>
        </w:trPr>
        <w:tc>
          <w:tcPr>
            <w:tcW w:w="2693" w:type="dxa"/>
            <w:vMerge w:val="restart"/>
            <w:shd w:val="clear" w:color="auto" w:fill="auto"/>
            <w:vAlign w:val="center"/>
          </w:tcPr>
          <w:p w:rsidR="00D95120" w:rsidRPr="00A04BF7" w:rsidRDefault="00D95120" w:rsidP="00950642">
            <w:pPr>
              <w:jc w:val="center"/>
              <w:rPr>
                <w:color w:val="000000"/>
                <w:lang w:val="uk-UA"/>
              </w:rPr>
            </w:pPr>
            <w:r w:rsidRPr="00A04BF7">
              <w:rPr>
                <w:color w:val="000000"/>
                <w:lang w:val="uk-UA"/>
              </w:rPr>
              <w:t>Заходи</w:t>
            </w:r>
          </w:p>
        </w:tc>
        <w:tc>
          <w:tcPr>
            <w:tcW w:w="5245" w:type="dxa"/>
            <w:vMerge w:val="restart"/>
            <w:shd w:val="clear" w:color="auto" w:fill="auto"/>
            <w:vAlign w:val="center"/>
          </w:tcPr>
          <w:p w:rsidR="00D95120" w:rsidRPr="00A04BF7" w:rsidRDefault="00D95120" w:rsidP="00950642">
            <w:pPr>
              <w:jc w:val="center"/>
              <w:rPr>
                <w:color w:val="000000"/>
                <w:lang w:val="uk-UA"/>
              </w:rPr>
            </w:pPr>
            <w:r w:rsidRPr="00A04BF7">
              <w:rPr>
                <w:color w:val="000000"/>
                <w:lang w:val="uk-UA"/>
              </w:rPr>
              <w:t>Показники</w:t>
            </w:r>
          </w:p>
        </w:tc>
        <w:tc>
          <w:tcPr>
            <w:tcW w:w="1134" w:type="dxa"/>
            <w:vMerge w:val="restart"/>
            <w:shd w:val="clear" w:color="auto" w:fill="auto"/>
            <w:vAlign w:val="center"/>
          </w:tcPr>
          <w:p w:rsidR="00D95120" w:rsidRPr="00A04BF7" w:rsidRDefault="00D95120" w:rsidP="00950642">
            <w:pPr>
              <w:jc w:val="center"/>
              <w:rPr>
                <w:color w:val="000000"/>
                <w:lang w:val="uk-UA"/>
              </w:rPr>
            </w:pPr>
            <w:r w:rsidRPr="00A04BF7">
              <w:rPr>
                <w:color w:val="000000"/>
                <w:lang w:val="uk-UA"/>
              </w:rPr>
              <w:t>Одиниця виміру</w:t>
            </w:r>
          </w:p>
        </w:tc>
        <w:tc>
          <w:tcPr>
            <w:tcW w:w="3260" w:type="dxa"/>
            <w:gridSpan w:val="3"/>
            <w:shd w:val="clear" w:color="auto" w:fill="auto"/>
            <w:vAlign w:val="center"/>
          </w:tcPr>
          <w:p w:rsidR="00D95120" w:rsidRPr="00A04BF7" w:rsidRDefault="00D95120" w:rsidP="00950642">
            <w:pPr>
              <w:jc w:val="center"/>
              <w:rPr>
                <w:color w:val="000000"/>
                <w:lang w:val="uk-UA"/>
              </w:rPr>
            </w:pPr>
            <w:r w:rsidRPr="00A04BF7">
              <w:rPr>
                <w:color w:val="000000"/>
                <w:lang w:val="uk-UA"/>
              </w:rPr>
              <w:t>І етап виконання Програми</w:t>
            </w:r>
          </w:p>
        </w:tc>
        <w:tc>
          <w:tcPr>
            <w:tcW w:w="1844" w:type="dxa"/>
            <w:gridSpan w:val="3"/>
            <w:shd w:val="clear" w:color="auto" w:fill="auto"/>
            <w:vAlign w:val="center"/>
          </w:tcPr>
          <w:p w:rsidR="00D95120" w:rsidRPr="00A04BF7" w:rsidRDefault="00D95120" w:rsidP="00950642">
            <w:pPr>
              <w:jc w:val="center"/>
              <w:rPr>
                <w:color w:val="000000"/>
                <w:lang w:val="uk-UA"/>
              </w:rPr>
            </w:pPr>
            <w:r w:rsidRPr="00A04BF7">
              <w:rPr>
                <w:color w:val="000000"/>
                <w:lang w:val="uk-UA"/>
              </w:rPr>
              <w:t xml:space="preserve">ІІ етап </w:t>
            </w:r>
          </w:p>
        </w:tc>
      </w:tr>
      <w:tr w:rsidR="00D95120" w:rsidRPr="009A6B0F" w:rsidTr="00D95120">
        <w:trPr>
          <w:cantSplit/>
          <w:trHeight w:val="223"/>
        </w:trPr>
        <w:tc>
          <w:tcPr>
            <w:tcW w:w="2693" w:type="dxa"/>
            <w:vMerge/>
            <w:shd w:val="clear" w:color="auto" w:fill="auto"/>
          </w:tcPr>
          <w:p w:rsidR="00D95120" w:rsidRPr="00A04BF7" w:rsidRDefault="00D95120" w:rsidP="00950642">
            <w:pPr>
              <w:jc w:val="both"/>
              <w:rPr>
                <w:color w:val="000000"/>
                <w:sz w:val="24"/>
                <w:szCs w:val="24"/>
                <w:lang w:val="uk-UA"/>
              </w:rPr>
            </w:pPr>
          </w:p>
        </w:tc>
        <w:tc>
          <w:tcPr>
            <w:tcW w:w="5245" w:type="dxa"/>
            <w:vMerge/>
            <w:shd w:val="clear" w:color="auto" w:fill="auto"/>
          </w:tcPr>
          <w:p w:rsidR="00D95120" w:rsidRPr="00A04BF7" w:rsidRDefault="00D95120" w:rsidP="00950642">
            <w:pPr>
              <w:jc w:val="both"/>
              <w:rPr>
                <w:color w:val="000000"/>
                <w:sz w:val="24"/>
                <w:szCs w:val="24"/>
                <w:lang w:val="uk-UA"/>
              </w:rPr>
            </w:pPr>
          </w:p>
        </w:tc>
        <w:tc>
          <w:tcPr>
            <w:tcW w:w="1134" w:type="dxa"/>
            <w:vMerge/>
            <w:shd w:val="clear" w:color="auto" w:fill="auto"/>
          </w:tcPr>
          <w:p w:rsidR="00D95120" w:rsidRPr="00A04BF7" w:rsidRDefault="00D95120" w:rsidP="00950642">
            <w:pPr>
              <w:jc w:val="both"/>
              <w:rPr>
                <w:color w:val="000000"/>
                <w:sz w:val="24"/>
                <w:szCs w:val="24"/>
                <w:lang w:val="uk-UA"/>
              </w:rPr>
            </w:pPr>
          </w:p>
        </w:tc>
        <w:tc>
          <w:tcPr>
            <w:tcW w:w="1134" w:type="dxa"/>
            <w:shd w:val="clear" w:color="auto" w:fill="auto"/>
            <w:vAlign w:val="center"/>
          </w:tcPr>
          <w:p w:rsidR="00D95120" w:rsidRPr="00A04BF7" w:rsidRDefault="00D95120" w:rsidP="00950642">
            <w:pPr>
              <w:jc w:val="center"/>
              <w:rPr>
                <w:color w:val="000000"/>
                <w:lang w:val="uk-UA"/>
              </w:rPr>
            </w:pPr>
            <w:r w:rsidRPr="00A04BF7">
              <w:rPr>
                <w:color w:val="000000"/>
                <w:lang w:val="uk-UA"/>
              </w:rPr>
              <w:t>2026</w:t>
            </w:r>
          </w:p>
          <w:p w:rsidR="00D95120" w:rsidRPr="00A04BF7" w:rsidRDefault="00D95120" w:rsidP="00950642">
            <w:pPr>
              <w:jc w:val="center"/>
              <w:rPr>
                <w:color w:val="000000"/>
                <w:lang w:val="uk-UA"/>
              </w:rPr>
            </w:pPr>
            <w:r w:rsidRPr="00A04BF7">
              <w:rPr>
                <w:color w:val="000000"/>
                <w:lang w:val="uk-UA"/>
              </w:rPr>
              <w:t xml:space="preserve"> рік</w:t>
            </w:r>
          </w:p>
        </w:tc>
        <w:tc>
          <w:tcPr>
            <w:tcW w:w="1134" w:type="dxa"/>
            <w:shd w:val="clear" w:color="auto" w:fill="auto"/>
            <w:vAlign w:val="center"/>
          </w:tcPr>
          <w:p w:rsidR="00D95120" w:rsidRPr="00A04BF7" w:rsidRDefault="00D95120" w:rsidP="00950642">
            <w:pPr>
              <w:jc w:val="center"/>
              <w:rPr>
                <w:color w:val="000000"/>
                <w:lang w:val="uk-UA"/>
              </w:rPr>
            </w:pPr>
            <w:r w:rsidRPr="00A04BF7">
              <w:rPr>
                <w:color w:val="000000"/>
                <w:lang w:val="uk-UA"/>
              </w:rPr>
              <w:t xml:space="preserve">2027 </w:t>
            </w:r>
          </w:p>
          <w:p w:rsidR="00D95120" w:rsidRPr="00A04BF7" w:rsidRDefault="00D95120" w:rsidP="00950642">
            <w:pPr>
              <w:jc w:val="center"/>
              <w:rPr>
                <w:color w:val="000000"/>
                <w:lang w:val="uk-UA"/>
              </w:rPr>
            </w:pPr>
            <w:r w:rsidRPr="00A04BF7">
              <w:rPr>
                <w:color w:val="000000"/>
                <w:lang w:val="uk-UA"/>
              </w:rPr>
              <w:t>рік</w:t>
            </w:r>
          </w:p>
        </w:tc>
        <w:tc>
          <w:tcPr>
            <w:tcW w:w="992" w:type="dxa"/>
            <w:shd w:val="clear" w:color="auto" w:fill="auto"/>
            <w:vAlign w:val="center"/>
          </w:tcPr>
          <w:p w:rsidR="00D95120" w:rsidRPr="00A04BF7" w:rsidRDefault="00D95120" w:rsidP="00950642">
            <w:pPr>
              <w:jc w:val="center"/>
              <w:rPr>
                <w:color w:val="000000"/>
                <w:lang w:val="uk-UA"/>
              </w:rPr>
            </w:pPr>
            <w:r w:rsidRPr="00A04BF7">
              <w:rPr>
                <w:color w:val="000000"/>
                <w:lang w:val="uk-UA"/>
              </w:rPr>
              <w:t>2028</w:t>
            </w:r>
          </w:p>
          <w:p w:rsidR="00D95120" w:rsidRPr="00A04BF7" w:rsidRDefault="00D95120" w:rsidP="00950642">
            <w:pPr>
              <w:jc w:val="center"/>
              <w:rPr>
                <w:color w:val="000000"/>
                <w:lang w:val="uk-UA"/>
              </w:rPr>
            </w:pPr>
            <w:r w:rsidRPr="00A04BF7">
              <w:rPr>
                <w:color w:val="000000"/>
                <w:lang w:val="uk-UA"/>
              </w:rPr>
              <w:t xml:space="preserve"> рік</w:t>
            </w:r>
          </w:p>
        </w:tc>
        <w:tc>
          <w:tcPr>
            <w:tcW w:w="851" w:type="dxa"/>
            <w:shd w:val="clear" w:color="auto" w:fill="auto"/>
            <w:vAlign w:val="center"/>
          </w:tcPr>
          <w:p w:rsidR="00D95120" w:rsidRPr="00A04BF7" w:rsidRDefault="00D95120" w:rsidP="00950642">
            <w:pPr>
              <w:jc w:val="center"/>
              <w:rPr>
                <w:color w:val="000000"/>
                <w:sz w:val="24"/>
                <w:szCs w:val="24"/>
                <w:lang w:val="uk-UA"/>
              </w:rPr>
            </w:pPr>
            <w:r w:rsidRPr="00A04BF7">
              <w:rPr>
                <w:color w:val="000000"/>
                <w:lang w:val="uk-UA"/>
              </w:rPr>
              <w:t>2029 рік</w:t>
            </w:r>
          </w:p>
        </w:tc>
        <w:tc>
          <w:tcPr>
            <w:tcW w:w="993" w:type="dxa"/>
            <w:gridSpan w:val="2"/>
            <w:shd w:val="clear" w:color="auto" w:fill="auto"/>
            <w:vAlign w:val="center"/>
          </w:tcPr>
          <w:p w:rsidR="00D95120" w:rsidRPr="00A04BF7" w:rsidRDefault="00D95120" w:rsidP="00950642">
            <w:pPr>
              <w:jc w:val="center"/>
              <w:rPr>
                <w:color w:val="000000"/>
                <w:lang w:val="uk-UA"/>
              </w:rPr>
            </w:pPr>
            <w:r w:rsidRPr="00A04BF7">
              <w:rPr>
                <w:color w:val="000000"/>
                <w:lang w:val="uk-UA"/>
              </w:rPr>
              <w:t>2030</w:t>
            </w:r>
          </w:p>
          <w:p w:rsidR="00D95120" w:rsidRPr="00A04BF7" w:rsidRDefault="00D95120" w:rsidP="00950642">
            <w:pPr>
              <w:jc w:val="center"/>
              <w:rPr>
                <w:color w:val="000000"/>
                <w:sz w:val="24"/>
                <w:szCs w:val="24"/>
                <w:lang w:val="uk-UA"/>
              </w:rPr>
            </w:pPr>
            <w:r w:rsidRPr="00A04BF7">
              <w:rPr>
                <w:color w:val="000000"/>
                <w:lang w:val="uk-UA"/>
              </w:rPr>
              <w:t xml:space="preserve"> рік</w:t>
            </w:r>
          </w:p>
        </w:tc>
      </w:tr>
      <w:tr w:rsidR="00D95120" w:rsidRPr="009A6B0F" w:rsidTr="00D95120">
        <w:tc>
          <w:tcPr>
            <w:tcW w:w="2693" w:type="dxa"/>
            <w:shd w:val="clear" w:color="auto" w:fill="auto"/>
          </w:tcPr>
          <w:p w:rsidR="00D95120" w:rsidRPr="00A04BF7" w:rsidRDefault="00D95120" w:rsidP="00950642">
            <w:pPr>
              <w:jc w:val="center"/>
              <w:rPr>
                <w:color w:val="000000"/>
                <w:lang w:val="uk-UA"/>
              </w:rPr>
            </w:pPr>
            <w:r w:rsidRPr="00A04BF7">
              <w:rPr>
                <w:color w:val="000000"/>
                <w:lang w:val="uk-UA"/>
              </w:rPr>
              <w:t>1</w:t>
            </w:r>
          </w:p>
        </w:tc>
        <w:tc>
          <w:tcPr>
            <w:tcW w:w="5245" w:type="dxa"/>
            <w:shd w:val="clear" w:color="auto" w:fill="auto"/>
          </w:tcPr>
          <w:p w:rsidR="00D95120" w:rsidRPr="00A04BF7" w:rsidRDefault="00D95120" w:rsidP="00950642">
            <w:pPr>
              <w:jc w:val="center"/>
              <w:rPr>
                <w:color w:val="000000"/>
                <w:lang w:val="uk-UA"/>
              </w:rPr>
            </w:pPr>
            <w:r w:rsidRPr="00A04BF7">
              <w:rPr>
                <w:color w:val="000000"/>
                <w:lang w:val="uk-UA"/>
              </w:rPr>
              <w:t>2</w:t>
            </w:r>
          </w:p>
        </w:tc>
        <w:tc>
          <w:tcPr>
            <w:tcW w:w="1134" w:type="dxa"/>
            <w:shd w:val="clear" w:color="auto" w:fill="auto"/>
          </w:tcPr>
          <w:p w:rsidR="00D95120" w:rsidRPr="00A04BF7" w:rsidRDefault="00D95120" w:rsidP="00950642">
            <w:pPr>
              <w:jc w:val="center"/>
              <w:rPr>
                <w:color w:val="000000"/>
                <w:lang w:val="uk-UA"/>
              </w:rPr>
            </w:pPr>
            <w:r w:rsidRPr="00A04BF7">
              <w:rPr>
                <w:color w:val="000000"/>
                <w:lang w:val="uk-UA"/>
              </w:rPr>
              <w:t>3</w:t>
            </w:r>
          </w:p>
        </w:tc>
        <w:tc>
          <w:tcPr>
            <w:tcW w:w="1134" w:type="dxa"/>
            <w:shd w:val="clear" w:color="auto" w:fill="auto"/>
          </w:tcPr>
          <w:p w:rsidR="00D95120" w:rsidRPr="00A04BF7" w:rsidRDefault="00D95120" w:rsidP="00950642">
            <w:pPr>
              <w:jc w:val="center"/>
              <w:rPr>
                <w:color w:val="000000"/>
                <w:lang w:val="uk-UA"/>
              </w:rPr>
            </w:pPr>
            <w:r w:rsidRPr="00A04BF7">
              <w:rPr>
                <w:color w:val="000000"/>
                <w:lang w:val="uk-UA"/>
              </w:rPr>
              <w:t>4</w:t>
            </w:r>
          </w:p>
        </w:tc>
        <w:tc>
          <w:tcPr>
            <w:tcW w:w="1134" w:type="dxa"/>
            <w:shd w:val="clear" w:color="auto" w:fill="auto"/>
          </w:tcPr>
          <w:p w:rsidR="00D95120" w:rsidRPr="00A04BF7" w:rsidRDefault="00D95120" w:rsidP="00950642">
            <w:pPr>
              <w:jc w:val="center"/>
              <w:rPr>
                <w:color w:val="000000"/>
                <w:lang w:val="uk-UA"/>
              </w:rPr>
            </w:pPr>
            <w:r w:rsidRPr="00A04BF7">
              <w:rPr>
                <w:color w:val="000000"/>
                <w:lang w:val="uk-UA"/>
              </w:rPr>
              <w:t>5</w:t>
            </w:r>
          </w:p>
        </w:tc>
        <w:tc>
          <w:tcPr>
            <w:tcW w:w="992" w:type="dxa"/>
            <w:shd w:val="clear" w:color="auto" w:fill="auto"/>
          </w:tcPr>
          <w:p w:rsidR="00D95120" w:rsidRPr="00A04BF7" w:rsidRDefault="00D95120" w:rsidP="00950642">
            <w:pPr>
              <w:jc w:val="center"/>
              <w:rPr>
                <w:color w:val="000000"/>
                <w:lang w:val="uk-UA"/>
              </w:rPr>
            </w:pPr>
            <w:r w:rsidRPr="00A04BF7">
              <w:rPr>
                <w:color w:val="000000"/>
                <w:lang w:val="uk-UA"/>
              </w:rPr>
              <w:t>6</w:t>
            </w:r>
          </w:p>
        </w:tc>
        <w:tc>
          <w:tcPr>
            <w:tcW w:w="851" w:type="dxa"/>
            <w:shd w:val="clear" w:color="auto" w:fill="auto"/>
          </w:tcPr>
          <w:p w:rsidR="00D95120" w:rsidRPr="00A04BF7" w:rsidRDefault="00D95120" w:rsidP="00950642">
            <w:pPr>
              <w:jc w:val="center"/>
              <w:rPr>
                <w:color w:val="000000"/>
                <w:lang w:val="uk-UA"/>
              </w:rPr>
            </w:pPr>
            <w:r w:rsidRPr="00A04BF7">
              <w:rPr>
                <w:color w:val="000000"/>
                <w:lang w:val="uk-UA"/>
              </w:rPr>
              <w:t>7</w:t>
            </w:r>
          </w:p>
        </w:tc>
        <w:tc>
          <w:tcPr>
            <w:tcW w:w="993" w:type="dxa"/>
            <w:gridSpan w:val="2"/>
            <w:shd w:val="clear" w:color="auto" w:fill="auto"/>
          </w:tcPr>
          <w:p w:rsidR="00D95120" w:rsidRPr="00A04BF7" w:rsidRDefault="00D95120" w:rsidP="00950642">
            <w:pPr>
              <w:jc w:val="center"/>
              <w:rPr>
                <w:color w:val="000000"/>
                <w:lang w:val="uk-UA"/>
              </w:rPr>
            </w:pPr>
            <w:r w:rsidRPr="00A04BF7">
              <w:rPr>
                <w:color w:val="000000"/>
                <w:lang w:val="uk-UA"/>
              </w:rPr>
              <w:t>8</w:t>
            </w:r>
          </w:p>
        </w:tc>
      </w:tr>
      <w:tr w:rsidR="00D95120" w:rsidRPr="009A6B0F" w:rsidTr="00D95120">
        <w:tc>
          <w:tcPr>
            <w:tcW w:w="14176" w:type="dxa"/>
            <w:gridSpan w:val="9"/>
            <w:shd w:val="clear" w:color="auto" w:fill="auto"/>
          </w:tcPr>
          <w:p w:rsidR="00D95120" w:rsidRPr="00A04BF7" w:rsidRDefault="00D95120" w:rsidP="00950642">
            <w:pPr>
              <w:jc w:val="center"/>
              <w:rPr>
                <w:color w:val="000000"/>
                <w:lang w:val="uk-UA"/>
              </w:rPr>
            </w:pPr>
            <w:r w:rsidRPr="00A04BF7">
              <w:rPr>
                <w:b/>
                <w:lang w:val="uk-UA"/>
              </w:rPr>
              <w:t xml:space="preserve">ОБ’ЄКТИ </w:t>
            </w:r>
            <w:r w:rsidRPr="00A04BF7">
              <w:rPr>
                <w:b/>
                <w:bCs/>
                <w:caps/>
                <w:lang w:val="uk-UA"/>
              </w:rPr>
              <w:t>водозабезпечення, водовідведення, теплопостачання, ГАЗОЗАБЕЗПЕЧЕННЯ</w:t>
            </w:r>
          </w:p>
        </w:tc>
      </w:tr>
      <w:tr w:rsidR="00D95120" w:rsidTr="00D95120">
        <w:trPr>
          <w:trHeight w:val="302"/>
        </w:trPr>
        <w:tc>
          <w:tcPr>
            <w:tcW w:w="2693" w:type="dxa"/>
            <w:vMerge w:val="restart"/>
            <w:shd w:val="clear" w:color="auto" w:fill="auto"/>
            <w:vAlign w:val="center"/>
          </w:tcPr>
          <w:p w:rsidR="00D95120" w:rsidRPr="00A04BF7" w:rsidRDefault="00D95120" w:rsidP="00950642">
            <w:pPr>
              <w:jc w:val="center"/>
              <w:rPr>
                <w:bCs/>
                <w:color w:val="000000"/>
                <w:lang w:val="uk-UA"/>
              </w:rPr>
            </w:pPr>
            <w:r w:rsidRPr="00A04BF7">
              <w:rPr>
                <w:lang w:val="uk-UA"/>
              </w:rPr>
              <w:t xml:space="preserve">Створення страхового фонду документації для збереження документів на об’єкти </w:t>
            </w:r>
            <w:r w:rsidRPr="00A04BF7">
              <w:rPr>
                <w:bCs/>
                <w:color w:val="000000"/>
                <w:lang w:val="uk-UA"/>
              </w:rPr>
              <w:t xml:space="preserve">життєзабезпечення населення </w:t>
            </w:r>
          </w:p>
          <w:p w:rsidR="00D95120" w:rsidRPr="00A04BF7" w:rsidRDefault="00D95120" w:rsidP="00950642">
            <w:pPr>
              <w:jc w:val="center"/>
              <w:rPr>
                <w:i/>
                <w:lang w:val="uk-UA"/>
              </w:rPr>
            </w:pPr>
            <w:r w:rsidRPr="00A04BF7">
              <w:rPr>
                <w:lang w:val="uk-UA"/>
              </w:rPr>
              <w:t>(</w:t>
            </w:r>
            <w:r w:rsidRPr="00A04BF7">
              <w:rPr>
                <w:i/>
                <w:lang w:val="uk-UA"/>
              </w:rPr>
              <w:t xml:space="preserve">перелік у додатку </w:t>
            </w:r>
            <w:r>
              <w:rPr>
                <w:i/>
                <w:lang w:val="uk-UA"/>
              </w:rPr>
              <w:t>3</w:t>
            </w:r>
            <w:r w:rsidRPr="00A04BF7">
              <w:rPr>
                <w:i/>
                <w:lang w:val="uk-UA"/>
              </w:rPr>
              <w:t xml:space="preserve"> </w:t>
            </w:r>
          </w:p>
          <w:p w:rsidR="00D95120" w:rsidRPr="00A04BF7" w:rsidRDefault="00D95120" w:rsidP="00950642">
            <w:pPr>
              <w:jc w:val="center"/>
              <w:rPr>
                <w:bCs/>
                <w:color w:val="000000"/>
                <w:lang w:val="uk-UA"/>
              </w:rPr>
            </w:pPr>
            <w:r w:rsidRPr="00A04BF7">
              <w:rPr>
                <w:i/>
                <w:lang w:val="uk-UA"/>
              </w:rPr>
              <w:t>до Програми</w:t>
            </w:r>
            <w:r w:rsidRPr="00A04BF7">
              <w:rPr>
                <w:lang w:val="uk-UA"/>
              </w:rPr>
              <w:t>)</w:t>
            </w: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затрат</w:t>
            </w:r>
          </w:p>
        </w:tc>
        <w:tc>
          <w:tcPr>
            <w:tcW w:w="1134" w:type="dxa"/>
            <w:shd w:val="clear" w:color="auto" w:fill="auto"/>
          </w:tcPr>
          <w:p w:rsidR="00D95120" w:rsidRPr="00A04BF7" w:rsidRDefault="00D95120" w:rsidP="00950642">
            <w:pPr>
              <w:jc w:val="both"/>
              <w:rPr>
                <w:bCs/>
                <w:color w:val="000000"/>
                <w:lang w:val="uk-UA"/>
              </w:rPr>
            </w:pPr>
          </w:p>
        </w:tc>
        <w:tc>
          <w:tcPr>
            <w:tcW w:w="1134" w:type="dxa"/>
            <w:shd w:val="clear" w:color="auto" w:fill="auto"/>
          </w:tcPr>
          <w:p w:rsidR="00D95120" w:rsidRPr="00A04BF7" w:rsidRDefault="00D95120" w:rsidP="00950642">
            <w:pPr>
              <w:jc w:val="both"/>
              <w:rPr>
                <w:bCs/>
                <w:color w:val="000000"/>
                <w:lang w:val="uk-UA"/>
              </w:rPr>
            </w:pPr>
          </w:p>
        </w:tc>
        <w:tc>
          <w:tcPr>
            <w:tcW w:w="1134" w:type="dxa"/>
            <w:shd w:val="clear" w:color="auto" w:fill="auto"/>
          </w:tcPr>
          <w:p w:rsidR="00D95120" w:rsidRPr="00A04BF7" w:rsidRDefault="00D95120" w:rsidP="00950642">
            <w:pPr>
              <w:jc w:val="both"/>
              <w:rPr>
                <w:bCs/>
                <w:color w:val="000000"/>
                <w:lang w:val="uk-UA"/>
              </w:rPr>
            </w:pPr>
          </w:p>
        </w:tc>
        <w:tc>
          <w:tcPr>
            <w:tcW w:w="992" w:type="dxa"/>
            <w:shd w:val="clear" w:color="auto" w:fill="auto"/>
          </w:tcPr>
          <w:p w:rsidR="00D95120" w:rsidRPr="00A04BF7" w:rsidRDefault="00D95120" w:rsidP="00950642">
            <w:pPr>
              <w:jc w:val="both"/>
              <w:rPr>
                <w:bCs/>
                <w:color w:val="000000"/>
                <w:lang w:val="uk-UA"/>
              </w:rPr>
            </w:pPr>
          </w:p>
        </w:tc>
        <w:tc>
          <w:tcPr>
            <w:tcW w:w="851" w:type="dxa"/>
            <w:shd w:val="clear" w:color="auto" w:fill="auto"/>
          </w:tcPr>
          <w:p w:rsidR="00D95120" w:rsidRPr="00A04BF7" w:rsidRDefault="00D95120" w:rsidP="00950642">
            <w:pPr>
              <w:jc w:val="both"/>
              <w:rPr>
                <w:bCs/>
                <w:color w:val="000000"/>
                <w:lang w:val="uk-UA"/>
              </w:rPr>
            </w:pPr>
          </w:p>
        </w:tc>
        <w:tc>
          <w:tcPr>
            <w:tcW w:w="993" w:type="dxa"/>
            <w:gridSpan w:val="2"/>
            <w:shd w:val="clear" w:color="auto" w:fill="auto"/>
          </w:tcPr>
          <w:p w:rsidR="00D95120" w:rsidRPr="00A04BF7" w:rsidRDefault="00D95120" w:rsidP="00950642">
            <w:pPr>
              <w:jc w:val="both"/>
              <w:rPr>
                <w:bCs/>
                <w:color w:val="000000"/>
                <w:lang w:val="uk-UA"/>
              </w:rPr>
            </w:pPr>
          </w:p>
        </w:tc>
      </w:tr>
      <w:tr w:rsidR="00D95120" w:rsidTr="00D95120">
        <w:trPr>
          <w:trHeight w:val="382"/>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lang w:val="uk-UA"/>
              </w:rPr>
              <w:t xml:space="preserve">Обсяги витрат для створення документації на об’єкти підприємств для виготовлення документів                  страхового фонду </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гривень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21066,00</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76351,00</w:t>
            </w:r>
          </w:p>
        </w:tc>
        <w:tc>
          <w:tcPr>
            <w:tcW w:w="992" w:type="dxa"/>
            <w:shd w:val="clear" w:color="auto" w:fill="auto"/>
            <w:vAlign w:val="center"/>
          </w:tcPr>
          <w:p w:rsidR="00D95120" w:rsidRPr="00A04BF7" w:rsidRDefault="00D95120" w:rsidP="00950642">
            <w:pPr>
              <w:ind w:right="-108"/>
              <w:jc w:val="center"/>
              <w:rPr>
                <w:bCs/>
                <w:lang w:val="uk-UA"/>
              </w:rPr>
            </w:pPr>
            <w:r w:rsidRPr="00A04BF7">
              <w:rPr>
                <w:bCs/>
                <w:lang w:val="uk-UA"/>
              </w:rPr>
              <w:t>50581,00</w:t>
            </w:r>
          </w:p>
        </w:tc>
        <w:tc>
          <w:tcPr>
            <w:tcW w:w="851" w:type="dxa"/>
            <w:shd w:val="clear" w:color="auto" w:fill="auto"/>
            <w:vAlign w:val="center"/>
          </w:tcPr>
          <w:p w:rsidR="00D95120" w:rsidRPr="00A04BF7" w:rsidRDefault="00D95120" w:rsidP="00950642">
            <w:pPr>
              <w:jc w:val="center"/>
              <w:rPr>
                <w:bCs/>
                <w:lang w:val="uk-UA"/>
              </w:rPr>
            </w:pPr>
          </w:p>
        </w:tc>
        <w:tc>
          <w:tcPr>
            <w:tcW w:w="993" w:type="dxa"/>
            <w:gridSpan w:val="2"/>
            <w:shd w:val="clear" w:color="auto" w:fill="auto"/>
            <w:vAlign w:val="center"/>
          </w:tcPr>
          <w:p w:rsidR="00D95120" w:rsidRPr="00A04BF7" w:rsidRDefault="00D95120" w:rsidP="00950642">
            <w:pPr>
              <w:ind w:left="-108"/>
              <w:jc w:val="center"/>
              <w:rPr>
                <w:bCs/>
                <w:lang w:val="uk-UA"/>
              </w:rPr>
            </w:pPr>
            <w:r w:rsidRPr="00A04BF7">
              <w:rPr>
                <w:bCs/>
                <w:lang w:val="uk-UA"/>
              </w:rPr>
              <w:t>53363,00</w:t>
            </w:r>
          </w:p>
        </w:tc>
      </w:tr>
      <w:tr w:rsidR="00D95120" w:rsidTr="00D95120">
        <w:trPr>
          <w:trHeight w:val="157"/>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продукту</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lang w:val="uk-UA"/>
              </w:rPr>
            </w:pPr>
          </w:p>
        </w:tc>
        <w:tc>
          <w:tcPr>
            <w:tcW w:w="1134" w:type="dxa"/>
            <w:shd w:val="clear" w:color="auto" w:fill="auto"/>
            <w:vAlign w:val="center"/>
          </w:tcPr>
          <w:p w:rsidR="00D95120" w:rsidRPr="00A04BF7" w:rsidRDefault="00D95120" w:rsidP="00950642">
            <w:pPr>
              <w:jc w:val="center"/>
              <w:rPr>
                <w:bCs/>
                <w:lang w:val="uk-UA"/>
              </w:rPr>
            </w:pPr>
          </w:p>
        </w:tc>
        <w:tc>
          <w:tcPr>
            <w:tcW w:w="992" w:type="dxa"/>
            <w:shd w:val="clear" w:color="auto" w:fill="auto"/>
            <w:vAlign w:val="center"/>
          </w:tcPr>
          <w:p w:rsidR="00D95120" w:rsidRPr="00A04BF7" w:rsidRDefault="00D95120" w:rsidP="00950642">
            <w:pPr>
              <w:jc w:val="center"/>
              <w:rPr>
                <w:bCs/>
                <w:lang w:val="uk-UA"/>
              </w:rPr>
            </w:pPr>
          </w:p>
        </w:tc>
        <w:tc>
          <w:tcPr>
            <w:tcW w:w="851" w:type="dxa"/>
            <w:shd w:val="clear" w:color="auto" w:fill="auto"/>
            <w:vAlign w:val="center"/>
          </w:tcPr>
          <w:p w:rsidR="00D95120" w:rsidRPr="00A04BF7" w:rsidRDefault="00D95120" w:rsidP="00950642">
            <w:pPr>
              <w:jc w:val="center"/>
              <w:rPr>
                <w:bCs/>
                <w:lang w:val="uk-UA"/>
              </w:rPr>
            </w:pPr>
          </w:p>
        </w:tc>
        <w:tc>
          <w:tcPr>
            <w:tcW w:w="993" w:type="dxa"/>
            <w:gridSpan w:val="2"/>
            <w:shd w:val="clear" w:color="auto" w:fill="auto"/>
            <w:vAlign w:val="center"/>
          </w:tcPr>
          <w:p w:rsidR="00D95120" w:rsidRPr="00A04BF7" w:rsidRDefault="00D95120" w:rsidP="00950642">
            <w:pPr>
              <w:jc w:val="center"/>
              <w:rPr>
                <w:bCs/>
                <w:lang w:val="uk-UA"/>
              </w:rPr>
            </w:pPr>
          </w:p>
        </w:tc>
      </w:tr>
      <w:tr w:rsidR="00D95120" w:rsidTr="00D95120">
        <w:trPr>
          <w:trHeight w:val="375"/>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bCs/>
                <w:color w:val="000000"/>
                <w:lang w:val="uk-UA"/>
              </w:rPr>
              <w:t>Кількість об’єктів систем життєзабезпечення населення, на які буде сформовано страховий фонд документації</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одиниць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1</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4</w:t>
            </w:r>
          </w:p>
        </w:tc>
        <w:tc>
          <w:tcPr>
            <w:tcW w:w="992" w:type="dxa"/>
            <w:shd w:val="clear" w:color="auto" w:fill="auto"/>
            <w:vAlign w:val="center"/>
          </w:tcPr>
          <w:p w:rsidR="00D95120" w:rsidRPr="00A04BF7" w:rsidRDefault="00D95120" w:rsidP="00950642">
            <w:pPr>
              <w:jc w:val="center"/>
              <w:rPr>
                <w:bCs/>
                <w:lang w:val="uk-UA"/>
              </w:rPr>
            </w:pPr>
            <w:r w:rsidRPr="00A04BF7">
              <w:rPr>
                <w:bCs/>
                <w:lang w:val="uk-UA"/>
              </w:rPr>
              <w:t>4</w:t>
            </w:r>
          </w:p>
        </w:tc>
        <w:tc>
          <w:tcPr>
            <w:tcW w:w="851" w:type="dxa"/>
            <w:shd w:val="clear" w:color="auto" w:fill="auto"/>
            <w:vAlign w:val="center"/>
          </w:tcPr>
          <w:p w:rsidR="00D95120" w:rsidRPr="00A04BF7" w:rsidRDefault="00D95120" w:rsidP="00950642">
            <w:pPr>
              <w:jc w:val="center"/>
              <w:rPr>
                <w:bCs/>
                <w:lang w:val="uk-UA"/>
              </w:rPr>
            </w:pPr>
          </w:p>
        </w:tc>
        <w:tc>
          <w:tcPr>
            <w:tcW w:w="993" w:type="dxa"/>
            <w:gridSpan w:val="2"/>
            <w:shd w:val="clear" w:color="auto" w:fill="auto"/>
            <w:vAlign w:val="center"/>
          </w:tcPr>
          <w:p w:rsidR="00D95120" w:rsidRPr="00A04BF7" w:rsidRDefault="00D95120" w:rsidP="00950642">
            <w:pPr>
              <w:jc w:val="center"/>
              <w:rPr>
                <w:bCs/>
                <w:lang w:val="uk-UA"/>
              </w:rPr>
            </w:pPr>
            <w:r w:rsidRPr="00A04BF7">
              <w:rPr>
                <w:bCs/>
                <w:lang w:val="uk-UA"/>
              </w:rPr>
              <w:t>3</w:t>
            </w:r>
          </w:p>
        </w:tc>
      </w:tr>
      <w:tr w:rsidR="00D95120" w:rsidTr="00D95120">
        <w:trPr>
          <w:trHeight w:val="19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color w:val="000000"/>
                <w:lang w:val="uk-UA"/>
              </w:rPr>
            </w:pPr>
            <w:r w:rsidRPr="00A04BF7">
              <w:rPr>
                <w:bCs/>
                <w:color w:val="000000"/>
                <w:lang w:val="uk-UA"/>
              </w:rPr>
              <w:t xml:space="preserve">Кількість </w:t>
            </w:r>
            <w:r w:rsidRPr="00A04BF7">
              <w:rPr>
                <w:lang w:val="uk-UA"/>
              </w:rPr>
              <w:t>документації, аркушів формату А4</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одиниць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336</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1403</w:t>
            </w:r>
          </w:p>
        </w:tc>
        <w:tc>
          <w:tcPr>
            <w:tcW w:w="992" w:type="dxa"/>
            <w:shd w:val="clear" w:color="auto" w:fill="auto"/>
            <w:vAlign w:val="center"/>
          </w:tcPr>
          <w:p w:rsidR="00D95120" w:rsidRPr="00A04BF7" w:rsidRDefault="00D95120" w:rsidP="00950642">
            <w:pPr>
              <w:jc w:val="center"/>
              <w:rPr>
                <w:bCs/>
                <w:lang w:val="uk-UA"/>
              </w:rPr>
            </w:pPr>
            <w:r w:rsidRPr="00A04BF7">
              <w:rPr>
                <w:bCs/>
                <w:lang w:val="uk-UA"/>
              </w:rPr>
              <w:t>803</w:t>
            </w:r>
          </w:p>
        </w:tc>
        <w:tc>
          <w:tcPr>
            <w:tcW w:w="851" w:type="dxa"/>
            <w:shd w:val="clear" w:color="auto" w:fill="auto"/>
            <w:vAlign w:val="center"/>
          </w:tcPr>
          <w:p w:rsidR="00D95120" w:rsidRPr="00A04BF7" w:rsidRDefault="00D95120" w:rsidP="00950642">
            <w:pPr>
              <w:jc w:val="center"/>
              <w:rPr>
                <w:bCs/>
                <w:lang w:val="uk-UA"/>
              </w:rPr>
            </w:pPr>
          </w:p>
        </w:tc>
        <w:tc>
          <w:tcPr>
            <w:tcW w:w="993" w:type="dxa"/>
            <w:gridSpan w:val="2"/>
            <w:shd w:val="clear" w:color="auto" w:fill="auto"/>
            <w:vAlign w:val="center"/>
          </w:tcPr>
          <w:p w:rsidR="00D95120" w:rsidRPr="00A04BF7" w:rsidRDefault="00D95120" w:rsidP="00950642">
            <w:pPr>
              <w:jc w:val="center"/>
              <w:rPr>
                <w:bCs/>
                <w:lang w:val="uk-UA"/>
              </w:rPr>
            </w:pPr>
            <w:r w:rsidRPr="00A04BF7">
              <w:rPr>
                <w:bCs/>
                <w:lang w:val="uk-UA"/>
              </w:rPr>
              <w:t>939</w:t>
            </w:r>
          </w:p>
        </w:tc>
      </w:tr>
      <w:tr w:rsidR="00D95120" w:rsidTr="00D95120">
        <w:trPr>
          <w:trHeight w:val="228"/>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ефективності</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992" w:type="dxa"/>
            <w:shd w:val="clear" w:color="auto" w:fill="auto"/>
            <w:vAlign w:val="center"/>
          </w:tcPr>
          <w:p w:rsidR="00D95120" w:rsidRPr="00A04BF7" w:rsidRDefault="00D95120" w:rsidP="00950642">
            <w:pPr>
              <w:jc w:val="center"/>
              <w:rPr>
                <w:bCs/>
                <w:color w:val="000000"/>
                <w:lang w:val="uk-UA"/>
              </w:rPr>
            </w:pPr>
          </w:p>
        </w:tc>
        <w:tc>
          <w:tcPr>
            <w:tcW w:w="851" w:type="dxa"/>
            <w:shd w:val="clear" w:color="auto" w:fill="auto"/>
            <w:vAlign w:val="center"/>
          </w:tcPr>
          <w:p w:rsidR="00D95120" w:rsidRPr="00A04BF7" w:rsidRDefault="00D95120" w:rsidP="00950642">
            <w:pPr>
              <w:jc w:val="center"/>
              <w:rPr>
                <w:bCs/>
                <w:color w:val="000000"/>
                <w:lang w:val="uk-UA"/>
              </w:rPr>
            </w:pPr>
          </w:p>
        </w:tc>
        <w:tc>
          <w:tcPr>
            <w:tcW w:w="993" w:type="dxa"/>
            <w:gridSpan w:val="2"/>
            <w:shd w:val="clear" w:color="auto" w:fill="auto"/>
            <w:vAlign w:val="center"/>
          </w:tcPr>
          <w:p w:rsidR="00D95120" w:rsidRPr="00A04BF7" w:rsidRDefault="00D95120" w:rsidP="00950642">
            <w:pPr>
              <w:jc w:val="center"/>
              <w:rPr>
                <w:bCs/>
                <w:color w:val="000000"/>
                <w:lang w:val="uk-UA"/>
              </w:rPr>
            </w:pPr>
          </w:p>
        </w:tc>
      </w:tr>
      <w:tr w:rsidR="00D95120" w:rsidTr="00D95120">
        <w:trPr>
          <w:trHeight w:val="375"/>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bCs/>
                <w:color w:val="000000"/>
                <w:lang w:val="uk-UA"/>
              </w:rPr>
              <w:t>Середні витрати на виготовлення однієї мікро копії (аркуша)</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гривень</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62,69</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lang w:val="uk-UA"/>
              </w:rPr>
              <w:t>54,41</w:t>
            </w:r>
          </w:p>
        </w:tc>
        <w:tc>
          <w:tcPr>
            <w:tcW w:w="992" w:type="dxa"/>
            <w:shd w:val="clear" w:color="auto" w:fill="auto"/>
            <w:vAlign w:val="center"/>
          </w:tcPr>
          <w:p w:rsidR="00D95120" w:rsidRPr="00A04BF7" w:rsidRDefault="00D95120" w:rsidP="00950642">
            <w:pPr>
              <w:jc w:val="center"/>
              <w:rPr>
                <w:bCs/>
                <w:color w:val="FF0000"/>
                <w:lang w:val="uk-UA"/>
              </w:rPr>
            </w:pPr>
            <w:r w:rsidRPr="00A04BF7">
              <w:rPr>
                <w:bCs/>
                <w:color w:val="000000"/>
                <w:lang w:val="uk-UA"/>
              </w:rPr>
              <w:t>62,99</w:t>
            </w:r>
          </w:p>
        </w:tc>
        <w:tc>
          <w:tcPr>
            <w:tcW w:w="851" w:type="dxa"/>
            <w:shd w:val="clear" w:color="auto" w:fill="auto"/>
            <w:vAlign w:val="center"/>
          </w:tcPr>
          <w:p w:rsidR="00D95120" w:rsidRPr="00A04BF7" w:rsidRDefault="00D95120" w:rsidP="00950642">
            <w:pPr>
              <w:jc w:val="center"/>
              <w:rPr>
                <w:bCs/>
                <w:color w:val="000000"/>
                <w:lang w:val="uk-UA"/>
              </w:rPr>
            </w:pPr>
          </w:p>
        </w:tc>
        <w:tc>
          <w:tcPr>
            <w:tcW w:w="993" w:type="dxa"/>
            <w:gridSpan w:val="2"/>
            <w:shd w:val="clear" w:color="auto" w:fill="auto"/>
            <w:vAlign w:val="center"/>
          </w:tcPr>
          <w:p w:rsidR="00D95120" w:rsidRPr="00A04BF7" w:rsidRDefault="00D95120" w:rsidP="00950642">
            <w:pPr>
              <w:jc w:val="center"/>
              <w:rPr>
                <w:bCs/>
                <w:color w:val="000000"/>
                <w:lang w:val="uk-UA"/>
              </w:rPr>
            </w:pPr>
            <w:r w:rsidRPr="00A04BF7">
              <w:rPr>
                <w:bCs/>
                <w:lang w:val="uk-UA"/>
              </w:rPr>
              <w:t>56,82</w:t>
            </w:r>
          </w:p>
        </w:tc>
      </w:tr>
      <w:tr w:rsidR="00D95120" w:rsidTr="00D95120">
        <w:trPr>
          <w:trHeight w:val="181"/>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якості</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992" w:type="dxa"/>
            <w:shd w:val="clear" w:color="auto" w:fill="auto"/>
            <w:vAlign w:val="center"/>
          </w:tcPr>
          <w:p w:rsidR="00D95120" w:rsidRPr="00A04BF7" w:rsidRDefault="00D95120" w:rsidP="00950642">
            <w:pPr>
              <w:jc w:val="center"/>
              <w:rPr>
                <w:bCs/>
                <w:color w:val="000000"/>
                <w:lang w:val="uk-UA"/>
              </w:rPr>
            </w:pPr>
          </w:p>
        </w:tc>
        <w:tc>
          <w:tcPr>
            <w:tcW w:w="851" w:type="dxa"/>
            <w:shd w:val="clear" w:color="auto" w:fill="auto"/>
            <w:vAlign w:val="center"/>
          </w:tcPr>
          <w:p w:rsidR="00D95120" w:rsidRPr="00A04BF7" w:rsidRDefault="00D95120" w:rsidP="00950642">
            <w:pPr>
              <w:jc w:val="center"/>
              <w:rPr>
                <w:bCs/>
                <w:color w:val="000000"/>
                <w:lang w:val="uk-UA"/>
              </w:rPr>
            </w:pPr>
          </w:p>
        </w:tc>
        <w:tc>
          <w:tcPr>
            <w:tcW w:w="993" w:type="dxa"/>
            <w:gridSpan w:val="2"/>
            <w:shd w:val="clear" w:color="auto" w:fill="auto"/>
            <w:vAlign w:val="center"/>
          </w:tcPr>
          <w:p w:rsidR="00D95120" w:rsidRPr="00A04BF7" w:rsidRDefault="00D95120" w:rsidP="00950642">
            <w:pPr>
              <w:jc w:val="center"/>
              <w:rPr>
                <w:bCs/>
                <w:color w:val="000000"/>
                <w:lang w:val="uk-UA"/>
              </w:rPr>
            </w:pPr>
          </w:p>
        </w:tc>
      </w:tr>
      <w:tr w:rsidR="00D95120" w:rsidTr="00D95120">
        <w:trPr>
          <w:trHeight w:val="375"/>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color w:val="FF0000"/>
                <w:sz w:val="24"/>
                <w:szCs w:val="24"/>
                <w:lang w:val="uk-UA"/>
              </w:rPr>
            </w:pPr>
            <w:r w:rsidRPr="00A04BF7">
              <w:rPr>
                <w:bCs/>
                <w:color w:val="000000"/>
                <w:lang w:val="uk-UA"/>
              </w:rPr>
              <w:t>Рівень наповнення (формування) страхового фонду документації у сфері збереження об’єктів систем життєзабезпечення населення</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sz w:val="24"/>
                <w:szCs w:val="24"/>
                <w:lang w:val="uk-UA"/>
              </w:rPr>
              <w:t>%</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992"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851" w:type="dxa"/>
            <w:shd w:val="clear" w:color="auto" w:fill="auto"/>
            <w:vAlign w:val="center"/>
          </w:tcPr>
          <w:p w:rsidR="00D95120" w:rsidRPr="00A04BF7" w:rsidRDefault="00D95120" w:rsidP="00950642">
            <w:pPr>
              <w:jc w:val="center"/>
              <w:rPr>
                <w:bCs/>
                <w:color w:val="000000"/>
                <w:lang w:val="uk-UA"/>
              </w:rPr>
            </w:pPr>
          </w:p>
        </w:tc>
        <w:tc>
          <w:tcPr>
            <w:tcW w:w="993" w:type="dxa"/>
            <w:gridSpan w:val="2"/>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r>
      <w:tr w:rsidR="00D95120" w:rsidTr="00D95120">
        <w:trPr>
          <w:trHeight w:val="375"/>
        </w:trPr>
        <w:tc>
          <w:tcPr>
            <w:tcW w:w="14176" w:type="dxa"/>
            <w:gridSpan w:val="9"/>
            <w:shd w:val="clear" w:color="auto" w:fill="auto"/>
          </w:tcPr>
          <w:p w:rsidR="00D95120" w:rsidRPr="00A04BF7" w:rsidRDefault="00D95120" w:rsidP="00950642">
            <w:pPr>
              <w:jc w:val="center"/>
              <w:rPr>
                <w:bCs/>
                <w:color w:val="000000"/>
                <w:lang w:val="uk-UA"/>
              </w:rPr>
            </w:pPr>
            <w:r w:rsidRPr="00A04BF7">
              <w:rPr>
                <w:b/>
                <w:lang w:val="uk-UA"/>
              </w:rPr>
              <w:t>ОБ’ЄКТИ СОЦІАЛЬНОЇ СФЕРИ (ЗАКЛАДИ ОСВІТИ, ОХОРОНИ ЗДОРОВ’Я, КУЛЬТУРИ, СПОРТИВНІ, ПОБУТОВОГО ОБСЛУГОВУВАННЯ НАСЕЛЕННЯ, ТОРГІВЛІ), ОРГАНІВ УПРАВЛІННЯ ТА ІНШЕ</w:t>
            </w:r>
          </w:p>
        </w:tc>
      </w:tr>
      <w:tr w:rsidR="00D95120" w:rsidTr="00D95120">
        <w:trPr>
          <w:trHeight w:val="146"/>
        </w:trPr>
        <w:tc>
          <w:tcPr>
            <w:tcW w:w="2693" w:type="dxa"/>
            <w:vMerge w:val="restart"/>
            <w:shd w:val="clear" w:color="auto" w:fill="auto"/>
            <w:vAlign w:val="center"/>
          </w:tcPr>
          <w:p w:rsidR="00D95120" w:rsidRPr="00A04BF7" w:rsidRDefault="00D95120" w:rsidP="00950642">
            <w:pPr>
              <w:jc w:val="center"/>
              <w:rPr>
                <w:bCs/>
                <w:color w:val="000000"/>
                <w:lang w:val="uk-UA"/>
              </w:rPr>
            </w:pPr>
            <w:r w:rsidRPr="00A04BF7">
              <w:rPr>
                <w:lang w:val="uk-UA"/>
              </w:rPr>
              <w:t xml:space="preserve">Створення страхового фонду документації для збереження документів на об’єкти </w:t>
            </w:r>
            <w:r w:rsidRPr="00A04BF7">
              <w:rPr>
                <w:bCs/>
                <w:color w:val="000000"/>
                <w:lang w:val="uk-UA"/>
              </w:rPr>
              <w:t xml:space="preserve">життєзабезпечення населення </w:t>
            </w:r>
          </w:p>
          <w:p w:rsidR="00D95120" w:rsidRPr="00A04BF7" w:rsidRDefault="00D95120" w:rsidP="00950642">
            <w:pPr>
              <w:jc w:val="center"/>
              <w:rPr>
                <w:i/>
                <w:lang w:val="uk-UA"/>
              </w:rPr>
            </w:pPr>
            <w:r w:rsidRPr="00A04BF7">
              <w:rPr>
                <w:lang w:val="uk-UA"/>
              </w:rPr>
              <w:t>(</w:t>
            </w:r>
            <w:r>
              <w:rPr>
                <w:i/>
                <w:lang w:val="uk-UA"/>
              </w:rPr>
              <w:t>перелік у додатку 3</w:t>
            </w:r>
            <w:r w:rsidRPr="00A04BF7">
              <w:rPr>
                <w:i/>
                <w:lang w:val="uk-UA"/>
              </w:rPr>
              <w:t xml:space="preserve"> </w:t>
            </w:r>
          </w:p>
          <w:p w:rsidR="00D95120" w:rsidRPr="00A04BF7" w:rsidRDefault="00D95120" w:rsidP="00950642">
            <w:pPr>
              <w:jc w:val="center"/>
              <w:rPr>
                <w:lang w:val="uk-UA"/>
              </w:rPr>
            </w:pPr>
            <w:r w:rsidRPr="00A04BF7">
              <w:rPr>
                <w:i/>
                <w:lang w:val="uk-UA"/>
              </w:rPr>
              <w:t>до Програми</w:t>
            </w:r>
            <w:r w:rsidRPr="00A04BF7">
              <w:rPr>
                <w:lang w:val="uk-UA"/>
              </w:rPr>
              <w:t>)</w:t>
            </w: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затрат</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tcPr>
          <w:p w:rsidR="00D95120" w:rsidRPr="00A04BF7" w:rsidRDefault="00D95120" w:rsidP="00950642">
            <w:pPr>
              <w:jc w:val="both"/>
              <w:rPr>
                <w:bCs/>
                <w:color w:val="000000"/>
                <w:lang w:val="uk-UA"/>
              </w:rPr>
            </w:pPr>
          </w:p>
        </w:tc>
        <w:tc>
          <w:tcPr>
            <w:tcW w:w="1134" w:type="dxa"/>
            <w:shd w:val="clear" w:color="auto" w:fill="auto"/>
          </w:tcPr>
          <w:p w:rsidR="00D95120" w:rsidRPr="00A04BF7" w:rsidRDefault="00D95120" w:rsidP="00950642">
            <w:pPr>
              <w:jc w:val="both"/>
              <w:rPr>
                <w:bCs/>
                <w:color w:val="000000"/>
                <w:lang w:val="uk-UA"/>
              </w:rPr>
            </w:pPr>
          </w:p>
        </w:tc>
        <w:tc>
          <w:tcPr>
            <w:tcW w:w="992" w:type="dxa"/>
            <w:shd w:val="clear" w:color="auto" w:fill="auto"/>
          </w:tcPr>
          <w:p w:rsidR="00D95120" w:rsidRPr="00A04BF7" w:rsidRDefault="00D95120" w:rsidP="00950642">
            <w:pPr>
              <w:jc w:val="both"/>
              <w:rPr>
                <w:bCs/>
                <w:color w:val="000000"/>
                <w:lang w:val="uk-UA"/>
              </w:rPr>
            </w:pPr>
          </w:p>
        </w:tc>
        <w:tc>
          <w:tcPr>
            <w:tcW w:w="922" w:type="dxa"/>
            <w:gridSpan w:val="2"/>
            <w:shd w:val="clear" w:color="auto" w:fill="auto"/>
          </w:tcPr>
          <w:p w:rsidR="00D95120" w:rsidRPr="00A04BF7" w:rsidRDefault="00D95120" w:rsidP="00950642">
            <w:pPr>
              <w:jc w:val="both"/>
              <w:rPr>
                <w:bCs/>
                <w:color w:val="000000"/>
                <w:lang w:val="uk-UA"/>
              </w:rPr>
            </w:pP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lang w:val="uk-UA"/>
              </w:rPr>
              <w:t xml:space="preserve">Обсяги витрат для створення документації на об’єкти підприємств для виготовлення документів                   страхового фонду </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гривень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16016,00</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60830,0</w:t>
            </w:r>
          </w:p>
        </w:tc>
        <w:tc>
          <w:tcPr>
            <w:tcW w:w="992" w:type="dxa"/>
            <w:shd w:val="clear" w:color="auto" w:fill="auto"/>
            <w:vAlign w:val="center"/>
          </w:tcPr>
          <w:p w:rsidR="00D95120" w:rsidRPr="00A04BF7" w:rsidRDefault="00D95120" w:rsidP="00950642">
            <w:pPr>
              <w:jc w:val="center"/>
              <w:rPr>
                <w:bCs/>
                <w:lang w:val="uk-UA"/>
              </w:rPr>
            </w:pPr>
          </w:p>
        </w:tc>
        <w:tc>
          <w:tcPr>
            <w:tcW w:w="922" w:type="dxa"/>
            <w:gridSpan w:val="2"/>
            <w:shd w:val="clear" w:color="auto" w:fill="auto"/>
            <w:vAlign w:val="center"/>
          </w:tcPr>
          <w:p w:rsidR="00D95120" w:rsidRPr="00A04BF7" w:rsidRDefault="00D95120" w:rsidP="00950642">
            <w:pPr>
              <w:ind w:left="-108" w:right="-37"/>
              <w:jc w:val="center"/>
              <w:rPr>
                <w:bCs/>
                <w:lang w:val="uk-UA"/>
              </w:rPr>
            </w:pPr>
            <w:r w:rsidRPr="00A04BF7">
              <w:rPr>
                <w:bCs/>
                <w:lang w:val="uk-UA"/>
              </w:rPr>
              <w:t>52379,00</w:t>
            </w: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64"/>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продукту</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lang w:val="uk-UA"/>
              </w:rPr>
            </w:pPr>
          </w:p>
        </w:tc>
        <w:tc>
          <w:tcPr>
            <w:tcW w:w="1134" w:type="dxa"/>
            <w:shd w:val="clear" w:color="auto" w:fill="auto"/>
            <w:vAlign w:val="center"/>
          </w:tcPr>
          <w:p w:rsidR="00D95120" w:rsidRPr="00A04BF7" w:rsidRDefault="00D95120" w:rsidP="00950642">
            <w:pPr>
              <w:jc w:val="center"/>
              <w:rPr>
                <w:bCs/>
                <w:lang w:val="uk-UA"/>
              </w:rPr>
            </w:pPr>
          </w:p>
        </w:tc>
        <w:tc>
          <w:tcPr>
            <w:tcW w:w="992" w:type="dxa"/>
            <w:shd w:val="clear" w:color="auto" w:fill="auto"/>
            <w:vAlign w:val="center"/>
          </w:tcPr>
          <w:p w:rsidR="00D95120" w:rsidRPr="00A04BF7" w:rsidRDefault="00D95120" w:rsidP="00950642">
            <w:pPr>
              <w:jc w:val="center"/>
              <w:rPr>
                <w:bCs/>
                <w:lang w:val="uk-UA"/>
              </w:rPr>
            </w:pPr>
          </w:p>
        </w:tc>
        <w:tc>
          <w:tcPr>
            <w:tcW w:w="922" w:type="dxa"/>
            <w:gridSpan w:val="2"/>
            <w:shd w:val="clear" w:color="auto" w:fill="auto"/>
            <w:vAlign w:val="center"/>
          </w:tcPr>
          <w:p w:rsidR="00D95120" w:rsidRPr="00A04BF7" w:rsidRDefault="00D95120" w:rsidP="00950642">
            <w:pPr>
              <w:jc w:val="center"/>
              <w:rPr>
                <w:bCs/>
                <w:lang w:val="uk-UA"/>
              </w:rPr>
            </w:pP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bCs/>
                <w:color w:val="000000"/>
                <w:lang w:val="uk-UA"/>
              </w:rPr>
              <w:t>Кількість об’єктів систем життєзабезпечення населення, на які буде сформовано страховий фонд документації</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одиниць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2</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16</w:t>
            </w:r>
          </w:p>
        </w:tc>
        <w:tc>
          <w:tcPr>
            <w:tcW w:w="992" w:type="dxa"/>
            <w:shd w:val="clear" w:color="auto" w:fill="auto"/>
            <w:vAlign w:val="center"/>
          </w:tcPr>
          <w:p w:rsidR="00D95120" w:rsidRPr="00A04BF7" w:rsidRDefault="00D95120" w:rsidP="00950642">
            <w:pPr>
              <w:jc w:val="center"/>
              <w:rPr>
                <w:bCs/>
                <w:lang w:val="uk-UA"/>
              </w:rPr>
            </w:pPr>
          </w:p>
        </w:tc>
        <w:tc>
          <w:tcPr>
            <w:tcW w:w="922" w:type="dxa"/>
            <w:gridSpan w:val="2"/>
            <w:shd w:val="clear" w:color="auto" w:fill="auto"/>
            <w:vAlign w:val="center"/>
          </w:tcPr>
          <w:p w:rsidR="00D95120" w:rsidRPr="00A04BF7" w:rsidRDefault="00D95120" w:rsidP="00950642">
            <w:pPr>
              <w:jc w:val="center"/>
              <w:rPr>
                <w:bCs/>
                <w:lang w:val="uk-UA"/>
              </w:rPr>
            </w:pPr>
            <w:r w:rsidRPr="00A04BF7">
              <w:rPr>
                <w:bCs/>
                <w:lang w:val="uk-UA"/>
              </w:rPr>
              <w:t>14</w:t>
            </w: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159"/>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color w:val="000000"/>
                <w:lang w:val="uk-UA"/>
              </w:rPr>
            </w:pPr>
            <w:r w:rsidRPr="00A04BF7">
              <w:rPr>
                <w:bCs/>
                <w:color w:val="000000"/>
                <w:lang w:val="uk-UA"/>
              </w:rPr>
              <w:t xml:space="preserve">Кількість </w:t>
            </w:r>
            <w:r w:rsidRPr="00A04BF7">
              <w:rPr>
                <w:lang w:val="uk-UA"/>
              </w:rPr>
              <w:t>документації, аркушів формату А4</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одиниць</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130</w:t>
            </w:r>
          </w:p>
        </w:tc>
        <w:tc>
          <w:tcPr>
            <w:tcW w:w="1134" w:type="dxa"/>
            <w:shd w:val="clear" w:color="auto" w:fill="auto"/>
            <w:vAlign w:val="center"/>
          </w:tcPr>
          <w:p w:rsidR="00D95120" w:rsidRPr="00A04BF7" w:rsidRDefault="00D95120" w:rsidP="00950642">
            <w:pPr>
              <w:jc w:val="center"/>
              <w:rPr>
                <w:bCs/>
                <w:lang w:val="uk-UA"/>
              </w:rPr>
            </w:pPr>
            <w:r w:rsidRPr="00A04BF7">
              <w:rPr>
                <w:bCs/>
                <w:lang w:val="uk-UA"/>
              </w:rPr>
              <w:t>225</w:t>
            </w:r>
          </w:p>
        </w:tc>
        <w:tc>
          <w:tcPr>
            <w:tcW w:w="992" w:type="dxa"/>
            <w:shd w:val="clear" w:color="auto" w:fill="auto"/>
            <w:vAlign w:val="center"/>
          </w:tcPr>
          <w:p w:rsidR="00D95120" w:rsidRPr="00A04BF7" w:rsidRDefault="00D95120" w:rsidP="00950642">
            <w:pPr>
              <w:jc w:val="center"/>
              <w:rPr>
                <w:bCs/>
                <w:lang w:val="uk-UA"/>
              </w:rPr>
            </w:pPr>
          </w:p>
        </w:tc>
        <w:tc>
          <w:tcPr>
            <w:tcW w:w="922" w:type="dxa"/>
            <w:gridSpan w:val="2"/>
            <w:shd w:val="clear" w:color="auto" w:fill="auto"/>
            <w:vAlign w:val="center"/>
          </w:tcPr>
          <w:p w:rsidR="00D95120" w:rsidRPr="00A04BF7" w:rsidRDefault="00D95120" w:rsidP="00950642">
            <w:pPr>
              <w:jc w:val="center"/>
              <w:rPr>
                <w:bCs/>
                <w:lang w:val="uk-UA"/>
              </w:rPr>
            </w:pPr>
            <w:r w:rsidRPr="00A04BF7">
              <w:rPr>
                <w:bCs/>
                <w:lang w:val="uk-UA"/>
              </w:rPr>
              <w:t>233</w:t>
            </w: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ефективності</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992" w:type="dxa"/>
            <w:shd w:val="clear" w:color="auto" w:fill="auto"/>
            <w:vAlign w:val="center"/>
          </w:tcPr>
          <w:p w:rsidR="00D95120" w:rsidRPr="00A04BF7" w:rsidRDefault="00D95120" w:rsidP="00950642">
            <w:pPr>
              <w:jc w:val="center"/>
              <w:rPr>
                <w:bCs/>
                <w:color w:val="000000"/>
                <w:lang w:val="uk-UA"/>
              </w:rPr>
            </w:pPr>
          </w:p>
        </w:tc>
        <w:tc>
          <w:tcPr>
            <w:tcW w:w="922" w:type="dxa"/>
            <w:gridSpan w:val="2"/>
            <w:shd w:val="clear" w:color="auto" w:fill="auto"/>
            <w:vAlign w:val="center"/>
          </w:tcPr>
          <w:p w:rsidR="00D95120" w:rsidRPr="00A04BF7" w:rsidRDefault="00D95120" w:rsidP="00950642">
            <w:pPr>
              <w:jc w:val="center"/>
              <w:rPr>
                <w:bCs/>
                <w:color w:val="000000"/>
                <w:lang w:val="uk-UA"/>
              </w:rPr>
            </w:pP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sz w:val="24"/>
                <w:szCs w:val="24"/>
                <w:lang w:val="uk-UA"/>
              </w:rPr>
            </w:pPr>
            <w:r w:rsidRPr="00A04BF7">
              <w:rPr>
                <w:bCs/>
                <w:color w:val="000000"/>
                <w:lang w:val="uk-UA"/>
              </w:rPr>
              <w:t>Середні витрати на виготовлення однієї мікро копії (аркуша)</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гривень</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lang w:val="uk-UA"/>
              </w:rPr>
              <w:t>123,0</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lang w:val="uk-UA"/>
              </w:rPr>
              <w:t>270,0</w:t>
            </w:r>
          </w:p>
        </w:tc>
        <w:tc>
          <w:tcPr>
            <w:tcW w:w="992" w:type="dxa"/>
            <w:shd w:val="clear" w:color="auto" w:fill="auto"/>
            <w:vAlign w:val="center"/>
          </w:tcPr>
          <w:p w:rsidR="00D95120" w:rsidRPr="00A04BF7" w:rsidRDefault="00D95120" w:rsidP="00950642">
            <w:pPr>
              <w:jc w:val="center"/>
              <w:rPr>
                <w:bCs/>
                <w:color w:val="000000"/>
                <w:lang w:val="uk-UA"/>
              </w:rPr>
            </w:pPr>
          </w:p>
        </w:tc>
        <w:tc>
          <w:tcPr>
            <w:tcW w:w="922" w:type="dxa"/>
            <w:gridSpan w:val="2"/>
            <w:shd w:val="clear" w:color="auto" w:fill="auto"/>
            <w:vAlign w:val="center"/>
          </w:tcPr>
          <w:p w:rsidR="00D95120" w:rsidRPr="00A04BF7" w:rsidRDefault="00D95120" w:rsidP="00950642">
            <w:pPr>
              <w:jc w:val="center"/>
              <w:rPr>
                <w:bCs/>
                <w:color w:val="000000"/>
                <w:lang w:val="uk-UA"/>
              </w:rPr>
            </w:pPr>
            <w:r w:rsidRPr="00A04BF7">
              <w:rPr>
                <w:bCs/>
                <w:color w:val="000000"/>
                <w:lang w:val="uk-UA"/>
              </w:rPr>
              <w:t>224,80</w:t>
            </w: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Cs/>
                <w:lang w:val="uk-UA"/>
              </w:rPr>
            </w:pPr>
            <w:r w:rsidRPr="00A04BF7">
              <w:rPr>
                <w:b/>
                <w:bCs/>
                <w:sz w:val="24"/>
                <w:szCs w:val="24"/>
                <w:lang w:val="uk-UA"/>
              </w:rPr>
              <w:t>Показники якості</w:t>
            </w: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1134" w:type="dxa"/>
            <w:shd w:val="clear" w:color="auto" w:fill="auto"/>
            <w:vAlign w:val="center"/>
          </w:tcPr>
          <w:p w:rsidR="00D95120" w:rsidRPr="00A04BF7" w:rsidRDefault="00D95120" w:rsidP="00950642">
            <w:pPr>
              <w:jc w:val="center"/>
              <w:rPr>
                <w:bCs/>
                <w:color w:val="000000"/>
                <w:lang w:val="uk-UA"/>
              </w:rPr>
            </w:pPr>
          </w:p>
        </w:tc>
        <w:tc>
          <w:tcPr>
            <w:tcW w:w="992" w:type="dxa"/>
            <w:shd w:val="clear" w:color="auto" w:fill="auto"/>
            <w:vAlign w:val="center"/>
          </w:tcPr>
          <w:p w:rsidR="00D95120" w:rsidRPr="00A04BF7" w:rsidRDefault="00D95120" w:rsidP="00950642">
            <w:pPr>
              <w:jc w:val="center"/>
              <w:rPr>
                <w:bCs/>
                <w:color w:val="000000"/>
                <w:lang w:val="uk-UA"/>
              </w:rPr>
            </w:pPr>
          </w:p>
        </w:tc>
        <w:tc>
          <w:tcPr>
            <w:tcW w:w="922" w:type="dxa"/>
            <w:gridSpan w:val="2"/>
            <w:shd w:val="clear" w:color="auto" w:fill="auto"/>
            <w:vAlign w:val="center"/>
          </w:tcPr>
          <w:p w:rsidR="00D95120" w:rsidRPr="00A04BF7" w:rsidRDefault="00D95120" w:rsidP="00950642">
            <w:pPr>
              <w:jc w:val="center"/>
              <w:rPr>
                <w:bCs/>
                <w:color w:val="000000"/>
                <w:lang w:val="uk-UA"/>
              </w:rPr>
            </w:pPr>
          </w:p>
        </w:tc>
        <w:tc>
          <w:tcPr>
            <w:tcW w:w="922" w:type="dxa"/>
            <w:shd w:val="clear" w:color="auto" w:fill="auto"/>
          </w:tcPr>
          <w:p w:rsidR="00D95120" w:rsidRPr="00A04BF7" w:rsidRDefault="00D95120" w:rsidP="00950642">
            <w:pPr>
              <w:jc w:val="both"/>
              <w:rPr>
                <w:bCs/>
                <w:color w:val="000000"/>
                <w:lang w:val="uk-UA"/>
              </w:rPr>
            </w:pPr>
          </w:p>
        </w:tc>
      </w:tr>
      <w:tr w:rsidR="00D95120" w:rsidTr="00D95120">
        <w:trPr>
          <w:trHeight w:val="316"/>
        </w:trPr>
        <w:tc>
          <w:tcPr>
            <w:tcW w:w="2693" w:type="dxa"/>
            <w:vMerge/>
            <w:shd w:val="clear" w:color="auto" w:fill="auto"/>
          </w:tcPr>
          <w:p w:rsidR="00D95120" w:rsidRPr="00A04BF7" w:rsidRDefault="00D95120" w:rsidP="00950642">
            <w:pPr>
              <w:jc w:val="center"/>
              <w:rPr>
                <w:lang w:val="uk-UA"/>
              </w:rPr>
            </w:pPr>
          </w:p>
        </w:tc>
        <w:tc>
          <w:tcPr>
            <w:tcW w:w="5245" w:type="dxa"/>
            <w:shd w:val="clear" w:color="auto" w:fill="auto"/>
          </w:tcPr>
          <w:p w:rsidR="00D95120" w:rsidRPr="00A04BF7" w:rsidRDefault="00D95120" w:rsidP="00950642">
            <w:pPr>
              <w:jc w:val="center"/>
              <w:rPr>
                <w:b/>
                <w:bCs/>
                <w:color w:val="FF0000"/>
                <w:sz w:val="24"/>
                <w:szCs w:val="24"/>
                <w:lang w:val="uk-UA"/>
              </w:rPr>
            </w:pPr>
            <w:r w:rsidRPr="00A04BF7">
              <w:rPr>
                <w:bCs/>
                <w:color w:val="000000"/>
                <w:lang w:val="uk-UA"/>
              </w:rPr>
              <w:t>Рівень наповнення (формування) страхового фонду документації у сфері збереження об’єктів систем життєзабезпечення населення</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sz w:val="24"/>
                <w:szCs w:val="24"/>
                <w:lang w:val="uk-UA"/>
              </w:rPr>
              <w:t>%</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1134" w:type="dxa"/>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992" w:type="dxa"/>
            <w:shd w:val="clear" w:color="auto" w:fill="auto"/>
            <w:vAlign w:val="center"/>
          </w:tcPr>
          <w:p w:rsidR="00D95120" w:rsidRPr="00A04BF7" w:rsidRDefault="00D95120" w:rsidP="00950642">
            <w:pPr>
              <w:jc w:val="center"/>
              <w:rPr>
                <w:bCs/>
                <w:color w:val="000000"/>
                <w:lang w:val="uk-UA"/>
              </w:rPr>
            </w:pPr>
          </w:p>
        </w:tc>
        <w:tc>
          <w:tcPr>
            <w:tcW w:w="922" w:type="dxa"/>
            <w:gridSpan w:val="2"/>
            <w:shd w:val="clear" w:color="auto" w:fill="auto"/>
            <w:vAlign w:val="center"/>
          </w:tcPr>
          <w:p w:rsidR="00D95120" w:rsidRPr="00A04BF7" w:rsidRDefault="00D95120" w:rsidP="00950642">
            <w:pPr>
              <w:jc w:val="center"/>
              <w:rPr>
                <w:bCs/>
                <w:color w:val="000000"/>
                <w:lang w:val="uk-UA"/>
              </w:rPr>
            </w:pPr>
            <w:r w:rsidRPr="00A04BF7">
              <w:rPr>
                <w:bCs/>
                <w:color w:val="000000"/>
                <w:lang w:val="uk-UA"/>
              </w:rPr>
              <w:t>100</w:t>
            </w:r>
          </w:p>
        </w:tc>
        <w:tc>
          <w:tcPr>
            <w:tcW w:w="922" w:type="dxa"/>
            <w:shd w:val="clear" w:color="auto" w:fill="auto"/>
          </w:tcPr>
          <w:p w:rsidR="00D95120" w:rsidRPr="00A04BF7" w:rsidRDefault="00D95120" w:rsidP="00950642">
            <w:pPr>
              <w:jc w:val="both"/>
              <w:rPr>
                <w:bCs/>
                <w:color w:val="000000"/>
                <w:lang w:val="uk-UA"/>
              </w:rPr>
            </w:pPr>
          </w:p>
        </w:tc>
      </w:tr>
    </w:tbl>
    <w:p w:rsidR="00D95120" w:rsidRDefault="00D95120" w:rsidP="00D95120"/>
    <w:p w:rsidR="00D95120" w:rsidRPr="00755037" w:rsidRDefault="00D95120" w:rsidP="00D95120">
      <w:pPr>
        <w:ind w:left="567"/>
        <w:jc w:val="both"/>
        <w:rPr>
          <w:b/>
          <w:bCs/>
          <w:color w:val="000000"/>
          <w:sz w:val="24"/>
          <w:szCs w:val="24"/>
          <w:lang w:val="uk-UA"/>
        </w:rPr>
      </w:pPr>
    </w:p>
    <w:p w:rsidR="00D95120" w:rsidRPr="00755037" w:rsidRDefault="00D95120" w:rsidP="00D95120">
      <w:pPr>
        <w:ind w:left="567"/>
        <w:jc w:val="both"/>
        <w:rPr>
          <w:i/>
          <w:iCs/>
          <w:color w:val="000000"/>
          <w:sz w:val="24"/>
          <w:szCs w:val="24"/>
          <w:lang w:val="uk-UA"/>
        </w:rPr>
      </w:pPr>
      <w:r w:rsidRPr="00755037">
        <w:rPr>
          <w:color w:val="000000"/>
          <w:lang w:val="uk-UA"/>
        </w:rPr>
        <w:br/>
      </w: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r>
        <w:rPr>
          <w:bCs/>
          <w:sz w:val="24"/>
          <w:szCs w:val="24"/>
          <w:lang w:val="uk-UA"/>
        </w:rPr>
        <w:t xml:space="preserve">                </w:t>
      </w: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Cs/>
          <w:sz w:val="24"/>
          <w:szCs w:val="24"/>
          <w:lang w:val="uk-UA"/>
        </w:rPr>
      </w:pPr>
    </w:p>
    <w:p w:rsidR="00D95120" w:rsidRDefault="00D95120" w:rsidP="00D95120">
      <w:pPr>
        <w:ind w:left="8647"/>
        <w:jc w:val="right"/>
        <w:rPr>
          <w:b/>
          <w:bCs/>
          <w:sz w:val="24"/>
          <w:szCs w:val="24"/>
          <w:lang w:val="uk-UA"/>
        </w:rPr>
      </w:pPr>
    </w:p>
    <w:p w:rsidR="00D95120" w:rsidRDefault="00D95120" w:rsidP="00D95120">
      <w:pPr>
        <w:ind w:left="8647"/>
        <w:jc w:val="right"/>
        <w:rPr>
          <w:b/>
          <w:bCs/>
          <w:sz w:val="24"/>
          <w:szCs w:val="24"/>
          <w:lang w:val="uk-UA"/>
        </w:rPr>
      </w:pPr>
    </w:p>
    <w:p w:rsidR="00D95120" w:rsidRDefault="00D95120" w:rsidP="00D95120">
      <w:pPr>
        <w:ind w:left="8647"/>
        <w:jc w:val="right"/>
        <w:rPr>
          <w:b/>
          <w:bCs/>
          <w:sz w:val="24"/>
          <w:szCs w:val="24"/>
          <w:lang w:val="uk-UA"/>
        </w:rPr>
      </w:pPr>
    </w:p>
    <w:p w:rsidR="00D95120" w:rsidRDefault="00D95120" w:rsidP="00D95120">
      <w:pPr>
        <w:ind w:left="8647"/>
        <w:jc w:val="right"/>
        <w:rPr>
          <w:b/>
          <w:bCs/>
          <w:sz w:val="24"/>
          <w:szCs w:val="24"/>
          <w:lang w:val="uk-UA"/>
        </w:rPr>
      </w:pPr>
    </w:p>
    <w:p w:rsidR="00D95120" w:rsidRPr="00B37145" w:rsidRDefault="00D95120" w:rsidP="00D95120">
      <w:pPr>
        <w:ind w:left="8647"/>
        <w:jc w:val="right"/>
        <w:rPr>
          <w:b/>
          <w:bCs/>
          <w:sz w:val="24"/>
          <w:szCs w:val="24"/>
          <w:lang w:val="uk-UA"/>
        </w:rPr>
      </w:pPr>
      <w:r w:rsidRPr="00B37145">
        <w:rPr>
          <w:b/>
          <w:bCs/>
          <w:sz w:val="24"/>
          <w:szCs w:val="24"/>
          <w:lang w:val="uk-UA"/>
        </w:rPr>
        <w:lastRenderedPageBreak/>
        <w:t xml:space="preserve">Додаток </w:t>
      </w:r>
      <w:r>
        <w:rPr>
          <w:b/>
          <w:bCs/>
          <w:sz w:val="24"/>
          <w:szCs w:val="24"/>
          <w:lang w:val="uk-UA"/>
        </w:rPr>
        <w:t>3</w:t>
      </w:r>
    </w:p>
    <w:p w:rsidR="00D95120" w:rsidRPr="005E1856" w:rsidRDefault="00D95120" w:rsidP="00D95120">
      <w:pPr>
        <w:ind w:left="7797"/>
        <w:jc w:val="right"/>
        <w:rPr>
          <w:bCs/>
          <w:sz w:val="24"/>
          <w:szCs w:val="24"/>
          <w:lang w:val="uk-UA"/>
        </w:rPr>
      </w:pPr>
      <w:r w:rsidRPr="005E1856">
        <w:rPr>
          <w:bCs/>
          <w:sz w:val="24"/>
          <w:szCs w:val="24"/>
          <w:lang w:val="uk-UA"/>
        </w:rPr>
        <w:t xml:space="preserve"> до Програми </w:t>
      </w:r>
    </w:p>
    <w:p w:rsidR="00D95120" w:rsidRDefault="00D95120" w:rsidP="00D95120">
      <w:pPr>
        <w:ind w:left="7797"/>
        <w:jc w:val="right"/>
        <w:rPr>
          <w:bCs/>
          <w:lang w:val="uk-UA"/>
        </w:rPr>
      </w:pPr>
    </w:p>
    <w:p w:rsidR="00D95120" w:rsidRPr="00960535" w:rsidRDefault="00D95120" w:rsidP="00D95120">
      <w:pPr>
        <w:jc w:val="center"/>
        <w:rPr>
          <w:b/>
          <w:bCs/>
          <w:lang w:val="uk-UA"/>
        </w:rPr>
      </w:pPr>
      <w:r w:rsidRPr="00960535">
        <w:rPr>
          <w:b/>
          <w:bCs/>
          <w:lang w:val="uk-UA"/>
        </w:rPr>
        <w:t xml:space="preserve"> </w:t>
      </w:r>
      <w:r>
        <w:rPr>
          <w:b/>
          <w:bCs/>
          <w:lang w:val="uk-UA"/>
        </w:rPr>
        <w:t xml:space="preserve">ПЕРЕЛІК ТА ОБСЯГИ КОМПЛЕКТІВ ДОКУМЕНТАЦІЇ ДЛЯ СТВОРЕННЯ СТРАХОВОГО ФОНДУ ДОКУМЕНТАЦІЇ </w:t>
      </w:r>
      <w:r w:rsidRPr="00960535">
        <w:rPr>
          <w:b/>
          <w:bCs/>
          <w:lang w:val="uk-UA"/>
        </w:rPr>
        <w:t xml:space="preserve"> </w:t>
      </w:r>
    </w:p>
    <w:p w:rsidR="00D95120" w:rsidRPr="00960535" w:rsidRDefault="00D95120" w:rsidP="00D95120">
      <w:pPr>
        <w:rPr>
          <w:lang w:val="uk-UA"/>
        </w:rPr>
      </w:pPr>
    </w:p>
    <w:tbl>
      <w:tblPr>
        <w:tblW w:w="14771" w:type="dxa"/>
        <w:tblInd w:w="10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1"/>
        <w:gridCol w:w="2431"/>
        <w:gridCol w:w="1683"/>
        <w:gridCol w:w="1309"/>
        <w:gridCol w:w="748"/>
        <w:gridCol w:w="935"/>
        <w:gridCol w:w="1122"/>
        <w:gridCol w:w="2214"/>
        <w:gridCol w:w="909"/>
        <w:gridCol w:w="991"/>
        <w:gridCol w:w="1081"/>
        <w:gridCol w:w="787"/>
      </w:tblGrid>
      <w:tr w:rsidR="00D95120" w:rsidRPr="00960535" w:rsidTr="00950642">
        <w:trPr>
          <w:cantSplit/>
          <w:trHeight w:val="2491"/>
        </w:trPr>
        <w:tc>
          <w:tcPr>
            <w:tcW w:w="561" w:type="dxa"/>
            <w:vAlign w:val="center"/>
          </w:tcPr>
          <w:p w:rsidR="00D95120" w:rsidRPr="00185706" w:rsidRDefault="00D95120" w:rsidP="00950642">
            <w:pPr>
              <w:ind w:left="-57" w:right="-57"/>
              <w:jc w:val="center"/>
              <w:rPr>
                <w:lang w:val="uk-UA"/>
              </w:rPr>
            </w:pPr>
            <w:r w:rsidRPr="00185706">
              <w:rPr>
                <w:lang w:val="uk-UA"/>
              </w:rPr>
              <w:t>№ поз.</w:t>
            </w:r>
          </w:p>
        </w:tc>
        <w:tc>
          <w:tcPr>
            <w:tcW w:w="2431" w:type="dxa"/>
            <w:vAlign w:val="center"/>
          </w:tcPr>
          <w:p w:rsidR="00D95120" w:rsidRPr="00185706" w:rsidRDefault="00D95120" w:rsidP="00950642">
            <w:pPr>
              <w:ind w:left="-57" w:right="-57"/>
              <w:jc w:val="center"/>
              <w:rPr>
                <w:lang w:val="uk-UA"/>
              </w:rPr>
            </w:pPr>
            <w:r w:rsidRPr="00185706">
              <w:rPr>
                <w:lang w:val="uk-UA"/>
              </w:rPr>
              <w:t xml:space="preserve">Назва </w:t>
            </w:r>
          </w:p>
          <w:p w:rsidR="00D95120" w:rsidRPr="00185706" w:rsidRDefault="00D95120" w:rsidP="00950642">
            <w:pPr>
              <w:ind w:left="-57" w:right="-57"/>
              <w:jc w:val="center"/>
              <w:rPr>
                <w:lang w:val="uk-UA"/>
              </w:rPr>
            </w:pPr>
            <w:r w:rsidRPr="00185706">
              <w:rPr>
                <w:lang w:val="uk-UA"/>
              </w:rPr>
              <w:t xml:space="preserve">підприємства, установи, організації, </w:t>
            </w:r>
          </w:p>
          <w:p w:rsidR="00D95120" w:rsidRPr="00185706" w:rsidRDefault="00D95120" w:rsidP="00950642">
            <w:pPr>
              <w:ind w:left="-57" w:right="-57"/>
              <w:jc w:val="center"/>
              <w:rPr>
                <w:lang w:val="uk-UA"/>
              </w:rPr>
            </w:pPr>
            <w:r w:rsidRPr="00185706">
              <w:rPr>
                <w:lang w:val="uk-UA"/>
              </w:rPr>
              <w:t>адреса</w:t>
            </w:r>
          </w:p>
        </w:tc>
        <w:tc>
          <w:tcPr>
            <w:tcW w:w="1683" w:type="dxa"/>
            <w:vAlign w:val="center"/>
          </w:tcPr>
          <w:p w:rsidR="00D95120" w:rsidRPr="00185706" w:rsidRDefault="00D95120" w:rsidP="00950642">
            <w:pPr>
              <w:ind w:left="-57" w:right="-57"/>
              <w:jc w:val="center"/>
              <w:rPr>
                <w:lang w:val="uk-UA"/>
              </w:rPr>
            </w:pPr>
            <w:r w:rsidRPr="00185706">
              <w:rPr>
                <w:lang w:val="uk-UA"/>
              </w:rPr>
              <w:t xml:space="preserve">Назва </w:t>
            </w:r>
          </w:p>
          <w:p w:rsidR="00D95120" w:rsidRPr="00185706" w:rsidRDefault="00D95120" w:rsidP="00950642">
            <w:pPr>
              <w:ind w:left="-57" w:right="-57"/>
              <w:jc w:val="center"/>
              <w:rPr>
                <w:lang w:val="uk-UA"/>
              </w:rPr>
            </w:pPr>
            <w:r w:rsidRPr="00185706">
              <w:rPr>
                <w:lang w:val="uk-UA"/>
              </w:rPr>
              <w:t xml:space="preserve">об’єкта будівництва підприємства </w:t>
            </w:r>
          </w:p>
          <w:p w:rsidR="00D95120" w:rsidRPr="00185706" w:rsidRDefault="00D95120" w:rsidP="00950642">
            <w:pPr>
              <w:ind w:left="-57" w:right="-57"/>
              <w:jc w:val="center"/>
              <w:rPr>
                <w:lang w:val="uk-UA"/>
              </w:rPr>
            </w:pPr>
            <w:r w:rsidRPr="00185706">
              <w:rPr>
                <w:lang w:val="uk-UA"/>
              </w:rPr>
              <w:t>(будівлі, споруди, інженерної мережі)</w:t>
            </w:r>
          </w:p>
        </w:tc>
        <w:tc>
          <w:tcPr>
            <w:tcW w:w="1309" w:type="dxa"/>
            <w:vAlign w:val="center"/>
          </w:tcPr>
          <w:p w:rsidR="00D95120" w:rsidRPr="00185706" w:rsidRDefault="00D95120" w:rsidP="00950642">
            <w:pPr>
              <w:ind w:left="-57" w:right="-57"/>
              <w:jc w:val="center"/>
              <w:rPr>
                <w:lang w:val="uk-UA"/>
              </w:rPr>
            </w:pPr>
            <w:r w:rsidRPr="00185706">
              <w:rPr>
                <w:lang w:val="uk-UA"/>
              </w:rPr>
              <w:t>Назва комплектів документації на об’єкт будівництва</w:t>
            </w:r>
          </w:p>
        </w:tc>
        <w:tc>
          <w:tcPr>
            <w:tcW w:w="748" w:type="dxa"/>
            <w:textDirection w:val="btLr"/>
            <w:vAlign w:val="center"/>
          </w:tcPr>
          <w:p w:rsidR="00D95120" w:rsidRDefault="00D95120" w:rsidP="00950642">
            <w:pPr>
              <w:ind w:left="-57" w:right="-57"/>
              <w:jc w:val="center"/>
              <w:rPr>
                <w:lang w:val="uk-UA"/>
              </w:rPr>
            </w:pPr>
            <w:r w:rsidRPr="00185706">
              <w:rPr>
                <w:lang w:val="uk-UA"/>
              </w:rPr>
              <w:t xml:space="preserve">Вид документації </w:t>
            </w:r>
          </w:p>
          <w:p w:rsidR="00D95120" w:rsidRPr="00185706" w:rsidRDefault="00D95120" w:rsidP="00950642">
            <w:pPr>
              <w:ind w:left="-57" w:right="-57"/>
              <w:jc w:val="center"/>
              <w:rPr>
                <w:lang w:val="uk-UA"/>
              </w:rPr>
            </w:pPr>
            <w:r w:rsidRPr="00185706">
              <w:rPr>
                <w:lang w:val="uk-UA"/>
              </w:rPr>
              <w:t>за ДСТУ 33.104</w:t>
            </w:r>
          </w:p>
        </w:tc>
        <w:tc>
          <w:tcPr>
            <w:tcW w:w="935" w:type="dxa"/>
            <w:textDirection w:val="btLr"/>
            <w:vAlign w:val="center"/>
          </w:tcPr>
          <w:p w:rsidR="00D95120" w:rsidRDefault="00D95120" w:rsidP="00950642">
            <w:pPr>
              <w:ind w:left="-108" w:right="-108"/>
              <w:jc w:val="center"/>
              <w:rPr>
                <w:lang w:val="uk-UA"/>
              </w:rPr>
            </w:pPr>
            <w:r w:rsidRPr="00185706">
              <w:rPr>
                <w:lang w:val="uk-UA"/>
              </w:rPr>
              <w:t xml:space="preserve">Обсяг документації, </w:t>
            </w:r>
          </w:p>
          <w:p w:rsidR="00D95120" w:rsidRPr="00185706" w:rsidRDefault="00D95120" w:rsidP="00950642">
            <w:pPr>
              <w:ind w:left="-108" w:right="-108"/>
              <w:jc w:val="center"/>
              <w:rPr>
                <w:lang w:val="uk-UA"/>
              </w:rPr>
            </w:pPr>
            <w:r w:rsidRPr="00185706">
              <w:rPr>
                <w:lang w:val="uk-UA"/>
              </w:rPr>
              <w:t>аркушів формату А4</w:t>
            </w:r>
          </w:p>
        </w:tc>
        <w:tc>
          <w:tcPr>
            <w:tcW w:w="1122" w:type="dxa"/>
            <w:textDirection w:val="btLr"/>
            <w:vAlign w:val="center"/>
          </w:tcPr>
          <w:p w:rsidR="00D95120" w:rsidRDefault="00D95120" w:rsidP="00950642">
            <w:pPr>
              <w:ind w:left="-57" w:right="-57"/>
              <w:jc w:val="center"/>
              <w:rPr>
                <w:lang w:val="uk-UA"/>
              </w:rPr>
            </w:pPr>
            <w:r w:rsidRPr="00185706">
              <w:rPr>
                <w:lang w:val="uk-UA"/>
              </w:rPr>
              <w:t>Термін постачання документа</w:t>
            </w:r>
            <w:r>
              <w:rPr>
                <w:lang w:val="uk-UA"/>
              </w:rPr>
              <w:t>ц</w:t>
            </w:r>
            <w:r w:rsidRPr="00185706">
              <w:rPr>
                <w:lang w:val="uk-UA"/>
              </w:rPr>
              <w:t xml:space="preserve">ії до </w:t>
            </w:r>
          </w:p>
          <w:p w:rsidR="00D95120" w:rsidRPr="00185706" w:rsidRDefault="00D95120" w:rsidP="00950642">
            <w:pPr>
              <w:ind w:left="-57" w:right="-57"/>
              <w:jc w:val="center"/>
              <w:rPr>
                <w:lang w:val="uk-UA"/>
              </w:rPr>
            </w:pPr>
            <w:r w:rsidRPr="00185706">
              <w:rPr>
                <w:lang w:val="uk-UA"/>
              </w:rPr>
              <w:t>підприємства СФД, рік</w:t>
            </w:r>
          </w:p>
        </w:tc>
        <w:tc>
          <w:tcPr>
            <w:tcW w:w="2214" w:type="dxa"/>
            <w:vAlign w:val="center"/>
          </w:tcPr>
          <w:p w:rsidR="00D95120" w:rsidRPr="00185706" w:rsidRDefault="00D95120" w:rsidP="00950642">
            <w:pPr>
              <w:ind w:left="-57" w:right="-57"/>
              <w:jc w:val="center"/>
              <w:rPr>
                <w:lang w:val="uk-UA"/>
              </w:rPr>
            </w:pPr>
            <w:r w:rsidRPr="00185706">
              <w:rPr>
                <w:lang w:val="uk-UA"/>
              </w:rPr>
              <w:t xml:space="preserve">Постачальник документації </w:t>
            </w:r>
          </w:p>
          <w:p w:rsidR="00D95120" w:rsidRPr="00185706" w:rsidRDefault="00D95120" w:rsidP="00950642">
            <w:pPr>
              <w:ind w:left="-57" w:right="-57"/>
              <w:jc w:val="center"/>
              <w:rPr>
                <w:lang w:val="uk-UA"/>
              </w:rPr>
            </w:pPr>
            <w:r w:rsidRPr="00185706">
              <w:rPr>
                <w:lang w:val="uk-UA"/>
              </w:rPr>
              <w:t xml:space="preserve">(назва підприємства, установи, організації), </w:t>
            </w:r>
          </w:p>
          <w:p w:rsidR="00D95120" w:rsidRPr="00185706" w:rsidRDefault="00D95120" w:rsidP="00950642">
            <w:pPr>
              <w:ind w:left="-57" w:right="-57"/>
              <w:jc w:val="center"/>
              <w:rPr>
                <w:lang w:val="uk-UA"/>
              </w:rPr>
            </w:pPr>
            <w:r w:rsidRPr="00185706">
              <w:rPr>
                <w:lang w:val="uk-UA"/>
              </w:rPr>
              <w:t>його адреса</w:t>
            </w:r>
          </w:p>
        </w:tc>
        <w:tc>
          <w:tcPr>
            <w:tcW w:w="909" w:type="dxa"/>
            <w:textDirection w:val="btLr"/>
            <w:vAlign w:val="center"/>
          </w:tcPr>
          <w:p w:rsidR="00D95120" w:rsidRDefault="00D95120" w:rsidP="00950642">
            <w:pPr>
              <w:ind w:left="-57" w:right="-57"/>
              <w:jc w:val="center"/>
              <w:rPr>
                <w:lang w:val="uk-UA"/>
              </w:rPr>
            </w:pPr>
            <w:r>
              <w:rPr>
                <w:lang w:val="uk-UA"/>
              </w:rPr>
              <w:t>Загальна (орієнтов</w:t>
            </w:r>
            <w:r w:rsidRPr="00185706">
              <w:rPr>
                <w:lang w:val="uk-UA"/>
              </w:rPr>
              <w:t xml:space="preserve">на) </w:t>
            </w:r>
          </w:p>
          <w:p w:rsidR="00D95120" w:rsidRPr="00185706" w:rsidRDefault="00D95120" w:rsidP="00950642">
            <w:pPr>
              <w:ind w:left="-57" w:right="-57"/>
              <w:jc w:val="center"/>
              <w:rPr>
                <w:lang w:val="uk-UA"/>
              </w:rPr>
            </w:pPr>
            <w:r w:rsidRPr="00185706">
              <w:rPr>
                <w:lang w:val="uk-UA"/>
              </w:rPr>
              <w:t>вартість робіт, грн.</w:t>
            </w:r>
          </w:p>
        </w:tc>
        <w:tc>
          <w:tcPr>
            <w:tcW w:w="991" w:type="dxa"/>
            <w:textDirection w:val="btLr"/>
            <w:vAlign w:val="center"/>
          </w:tcPr>
          <w:p w:rsidR="00D95120" w:rsidRPr="00185706" w:rsidRDefault="00D95120" w:rsidP="00950642">
            <w:pPr>
              <w:ind w:left="-108" w:right="-108"/>
              <w:jc w:val="center"/>
              <w:rPr>
                <w:lang w:val="uk-UA"/>
              </w:rPr>
            </w:pPr>
            <w:r w:rsidRPr="00185706">
              <w:rPr>
                <w:lang w:val="uk-UA"/>
              </w:rPr>
              <w:t>Джерела фінансування</w:t>
            </w:r>
          </w:p>
        </w:tc>
        <w:tc>
          <w:tcPr>
            <w:tcW w:w="1081" w:type="dxa"/>
            <w:textDirection w:val="btLr"/>
            <w:vAlign w:val="center"/>
          </w:tcPr>
          <w:p w:rsidR="00D95120" w:rsidRPr="00185706" w:rsidRDefault="00D95120" w:rsidP="00950642">
            <w:pPr>
              <w:ind w:left="-57" w:right="-57"/>
              <w:jc w:val="center"/>
              <w:rPr>
                <w:lang w:val="uk-UA"/>
              </w:rPr>
            </w:pPr>
            <w:r w:rsidRPr="00185706">
              <w:rPr>
                <w:lang w:val="uk-UA"/>
              </w:rPr>
              <w:t>Назва підприємства СФД</w:t>
            </w:r>
          </w:p>
        </w:tc>
        <w:tc>
          <w:tcPr>
            <w:tcW w:w="787" w:type="dxa"/>
            <w:textDirection w:val="btLr"/>
            <w:vAlign w:val="center"/>
          </w:tcPr>
          <w:p w:rsidR="00D95120" w:rsidRPr="00185706" w:rsidRDefault="00D95120" w:rsidP="00950642">
            <w:pPr>
              <w:ind w:left="-57" w:right="-57"/>
              <w:jc w:val="center"/>
              <w:rPr>
                <w:lang w:val="uk-UA"/>
              </w:rPr>
            </w:pPr>
            <w:r w:rsidRPr="00185706">
              <w:rPr>
                <w:lang w:val="uk-UA"/>
              </w:rPr>
              <w:t>Примітка (відношення до ПНО)</w:t>
            </w:r>
          </w:p>
        </w:tc>
      </w:tr>
    </w:tbl>
    <w:p w:rsidR="00D95120" w:rsidRPr="00960535" w:rsidRDefault="00D95120" w:rsidP="00D95120">
      <w:pPr>
        <w:rPr>
          <w:lang w:val="uk-UA"/>
        </w:rPr>
      </w:pPr>
    </w:p>
    <w:tbl>
      <w:tblPr>
        <w:tblW w:w="149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
        <w:gridCol w:w="2424"/>
        <w:gridCol w:w="1682"/>
        <w:gridCol w:w="1309"/>
        <w:gridCol w:w="832"/>
        <w:gridCol w:w="977"/>
        <w:gridCol w:w="19"/>
        <w:gridCol w:w="1111"/>
        <w:gridCol w:w="11"/>
        <w:gridCol w:w="6"/>
        <w:gridCol w:w="2208"/>
        <w:gridCol w:w="925"/>
        <w:gridCol w:w="977"/>
        <w:gridCol w:w="1081"/>
        <w:gridCol w:w="798"/>
      </w:tblGrid>
      <w:tr w:rsidR="00D95120" w:rsidRPr="00185706" w:rsidTr="00950642">
        <w:trPr>
          <w:cantSplit/>
          <w:trHeight w:val="20"/>
          <w:tblHeader/>
        </w:trPr>
        <w:tc>
          <w:tcPr>
            <w:tcW w:w="553" w:type="dxa"/>
          </w:tcPr>
          <w:p w:rsidR="00D95120" w:rsidRPr="00185706" w:rsidRDefault="00D95120" w:rsidP="00950642">
            <w:pPr>
              <w:ind w:left="-57" w:right="-57"/>
              <w:jc w:val="center"/>
              <w:rPr>
                <w:b/>
                <w:bCs/>
                <w:i/>
                <w:iCs/>
                <w:lang w:val="uk-UA"/>
              </w:rPr>
            </w:pPr>
            <w:r w:rsidRPr="00185706">
              <w:rPr>
                <w:b/>
                <w:bCs/>
                <w:i/>
                <w:iCs/>
                <w:lang w:val="uk-UA"/>
              </w:rPr>
              <w:t>1</w:t>
            </w:r>
          </w:p>
        </w:tc>
        <w:tc>
          <w:tcPr>
            <w:tcW w:w="2424" w:type="dxa"/>
          </w:tcPr>
          <w:p w:rsidR="00D95120" w:rsidRPr="00185706" w:rsidRDefault="00D95120" w:rsidP="00950642">
            <w:pPr>
              <w:ind w:left="-57" w:right="-57"/>
              <w:jc w:val="center"/>
              <w:rPr>
                <w:b/>
                <w:bCs/>
                <w:i/>
                <w:iCs/>
                <w:lang w:val="uk-UA"/>
              </w:rPr>
            </w:pPr>
            <w:r w:rsidRPr="00185706">
              <w:rPr>
                <w:b/>
                <w:bCs/>
                <w:i/>
                <w:iCs/>
                <w:lang w:val="uk-UA"/>
              </w:rPr>
              <w:t>2</w:t>
            </w:r>
          </w:p>
        </w:tc>
        <w:tc>
          <w:tcPr>
            <w:tcW w:w="1682" w:type="dxa"/>
          </w:tcPr>
          <w:p w:rsidR="00D95120" w:rsidRPr="00185706" w:rsidRDefault="00D95120" w:rsidP="00950642">
            <w:pPr>
              <w:ind w:left="-57" w:right="-57"/>
              <w:jc w:val="center"/>
              <w:rPr>
                <w:b/>
                <w:bCs/>
                <w:i/>
                <w:iCs/>
                <w:lang w:val="uk-UA"/>
              </w:rPr>
            </w:pPr>
            <w:r w:rsidRPr="00185706">
              <w:rPr>
                <w:b/>
                <w:bCs/>
                <w:i/>
                <w:iCs/>
                <w:lang w:val="uk-UA"/>
              </w:rPr>
              <w:t>3</w:t>
            </w:r>
          </w:p>
        </w:tc>
        <w:tc>
          <w:tcPr>
            <w:tcW w:w="1309" w:type="dxa"/>
          </w:tcPr>
          <w:p w:rsidR="00D95120" w:rsidRPr="00185706" w:rsidRDefault="00D95120" w:rsidP="00950642">
            <w:pPr>
              <w:ind w:left="-57" w:right="-57"/>
              <w:jc w:val="center"/>
              <w:rPr>
                <w:b/>
                <w:bCs/>
                <w:i/>
                <w:iCs/>
                <w:lang w:val="uk-UA"/>
              </w:rPr>
            </w:pPr>
            <w:r w:rsidRPr="00185706">
              <w:rPr>
                <w:b/>
                <w:bCs/>
                <w:i/>
                <w:iCs/>
                <w:lang w:val="uk-UA"/>
              </w:rPr>
              <w:t>4</w:t>
            </w:r>
          </w:p>
        </w:tc>
        <w:tc>
          <w:tcPr>
            <w:tcW w:w="832" w:type="dxa"/>
          </w:tcPr>
          <w:p w:rsidR="00D95120" w:rsidRPr="00185706" w:rsidRDefault="00D95120" w:rsidP="00950642">
            <w:pPr>
              <w:ind w:left="-57" w:right="-57"/>
              <w:jc w:val="center"/>
              <w:rPr>
                <w:b/>
                <w:bCs/>
                <w:i/>
                <w:iCs/>
                <w:lang w:val="uk-UA"/>
              </w:rPr>
            </w:pPr>
            <w:r w:rsidRPr="00185706">
              <w:rPr>
                <w:b/>
                <w:bCs/>
                <w:i/>
                <w:iCs/>
                <w:lang w:val="uk-UA"/>
              </w:rPr>
              <w:t>5</w:t>
            </w:r>
          </w:p>
        </w:tc>
        <w:tc>
          <w:tcPr>
            <w:tcW w:w="996" w:type="dxa"/>
            <w:gridSpan w:val="2"/>
          </w:tcPr>
          <w:p w:rsidR="00D95120" w:rsidRPr="00185706" w:rsidRDefault="00D95120" w:rsidP="00950642">
            <w:pPr>
              <w:ind w:left="-57" w:right="-57"/>
              <w:jc w:val="center"/>
              <w:rPr>
                <w:b/>
                <w:bCs/>
                <w:i/>
                <w:iCs/>
                <w:lang w:val="uk-UA"/>
              </w:rPr>
            </w:pPr>
            <w:r w:rsidRPr="00185706">
              <w:rPr>
                <w:b/>
                <w:bCs/>
                <w:i/>
                <w:iCs/>
                <w:lang w:val="uk-UA"/>
              </w:rPr>
              <w:t>6</w:t>
            </w:r>
          </w:p>
        </w:tc>
        <w:tc>
          <w:tcPr>
            <w:tcW w:w="1122" w:type="dxa"/>
            <w:gridSpan w:val="2"/>
          </w:tcPr>
          <w:p w:rsidR="00D95120" w:rsidRPr="00185706" w:rsidRDefault="00D95120" w:rsidP="00950642">
            <w:pPr>
              <w:ind w:left="-57" w:right="-57"/>
              <w:jc w:val="center"/>
              <w:rPr>
                <w:b/>
                <w:bCs/>
                <w:i/>
                <w:iCs/>
                <w:lang w:val="uk-UA"/>
              </w:rPr>
            </w:pPr>
            <w:r w:rsidRPr="00185706">
              <w:rPr>
                <w:b/>
                <w:bCs/>
                <w:i/>
                <w:iCs/>
                <w:lang w:val="uk-UA"/>
              </w:rPr>
              <w:t>7</w:t>
            </w:r>
          </w:p>
        </w:tc>
        <w:tc>
          <w:tcPr>
            <w:tcW w:w="2213" w:type="dxa"/>
            <w:gridSpan w:val="2"/>
          </w:tcPr>
          <w:p w:rsidR="00D95120" w:rsidRPr="00185706" w:rsidRDefault="00D95120" w:rsidP="00950642">
            <w:pPr>
              <w:ind w:left="-57" w:right="-57"/>
              <w:jc w:val="center"/>
              <w:rPr>
                <w:b/>
                <w:bCs/>
                <w:i/>
                <w:iCs/>
                <w:lang w:val="uk-UA"/>
              </w:rPr>
            </w:pPr>
            <w:r w:rsidRPr="00185706">
              <w:rPr>
                <w:b/>
                <w:bCs/>
                <w:i/>
                <w:iCs/>
                <w:lang w:val="uk-UA"/>
              </w:rPr>
              <w:t>8</w:t>
            </w:r>
          </w:p>
        </w:tc>
        <w:tc>
          <w:tcPr>
            <w:tcW w:w="925" w:type="dxa"/>
          </w:tcPr>
          <w:p w:rsidR="00D95120" w:rsidRPr="00185706" w:rsidRDefault="00D95120" w:rsidP="00950642">
            <w:pPr>
              <w:ind w:left="-57" w:right="-57"/>
              <w:jc w:val="center"/>
              <w:rPr>
                <w:b/>
                <w:bCs/>
                <w:i/>
                <w:iCs/>
                <w:lang w:val="uk-UA"/>
              </w:rPr>
            </w:pPr>
            <w:r w:rsidRPr="00185706">
              <w:rPr>
                <w:b/>
                <w:bCs/>
                <w:i/>
                <w:iCs/>
                <w:lang w:val="uk-UA"/>
              </w:rPr>
              <w:t>9</w:t>
            </w:r>
          </w:p>
        </w:tc>
        <w:tc>
          <w:tcPr>
            <w:tcW w:w="977" w:type="dxa"/>
          </w:tcPr>
          <w:p w:rsidR="00D95120" w:rsidRPr="00185706" w:rsidRDefault="00D95120" w:rsidP="00950642">
            <w:pPr>
              <w:ind w:left="-57" w:right="-57"/>
              <w:jc w:val="center"/>
              <w:rPr>
                <w:b/>
                <w:bCs/>
                <w:i/>
                <w:iCs/>
                <w:lang w:val="uk-UA"/>
              </w:rPr>
            </w:pPr>
            <w:r w:rsidRPr="00185706">
              <w:rPr>
                <w:b/>
                <w:bCs/>
                <w:i/>
                <w:iCs/>
                <w:lang w:val="uk-UA"/>
              </w:rPr>
              <w:t>10</w:t>
            </w:r>
          </w:p>
        </w:tc>
        <w:tc>
          <w:tcPr>
            <w:tcW w:w="1081" w:type="dxa"/>
          </w:tcPr>
          <w:p w:rsidR="00D95120" w:rsidRPr="00185706" w:rsidRDefault="00D95120" w:rsidP="00950642">
            <w:pPr>
              <w:ind w:left="-57" w:right="-57"/>
              <w:jc w:val="center"/>
              <w:rPr>
                <w:b/>
                <w:bCs/>
                <w:i/>
                <w:iCs/>
                <w:lang w:val="uk-UA"/>
              </w:rPr>
            </w:pPr>
            <w:r w:rsidRPr="00185706">
              <w:rPr>
                <w:b/>
                <w:bCs/>
                <w:i/>
                <w:iCs/>
                <w:lang w:val="uk-UA"/>
              </w:rPr>
              <w:t>11</w:t>
            </w:r>
          </w:p>
        </w:tc>
        <w:tc>
          <w:tcPr>
            <w:tcW w:w="798" w:type="dxa"/>
          </w:tcPr>
          <w:p w:rsidR="00D95120" w:rsidRPr="00185706" w:rsidRDefault="00D95120" w:rsidP="00950642">
            <w:pPr>
              <w:ind w:left="-57" w:right="-57"/>
              <w:jc w:val="center"/>
              <w:rPr>
                <w:b/>
                <w:bCs/>
                <w:i/>
                <w:iCs/>
                <w:lang w:val="uk-UA"/>
              </w:rPr>
            </w:pPr>
            <w:r w:rsidRPr="00185706">
              <w:rPr>
                <w:b/>
                <w:bCs/>
                <w:i/>
                <w:iCs/>
                <w:lang w:val="uk-UA"/>
              </w:rPr>
              <w:t>12</w:t>
            </w:r>
          </w:p>
        </w:tc>
      </w:tr>
      <w:tr w:rsidR="00D95120" w:rsidRPr="00185706" w:rsidTr="00950642">
        <w:trPr>
          <w:cantSplit/>
          <w:trHeight w:val="20"/>
        </w:trPr>
        <w:tc>
          <w:tcPr>
            <w:tcW w:w="14912" w:type="dxa"/>
            <w:gridSpan w:val="15"/>
          </w:tcPr>
          <w:p w:rsidR="00D95120" w:rsidRPr="00185706" w:rsidRDefault="00D95120" w:rsidP="00950642">
            <w:pPr>
              <w:ind w:left="-57" w:right="-57"/>
              <w:jc w:val="center"/>
              <w:rPr>
                <w:lang w:val="uk-UA"/>
              </w:rPr>
            </w:pPr>
            <w:r w:rsidRPr="00185706">
              <w:rPr>
                <w:b/>
                <w:bCs/>
                <w:caps/>
                <w:lang w:val="uk-UA"/>
              </w:rPr>
              <w:t>водозабезпечення, водовідведення, теплопостачання, ГАЗОЗАБЕЗПЕЧЕННЯ</w:t>
            </w:r>
          </w:p>
        </w:tc>
      </w:tr>
      <w:tr w:rsidR="00D95120" w:rsidRPr="00185706" w:rsidTr="00950642">
        <w:trPr>
          <w:cantSplit/>
          <w:trHeight w:val="288"/>
        </w:trPr>
        <w:tc>
          <w:tcPr>
            <w:tcW w:w="553" w:type="dxa"/>
            <w:shd w:val="clear" w:color="auto" w:fill="auto"/>
            <w:vAlign w:val="center"/>
          </w:tcPr>
          <w:p w:rsidR="00D95120" w:rsidRPr="00185706"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185706" w:rsidRDefault="00D95120" w:rsidP="00950642">
            <w:pPr>
              <w:jc w:val="center"/>
              <w:rPr>
                <w:color w:val="000000"/>
                <w:lang w:val="uk-UA"/>
              </w:rPr>
            </w:pPr>
            <w:r w:rsidRPr="00185706">
              <w:rPr>
                <w:color w:val="000000"/>
                <w:lang w:val="uk-UA"/>
              </w:rPr>
              <w:t>КП «</w:t>
            </w:r>
            <w:proofErr w:type="spellStart"/>
            <w:r w:rsidRPr="00185706">
              <w:rPr>
                <w:color w:val="000000"/>
                <w:lang w:val="uk-UA"/>
              </w:rPr>
              <w:t>Южводоканал</w:t>
            </w:r>
            <w:proofErr w:type="spellEnd"/>
            <w:r w:rsidRPr="00185706">
              <w:rPr>
                <w:color w:val="000000"/>
                <w:lang w:val="uk-UA"/>
              </w:rPr>
              <w:t>»,</w:t>
            </w:r>
            <w:r w:rsidRPr="00185706">
              <w:rPr>
                <w:color w:val="000000"/>
                <w:lang w:val="uk-UA"/>
              </w:rPr>
              <w:br/>
              <w:t>м. Південне Одеського району Одеської області,                         пр-т Миру, 25</w:t>
            </w:r>
          </w:p>
        </w:tc>
        <w:tc>
          <w:tcPr>
            <w:tcW w:w="1682" w:type="dxa"/>
            <w:vAlign w:val="center"/>
          </w:tcPr>
          <w:p w:rsidR="00D95120" w:rsidRPr="00185706" w:rsidRDefault="00D95120" w:rsidP="00950642">
            <w:pPr>
              <w:ind w:right="-111"/>
              <w:jc w:val="center"/>
              <w:rPr>
                <w:color w:val="000000"/>
                <w:lang w:val="uk-UA"/>
              </w:rPr>
            </w:pPr>
            <w:r w:rsidRPr="00185706">
              <w:rPr>
                <w:color w:val="000000"/>
                <w:lang w:val="uk-UA"/>
              </w:rPr>
              <w:t>зовнішні мережі централізованого питного водопостачання та водовідведення</w:t>
            </w:r>
          </w:p>
        </w:tc>
        <w:tc>
          <w:tcPr>
            <w:tcW w:w="1309" w:type="dxa"/>
            <w:shd w:val="clear" w:color="auto" w:fill="auto"/>
            <w:vAlign w:val="center"/>
          </w:tcPr>
          <w:p w:rsidR="00D95120" w:rsidRPr="00185706" w:rsidRDefault="00D95120" w:rsidP="00950642">
            <w:pPr>
              <w:jc w:val="center"/>
              <w:rPr>
                <w:color w:val="000000"/>
                <w:lang w:val="uk-UA"/>
              </w:rPr>
            </w:pPr>
            <w:r w:rsidRPr="00185706">
              <w:rPr>
                <w:color w:val="000000"/>
                <w:lang w:val="uk-UA"/>
              </w:rPr>
              <w:t>Планшети з зовнішніми мережами централізованого водопостачання та водовідведення</w:t>
            </w:r>
          </w:p>
        </w:tc>
        <w:tc>
          <w:tcPr>
            <w:tcW w:w="832" w:type="dxa"/>
            <w:shd w:val="clear" w:color="auto" w:fill="auto"/>
            <w:vAlign w:val="center"/>
          </w:tcPr>
          <w:p w:rsidR="00D95120" w:rsidRPr="00185706" w:rsidRDefault="00D95120" w:rsidP="00950642">
            <w:pPr>
              <w:jc w:val="center"/>
              <w:rPr>
                <w:color w:val="000000"/>
                <w:lang w:val="uk-UA"/>
              </w:rPr>
            </w:pPr>
            <w:r w:rsidRPr="00185706">
              <w:rPr>
                <w:color w:val="000000"/>
                <w:lang w:val="uk-UA"/>
              </w:rPr>
              <w:t>ПДБ*</w:t>
            </w:r>
          </w:p>
        </w:tc>
        <w:tc>
          <w:tcPr>
            <w:tcW w:w="996" w:type="dxa"/>
            <w:gridSpan w:val="2"/>
            <w:shd w:val="clear" w:color="auto" w:fill="auto"/>
            <w:vAlign w:val="center"/>
          </w:tcPr>
          <w:p w:rsidR="00D95120" w:rsidRPr="00185706" w:rsidRDefault="00D95120" w:rsidP="00950642">
            <w:pPr>
              <w:jc w:val="center"/>
              <w:rPr>
                <w:color w:val="000000"/>
                <w:lang w:val="uk-UA"/>
              </w:rPr>
            </w:pPr>
            <w:r w:rsidRPr="00185706">
              <w:rPr>
                <w:color w:val="000000"/>
                <w:lang w:val="uk-UA"/>
              </w:rPr>
              <w:t>336</w:t>
            </w:r>
          </w:p>
        </w:tc>
        <w:tc>
          <w:tcPr>
            <w:tcW w:w="1122" w:type="dxa"/>
            <w:gridSpan w:val="2"/>
            <w:shd w:val="clear" w:color="auto" w:fill="auto"/>
            <w:vAlign w:val="center"/>
          </w:tcPr>
          <w:p w:rsidR="00D95120" w:rsidRPr="00185706" w:rsidRDefault="00D95120" w:rsidP="00950642">
            <w:pPr>
              <w:jc w:val="center"/>
              <w:rPr>
                <w:color w:val="000000"/>
                <w:lang w:val="uk-UA"/>
              </w:rPr>
            </w:pPr>
            <w:r w:rsidRPr="00185706">
              <w:rPr>
                <w:color w:val="000000"/>
                <w:lang w:val="uk-UA"/>
              </w:rPr>
              <w:t>2026</w:t>
            </w:r>
          </w:p>
        </w:tc>
        <w:tc>
          <w:tcPr>
            <w:tcW w:w="2213" w:type="dxa"/>
            <w:gridSpan w:val="2"/>
            <w:shd w:val="clear" w:color="auto" w:fill="auto"/>
            <w:vAlign w:val="center"/>
          </w:tcPr>
          <w:p w:rsidR="00D95120" w:rsidRPr="00185706" w:rsidRDefault="00D95120" w:rsidP="00950642">
            <w:pPr>
              <w:jc w:val="center"/>
              <w:rPr>
                <w:color w:val="000000"/>
                <w:lang w:val="uk-UA"/>
              </w:rPr>
            </w:pPr>
            <w:r w:rsidRPr="00185706">
              <w:rPr>
                <w:color w:val="000000"/>
                <w:lang w:val="uk-UA"/>
              </w:rPr>
              <w:t>КП «</w:t>
            </w:r>
            <w:proofErr w:type="spellStart"/>
            <w:r w:rsidRPr="00185706">
              <w:rPr>
                <w:color w:val="000000"/>
                <w:lang w:val="uk-UA"/>
              </w:rPr>
              <w:t>Южводоканал</w:t>
            </w:r>
            <w:proofErr w:type="spellEnd"/>
            <w:r w:rsidRPr="00185706">
              <w:rPr>
                <w:color w:val="000000"/>
                <w:lang w:val="uk-UA"/>
              </w:rPr>
              <w:t>»</w:t>
            </w:r>
            <w:r w:rsidRPr="00185706">
              <w:rPr>
                <w:color w:val="000000"/>
                <w:lang w:val="uk-UA"/>
              </w:rPr>
              <w:br/>
              <w:t>м. Південне Одеського району Одеської області,                         пр-т Миру, 25</w:t>
            </w:r>
          </w:p>
        </w:tc>
        <w:tc>
          <w:tcPr>
            <w:tcW w:w="925" w:type="dxa"/>
            <w:shd w:val="clear" w:color="auto" w:fill="auto"/>
            <w:vAlign w:val="center"/>
          </w:tcPr>
          <w:p w:rsidR="00D95120" w:rsidRPr="00185706" w:rsidRDefault="00D95120" w:rsidP="00950642">
            <w:pPr>
              <w:ind w:left="-57" w:right="-57"/>
              <w:jc w:val="center"/>
              <w:rPr>
                <w:lang w:val="uk-UA"/>
              </w:rPr>
            </w:pPr>
            <w:r w:rsidRPr="00185706">
              <w:rPr>
                <w:lang w:val="uk-UA"/>
              </w:rPr>
              <w:t>21066,00</w:t>
            </w:r>
          </w:p>
        </w:tc>
        <w:tc>
          <w:tcPr>
            <w:tcW w:w="977" w:type="dxa"/>
            <w:shd w:val="clear" w:color="auto" w:fill="auto"/>
            <w:vAlign w:val="center"/>
          </w:tcPr>
          <w:p w:rsidR="00D95120" w:rsidRPr="00185706" w:rsidRDefault="00D95120" w:rsidP="00950642">
            <w:pPr>
              <w:ind w:left="-57" w:right="-57"/>
              <w:jc w:val="center"/>
              <w:rPr>
                <w:lang w:val="uk-UA"/>
              </w:rPr>
            </w:pPr>
            <w:r w:rsidRPr="00185706">
              <w:rPr>
                <w:lang w:val="uk-UA"/>
              </w:rPr>
              <w:t>Власні кошти</w:t>
            </w:r>
          </w:p>
        </w:tc>
        <w:tc>
          <w:tcPr>
            <w:tcW w:w="1081" w:type="dxa"/>
            <w:vAlign w:val="center"/>
          </w:tcPr>
          <w:p w:rsidR="00D95120" w:rsidRPr="00185706" w:rsidRDefault="00D95120" w:rsidP="00950642">
            <w:pPr>
              <w:ind w:left="-83"/>
              <w:jc w:val="center"/>
              <w:rPr>
                <w:lang w:val="uk-UA"/>
              </w:rPr>
            </w:pPr>
            <w:r w:rsidRPr="00185706">
              <w:rPr>
                <w:lang w:val="uk-UA"/>
              </w:rPr>
              <w:t>Південний РЦ СФД</w:t>
            </w:r>
          </w:p>
        </w:tc>
        <w:tc>
          <w:tcPr>
            <w:tcW w:w="798" w:type="dxa"/>
            <w:vAlign w:val="center"/>
          </w:tcPr>
          <w:p w:rsidR="00D95120" w:rsidRPr="00185706" w:rsidRDefault="00D95120" w:rsidP="00950642">
            <w:pPr>
              <w:ind w:left="-57" w:right="-57"/>
              <w:jc w:val="center"/>
              <w:rPr>
                <w:lang w:val="uk-UA"/>
              </w:rPr>
            </w:pPr>
          </w:p>
        </w:tc>
      </w:tr>
      <w:tr w:rsidR="00D95120" w:rsidRPr="00185706" w:rsidTr="00950642">
        <w:trPr>
          <w:cantSplit/>
          <w:trHeight w:val="288"/>
        </w:trPr>
        <w:tc>
          <w:tcPr>
            <w:tcW w:w="553" w:type="dxa"/>
            <w:shd w:val="clear" w:color="auto" w:fill="auto"/>
            <w:vAlign w:val="center"/>
          </w:tcPr>
          <w:p w:rsidR="00D95120" w:rsidRPr="00185706"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185706" w:rsidRDefault="00D95120" w:rsidP="00950642">
            <w:pPr>
              <w:jc w:val="center"/>
              <w:rPr>
                <w:color w:val="000000"/>
                <w:lang w:val="uk-UA"/>
              </w:rPr>
            </w:pPr>
            <w:r w:rsidRPr="00185706">
              <w:rPr>
                <w:color w:val="000000"/>
                <w:lang w:val="uk-UA"/>
              </w:rPr>
              <w:t>КП ТМ «ЮТКЕ»</w:t>
            </w:r>
            <w:r w:rsidRPr="00185706">
              <w:rPr>
                <w:color w:val="000000"/>
                <w:lang w:val="uk-UA"/>
              </w:rPr>
              <w:br/>
              <w:t xml:space="preserve">м. Південне Одеського району Одеської області, вул. </w:t>
            </w:r>
            <w:proofErr w:type="spellStart"/>
            <w:r w:rsidRPr="00185706">
              <w:rPr>
                <w:color w:val="000000"/>
                <w:lang w:val="uk-UA"/>
              </w:rPr>
              <w:t>Старомиколаєвське</w:t>
            </w:r>
            <w:proofErr w:type="spellEnd"/>
            <w:r w:rsidRPr="00185706">
              <w:rPr>
                <w:color w:val="000000"/>
                <w:lang w:val="uk-UA"/>
              </w:rPr>
              <w:t xml:space="preserve"> шосе, 8</w:t>
            </w:r>
          </w:p>
        </w:tc>
        <w:tc>
          <w:tcPr>
            <w:tcW w:w="1682" w:type="dxa"/>
            <w:vAlign w:val="center"/>
          </w:tcPr>
          <w:p w:rsidR="00D95120" w:rsidRPr="00185706" w:rsidRDefault="00D95120" w:rsidP="00950642">
            <w:pPr>
              <w:jc w:val="center"/>
              <w:rPr>
                <w:color w:val="000000"/>
                <w:lang w:val="uk-UA"/>
              </w:rPr>
            </w:pPr>
            <w:r w:rsidRPr="00185706">
              <w:rPr>
                <w:color w:val="000000"/>
                <w:lang w:val="uk-UA"/>
              </w:rPr>
              <w:t>котельня</w:t>
            </w:r>
          </w:p>
        </w:tc>
        <w:tc>
          <w:tcPr>
            <w:tcW w:w="1309" w:type="dxa"/>
            <w:shd w:val="clear" w:color="auto" w:fill="auto"/>
            <w:vAlign w:val="center"/>
          </w:tcPr>
          <w:p w:rsidR="00D95120" w:rsidRPr="00185706" w:rsidRDefault="00D95120" w:rsidP="00950642">
            <w:pPr>
              <w:jc w:val="center"/>
              <w:rPr>
                <w:color w:val="000000"/>
                <w:lang w:val="uk-UA"/>
              </w:rPr>
            </w:pPr>
            <w:r w:rsidRPr="00185706">
              <w:rPr>
                <w:color w:val="000000"/>
                <w:lang w:val="uk-UA"/>
              </w:rPr>
              <w:t xml:space="preserve">Робочий проект </w:t>
            </w:r>
            <w:proofErr w:type="spellStart"/>
            <w:r w:rsidRPr="00185706">
              <w:rPr>
                <w:color w:val="000000"/>
                <w:lang w:val="uk-UA"/>
              </w:rPr>
              <w:t>бурения</w:t>
            </w:r>
            <w:proofErr w:type="spellEnd"/>
            <w:r w:rsidRPr="00185706">
              <w:rPr>
                <w:color w:val="000000"/>
                <w:lang w:val="uk-UA"/>
              </w:rPr>
              <w:t xml:space="preserve"> </w:t>
            </w:r>
            <w:proofErr w:type="spellStart"/>
            <w:r w:rsidRPr="00185706">
              <w:rPr>
                <w:color w:val="000000"/>
                <w:lang w:val="uk-UA"/>
              </w:rPr>
              <w:t>разведочно-эксплуатационной</w:t>
            </w:r>
            <w:proofErr w:type="spellEnd"/>
            <w:r w:rsidRPr="00185706">
              <w:rPr>
                <w:color w:val="000000"/>
                <w:lang w:val="uk-UA"/>
              </w:rPr>
              <w:t xml:space="preserve"> </w:t>
            </w:r>
            <w:proofErr w:type="spellStart"/>
            <w:r w:rsidRPr="00185706">
              <w:rPr>
                <w:color w:val="000000"/>
                <w:lang w:val="uk-UA"/>
              </w:rPr>
              <w:t>скважини</w:t>
            </w:r>
            <w:proofErr w:type="spellEnd"/>
          </w:p>
        </w:tc>
        <w:tc>
          <w:tcPr>
            <w:tcW w:w="832" w:type="dxa"/>
            <w:shd w:val="clear" w:color="auto" w:fill="auto"/>
            <w:vAlign w:val="center"/>
          </w:tcPr>
          <w:p w:rsidR="00D95120" w:rsidRPr="00185706" w:rsidRDefault="00D95120" w:rsidP="00950642">
            <w:pPr>
              <w:jc w:val="center"/>
              <w:rPr>
                <w:color w:val="000000"/>
                <w:lang w:val="uk-UA"/>
              </w:rPr>
            </w:pPr>
            <w:r w:rsidRPr="00185706">
              <w:rPr>
                <w:color w:val="000000"/>
                <w:lang w:val="uk-UA"/>
              </w:rPr>
              <w:t>ПДБ*</w:t>
            </w:r>
          </w:p>
        </w:tc>
        <w:tc>
          <w:tcPr>
            <w:tcW w:w="996" w:type="dxa"/>
            <w:gridSpan w:val="2"/>
            <w:shd w:val="clear" w:color="auto" w:fill="auto"/>
            <w:vAlign w:val="center"/>
          </w:tcPr>
          <w:p w:rsidR="00D95120" w:rsidRPr="00185706" w:rsidRDefault="00D95120" w:rsidP="00950642">
            <w:pPr>
              <w:jc w:val="center"/>
              <w:rPr>
                <w:color w:val="000000"/>
                <w:lang w:val="uk-UA"/>
              </w:rPr>
            </w:pPr>
            <w:r w:rsidRPr="00185706">
              <w:rPr>
                <w:color w:val="000000"/>
                <w:lang w:val="uk-UA"/>
              </w:rPr>
              <w:t>124</w:t>
            </w:r>
          </w:p>
        </w:tc>
        <w:tc>
          <w:tcPr>
            <w:tcW w:w="1122" w:type="dxa"/>
            <w:gridSpan w:val="2"/>
            <w:shd w:val="clear" w:color="auto" w:fill="auto"/>
            <w:vAlign w:val="center"/>
          </w:tcPr>
          <w:p w:rsidR="00D95120" w:rsidRPr="00185706" w:rsidRDefault="00D95120" w:rsidP="00950642">
            <w:pPr>
              <w:jc w:val="center"/>
              <w:rPr>
                <w:color w:val="000000"/>
                <w:lang w:val="uk-UA"/>
              </w:rPr>
            </w:pPr>
            <w:r w:rsidRPr="00185706">
              <w:rPr>
                <w:color w:val="000000"/>
                <w:lang w:val="uk-UA"/>
              </w:rPr>
              <w:t>2027</w:t>
            </w:r>
          </w:p>
        </w:tc>
        <w:tc>
          <w:tcPr>
            <w:tcW w:w="2213" w:type="dxa"/>
            <w:gridSpan w:val="2"/>
            <w:shd w:val="clear" w:color="auto" w:fill="auto"/>
            <w:vAlign w:val="center"/>
          </w:tcPr>
          <w:p w:rsidR="00D95120" w:rsidRPr="00185706" w:rsidRDefault="00D95120" w:rsidP="00950642">
            <w:pPr>
              <w:ind w:left="-57" w:right="-57"/>
              <w:jc w:val="center"/>
              <w:rPr>
                <w:color w:val="000000"/>
                <w:lang w:val="uk-UA"/>
              </w:rPr>
            </w:pPr>
            <w:r w:rsidRPr="00185706">
              <w:rPr>
                <w:color w:val="000000"/>
                <w:lang w:val="uk-UA"/>
              </w:rPr>
              <w:t>КП ТМ «ЮТКЕ»</w:t>
            </w:r>
            <w:r w:rsidRPr="00185706">
              <w:rPr>
                <w:color w:val="000000"/>
                <w:lang w:val="uk-UA"/>
              </w:rPr>
              <w:br/>
              <w:t>м. Південне Одеського району Одеської області,</w:t>
            </w:r>
          </w:p>
          <w:p w:rsidR="00D95120" w:rsidRDefault="00D95120" w:rsidP="00950642">
            <w:pPr>
              <w:ind w:left="-57" w:right="-57"/>
              <w:jc w:val="center"/>
              <w:rPr>
                <w:color w:val="000000"/>
                <w:lang w:val="uk-UA"/>
              </w:rPr>
            </w:pPr>
            <w:r>
              <w:rPr>
                <w:color w:val="000000"/>
                <w:lang w:val="uk-UA"/>
              </w:rPr>
              <w:t xml:space="preserve">вул. </w:t>
            </w:r>
            <w:proofErr w:type="spellStart"/>
            <w:r>
              <w:rPr>
                <w:color w:val="000000"/>
                <w:lang w:val="uk-UA"/>
              </w:rPr>
              <w:t>Старомиколаєвське</w:t>
            </w:r>
            <w:proofErr w:type="spellEnd"/>
          </w:p>
          <w:p w:rsidR="00D95120" w:rsidRPr="00185706" w:rsidRDefault="00D95120" w:rsidP="00950642">
            <w:pPr>
              <w:ind w:left="-57" w:right="-57"/>
              <w:jc w:val="center"/>
              <w:rPr>
                <w:lang w:val="uk-UA"/>
              </w:rPr>
            </w:pPr>
            <w:r w:rsidRPr="00185706">
              <w:rPr>
                <w:color w:val="000000"/>
                <w:lang w:val="uk-UA"/>
              </w:rPr>
              <w:t>шосе, 8</w:t>
            </w:r>
          </w:p>
        </w:tc>
        <w:tc>
          <w:tcPr>
            <w:tcW w:w="925" w:type="dxa"/>
            <w:vMerge w:val="restart"/>
            <w:shd w:val="clear" w:color="auto" w:fill="auto"/>
            <w:vAlign w:val="center"/>
          </w:tcPr>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r w:rsidRPr="00185706">
              <w:rPr>
                <w:lang w:val="uk-UA"/>
              </w:rPr>
              <w:t>76351,00</w:t>
            </w: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Pr="00185706" w:rsidRDefault="00D95120" w:rsidP="00950642">
            <w:pPr>
              <w:ind w:left="-57" w:right="-57"/>
              <w:jc w:val="center"/>
              <w:rPr>
                <w:lang w:val="uk-UA"/>
              </w:rPr>
            </w:pPr>
            <w:r w:rsidRPr="00185706">
              <w:rPr>
                <w:lang w:val="uk-UA"/>
              </w:rPr>
              <w:t>76351,00</w:t>
            </w:r>
          </w:p>
          <w:p w:rsidR="00D95120" w:rsidRPr="00185706" w:rsidRDefault="00D95120" w:rsidP="00950642">
            <w:pPr>
              <w:ind w:right="-57"/>
              <w:jc w:val="center"/>
              <w:rPr>
                <w:lang w:val="uk-UA"/>
              </w:rPr>
            </w:pPr>
          </w:p>
          <w:p w:rsidR="00D95120" w:rsidRPr="00185706" w:rsidRDefault="00D95120" w:rsidP="00950642">
            <w:pPr>
              <w:ind w:left="-57" w:right="-57"/>
              <w:jc w:val="center"/>
              <w:rPr>
                <w:lang w:val="uk-UA"/>
              </w:rPr>
            </w:pPr>
          </w:p>
          <w:p w:rsidR="00D95120" w:rsidRPr="00185706" w:rsidRDefault="00D95120" w:rsidP="00950642">
            <w:pPr>
              <w:ind w:left="-57" w:right="-57"/>
              <w:jc w:val="center"/>
              <w:rPr>
                <w:lang w:val="uk-UA"/>
              </w:rPr>
            </w:pPr>
          </w:p>
          <w:p w:rsidR="00D95120" w:rsidRPr="00185706" w:rsidRDefault="00D95120" w:rsidP="00950642">
            <w:pPr>
              <w:ind w:left="-57" w:right="-57"/>
              <w:jc w:val="center"/>
              <w:rPr>
                <w:lang w:val="uk-UA"/>
              </w:rPr>
            </w:pPr>
          </w:p>
          <w:p w:rsidR="00D95120" w:rsidRPr="00185706" w:rsidRDefault="00D95120" w:rsidP="00950642">
            <w:pPr>
              <w:ind w:left="-57" w:right="-57"/>
              <w:jc w:val="center"/>
              <w:rPr>
                <w:lang w:val="uk-UA"/>
              </w:rPr>
            </w:pPr>
          </w:p>
          <w:p w:rsidR="00D95120" w:rsidRPr="00185706" w:rsidRDefault="00D95120" w:rsidP="00950642">
            <w:pPr>
              <w:ind w:left="-57" w:right="-57"/>
              <w:jc w:val="center"/>
              <w:rPr>
                <w:highlight w:val="yellow"/>
                <w:lang w:val="uk-UA"/>
              </w:rPr>
            </w:pPr>
          </w:p>
        </w:tc>
        <w:tc>
          <w:tcPr>
            <w:tcW w:w="977" w:type="dxa"/>
            <w:shd w:val="clear" w:color="auto" w:fill="auto"/>
            <w:vAlign w:val="center"/>
          </w:tcPr>
          <w:p w:rsidR="00D95120" w:rsidRPr="00185706" w:rsidRDefault="00D95120" w:rsidP="00950642">
            <w:pPr>
              <w:ind w:left="-57" w:right="-57"/>
              <w:jc w:val="center"/>
              <w:rPr>
                <w:lang w:val="uk-UA"/>
              </w:rPr>
            </w:pPr>
            <w:r w:rsidRPr="00185706">
              <w:rPr>
                <w:lang w:val="uk-UA"/>
              </w:rPr>
              <w:lastRenderedPageBreak/>
              <w:t>Власні кошти</w:t>
            </w:r>
          </w:p>
        </w:tc>
        <w:tc>
          <w:tcPr>
            <w:tcW w:w="1081" w:type="dxa"/>
            <w:vAlign w:val="center"/>
          </w:tcPr>
          <w:p w:rsidR="00D95120" w:rsidRPr="00185706" w:rsidRDefault="00D95120" w:rsidP="00950642">
            <w:pPr>
              <w:ind w:left="-57" w:right="-57"/>
              <w:jc w:val="center"/>
              <w:rPr>
                <w:lang w:val="uk-UA"/>
              </w:rPr>
            </w:pPr>
            <w:r w:rsidRPr="00185706">
              <w:rPr>
                <w:lang w:val="uk-UA"/>
              </w:rPr>
              <w:t>Південний РЦ СФД</w:t>
            </w:r>
          </w:p>
        </w:tc>
        <w:tc>
          <w:tcPr>
            <w:tcW w:w="798" w:type="dxa"/>
            <w:vAlign w:val="center"/>
          </w:tcPr>
          <w:p w:rsidR="00D95120" w:rsidRPr="00185706" w:rsidRDefault="00D95120" w:rsidP="00950642">
            <w:pPr>
              <w:ind w:left="-57" w:right="-57"/>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rsidR="00D95120" w:rsidRPr="00B77BB2" w:rsidRDefault="00D95120" w:rsidP="00950642">
            <w:pPr>
              <w:jc w:val="center"/>
              <w:rPr>
                <w:color w:val="000000"/>
                <w:lang w:val="uk-UA"/>
              </w:rPr>
            </w:pPr>
            <w:r w:rsidRPr="00B77BB2">
              <w:rPr>
                <w:color w:val="000000"/>
                <w:lang w:val="uk-UA"/>
              </w:rPr>
              <w:t>котельня</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 xml:space="preserve">Проект на російській мові: </w:t>
            </w:r>
            <w:proofErr w:type="spellStart"/>
            <w:r w:rsidRPr="00B77BB2">
              <w:rPr>
                <w:color w:val="000000"/>
                <w:lang w:val="uk-UA"/>
              </w:rPr>
              <w:t>Рабочий</w:t>
            </w:r>
            <w:proofErr w:type="spellEnd"/>
            <w:r w:rsidRPr="00B77BB2">
              <w:rPr>
                <w:color w:val="000000"/>
                <w:lang w:val="uk-UA"/>
              </w:rPr>
              <w:t xml:space="preserve"> проект ПР/</w:t>
            </w:r>
            <w:proofErr w:type="spellStart"/>
            <w:r w:rsidRPr="00B77BB2">
              <w:rPr>
                <w:color w:val="000000"/>
                <w:lang w:val="uk-UA"/>
              </w:rPr>
              <w:t>Св</w:t>
            </w:r>
            <w:proofErr w:type="spellEnd"/>
            <w:r w:rsidRPr="00B77BB2">
              <w:rPr>
                <w:color w:val="000000"/>
                <w:lang w:val="uk-UA"/>
              </w:rPr>
              <w:t>-К-ВК "</w:t>
            </w:r>
            <w:proofErr w:type="spellStart"/>
            <w:r w:rsidRPr="00B77BB2">
              <w:rPr>
                <w:color w:val="000000"/>
                <w:lang w:val="uk-UA"/>
              </w:rPr>
              <w:t>Модернизация</w:t>
            </w:r>
            <w:proofErr w:type="spellEnd"/>
            <w:r w:rsidRPr="00B77BB2">
              <w:rPr>
                <w:color w:val="000000"/>
                <w:lang w:val="uk-UA"/>
              </w:rPr>
              <w:t xml:space="preserve"> (</w:t>
            </w:r>
            <w:proofErr w:type="spellStart"/>
            <w:r w:rsidRPr="00B77BB2">
              <w:rPr>
                <w:color w:val="000000"/>
                <w:lang w:val="uk-UA"/>
              </w:rPr>
              <w:t>реконструкция</w:t>
            </w:r>
            <w:proofErr w:type="spellEnd"/>
            <w:r w:rsidRPr="00B77BB2">
              <w:rPr>
                <w:color w:val="000000"/>
                <w:lang w:val="uk-UA"/>
              </w:rPr>
              <w:t xml:space="preserve">) </w:t>
            </w:r>
            <w:proofErr w:type="spellStart"/>
            <w:r w:rsidRPr="00B77BB2">
              <w:rPr>
                <w:color w:val="000000"/>
                <w:lang w:val="uk-UA"/>
              </w:rPr>
              <w:t>скважины</w:t>
            </w:r>
            <w:proofErr w:type="spellEnd"/>
            <w:r w:rsidRPr="00B77BB2">
              <w:rPr>
                <w:color w:val="000000"/>
                <w:lang w:val="uk-UA"/>
              </w:rPr>
              <w:t xml:space="preserve"> для </w:t>
            </w:r>
            <w:proofErr w:type="spellStart"/>
            <w:r w:rsidRPr="00B77BB2">
              <w:rPr>
                <w:color w:val="000000"/>
                <w:lang w:val="uk-UA"/>
              </w:rPr>
              <w:t>водоснабжения</w:t>
            </w:r>
            <w:proofErr w:type="spellEnd"/>
            <w:r w:rsidRPr="00B77BB2">
              <w:rPr>
                <w:color w:val="000000"/>
                <w:lang w:val="uk-UA"/>
              </w:rPr>
              <w:t xml:space="preserve"> </w:t>
            </w:r>
            <w:proofErr w:type="spellStart"/>
            <w:r w:rsidRPr="00B77BB2">
              <w:rPr>
                <w:color w:val="000000"/>
                <w:lang w:val="uk-UA"/>
              </w:rPr>
              <w:t>городской</w:t>
            </w:r>
            <w:proofErr w:type="spellEnd"/>
            <w:r w:rsidRPr="00B77BB2">
              <w:rPr>
                <w:color w:val="000000"/>
                <w:lang w:val="uk-UA"/>
              </w:rPr>
              <w:t xml:space="preserve"> </w:t>
            </w:r>
            <w:proofErr w:type="spellStart"/>
            <w:r w:rsidRPr="00B77BB2">
              <w:rPr>
                <w:color w:val="000000"/>
                <w:lang w:val="uk-UA"/>
              </w:rPr>
              <w:t>котельной</w:t>
            </w:r>
            <w:proofErr w:type="spellEnd"/>
            <w:r w:rsidRPr="00B77BB2">
              <w:rPr>
                <w:color w:val="000000"/>
                <w:lang w:val="uk-UA"/>
              </w:rPr>
              <w:t xml:space="preserve"> </w:t>
            </w:r>
            <w:proofErr w:type="spellStart"/>
            <w:r w:rsidRPr="00B77BB2">
              <w:rPr>
                <w:color w:val="000000"/>
                <w:lang w:val="uk-UA"/>
              </w:rPr>
              <w:t>КПтс</w:t>
            </w:r>
            <w:proofErr w:type="spellEnd"/>
            <w:r w:rsidRPr="00B77BB2">
              <w:rPr>
                <w:color w:val="000000"/>
                <w:lang w:val="uk-UA"/>
              </w:rPr>
              <w:t xml:space="preserve"> "ЮТКЭ" </w:t>
            </w:r>
            <w:proofErr w:type="spellStart"/>
            <w:r w:rsidRPr="00B77BB2">
              <w:rPr>
                <w:color w:val="000000"/>
                <w:lang w:val="uk-UA"/>
              </w:rPr>
              <w:t>г.Южного</w:t>
            </w:r>
            <w:proofErr w:type="spellEnd"/>
            <w:r w:rsidRPr="00B77BB2">
              <w:rPr>
                <w:color w:val="000000"/>
                <w:lang w:val="uk-UA"/>
              </w:rPr>
              <w:t xml:space="preserve"> </w:t>
            </w:r>
            <w:proofErr w:type="spellStart"/>
            <w:r w:rsidRPr="00B77BB2">
              <w:rPr>
                <w:color w:val="000000"/>
                <w:lang w:val="uk-UA"/>
              </w:rPr>
              <w:t>Одесской</w:t>
            </w:r>
            <w:proofErr w:type="spellEnd"/>
            <w:r w:rsidRPr="00B77BB2">
              <w:rPr>
                <w:color w:val="000000"/>
                <w:lang w:val="uk-UA"/>
              </w:rPr>
              <w:t xml:space="preserve"> </w:t>
            </w:r>
            <w:proofErr w:type="spellStart"/>
            <w:r w:rsidRPr="00B77BB2">
              <w:rPr>
                <w:color w:val="000000"/>
                <w:lang w:val="uk-UA"/>
              </w:rPr>
              <w:t>области</w:t>
            </w:r>
            <w:proofErr w:type="spellEnd"/>
            <w:r w:rsidRPr="00B77BB2">
              <w:rPr>
                <w:color w:val="2D2C37"/>
                <w:lang w:val="uk-UA"/>
              </w:rPr>
              <w:t>"</w:t>
            </w:r>
          </w:p>
        </w:tc>
        <w:tc>
          <w:tcPr>
            <w:tcW w:w="832" w:type="dxa"/>
            <w:shd w:val="clear" w:color="auto" w:fill="auto"/>
            <w:vAlign w:val="center"/>
          </w:tcPr>
          <w:p w:rsidR="00D95120" w:rsidRPr="00B77BB2" w:rsidRDefault="00D95120" w:rsidP="00950642">
            <w:pPr>
              <w:ind w:left="-57" w:right="-57"/>
              <w:jc w:val="center"/>
              <w:rPr>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117</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2027</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м. Південне Одеського району Одеської області,</w:t>
            </w:r>
          </w:p>
          <w:p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shd w:val="clear" w:color="auto" w:fill="auto"/>
            <w:vAlign w:val="center"/>
          </w:tcPr>
          <w:p w:rsidR="00D95120" w:rsidRPr="00B77BB2" w:rsidRDefault="00D95120" w:rsidP="00950642">
            <w:pPr>
              <w:jc w:val="center"/>
              <w:rPr>
                <w:color w:val="000000"/>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57" w:right="-57"/>
              <w:jc w:val="center"/>
              <w:rPr>
                <w:lang w:val="uk-UA"/>
              </w:rPr>
            </w:pPr>
            <w:r w:rsidRPr="00B77BB2">
              <w:rPr>
                <w:lang w:val="uk-UA"/>
              </w:rPr>
              <w:t>Південний РЦ СФД</w:t>
            </w:r>
          </w:p>
        </w:tc>
        <w:tc>
          <w:tcPr>
            <w:tcW w:w="798"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rsidR="00D95120" w:rsidRPr="00B77BB2" w:rsidRDefault="00D95120" w:rsidP="00950642">
            <w:pPr>
              <w:jc w:val="center"/>
              <w:rPr>
                <w:color w:val="000000"/>
                <w:lang w:val="uk-UA"/>
              </w:rPr>
            </w:pPr>
            <w:r w:rsidRPr="00B77BB2">
              <w:rPr>
                <w:color w:val="000000"/>
                <w:lang w:val="uk-UA"/>
              </w:rPr>
              <w:t>котельня</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Паспорти котлів</w:t>
            </w:r>
          </w:p>
        </w:tc>
        <w:tc>
          <w:tcPr>
            <w:tcW w:w="832" w:type="dxa"/>
            <w:shd w:val="clear" w:color="auto" w:fill="auto"/>
            <w:vAlign w:val="center"/>
          </w:tcPr>
          <w:p w:rsidR="00D95120" w:rsidRPr="00B77BB2" w:rsidRDefault="00D95120" w:rsidP="00950642">
            <w:pPr>
              <w:jc w:val="center"/>
              <w:rPr>
                <w:color w:val="000000"/>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1000</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2027</w:t>
            </w:r>
          </w:p>
        </w:tc>
        <w:tc>
          <w:tcPr>
            <w:tcW w:w="2213" w:type="dxa"/>
            <w:gridSpan w:val="2"/>
            <w:shd w:val="clear" w:color="auto" w:fill="auto"/>
            <w:vAlign w:val="center"/>
          </w:tcPr>
          <w:p w:rsidR="00D95120" w:rsidRPr="00B77BB2" w:rsidRDefault="00D95120" w:rsidP="00950642">
            <w:pPr>
              <w:ind w:left="-108" w:right="-162"/>
              <w:jc w:val="center"/>
              <w:rPr>
                <w:color w:val="000000"/>
                <w:lang w:val="uk-UA"/>
              </w:rPr>
            </w:pPr>
            <w:r w:rsidRPr="00B77BB2">
              <w:rPr>
                <w:color w:val="000000"/>
                <w:lang w:val="uk-UA"/>
              </w:rPr>
              <w:t>КП ТМ «ЮТКЕ»</w:t>
            </w:r>
            <w:r w:rsidRPr="00B77BB2">
              <w:rPr>
                <w:color w:val="000000"/>
                <w:lang w:val="uk-UA"/>
              </w:rPr>
              <w:br/>
              <w:t>м. Південне Одеського району Одеської області,</w:t>
            </w:r>
          </w:p>
          <w:p w:rsidR="00D95120" w:rsidRPr="00B77BB2" w:rsidRDefault="00D95120" w:rsidP="00950642">
            <w:pPr>
              <w:ind w:left="-108"/>
              <w:jc w:val="center"/>
              <w:rPr>
                <w:color w:val="000000"/>
                <w:lang w:val="uk-UA"/>
              </w:rPr>
            </w:pPr>
            <w:r w:rsidRPr="00B77BB2">
              <w:rPr>
                <w:color w:val="000000"/>
                <w:lang w:val="uk-UA"/>
              </w:rPr>
              <w:t xml:space="preserve">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jc w:val="center"/>
              <w:rPr>
                <w:lang w:val="uk-UA"/>
              </w:rPr>
            </w:pPr>
            <w:r w:rsidRPr="00B77BB2">
              <w:rPr>
                <w:lang w:val="uk-UA"/>
              </w:rPr>
              <w:t>Південний РЦ СФД</w:t>
            </w:r>
          </w:p>
        </w:tc>
        <w:tc>
          <w:tcPr>
            <w:tcW w:w="798" w:type="dxa"/>
            <w:vAlign w:val="center"/>
          </w:tcPr>
          <w:p w:rsidR="00D95120" w:rsidRPr="00B77BB2" w:rsidRDefault="00D95120" w:rsidP="00950642">
            <w:pPr>
              <w:ind w:left="-57" w:right="-57"/>
              <w:jc w:val="center"/>
              <w:rPr>
                <w:lang w:val="uk-UA"/>
              </w:rPr>
            </w:pPr>
          </w:p>
        </w:tc>
      </w:tr>
      <w:tr w:rsidR="00D95120" w:rsidRPr="00B77BB2" w:rsidTr="00950642">
        <w:trPr>
          <w:cantSplit/>
          <w:trHeight w:val="2234"/>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1682" w:type="dxa"/>
            <w:vAlign w:val="center"/>
          </w:tcPr>
          <w:p w:rsidR="00D95120" w:rsidRPr="00B77BB2" w:rsidRDefault="00D95120" w:rsidP="00950642">
            <w:pPr>
              <w:jc w:val="center"/>
              <w:rPr>
                <w:color w:val="000000"/>
                <w:lang w:val="uk-UA"/>
              </w:rPr>
            </w:pPr>
            <w:r w:rsidRPr="00B77BB2">
              <w:rPr>
                <w:color w:val="000000"/>
                <w:lang w:val="uk-UA"/>
              </w:rPr>
              <w:t>котельня</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 xml:space="preserve">Реконструкція системи  </w:t>
            </w:r>
            <w:proofErr w:type="spellStart"/>
            <w:r w:rsidRPr="00B77BB2">
              <w:rPr>
                <w:color w:val="000000"/>
                <w:lang w:val="uk-UA"/>
              </w:rPr>
              <w:t>циркуляции</w:t>
            </w:r>
            <w:proofErr w:type="spellEnd"/>
            <w:r w:rsidRPr="00B77BB2">
              <w:rPr>
                <w:color w:val="000000"/>
                <w:lang w:val="uk-UA"/>
              </w:rPr>
              <w:t xml:space="preserve"> </w:t>
            </w:r>
            <w:proofErr w:type="spellStart"/>
            <w:r w:rsidRPr="00B77BB2">
              <w:rPr>
                <w:color w:val="000000"/>
                <w:lang w:val="uk-UA"/>
              </w:rPr>
              <w:t>тепловой</w:t>
            </w:r>
            <w:proofErr w:type="spellEnd"/>
            <w:r w:rsidRPr="00B77BB2">
              <w:rPr>
                <w:color w:val="000000"/>
                <w:lang w:val="uk-UA"/>
              </w:rPr>
              <w:t xml:space="preserve"> сети</w:t>
            </w:r>
          </w:p>
        </w:tc>
        <w:tc>
          <w:tcPr>
            <w:tcW w:w="832" w:type="dxa"/>
            <w:shd w:val="clear" w:color="auto" w:fill="auto"/>
            <w:vAlign w:val="center"/>
          </w:tcPr>
          <w:p w:rsidR="00D95120" w:rsidRPr="00B77BB2" w:rsidRDefault="00D95120" w:rsidP="00950642">
            <w:pPr>
              <w:jc w:val="center"/>
              <w:rPr>
                <w:color w:val="000000"/>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162</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2027</w:t>
            </w:r>
          </w:p>
        </w:tc>
        <w:tc>
          <w:tcPr>
            <w:tcW w:w="2213" w:type="dxa"/>
            <w:gridSpan w:val="2"/>
            <w:shd w:val="clear" w:color="auto" w:fill="auto"/>
            <w:vAlign w:val="center"/>
          </w:tcPr>
          <w:p w:rsidR="00D95120" w:rsidRPr="00B77BB2" w:rsidRDefault="00D95120" w:rsidP="00950642">
            <w:pPr>
              <w:ind w:left="-108" w:right="-162"/>
              <w:jc w:val="center"/>
              <w:rPr>
                <w:color w:val="000000"/>
                <w:lang w:val="uk-UA"/>
              </w:rPr>
            </w:pPr>
            <w:r w:rsidRPr="00B77BB2">
              <w:rPr>
                <w:color w:val="000000"/>
                <w:lang w:val="uk-UA"/>
              </w:rPr>
              <w:t>КП ТМ «ЮТКЕ»</w:t>
            </w:r>
            <w:r w:rsidRPr="00B77BB2">
              <w:rPr>
                <w:color w:val="000000"/>
                <w:lang w:val="uk-UA"/>
              </w:rPr>
              <w:br/>
              <w:t xml:space="preserve">м. Південне Одеського району Одеської області, вул. </w:t>
            </w:r>
            <w:proofErr w:type="spellStart"/>
            <w:r w:rsidRPr="00B77BB2">
              <w:rPr>
                <w:color w:val="000000"/>
                <w:lang w:val="uk-UA"/>
              </w:rPr>
              <w:t>Старомиколаєвське</w:t>
            </w:r>
            <w:proofErr w:type="spellEnd"/>
            <w:r w:rsidRPr="00B77BB2">
              <w:rPr>
                <w:color w:val="000000"/>
                <w:lang w:val="uk-UA"/>
              </w:rPr>
              <w:t xml:space="preserve"> шосе, 8</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6800" w:type="dxa"/>
            <w:gridSpan w:val="5"/>
            <w:shd w:val="clear" w:color="auto" w:fill="FFFF00"/>
            <w:vAlign w:val="center"/>
          </w:tcPr>
          <w:p w:rsidR="00D95120" w:rsidRPr="00B77BB2" w:rsidRDefault="00D95120" w:rsidP="00950642">
            <w:pPr>
              <w:ind w:right="-158"/>
              <w:jc w:val="right"/>
              <w:rPr>
                <w:b/>
                <w:lang w:val="uk-UA"/>
              </w:rPr>
            </w:pPr>
            <w:r w:rsidRPr="00B77BB2">
              <w:rPr>
                <w:b/>
                <w:lang w:val="uk-UA"/>
              </w:rPr>
              <w:t>Разом:</w:t>
            </w:r>
          </w:p>
        </w:tc>
        <w:tc>
          <w:tcPr>
            <w:tcW w:w="977" w:type="dxa"/>
            <w:shd w:val="clear" w:color="auto" w:fill="FFFF00"/>
            <w:vAlign w:val="center"/>
          </w:tcPr>
          <w:p w:rsidR="00D95120" w:rsidRPr="00B77BB2" w:rsidRDefault="00D95120" w:rsidP="00950642">
            <w:pPr>
              <w:ind w:right="-158"/>
              <w:jc w:val="center"/>
              <w:rPr>
                <w:b/>
                <w:lang w:val="uk-UA"/>
              </w:rPr>
            </w:pPr>
            <w:r w:rsidRPr="00B77BB2">
              <w:rPr>
                <w:b/>
                <w:lang w:val="uk-UA"/>
              </w:rPr>
              <w:t>1403</w:t>
            </w:r>
          </w:p>
        </w:tc>
        <w:tc>
          <w:tcPr>
            <w:tcW w:w="1130" w:type="dxa"/>
            <w:gridSpan w:val="2"/>
            <w:shd w:val="clear" w:color="auto" w:fill="FFFF00"/>
            <w:vAlign w:val="center"/>
          </w:tcPr>
          <w:p w:rsidR="00D95120" w:rsidRPr="00B77BB2" w:rsidRDefault="00D95120" w:rsidP="00950642">
            <w:pPr>
              <w:ind w:right="-158"/>
              <w:jc w:val="center"/>
              <w:rPr>
                <w:b/>
                <w:lang w:val="uk-UA"/>
              </w:rPr>
            </w:pPr>
            <w:r w:rsidRPr="00B77BB2">
              <w:rPr>
                <w:b/>
                <w:lang w:val="uk-UA"/>
              </w:rPr>
              <w:t xml:space="preserve">2027    </w:t>
            </w:r>
          </w:p>
        </w:tc>
        <w:tc>
          <w:tcPr>
            <w:tcW w:w="2224" w:type="dxa"/>
            <w:gridSpan w:val="3"/>
            <w:shd w:val="clear" w:color="auto" w:fill="FFFF00"/>
            <w:vAlign w:val="center"/>
          </w:tcPr>
          <w:p w:rsidR="00D95120" w:rsidRPr="00B77BB2" w:rsidRDefault="00D95120" w:rsidP="00950642">
            <w:pPr>
              <w:ind w:right="-158"/>
              <w:jc w:val="center"/>
              <w:rPr>
                <w:b/>
                <w:lang w:val="uk-UA"/>
              </w:rPr>
            </w:pPr>
          </w:p>
        </w:tc>
        <w:tc>
          <w:tcPr>
            <w:tcW w:w="925" w:type="dxa"/>
            <w:shd w:val="clear" w:color="auto" w:fill="FFFF00"/>
            <w:vAlign w:val="center"/>
          </w:tcPr>
          <w:p w:rsidR="00D95120" w:rsidRPr="00B77BB2" w:rsidRDefault="00D95120" w:rsidP="00950642">
            <w:pPr>
              <w:ind w:right="-158"/>
              <w:jc w:val="center"/>
              <w:rPr>
                <w:b/>
                <w:lang w:val="uk-UA"/>
              </w:rPr>
            </w:pPr>
            <w:r w:rsidRPr="00B77BB2">
              <w:rPr>
                <w:b/>
                <w:lang w:val="uk-UA"/>
              </w:rPr>
              <w:t>76351,00</w:t>
            </w:r>
          </w:p>
        </w:tc>
        <w:tc>
          <w:tcPr>
            <w:tcW w:w="2856" w:type="dxa"/>
            <w:gridSpan w:val="3"/>
            <w:shd w:val="clear" w:color="auto" w:fill="FFFF00"/>
            <w:vAlign w:val="center"/>
          </w:tcPr>
          <w:p w:rsidR="00D95120" w:rsidRPr="00B77BB2" w:rsidRDefault="00D95120" w:rsidP="00950642">
            <w:pPr>
              <w:ind w:left="982" w:right="-158"/>
              <w:jc w:val="center"/>
              <w:rPr>
                <w:b/>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p>
          <w:p w:rsidR="00D95120" w:rsidRPr="00B77BB2" w:rsidRDefault="00D95120" w:rsidP="00950642">
            <w:pPr>
              <w:jc w:val="center"/>
              <w:rPr>
                <w:color w:val="000000"/>
                <w:lang w:val="uk-UA"/>
              </w:rPr>
            </w:pPr>
            <w:r w:rsidRPr="00B77BB2">
              <w:rPr>
                <w:color w:val="000000"/>
                <w:lang w:val="uk-UA"/>
              </w:rP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водопровідна насосна станція другого підйому м. Південне</w:t>
            </w:r>
          </w:p>
        </w:tc>
        <w:tc>
          <w:tcPr>
            <w:tcW w:w="1309" w:type="dxa"/>
            <w:shd w:val="clear" w:color="auto" w:fill="auto"/>
            <w:vAlign w:val="center"/>
          </w:tcPr>
          <w:p w:rsidR="00D95120" w:rsidRPr="00B77BB2" w:rsidRDefault="00D95120" w:rsidP="00950642">
            <w:pPr>
              <w:spacing w:after="240"/>
              <w:ind w:right="-78"/>
              <w:jc w:val="center"/>
              <w:rPr>
                <w:color w:val="000000"/>
                <w:lang w:val="uk-UA"/>
              </w:rPr>
            </w:pPr>
            <w:r w:rsidRPr="00B77BB2">
              <w:rPr>
                <w:color w:val="000000"/>
                <w:lang w:val="uk-UA"/>
              </w:rPr>
              <w:t>Альбом I, Архітектурно-будівельна, технологічна, механічна, санітарно-технічні частини.</w:t>
            </w:r>
          </w:p>
        </w:tc>
        <w:tc>
          <w:tcPr>
            <w:tcW w:w="832" w:type="dxa"/>
            <w:shd w:val="clear" w:color="auto" w:fill="auto"/>
            <w:vAlign w:val="center"/>
          </w:tcPr>
          <w:p w:rsidR="00D95120" w:rsidRPr="00B77BB2" w:rsidRDefault="00D95120" w:rsidP="00950642">
            <w:pPr>
              <w:jc w:val="cente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36</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2028</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 м. Південне Одеського району Одеської області,                        пр-т  Миру, 25</w:t>
            </w:r>
          </w:p>
        </w:tc>
        <w:tc>
          <w:tcPr>
            <w:tcW w:w="925" w:type="dxa"/>
            <w:vMerge w:val="restart"/>
            <w:shd w:val="clear" w:color="auto" w:fill="auto"/>
            <w:vAlign w:val="center"/>
          </w:tcPr>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r w:rsidRPr="00B77BB2">
              <w:rPr>
                <w:lang w:val="uk-UA"/>
              </w:rPr>
              <w:t>50581,00</w:t>
            </w: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p>
          <w:p w:rsidR="00D95120" w:rsidRPr="00B77BB2" w:rsidRDefault="00D95120" w:rsidP="00950642">
            <w:pPr>
              <w:ind w:left="-83" w:right="-45"/>
              <w:jc w:val="center"/>
              <w:rPr>
                <w:lang w:val="uk-UA"/>
              </w:rPr>
            </w:pPr>
          </w:p>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p>
          <w:p w:rsidR="00D95120" w:rsidRPr="00B77BB2" w:rsidRDefault="00D95120" w:rsidP="00950642">
            <w:pPr>
              <w:jc w:val="center"/>
              <w:rPr>
                <w:color w:val="000000"/>
                <w:lang w:val="uk-UA"/>
              </w:rPr>
            </w:pPr>
            <w:r w:rsidRPr="00B77BB2">
              <w:rPr>
                <w:color w:val="000000"/>
                <w:lang w:val="uk-UA"/>
              </w:rP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Альбом II, Електрообладнання, автоматика та технологічний контроль, креслення монтажної зони</w:t>
            </w:r>
          </w:p>
        </w:tc>
        <w:tc>
          <w:tcPr>
            <w:tcW w:w="832" w:type="dxa"/>
            <w:shd w:val="clear" w:color="auto" w:fill="auto"/>
            <w:vAlign w:val="center"/>
          </w:tcPr>
          <w:p w:rsidR="00D95120" w:rsidRPr="00B77BB2" w:rsidRDefault="00D95120" w:rsidP="00950642">
            <w:pPr>
              <w:jc w:val="cente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240</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2028</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p>
          <w:p w:rsidR="00D95120" w:rsidRPr="00B77BB2" w:rsidRDefault="00D95120" w:rsidP="00950642">
            <w:pPr>
              <w:ind w:left="-83" w:right="-45"/>
              <w:jc w:val="center"/>
              <w:rPr>
                <w:lang w:val="uk-UA"/>
              </w:rPr>
            </w:pPr>
          </w:p>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резервуар чистої води (РЧВ) ємністю 10000 куб.  М</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Архітектурно- будівельна частина</w:t>
            </w:r>
          </w:p>
        </w:tc>
        <w:tc>
          <w:tcPr>
            <w:tcW w:w="832" w:type="dxa"/>
            <w:shd w:val="clear" w:color="auto" w:fill="auto"/>
            <w:vAlign w:val="center"/>
          </w:tcPr>
          <w:p w:rsidR="00D95120" w:rsidRPr="00B77BB2" w:rsidRDefault="00D95120" w:rsidP="00950642">
            <w:pPr>
              <w:jc w:val="center"/>
              <w:rPr>
                <w:color w:val="000000"/>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139</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2028</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хлораторна, продуктивністю 5 кг хлору в годину, поєднана з видатковим складом хлору для водопровідної станції. Склад 3,6 т хлору</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Альбом I технологічна частина, архітектурно-будівельна частина, санітарно-технічна частина, електротехнічна частина, нестандартне обладнання</w:t>
            </w:r>
          </w:p>
        </w:tc>
        <w:tc>
          <w:tcPr>
            <w:tcW w:w="832" w:type="dxa"/>
            <w:shd w:val="clear" w:color="auto" w:fill="auto"/>
            <w:vAlign w:val="center"/>
          </w:tcPr>
          <w:p w:rsidR="00D95120" w:rsidRPr="00B77BB2" w:rsidRDefault="00D95120" w:rsidP="00950642">
            <w:pPr>
              <w:jc w:val="center"/>
              <w:rPr>
                <w:color w:val="000000"/>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388</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2028</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6800" w:type="dxa"/>
            <w:gridSpan w:val="5"/>
            <w:shd w:val="clear" w:color="auto" w:fill="FFFF00"/>
            <w:vAlign w:val="center"/>
          </w:tcPr>
          <w:p w:rsidR="00D95120" w:rsidRPr="00B77BB2" w:rsidRDefault="00D95120" w:rsidP="00950642">
            <w:pPr>
              <w:ind w:right="-158"/>
              <w:jc w:val="center"/>
              <w:rPr>
                <w:lang w:val="uk-UA"/>
              </w:rPr>
            </w:pPr>
            <w:r w:rsidRPr="00B77BB2">
              <w:rPr>
                <w:b/>
                <w:lang w:val="uk-UA"/>
              </w:rPr>
              <w:t xml:space="preserve">       </w:t>
            </w:r>
            <w:r>
              <w:rPr>
                <w:b/>
                <w:lang w:val="uk-UA"/>
              </w:rPr>
              <w:t xml:space="preserve">    </w:t>
            </w:r>
            <w:r w:rsidRPr="00B77BB2">
              <w:rPr>
                <w:b/>
                <w:lang w:val="uk-UA"/>
              </w:rPr>
              <w:t xml:space="preserve">       </w:t>
            </w:r>
            <w:r>
              <w:rPr>
                <w:b/>
                <w:lang w:val="uk-UA"/>
              </w:rPr>
              <w:t xml:space="preserve">                                                                                            </w:t>
            </w:r>
            <w:r w:rsidRPr="00B77BB2">
              <w:rPr>
                <w:b/>
                <w:lang w:val="uk-UA"/>
              </w:rPr>
              <w:t xml:space="preserve"> Разом:</w:t>
            </w:r>
          </w:p>
        </w:tc>
        <w:tc>
          <w:tcPr>
            <w:tcW w:w="996" w:type="dxa"/>
            <w:gridSpan w:val="2"/>
            <w:shd w:val="clear" w:color="auto" w:fill="FFFF00"/>
            <w:vAlign w:val="center"/>
          </w:tcPr>
          <w:p w:rsidR="00D95120" w:rsidRPr="00B77BB2" w:rsidRDefault="00D95120" w:rsidP="00950642">
            <w:pPr>
              <w:ind w:right="-158"/>
              <w:jc w:val="center"/>
              <w:rPr>
                <w:lang w:val="uk-UA"/>
              </w:rPr>
            </w:pPr>
            <w:r w:rsidRPr="00B77BB2">
              <w:rPr>
                <w:b/>
                <w:lang w:val="uk-UA"/>
              </w:rPr>
              <w:t>803</w:t>
            </w:r>
          </w:p>
        </w:tc>
        <w:tc>
          <w:tcPr>
            <w:tcW w:w="1128" w:type="dxa"/>
            <w:gridSpan w:val="3"/>
            <w:shd w:val="clear" w:color="auto" w:fill="FFFF00"/>
            <w:vAlign w:val="center"/>
          </w:tcPr>
          <w:p w:rsidR="00D95120" w:rsidRPr="00B77BB2" w:rsidRDefault="00D95120" w:rsidP="00950642">
            <w:pPr>
              <w:jc w:val="center"/>
              <w:rPr>
                <w:lang w:val="uk-UA"/>
              </w:rPr>
            </w:pPr>
            <w:r w:rsidRPr="00B77BB2">
              <w:rPr>
                <w:b/>
                <w:lang w:val="uk-UA"/>
              </w:rPr>
              <w:t>2028</w:t>
            </w:r>
          </w:p>
        </w:tc>
        <w:tc>
          <w:tcPr>
            <w:tcW w:w="2207" w:type="dxa"/>
            <w:shd w:val="clear" w:color="auto" w:fill="FFFF00"/>
            <w:vAlign w:val="center"/>
          </w:tcPr>
          <w:p w:rsidR="00D95120" w:rsidRPr="00B77BB2" w:rsidRDefault="00D95120" w:rsidP="00950642">
            <w:pPr>
              <w:ind w:right="-158"/>
              <w:jc w:val="center"/>
              <w:rPr>
                <w:lang w:val="uk-UA"/>
              </w:rPr>
            </w:pPr>
            <w:r w:rsidRPr="00B77BB2">
              <w:rPr>
                <w:b/>
                <w:lang w:val="uk-UA"/>
              </w:rPr>
              <w:t xml:space="preserve">              </w:t>
            </w:r>
          </w:p>
        </w:tc>
        <w:tc>
          <w:tcPr>
            <w:tcW w:w="925" w:type="dxa"/>
            <w:shd w:val="clear" w:color="auto" w:fill="FFFF00"/>
            <w:vAlign w:val="center"/>
          </w:tcPr>
          <w:p w:rsidR="00D95120" w:rsidRPr="00B77BB2" w:rsidRDefault="00D95120" w:rsidP="00950642">
            <w:pPr>
              <w:ind w:right="-158"/>
              <w:jc w:val="center"/>
              <w:rPr>
                <w:lang w:val="uk-UA"/>
              </w:rPr>
            </w:pPr>
            <w:r w:rsidRPr="00B77BB2">
              <w:rPr>
                <w:b/>
                <w:lang w:val="uk-UA"/>
              </w:rPr>
              <w:t>50581,00</w:t>
            </w:r>
          </w:p>
        </w:tc>
        <w:tc>
          <w:tcPr>
            <w:tcW w:w="2856" w:type="dxa"/>
            <w:gridSpan w:val="3"/>
            <w:shd w:val="clear" w:color="auto" w:fill="FFFF00"/>
            <w:vAlign w:val="center"/>
          </w:tcPr>
          <w:p w:rsidR="00D95120" w:rsidRPr="00B77BB2" w:rsidRDefault="00D95120" w:rsidP="00950642">
            <w:pPr>
              <w:ind w:left="1512"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 xml:space="preserve">КНС-1 Каналізаційна насосна станція на 3 насоса                          8Ф-10х2 при глибині закладення підвідного </w:t>
            </w:r>
            <w:proofErr w:type="spellStart"/>
            <w:r w:rsidRPr="00B77BB2">
              <w:rPr>
                <w:color w:val="000000"/>
                <w:lang w:val="uk-UA"/>
              </w:rPr>
              <w:t>колектора</w:t>
            </w:r>
            <w:proofErr w:type="spellEnd"/>
            <w:r w:rsidRPr="00B77BB2">
              <w:rPr>
                <w:color w:val="000000"/>
                <w:lang w:val="uk-UA"/>
              </w:rPr>
              <w:t xml:space="preserve"> 4,0 м</w:t>
            </w:r>
          </w:p>
        </w:tc>
        <w:tc>
          <w:tcPr>
            <w:tcW w:w="1309" w:type="dxa"/>
            <w:shd w:val="clear" w:color="auto" w:fill="auto"/>
            <w:vAlign w:val="center"/>
          </w:tcPr>
          <w:p w:rsidR="00D95120" w:rsidRPr="002D3C10" w:rsidRDefault="00D95120" w:rsidP="00950642">
            <w:pPr>
              <w:jc w:val="center"/>
              <w:rPr>
                <w:color w:val="000000"/>
                <w:sz w:val="18"/>
                <w:szCs w:val="18"/>
                <w:lang w:val="uk-UA"/>
              </w:rPr>
            </w:pPr>
            <w:r w:rsidRPr="002D3C10">
              <w:rPr>
                <w:color w:val="000000"/>
                <w:sz w:val="18"/>
                <w:szCs w:val="18"/>
                <w:lang w:val="uk-UA"/>
              </w:rPr>
              <w:t>Альбом I технологічна частина, не стандартизоване обладнання, опалення та вентиляція, внутрішній водопровід та каналізація.</w:t>
            </w:r>
            <w:r w:rsidRPr="002D3C10">
              <w:rPr>
                <w:color w:val="000000"/>
                <w:sz w:val="18"/>
                <w:szCs w:val="18"/>
                <w:lang w:val="uk-UA"/>
              </w:rPr>
              <w:br/>
              <w:t>Додаткове креслення</w:t>
            </w:r>
          </w:p>
        </w:tc>
        <w:tc>
          <w:tcPr>
            <w:tcW w:w="832" w:type="dxa"/>
            <w:shd w:val="clear" w:color="auto" w:fill="auto"/>
            <w:vAlign w:val="center"/>
          </w:tcPr>
          <w:p w:rsidR="00D95120" w:rsidRPr="00B77BB2" w:rsidRDefault="00D95120" w:rsidP="00950642">
            <w:pPr>
              <w:jc w:val="center"/>
              <w:rPr>
                <w:color w:val="000000"/>
                <w:lang w:val="uk-UA"/>
              </w:rP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343</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2030</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val="restart"/>
            <w:shd w:val="clear" w:color="auto" w:fill="auto"/>
            <w:vAlign w:val="center"/>
          </w:tcPr>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Pr="00B77BB2" w:rsidRDefault="00D95120" w:rsidP="00950642">
            <w:pPr>
              <w:ind w:left="-57" w:right="-57"/>
              <w:jc w:val="center"/>
              <w:rPr>
                <w:lang w:val="uk-UA"/>
              </w:rPr>
            </w:pPr>
            <w:r w:rsidRPr="00B77BB2">
              <w:rPr>
                <w:lang w:val="uk-UA"/>
              </w:rPr>
              <w:t>53363,00</w:t>
            </w: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 xml:space="preserve">КНС-2 Каналізаційна насосна станція на 3 насоса                        ФГ 800/33 при глибині закладення підвідного </w:t>
            </w:r>
            <w:proofErr w:type="spellStart"/>
            <w:r w:rsidRPr="00B77BB2">
              <w:rPr>
                <w:color w:val="000000"/>
                <w:lang w:val="uk-UA"/>
              </w:rPr>
              <w:t>колектора</w:t>
            </w:r>
            <w:proofErr w:type="spellEnd"/>
            <w:r w:rsidRPr="00B77BB2">
              <w:rPr>
                <w:color w:val="000000"/>
                <w:lang w:val="uk-UA"/>
              </w:rPr>
              <w:t xml:space="preserve"> 4,0м</w:t>
            </w:r>
          </w:p>
        </w:tc>
        <w:tc>
          <w:tcPr>
            <w:tcW w:w="1309" w:type="dxa"/>
            <w:shd w:val="clear" w:color="auto" w:fill="auto"/>
            <w:vAlign w:val="center"/>
          </w:tcPr>
          <w:p w:rsidR="00D95120" w:rsidRPr="003A5D0F" w:rsidRDefault="00D95120" w:rsidP="00950642">
            <w:pPr>
              <w:jc w:val="center"/>
              <w:rPr>
                <w:color w:val="000000"/>
                <w:sz w:val="18"/>
                <w:szCs w:val="18"/>
                <w:lang w:val="uk-UA"/>
              </w:rPr>
            </w:pPr>
            <w:r w:rsidRPr="003A5D0F">
              <w:rPr>
                <w:color w:val="000000"/>
                <w:sz w:val="18"/>
                <w:szCs w:val="18"/>
                <w:lang w:val="uk-UA"/>
              </w:rPr>
              <w:t>Альбом I технологічне рішення, опалення та вентиляція. Внутрішній водопровід та каналізація.</w:t>
            </w:r>
            <w:r w:rsidRPr="003A5D0F">
              <w:rPr>
                <w:color w:val="000000"/>
                <w:sz w:val="18"/>
                <w:szCs w:val="18"/>
                <w:lang w:val="uk-UA"/>
              </w:rPr>
              <w:br/>
              <w:t>Альбом II,</w:t>
            </w:r>
            <w:r w:rsidRPr="003A5D0F">
              <w:rPr>
                <w:color w:val="000000"/>
                <w:sz w:val="18"/>
                <w:szCs w:val="18"/>
                <w:lang w:val="uk-UA"/>
              </w:rPr>
              <w:br/>
              <w:t>Архітектурно-будівельні рішення.</w:t>
            </w:r>
            <w:r w:rsidRPr="003A5D0F">
              <w:rPr>
                <w:color w:val="000000"/>
                <w:sz w:val="18"/>
                <w:szCs w:val="18"/>
                <w:lang w:val="uk-UA"/>
              </w:rPr>
              <w:br/>
              <w:t>Альбом VI,</w:t>
            </w:r>
            <w:r w:rsidRPr="003A5D0F">
              <w:rPr>
                <w:color w:val="000000"/>
                <w:sz w:val="18"/>
                <w:szCs w:val="18"/>
                <w:lang w:val="uk-UA"/>
              </w:rPr>
              <w:br/>
              <w:t>Електрообладнання, автоматизація та технологічний контроль. Креслення монтажної зони.</w:t>
            </w:r>
            <w:r w:rsidRPr="003A5D0F">
              <w:rPr>
                <w:color w:val="000000"/>
                <w:sz w:val="18"/>
                <w:szCs w:val="18"/>
                <w:lang w:val="uk-UA"/>
              </w:rPr>
              <w:br/>
              <w:t>Альбом VIII, Нестандартизоване обладнання.</w:t>
            </w:r>
          </w:p>
        </w:tc>
        <w:tc>
          <w:tcPr>
            <w:tcW w:w="832" w:type="dxa"/>
            <w:shd w:val="clear" w:color="auto" w:fill="auto"/>
            <w:vAlign w:val="center"/>
          </w:tcPr>
          <w:p w:rsidR="00D95120" w:rsidRPr="00B77BB2" w:rsidRDefault="00D95120" w:rsidP="00950642">
            <w:pPr>
              <w:jc w:val="cente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512</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2030</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553"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4" w:type="dxa"/>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1682" w:type="dxa"/>
            <w:vAlign w:val="center"/>
          </w:tcPr>
          <w:p w:rsidR="00D95120" w:rsidRPr="00B77BB2" w:rsidRDefault="00D95120" w:rsidP="00950642">
            <w:pPr>
              <w:jc w:val="center"/>
              <w:rPr>
                <w:color w:val="000000"/>
                <w:lang w:val="uk-UA"/>
              </w:rPr>
            </w:pPr>
            <w:r w:rsidRPr="00B77BB2">
              <w:rPr>
                <w:color w:val="000000"/>
                <w:lang w:val="uk-UA"/>
              </w:rPr>
              <w:t>КНС-МІЗ</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Альбом I, технологічне рішення, конструкції залізобетонні,</w:t>
            </w:r>
            <w:r w:rsidRPr="00B77BB2">
              <w:rPr>
                <w:color w:val="000000"/>
                <w:lang w:val="uk-UA"/>
              </w:rPr>
              <w:br/>
              <w:t>електрообладнання, специфікації обладнання</w:t>
            </w:r>
          </w:p>
        </w:tc>
        <w:tc>
          <w:tcPr>
            <w:tcW w:w="832" w:type="dxa"/>
            <w:shd w:val="clear" w:color="auto" w:fill="auto"/>
            <w:vAlign w:val="center"/>
          </w:tcPr>
          <w:p w:rsidR="00D95120" w:rsidRPr="00B77BB2" w:rsidRDefault="00D95120" w:rsidP="00950642">
            <w:pPr>
              <w:jc w:val="center"/>
            </w:pPr>
            <w:r w:rsidRPr="00B77BB2">
              <w:rPr>
                <w:color w:val="000000"/>
                <w:lang w:val="uk-UA"/>
              </w:rPr>
              <w:t>ПДБ*</w:t>
            </w:r>
          </w:p>
        </w:tc>
        <w:tc>
          <w:tcPr>
            <w:tcW w:w="996"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84</w:t>
            </w:r>
          </w:p>
        </w:tc>
        <w:tc>
          <w:tcPr>
            <w:tcW w:w="1122"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2030</w:t>
            </w:r>
          </w:p>
        </w:tc>
        <w:tc>
          <w:tcPr>
            <w:tcW w:w="2213" w:type="dxa"/>
            <w:gridSpan w:val="2"/>
            <w:shd w:val="clear" w:color="auto" w:fill="auto"/>
            <w:vAlign w:val="center"/>
          </w:tcPr>
          <w:p w:rsidR="00D95120" w:rsidRPr="00B77BB2" w:rsidRDefault="00D95120" w:rsidP="00950642">
            <w:pPr>
              <w:jc w:val="center"/>
              <w:rPr>
                <w:color w:val="000000"/>
                <w:lang w:val="uk-UA"/>
              </w:rPr>
            </w:pPr>
            <w:r w:rsidRPr="00B77BB2">
              <w:rPr>
                <w:color w:val="000000"/>
                <w:lang w:val="uk-UA"/>
              </w:rPr>
              <w:t>КП «</w:t>
            </w:r>
            <w:proofErr w:type="spellStart"/>
            <w:r w:rsidRPr="00B77BB2">
              <w:rPr>
                <w:color w:val="000000"/>
                <w:lang w:val="uk-UA"/>
              </w:rPr>
              <w:t>Южводоканал</w:t>
            </w:r>
            <w:proofErr w:type="spellEnd"/>
            <w:r w:rsidRPr="00B77BB2">
              <w:rPr>
                <w:color w:val="000000"/>
                <w:lang w:val="uk-UA"/>
              </w:rPr>
              <w:t>»,</w:t>
            </w:r>
            <w:r w:rsidRPr="00B77BB2">
              <w:rPr>
                <w:color w:val="000000"/>
                <w:lang w:val="uk-UA"/>
              </w:rPr>
              <w:br/>
              <w:t>м. Південне Одеського району Одеської області,                         пр-т  Миру, 25</w:t>
            </w:r>
          </w:p>
        </w:tc>
        <w:tc>
          <w:tcPr>
            <w:tcW w:w="925"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Власні кошти</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798" w:type="dxa"/>
            <w:vAlign w:val="center"/>
          </w:tcPr>
          <w:p w:rsidR="00D95120" w:rsidRPr="00B77BB2" w:rsidRDefault="00D95120" w:rsidP="00950642">
            <w:pPr>
              <w:ind w:right="-158"/>
              <w:jc w:val="center"/>
              <w:rPr>
                <w:lang w:val="uk-UA"/>
              </w:rPr>
            </w:pPr>
          </w:p>
        </w:tc>
      </w:tr>
      <w:tr w:rsidR="00D95120" w:rsidRPr="00B77BB2" w:rsidTr="00950642">
        <w:trPr>
          <w:cantSplit/>
          <w:trHeight w:val="288"/>
        </w:trPr>
        <w:tc>
          <w:tcPr>
            <w:tcW w:w="6800" w:type="dxa"/>
            <w:gridSpan w:val="5"/>
            <w:shd w:val="clear" w:color="auto" w:fill="FFFF00"/>
            <w:vAlign w:val="center"/>
          </w:tcPr>
          <w:p w:rsidR="00D95120" w:rsidRPr="00B77BB2" w:rsidRDefault="00D95120" w:rsidP="00950642">
            <w:pPr>
              <w:ind w:right="-158"/>
              <w:jc w:val="center"/>
              <w:rPr>
                <w:lang w:val="uk-UA"/>
              </w:rPr>
            </w:pPr>
            <w:r>
              <w:rPr>
                <w:b/>
                <w:lang w:val="uk-UA"/>
              </w:rPr>
              <w:t xml:space="preserve">                                                                                                             </w:t>
            </w:r>
            <w:r w:rsidRPr="00B77BB2">
              <w:rPr>
                <w:b/>
                <w:lang w:val="uk-UA"/>
              </w:rPr>
              <w:t>Разом:</w:t>
            </w:r>
          </w:p>
        </w:tc>
        <w:tc>
          <w:tcPr>
            <w:tcW w:w="996" w:type="dxa"/>
            <w:gridSpan w:val="2"/>
            <w:shd w:val="clear" w:color="auto" w:fill="FFFF00"/>
            <w:vAlign w:val="center"/>
          </w:tcPr>
          <w:p w:rsidR="00D95120" w:rsidRPr="00B77BB2" w:rsidRDefault="00D95120" w:rsidP="00950642">
            <w:pPr>
              <w:ind w:right="-158"/>
              <w:jc w:val="center"/>
              <w:rPr>
                <w:lang w:val="uk-UA"/>
              </w:rPr>
            </w:pPr>
            <w:r w:rsidRPr="00B77BB2">
              <w:rPr>
                <w:b/>
                <w:lang w:val="uk-UA"/>
              </w:rPr>
              <w:t>939</w:t>
            </w:r>
          </w:p>
        </w:tc>
        <w:tc>
          <w:tcPr>
            <w:tcW w:w="1128" w:type="dxa"/>
            <w:gridSpan w:val="3"/>
            <w:shd w:val="clear" w:color="auto" w:fill="FFFF00"/>
            <w:vAlign w:val="center"/>
          </w:tcPr>
          <w:p w:rsidR="00D95120" w:rsidRPr="00B77BB2" w:rsidRDefault="00D95120" w:rsidP="00950642">
            <w:pPr>
              <w:ind w:right="-158"/>
              <w:jc w:val="center"/>
              <w:rPr>
                <w:lang w:val="uk-UA"/>
              </w:rPr>
            </w:pPr>
            <w:r w:rsidRPr="00B77BB2">
              <w:rPr>
                <w:b/>
                <w:lang w:val="uk-UA"/>
              </w:rPr>
              <w:t>2030</w:t>
            </w:r>
          </w:p>
        </w:tc>
        <w:tc>
          <w:tcPr>
            <w:tcW w:w="2208" w:type="dxa"/>
            <w:shd w:val="clear" w:color="auto" w:fill="FFFF00"/>
            <w:vAlign w:val="center"/>
          </w:tcPr>
          <w:p w:rsidR="00D95120" w:rsidRPr="00B77BB2" w:rsidRDefault="00D95120" w:rsidP="00950642">
            <w:pPr>
              <w:ind w:right="-158"/>
              <w:jc w:val="center"/>
              <w:rPr>
                <w:lang w:val="uk-UA"/>
              </w:rPr>
            </w:pPr>
            <w:r w:rsidRPr="00B77BB2">
              <w:rPr>
                <w:b/>
                <w:lang w:val="uk-UA"/>
              </w:rPr>
              <w:t xml:space="preserve">              </w:t>
            </w:r>
          </w:p>
        </w:tc>
        <w:tc>
          <w:tcPr>
            <w:tcW w:w="924" w:type="dxa"/>
            <w:shd w:val="clear" w:color="auto" w:fill="FFFF00"/>
            <w:vAlign w:val="center"/>
          </w:tcPr>
          <w:p w:rsidR="00D95120" w:rsidRPr="00B77BB2" w:rsidRDefault="00D95120" w:rsidP="00950642">
            <w:pPr>
              <w:ind w:right="-111"/>
              <w:jc w:val="center"/>
              <w:rPr>
                <w:lang w:val="uk-UA"/>
              </w:rPr>
            </w:pPr>
            <w:r w:rsidRPr="00B77BB2">
              <w:rPr>
                <w:b/>
                <w:lang w:val="uk-UA"/>
              </w:rPr>
              <w:t>53363,00</w:t>
            </w:r>
          </w:p>
        </w:tc>
        <w:tc>
          <w:tcPr>
            <w:tcW w:w="2856" w:type="dxa"/>
            <w:gridSpan w:val="3"/>
            <w:shd w:val="clear" w:color="auto" w:fill="FFFF00"/>
            <w:vAlign w:val="center"/>
          </w:tcPr>
          <w:p w:rsidR="00D95120" w:rsidRPr="00B77BB2" w:rsidRDefault="00D95120" w:rsidP="00950642">
            <w:pPr>
              <w:ind w:left="1488" w:right="-158"/>
              <w:jc w:val="center"/>
              <w:rPr>
                <w:lang w:val="uk-UA"/>
              </w:rPr>
            </w:pPr>
          </w:p>
        </w:tc>
      </w:tr>
    </w:tbl>
    <w:p w:rsidR="00D95120" w:rsidRDefault="00D95120" w:rsidP="00D95120">
      <w:pPr>
        <w:rPr>
          <w:lang w:val="uk-UA"/>
        </w:rPr>
      </w:pPr>
    </w:p>
    <w:p w:rsidR="00D95120" w:rsidRDefault="00D95120" w:rsidP="00D95120">
      <w:pPr>
        <w:rPr>
          <w:lang w:val="uk-UA"/>
        </w:rPr>
      </w:pPr>
    </w:p>
    <w:p w:rsidR="00D95120" w:rsidRDefault="00D95120" w:rsidP="00D95120">
      <w:pPr>
        <w:rPr>
          <w:lang w:val="uk-UA"/>
        </w:rPr>
      </w:pPr>
    </w:p>
    <w:p w:rsidR="00D95120" w:rsidRPr="00B77BB2" w:rsidRDefault="00D95120" w:rsidP="00D95120">
      <w:pPr>
        <w:rPr>
          <w:lang w:val="uk-UA"/>
        </w:rPr>
      </w:pPr>
    </w:p>
    <w:tbl>
      <w:tblPr>
        <w:tblW w:w="15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2427"/>
        <w:gridCol w:w="1683"/>
        <w:gridCol w:w="1309"/>
        <w:gridCol w:w="752"/>
        <w:gridCol w:w="939"/>
        <w:gridCol w:w="1123"/>
        <w:gridCol w:w="2213"/>
        <w:gridCol w:w="924"/>
        <w:gridCol w:w="977"/>
        <w:gridCol w:w="1081"/>
        <w:gridCol w:w="1163"/>
      </w:tblGrid>
      <w:tr w:rsidR="00D95120" w:rsidRPr="00B77BB2" w:rsidTr="00950642">
        <w:trPr>
          <w:cantSplit/>
          <w:trHeight w:val="288"/>
        </w:trPr>
        <w:tc>
          <w:tcPr>
            <w:tcW w:w="15147" w:type="dxa"/>
            <w:gridSpan w:val="12"/>
            <w:shd w:val="clear" w:color="auto" w:fill="auto"/>
          </w:tcPr>
          <w:p w:rsidR="00D95120" w:rsidRPr="00B77BB2" w:rsidRDefault="00D95120" w:rsidP="00950642">
            <w:pPr>
              <w:ind w:left="-57" w:right="-57"/>
              <w:jc w:val="center"/>
              <w:rPr>
                <w:b/>
                <w:lang w:val="uk-UA"/>
              </w:rPr>
            </w:pPr>
            <w:r w:rsidRPr="00B77BB2">
              <w:rPr>
                <w:b/>
                <w:lang w:val="uk-UA"/>
              </w:rPr>
              <w:t>ОБ’ЄКТИ СОЦІАЛЬНОЇ СФЕРИ (ЗАКЛАДИ ОСВІТИ, ОХОРОНИ ЗДОРОВ’Я, КУЛЬТУРИ, СПОРТИВНІ, ПОБУТОВОГО ОБСЛУГОВУВАННЯ НАСЕЛЕННЯ, ТОРГІВЛІ), ОРГАНІВ УПРАВЛІННЯ ТА ІНШЕ</w:t>
            </w:r>
          </w:p>
        </w:tc>
      </w:tr>
      <w:tr w:rsidR="00D95120" w:rsidRPr="00437335" w:rsidTr="00950642">
        <w:trPr>
          <w:cantSplit/>
          <w:trHeight w:val="288"/>
        </w:trPr>
        <w:tc>
          <w:tcPr>
            <w:tcW w:w="556" w:type="dxa"/>
            <w:shd w:val="clear" w:color="auto" w:fill="auto"/>
            <w:vAlign w:val="center"/>
          </w:tcPr>
          <w:p w:rsidR="00D95120" w:rsidRPr="00437335" w:rsidRDefault="00D95120" w:rsidP="00950642">
            <w:pPr>
              <w:widowControl/>
              <w:numPr>
                <w:ilvl w:val="0"/>
                <w:numId w:val="5"/>
              </w:numPr>
              <w:autoSpaceDE/>
              <w:autoSpaceDN/>
              <w:adjustRightInd/>
              <w:ind w:right="-57"/>
              <w:jc w:val="center"/>
              <w:rPr>
                <w:lang w:val="uk-UA"/>
              </w:rPr>
            </w:pPr>
          </w:p>
        </w:tc>
        <w:tc>
          <w:tcPr>
            <w:tcW w:w="2427" w:type="dxa"/>
            <w:vMerge w:val="restart"/>
            <w:shd w:val="clear" w:color="auto" w:fill="auto"/>
            <w:vAlign w:val="center"/>
          </w:tcPr>
          <w:p w:rsidR="00D95120" w:rsidRPr="00437335" w:rsidRDefault="00D95120" w:rsidP="00950642">
            <w:pPr>
              <w:jc w:val="center"/>
              <w:rPr>
                <w:color w:val="000000"/>
                <w:lang w:val="uk-UA"/>
              </w:rPr>
            </w:pPr>
            <w:r w:rsidRPr="00437335">
              <w:rPr>
                <w:color w:val="000000"/>
                <w:lang w:val="uk-UA"/>
              </w:rPr>
              <w:t xml:space="preserve">Комунальне некомерційне </w:t>
            </w:r>
            <w:proofErr w:type="spellStart"/>
            <w:r w:rsidRPr="00437335">
              <w:rPr>
                <w:color w:val="000000"/>
                <w:lang w:val="uk-UA"/>
              </w:rPr>
              <w:t>підприємтсво</w:t>
            </w:r>
            <w:proofErr w:type="spellEnd"/>
            <w:r w:rsidRPr="00437335">
              <w:rPr>
                <w:color w:val="000000"/>
                <w:lang w:val="uk-UA"/>
              </w:rPr>
              <w:t xml:space="preserve"> "</w:t>
            </w:r>
            <w:proofErr w:type="spellStart"/>
            <w:r w:rsidRPr="00437335">
              <w:rPr>
                <w:color w:val="000000"/>
                <w:lang w:val="uk-UA"/>
              </w:rPr>
              <w:t>Південнівська</w:t>
            </w:r>
            <w:proofErr w:type="spellEnd"/>
            <w:r w:rsidRPr="00437335">
              <w:rPr>
                <w:color w:val="000000"/>
                <w:lang w:val="uk-UA"/>
              </w:rPr>
              <w:t xml:space="preserve"> міська лікарня" Південнівської міської ради, 65481, Одеська обл., Одеський р-н, м. Південне, вул. Хіміків,1</w:t>
            </w:r>
          </w:p>
        </w:tc>
        <w:tc>
          <w:tcPr>
            <w:tcW w:w="1683" w:type="dxa"/>
            <w:vAlign w:val="center"/>
          </w:tcPr>
          <w:p w:rsidR="00D95120" w:rsidRPr="00437335" w:rsidRDefault="00D95120" w:rsidP="00950642">
            <w:pPr>
              <w:jc w:val="center"/>
              <w:rPr>
                <w:color w:val="000000"/>
                <w:sz w:val="18"/>
                <w:szCs w:val="18"/>
                <w:lang w:val="uk-UA"/>
              </w:rPr>
            </w:pPr>
            <w:r w:rsidRPr="00437335">
              <w:rPr>
                <w:color w:val="000000"/>
                <w:sz w:val="18"/>
                <w:szCs w:val="18"/>
                <w:lang w:val="uk-UA"/>
              </w:rPr>
              <w:t>громадський будинок (терапевтичний корпус на 60 ліжок, вул. Хіміків,1)</w:t>
            </w:r>
          </w:p>
        </w:tc>
        <w:tc>
          <w:tcPr>
            <w:tcW w:w="1309" w:type="dxa"/>
            <w:shd w:val="clear" w:color="auto" w:fill="auto"/>
            <w:vAlign w:val="center"/>
          </w:tcPr>
          <w:p w:rsidR="00D95120" w:rsidRPr="00437335" w:rsidRDefault="00D95120" w:rsidP="00950642">
            <w:pPr>
              <w:jc w:val="center"/>
              <w:rPr>
                <w:color w:val="000000"/>
                <w:sz w:val="18"/>
                <w:szCs w:val="18"/>
                <w:lang w:val="uk-UA"/>
              </w:rPr>
            </w:pPr>
            <w:r w:rsidRPr="00437335">
              <w:rPr>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shd w:val="clear" w:color="auto" w:fill="auto"/>
            <w:vAlign w:val="center"/>
          </w:tcPr>
          <w:p w:rsidR="00D95120" w:rsidRPr="00437335" w:rsidRDefault="00D95120" w:rsidP="00950642">
            <w:pPr>
              <w:jc w:val="center"/>
              <w:rPr>
                <w:color w:val="000000"/>
                <w:lang w:val="uk-UA"/>
              </w:rPr>
            </w:pPr>
            <w:r w:rsidRPr="00437335">
              <w:rPr>
                <w:color w:val="000000"/>
                <w:lang w:val="uk-UA"/>
              </w:rPr>
              <w:t>01,05,06,11</w:t>
            </w:r>
          </w:p>
        </w:tc>
        <w:tc>
          <w:tcPr>
            <w:tcW w:w="939" w:type="dxa"/>
            <w:shd w:val="clear" w:color="auto" w:fill="auto"/>
            <w:vAlign w:val="center"/>
          </w:tcPr>
          <w:p w:rsidR="00D95120" w:rsidRPr="00437335" w:rsidRDefault="00D95120" w:rsidP="00950642">
            <w:pPr>
              <w:jc w:val="center"/>
              <w:rPr>
                <w:color w:val="000000"/>
                <w:lang w:val="uk-UA"/>
              </w:rPr>
            </w:pPr>
            <w:r w:rsidRPr="00437335">
              <w:rPr>
                <w:color w:val="000000"/>
                <w:lang w:val="uk-UA"/>
              </w:rPr>
              <w:t>А4-87</w:t>
            </w:r>
            <w:r w:rsidRPr="00437335">
              <w:rPr>
                <w:color w:val="000000"/>
                <w:lang w:val="uk-UA"/>
              </w:rPr>
              <w:br/>
            </w:r>
          </w:p>
        </w:tc>
        <w:tc>
          <w:tcPr>
            <w:tcW w:w="1123" w:type="dxa"/>
            <w:vMerge w:val="restart"/>
            <w:shd w:val="clear" w:color="auto" w:fill="auto"/>
            <w:vAlign w:val="center"/>
          </w:tcPr>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r w:rsidRPr="00437335">
              <w:rPr>
                <w:color w:val="000000"/>
                <w:lang w:val="uk-UA"/>
              </w:rPr>
              <w:t>2026</w:t>
            </w:r>
          </w:p>
          <w:p w:rsidR="00D95120" w:rsidRPr="00437335" w:rsidRDefault="00D95120" w:rsidP="00950642">
            <w:pPr>
              <w:jc w:val="center"/>
              <w:rPr>
                <w:color w:val="000000"/>
                <w:lang w:val="uk-UA"/>
              </w:rPr>
            </w:pPr>
          </w:p>
        </w:tc>
        <w:tc>
          <w:tcPr>
            <w:tcW w:w="2213" w:type="dxa"/>
            <w:vMerge w:val="restart"/>
            <w:shd w:val="clear" w:color="auto" w:fill="auto"/>
            <w:vAlign w:val="center"/>
          </w:tcPr>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p>
          <w:p w:rsidR="00D95120" w:rsidRPr="00437335" w:rsidRDefault="00D95120" w:rsidP="00950642">
            <w:pPr>
              <w:jc w:val="center"/>
              <w:rPr>
                <w:color w:val="000000"/>
                <w:lang w:val="uk-UA"/>
              </w:rPr>
            </w:pPr>
            <w:r w:rsidRPr="00437335">
              <w:rPr>
                <w:color w:val="000000"/>
                <w:lang w:val="uk-UA"/>
              </w:rPr>
              <w:t xml:space="preserve">Комунальне некомерційне </w:t>
            </w:r>
            <w:proofErr w:type="spellStart"/>
            <w:r w:rsidRPr="00437335">
              <w:rPr>
                <w:color w:val="000000"/>
                <w:lang w:val="uk-UA"/>
              </w:rPr>
              <w:t>підприємтсво</w:t>
            </w:r>
            <w:proofErr w:type="spellEnd"/>
            <w:r w:rsidRPr="00437335">
              <w:rPr>
                <w:color w:val="000000"/>
                <w:lang w:val="uk-UA"/>
              </w:rPr>
              <w:t xml:space="preserve"> "</w:t>
            </w:r>
            <w:proofErr w:type="spellStart"/>
            <w:r w:rsidRPr="00437335">
              <w:rPr>
                <w:color w:val="000000"/>
                <w:lang w:val="uk-UA"/>
              </w:rPr>
              <w:t>Південнівська</w:t>
            </w:r>
            <w:proofErr w:type="spellEnd"/>
            <w:r w:rsidRPr="00437335">
              <w:rPr>
                <w:color w:val="000000"/>
                <w:lang w:val="uk-UA"/>
              </w:rPr>
              <w:t xml:space="preserve"> міська лікарня" Південнівської міської ради, 65481, Одеська обл., Одеський р-н, м. Південне, вул. Хіміків,1</w:t>
            </w:r>
          </w:p>
        </w:tc>
        <w:tc>
          <w:tcPr>
            <w:tcW w:w="924" w:type="dxa"/>
            <w:shd w:val="clear" w:color="auto" w:fill="auto"/>
            <w:vAlign w:val="center"/>
          </w:tcPr>
          <w:p w:rsidR="00D95120" w:rsidRPr="00437335" w:rsidRDefault="00D95120" w:rsidP="00950642">
            <w:pPr>
              <w:ind w:left="-57" w:right="-57"/>
              <w:jc w:val="center"/>
              <w:rPr>
                <w:lang w:val="uk-UA"/>
              </w:rPr>
            </w:pPr>
            <w:r w:rsidRPr="00437335">
              <w:rPr>
                <w:lang w:val="uk-UA"/>
              </w:rPr>
              <w:t>9167,00</w:t>
            </w:r>
          </w:p>
        </w:tc>
        <w:tc>
          <w:tcPr>
            <w:tcW w:w="977" w:type="dxa"/>
            <w:shd w:val="clear" w:color="auto" w:fill="auto"/>
            <w:vAlign w:val="center"/>
          </w:tcPr>
          <w:p w:rsidR="00D95120" w:rsidRPr="00437335" w:rsidRDefault="00D95120" w:rsidP="00950642">
            <w:pPr>
              <w:ind w:left="-57" w:right="-57"/>
              <w:jc w:val="center"/>
              <w:rPr>
                <w:lang w:val="uk-UA"/>
              </w:rPr>
            </w:pPr>
            <w:r w:rsidRPr="00437335">
              <w:rPr>
                <w:lang w:val="uk-UA"/>
              </w:rPr>
              <w:t>Власні кошти</w:t>
            </w:r>
          </w:p>
        </w:tc>
        <w:tc>
          <w:tcPr>
            <w:tcW w:w="1081" w:type="dxa"/>
            <w:vAlign w:val="center"/>
          </w:tcPr>
          <w:p w:rsidR="00D95120" w:rsidRPr="00437335" w:rsidRDefault="00D95120" w:rsidP="00950642">
            <w:pPr>
              <w:ind w:left="-83"/>
              <w:jc w:val="center"/>
              <w:rPr>
                <w:lang w:val="uk-UA"/>
              </w:rPr>
            </w:pPr>
            <w:r w:rsidRPr="00437335">
              <w:rPr>
                <w:lang w:val="uk-UA"/>
              </w:rPr>
              <w:t>Південний РЦ СФД</w:t>
            </w:r>
          </w:p>
        </w:tc>
        <w:tc>
          <w:tcPr>
            <w:tcW w:w="1163" w:type="dxa"/>
            <w:vAlign w:val="center"/>
          </w:tcPr>
          <w:p w:rsidR="00D95120" w:rsidRPr="00437335"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rPr>
            </w:pPr>
          </w:p>
        </w:tc>
        <w:tc>
          <w:tcPr>
            <w:tcW w:w="1683" w:type="dxa"/>
            <w:vAlign w:val="center"/>
          </w:tcPr>
          <w:p w:rsidR="00D95120" w:rsidRPr="00623055" w:rsidRDefault="00D95120" w:rsidP="00950642">
            <w:pPr>
              <w:jc w:val="center"/>
              <w:rPr>
                <w:color w:val="000000"/>
                <w:sz w:val="18"/>
                <w:szCs w:val="18"/>
              </w:rPr>
            </w:pPr>
            <w:proofErr w:type="spellStart"/>
            <w:r w:rsidRPr="00623055">
              <w:rPr>
                <w:color w:val="000000"/>
                <w:sz w:val="18"/>
                <w:szCs w:val="18"/>
              </w:rPr>
              <w:t>громадський</w:t>
            </w:r>
            <w:proofErr w:type="spellEnd"/>
            <w:r w:rsidRPr="00623055">
              <w:rPr>
                <w:color w:val="000000"/>
                <w:sz w:val="18"/>
                <w:szCs w:val="18"/>
              </w:rPr>
              <w:t xml:space="preserve"> </w:t>
            </w:r>
            <w:proofErr w:type="spellStart"/>
            <w:r w:rsidRPr="00623055">
              <w:rPr>
                <w:color w:val="000000"/>
                <w:sz w:val="18"/>
                <w:szCs w:val="18"/>
              </w:rPr>
              <w:t>будинок</w:t>
            </w:r>
            <w:proofErr w:type="spellEnd"/>
            <w:r w:rsidRPr="00623055">
              <w:rPr>
                <w:color w:val="000000"/>
                <w:sz w:val="18"/>
                <w:szCs w:val="18"/>
              </w:rPr>
              <w:t xml:space="preserve"> (</w:t>
            </w:r>
            <w:proofErr w:type="spellStart"/>
            <w:r w:rsidRPr="00623055">
              <w:rPr>
                <w:color w:val="000000"/>
                <w:sz w:val="18"/>
                <w:szCs w:val="18"/>
              </w:rPr>
              <w:t>будівля</w:t>
            </w:r>
            <w:proofErr w:type="spellEnd"/>
            <w:r w:rsidRPr="00623055">
              <w:rPr>
                <w:color w:val="000000"/>
                <w:sz w:val="18"/>
                <w:szCs w:val="18"/>
              </w:rPr>
              <w:t xml:space="preserve"> </w:t>
            </w:r>
            <w:proofErr w:type="spellStart"/>
            <w:r w:rsidRPr="00623055">
              <w:rPr>
                <w:color w:val="000000"/>
                <w:sz w:val="18"/>
                <w:szCs w:val="18"/>
              </w:rPr>
              <w:t>поліклініки</w:t>
            </w:r>
            <w:proofErr w:type="spellEnd"/>
            <w:r w:rsidRPr="00623055">
              <w:rPr>
                <w:color w:val="000000"/>
                <w:sz w:val="18"/>
                <w:szCs w:val="18"/>
              </w:rPr>
              <w:t xml:space="preserve">, </w:t>
            </w:r>
            <w:proofErr w:type="spellStart"/>
            <w:r w:rsidRPr="00623055">
              <w:rPr>
                <w:color w:val="000000"/>
                <w:sz w:val="18"/>
                <w:szCs w:val="18"/>
              </w:rPr>
              <w:t>вул</w:t>
            </w:r>
            <w:proofErr w:type="spellEnd"/>
            <w:r w:rsidRPr="00623055">
              <w:rPr>
                <w:color w:val="000000"/>
                <w:sz w:val="18"/>
                <w:szCs w:val="18"/>
              </w:rPr>
              <w:t>. Будівельників,19)</w:t>
            </w:r>
          </w:p>
        </w:tc>
        <w:tc>
          <w:tcPr>
            <w:tcW w:w="1309" w:type="dxa"/>
            <w:shd w:val="clear" w:color="auto" w:fill="auto"/>
            <w:vAlign w:val="center"/>
          </w:tcPr>
          <w:p w:rsidR="00D95120" w:rsidRPr="005321EA" w:rsidRDefault="00D95120" w:rsidP="00950642">
            <w:pPr>
              <w:jc w:val="center"/>
              <w:rPr>
                <w:color w:val="000000"/>
                <w:sz w:val="18"/>
                <w:szCs w:val="18"/>
              </w:rPr>
            </w:pPr>
            <w:proofErr w:type="spellStart"/>
            <w:r w:rsidRPr="005321EA">
              <w:rPr>
                <w:color w:val="000000"/>
                <w:sz w:val="18"/>
                <w:szCs w:val="18"/>
              </w:rPr>
              <w:t>Технічний</w:t>
            </w:r>
            <w:proofErr w:type="spellEnd"/>
            <w:r w:rsidRPr="005321EA">
              <w:rPr>
                <w:color w:val="000000"/>
                <w:sz w:val="18"/>
                <w:szCs w:val="18"/>
              </w:rPr>
              <w:t xml:space="preserve"> паспорт на </w:t>
            </w:r>
            <w:proofErr w:type="spellStart"/>
            <w:r w:rsidRPr="005321EA">
              <w:rPr>
                <w:color w:val="000000"/>
                <w:sz w:val="18"/>
                <w:szCs w:val="18"/>
              </w:rPr>
              <w:t>громадський</w:t>
            </w:r>
            <w:proofErr w:type="spellEnd"/>
            <w:r w:rsidRPr="005321EA">
              <w:rPr>
                <w:color w:val="000000"/>
                <w:sz w:val="18"/>
                <w:szCs w:val="18"/>
              </w:rPr>
              <w:t xml:space="preserve"> </w:t>
            </w:r>
            <w:proofErr w:type="spellStart"/>
            <w:r w:rsidRPr="005321EA">
              <w:rPr>
                <w:color w:val="000000"/>
                <w:sz w:val="18"/>
                <w:szCs w:val="18"/>
              </w:rPr>
              <w:t>будинок</w:t>
            </w:r>
            <w:proofErr w:type="spellEnd"/>
            <w:r w:rsidRPr="005321EA">
              <w:rPr>
                <w:color w:val="000000"/>
                <w:sz w:val="18"/>
                <w:szCs w:val="18"/>
              </w:rPr>
              <w:t xml:space="preserve"> з </w:t>
            </w:r>
            <w:proofErr w:type="spellStart"/>
            <w:r w:rsidRPr="005321EA">
              <w:rPr>
                <w:color w:val="000000"/>
                <w:sz w:val="18"/>
                <w:szCs w:val="18"/>
              </w:rPr>
              <w:t>господарськими</w:t>
            </w:r>
            <w:proofErr w:type="spellEnd"/>
            <w:r w:rsidRPr="005321EA">
              <w:rPr>
                <w:color w:val="000000"/>
                <w:sz w:val="18"/>
                <w:szCs w:val="18"/>
              </w:rPr>
              <w:t xml:space="preserve"> (</w:t>
            </w:r>
            <w:proofErr w:type="spellStart"/>
            <w:r w:rsidRPr="005321EA">
              <w:rPr>
                <w:color w:val="000000"/>
                <w:sz w:val="18"/>
                <w:szCs w:val="18"/>
              </w:rPr>
              <w:t>допоміжними</w:t>
            </w:r>
            <w:proofErr w:type="spellEnd"/>
            <w:r w:rsidRPr="005321EA">
              <w:rPr>
                <w:color w:val="000000"/>
                <w:sz w:val="18"/>
                <w:szCs w:val="18"/>
              </w:rPr>
              <w:t xml:space="preserve">) </w:t>
            </w:r>
            <w:proofErr w:type="spellStart"/>
            <w:r w:rsidRPr="005321EA">
              <w:rPr>
                <w:color w:val="000000"/>
                <w:sz w:val="18"/>
                <w:szCs w:val="18"/>
              </w:rPr>
              <w:t>будівлями</w:t>
            </w:r>
            <w:proofErr w:type="spellEnd"/>
            <w:r w:rsidRPr="005321EA">
              <w:rPr>
                <w:color w:val="000000"/>
                <w:sz w:val="18"/>
                <w:szCs w:val="18"/>
              </w:rPr>
              <w:t xml:space="preserve"> та </w:t>
            </w:r>
            <w:proofErr w:type="spellStart"/>
            <w:r w:rsidRPr="005321EA">
              <w:rPr>
                <w:color w:val="000000"/>
                <w:sz w:val="18"/>
                <w:szCs w:val="18"/>
              </w:rPr>
              <w:t>спорудами</w:t>
            </w:r>
            <w:proofErr w:type="spellEnd"/>
          </w:p>
        </w:tc>
        <w:tc>
          <w:tcPr>
            <w:tcW w:w="752" w:type="dxa"/>
            <w:shd w:val="clear" w:color="auto" w:fill="auto"/>
          </w:tcPr>
          <w:p w:rsidR="00D95120" w:rsidRPr="00B77BB2" w:rsidRDefault="00D95120" w:rsidP="00950642">
            <w:pPr>
              <w:jc w:val="center"/>
              <w:rPr>
                <w:color w:val="000000"/>
              </w:rPr>
            </w:pPr>
            <w:r w:rsidRPr="00B77BB2">
              <w:rPr>
                <w:color w:val="000000"/>
              </w:rPr>
              <w:t>01,05,06,11</w:t>
            </w:r>
          </w:p>
        </w:tc>
        <w:tc>
          <w:tcPr>
            <w:tcW w:w="939" w:type="dxa"/>
            <w:shd w:val="clear" w:color="auto" w:fill="auto"/>
          </w:tcPr>
          <w:p w:rsidR="00D95120" w:rsidRPr="00B77BB2" w:rsidRDefault="00D95120" w:rsidP="00950642">
            <w:pPr>
              <w:jc w:val="center"/>
              <w:rPr>
                <w:color w:val="000000"/>
              </w:rPr>
            </w:pPr>
            <w:r w:rsidRPr="00B77BB2">
              <w:rPr>
                <w:color w:val="000000"/>
              </w:rPr>
              <w:t>А4-</w:t>
            </w:r>
            <w:r w:rsidRPr="00B77BB2">
              <w:rPr>
                <w:color w:val="000000"/>
                <w:lang w:val="uk-UA"/>
              </w:rPr>
              <w:t>43</w:t>
            </w:r>
            <w:r w:rsidRPr="00B77BB2">
              <w:rPr>
                <w:color w:val="000000"/>
              </w:rPr>
              <w:br/>
            </w:r>
          </w:p>
        </w:tc>
        <w:tc>
          <w:tcPr>
            <w:tcW w:w="1123" w:type="dxa"/>
            <w:vMerge/>
            <w:shd w:val="clear" w:color="auto" w:fill="auto"/>
          </w:tcPr>
          <w:p w:rsidR="00D95120" w:rsidRPr="00B77BB2" w:rsidRDefault="00D95120" w:rsidP="00950642">
            <w:pPr>
              <w:jc w:val="center"/>
              <w:rPr>
                <w:color w:val="000000"/>
              </w:rPr>
            </w:pPr>
          </w:p>
        </w:tc>
        <w:tc>
          <w:tcPr>
            <w:tcW w:w="2213" w:type="dxa"/>
            <w:vMerge/>
            <w:shd w:val="clear" w:color="auto" w:fill="auto"/>
          </w:tcPr>
          <w:p w:rsidR="00D95120" w:rsidRPr="00B77BB2" w:rsidRDefault="00D95120" w:rsidP="00950642">
            <w:pPr>
              <w:jc w:val="center"/>
              <w:rPr>
                <w:color w:val="000000"/>
              </w:rPr>
            </w:pPr>
          </w:p>
        </w:tc>
        <w:tc>
          <w:tcPr>
            <w:tcW w:w="924" w:type="dxa"/>
            <w:shd w:val="clear" w:color="auto" w:fill="auto"/>
          </w:tcPr>
          <w:p w:rsidR="00D95120" w:rsidRPr="00B77BB2" w:rsidRDefault="00D95120" w:rsidP="00950642">
            <w:pPr>
              <w:ind w:left="-57" w:right="-57"/>
              <w:jc w:val="center"/>
              <w:rPr>
                <w:lang w:val="uk-UA"/>
              </w:rPr>
            </w:pPr>
            <w:r w:rsidRPr="00B77BB2">
              <w:rPr>
                <w:lang w:val="uk-UA"/>
              </w:rPr>
              <w:t>6849,00</w:t>
            </w:r>
          </w:p>
        </w:tc>
        <w:tc>
          <w:tcPr>
            <w:tcW w:w="977" w:type="dxa"/>
            <w:shd w:val="clear" w:color="auto" w:fill="auto"/>
          </w:tcPr>
          <w:p w:rsidR="00D95120" w:rsidRPr="00B77BB2" w:rsidRDefault="00D95120" w:rsidP="00950642">
            <w:pPr>
              <w:ind w:left="-57" w:right="-57"/>
              <w:jc w:val="center"/>
              <w:rPr>
                <w:lang w:val="uk-UA"/>
              </w:rPr>
            </w:pPr>
            <w:r w:rsidRPr="00B77BB2">
              <w:rPr>
                <w:lang w:val="uk-UA"/>
              </w:rPr>
              <w:t>Власні кошти</w:t>
            </w:r>
          </w:p>
        </w:tc>
        <w:tc>
          <w:tcPr>
            <w:tcW w:w="1081" w:type="dxa"/>
          </w:tcPr>
          <w:p w:rsidR="00D95120" w:rsidRPr="00B77BB2" w:rsidRDefault="00D95120" w:rsidP="00950642">
            <w:pPr>
              <w:ind w:left="-83"/>
              <w:jc w:val="cente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tcPr>
          <w:p w:rsidR="00D95120" w:rsidRPr="00B77BB2" w:rsidRDefault="00D95120" w:rsidP="00950642">
            <w:pPr>
              <w:widowControl/>
              <w:autoSpaceDE/>
              <w:autoSpaceDN/>
              <w:adjustRightInd/>
              <w:ind w:left="246" w:right="-57"/>
              <w:rPr>
                <w:lang w:val="uk-UA"/>
              </w:rPr>
            </w:pPr>
          </w:p>
        </w:tc>
        <w:tc>
          <w:tcPr>
            <w:tcW w:w="6171" w:type="dxa"/>
            <w:gridSpan w:val="4"/>
            <w:shd w:val="clear" w:color="auto" w:fill="auto"/>
            <w:vAlign w:val="center"/>
          </w:tcPr>
          <w:p w:rsidR="00D95120" w:rsidRPr="00B77BB2" w:rsidRDefault="00D95120" w:rsidP="00950642">
            <w:pPr>
              <w:jc w:val="center"/>
              <w:rPr>
                <w:color w:val="000000"/>
                <w:lang w:val="uk-UA"/>
              </w:rPr>
            </w:pPr>
            <w:r w:rsidRPr="00B77BB2">
              <w:rPr>
                <w:b/>
                <w:lang w:val="uk-UA"/>
              </w:rPr>
              <w:t xml:space="preserve">                                                                  </w:t>
            </w:r>
            <w:r>
              <w:rPr>
                <w:b/>
                <w:lang w:val="uk-UA"/>
              </w:rPr>
              <w:t xml:space="preserve">                                      </w:t>
            </w:r>
            <w:r w:rsidRPr="00B77BB2">
              <w:rPr>
                <w:b/>
                <w:lang w:val="uk-UA"/>
              </w:rPr>
              <w:t>Разом:</w:t>
            </w:r>
          </w:p>
        </w:tc>
        <w:tc>
          <w:tcPr>
            <w:tcW w:w="939" w:type="dxa"/>
            <w:shd w:val="clear" w:color="auto" w:fill="auto"/>
            <w:vAlign w:val="center"/>
          </w:tcPr>
          <w:p w:rsidR="00D95120" w:rsidRPr="00B77BB2" w:rsidRDefault="00D95120" w:rsidP="00950642">
            <w:pPr>
              <w:ind w:left="132"/>
              <w:jc w:val="center"/>
              <w:rPr>
                <w:color w:val="000000"/>
                <w:lang w:val="uk-UA"/>
              </w:rPr>
            </w:pPr>
            <w:r w:rsidRPr="00B77BB2">
              <w:rPr>
                <w:b/>
                <w:lang w:val="uk-UA"/>
              </w:rPr>
              <w:t xml:space="preserve">130                                                             </w:t>
            </w:r>
          </w:p>
        </w:tc>
        <w:tc>
          <w:tcPr>
            <w:tcW w:w="1123" w:type="dxa"/>
            <w:shd w:val="clear" w:color="auto" w:fill="auto"/>
            <w:vAlign w:val="center"/>
          </w:tcPr>
          <w:p w:rsidR="00D95120" w:rsidRPr="00B77BB2" w:rsidRDefault="00D95120" w:rsidP="00950642">
            <w:pPr>
              <w:jc w:val="center"/>
              <w:rPr>
                <w:color w:val="000000"/>
                <w:lang w:val="uk-UA"/>
              </w:rPr>
            </w:pPr>
            <w:r w:rsidRPr="00B77BB2">
              <w:rPr>
                <w:b/>
                <w:lang w:val="uk-UA"/>
              </w:rPr>
              <w:t>2026</w:t>
            </w:r>
          </w:p>
        </w:tc>
        <w:tc>
          <w:tcPr>
            <w:tcW w:w="2213" w:type="dxa"/>
            <w:shd w:val="clear" w:color="auto" w:fill="auto"/>
            <w:vAlign w:val="center"/>
          </w:tcPr>
          <w:p w:rsidR="00D95120" w:rsidRPr="00B77BB2" w:rsidRDefault="00D95120" w:rsidP="00950642">
            <w:pPr>
              <w:jc w:val="center"/>
              <w:rPr>
                <w:color w:val="000000"/>
                <w:lang w:val="uk-UA"/>
              </w:rPr>
            </w:pPr>
          </w:p>
        </w:tc>
        <w:tc>
          <w:tcPr>
            <w:tcW w:w="924" w:type="dxa"/>
            <w:shd w:val="clear" w:color="auto" w:fill="auto"/>
            <w:vAlign w:val="center"/>
          </w:tcPr>
          <w:p w:rsidR="00D95120" w:rsidRPr="00B77BB2" w:rsidRDefault="00D95120" w:rsidP="00950642">
            <w:pPr>
              <w:ind w:left="-57" w:right="-57"/>
              <w:jc w:val="center"/>
              <w:rPr>
                <w:lang w:val="uk-UA"/>
              </w:rPr>
            </w:pPr>
            <w:r w:rsidRPr="00B77BB2">
              <w:rPr>
                <w:b/>
                <w:lang w:val="uk-UA"/>
              </w:rPr>
              <w:t>16016,00</w:t>
            </w:r>
          </w:p>
        </w:tc>
        <w:tc>
          <w:tcPr>
            <w:tcW w:w="977" w:type="dxa"/>
            <w:shd w:val="clear" w:color="auto" w:fill="auto"/>
            <w:vAlign w:val="center"/>
          </w:tcPr>
          <w:p w:rsidR="00D95120" w:rsidRPr="00B77BB2" w:rsidRDefault="00D95120" w:rsidP="00950642">
            <w:pPr>
              <w:ind w:left="-57" w:right="-57"/>
              <w:jc w:val="center"/>
              <w:rPr>
                <w:lang w:val="uk-UA"/>
              </w:rPr>
            </w:pPr>
          </w:p>
        </w:tc>
        <w:tc>
          <w:tcPr>
            <w:tcW w:w="1081" w:type="dxa"/>
            <w:vAlign w:val="center"/>
          </w:tcPr>
          <w:p w:rsidR="00D95120" w:rsidRPr="00B77BB2" w:rsidRDefault="00D95120" w:rsidP="00950642">
            <w:pPr>
              <w:ind w:left="-83"/>
              <w:jc w:val="center"/>
              <w:rPr>
                <w:lang w:val="uk-UA"/>
              </w:rPr>
            </w:pP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 xml:space="preserve">Управління освіти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Одеська область, Одеський район,</w:t>
            </w:r>
          </w:p>
          <w:p w:rsidR="00D95120" w:rsidRPr="007448B4" w:rsidRDefault="00D95120" w:rsidP="00950642">
            <w:pPr>
              <w:jc w:val="center"/>
              <w:rPr>
                <w:bCs/>
                <w:color w:val="000000"/>
                <w:sz w:val="18"/>
                <w:szCs w:val="18"/>
                <w:lang w:val="uk-UA"/>
              </w:rPr>
            </w:pPr>
            <w:r w:rsidRPr="007448B4">
              <w:rPr>
                <w:bCs/>
                <w:color w:val="000000"/>
                <w:sz w:val="18"/>
                <w:szCs w:val="18"/>
                <w:lang w:val="uk-UA"/>
              </w:rPr>
              <w:t>м. Південне,</w:t>
            </w:r>
          </w:p>
          <w:p w:rsidR="00D95120" w:rsidRPr="007448B4" w:rsidRDefault="00D95120" w:rsidP="00950642">
            <w:pPr>
              <w:jc w:val="center"/>
              <w:rPr>
                <w:bCs/>
                <w:color w:val="000000"/>
                <w:sz w:val="18"/>
                <w:szCs w:val="18"/>
                <w:lang w:val="uk-UA"/>
              </w:rPr>
            </w:pPr>
            <w:r w:rsidRPr="007448B4">
              <w:rPr>
                <w:bCs/>
                <w:color w:val="000000"/>
                <w:sz w:val="18"/>
                <w:szCs w:val="18"/>
                <w:lang w:val="uk-UA"/>
              </w:rPr>
              <w:t>вул. Приморська, 5</w:t>
            </w:r>
          </w:p>
        </w:tc>
        <w:tc>
          <w:tcPr>
            <w:tcW w:w="1683" w:type="dxa"/>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Нежитлове приміщення</w:t>
            </w:r>
          </w:p>
          <w:p w:rsidR="00D95120" w:rsidRPr="007448B4" w:rsidRDefault="00D95120" w:rsidP="00950642">
            <w:pPr>
              <w:jc w:val="center"/>
              <w:rPr>
                <w:bCs/>
                <w:color w:val="000000"/>
                <w:sz w:val="18"/>
                <w:szCs w:val="18"/>
                <w:lang w:val="uk-UA"/>
              </w:rPr>
            </w:pPr>
            <w:r w:rsidRPr="007448B4">
              <w:rPr>
                <w:bCs/>
                <w:color w:val="000000"/>
                <w:sz w:val="18"/>
                <w:szCs w:val="18"/>
                <w:lang w:val="uk-UA"/>
              </w:rPr>
              <w:t>№ 34</w:t>
            </w:r>
          </w:p>
        </w:tc>
        <w:tc>
          <w:tcPr>
            <w:tcW w:w="1309"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Технічний паспорт на групу нежитлових приміщень №34</w:t>
            </w:r>
          </w:p>
        </w:tc>
        <w:tc>
          <w:tcPr>
            <w:tcW w:w="752"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01,05,06,11</w:t>
            </w:r>
          </w:p>
        </w:tc>
        <w:tc>
          <w:tcPr>
            <w:tcW w:w="939"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5</w:t>
            </w:r>
          </w:p>
        </w:tc>
        <w:tc>
          <w:tcPr>
            <w:tcW w:w="1123"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2027</w:t>
            </w:r>
          </w:p>
        </w:tc>
        <w:tc>
          <w:tcPr>
            <w:tcW w:w="2213"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 xml:space="preserve">Управління освіти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Одеська область, Одеський район, м. Південне, вул. Приморська,5</w:t>
            </w:r>
          </w:p>
        </w:tc>
        <w:tc>
          <w:tcPr>
            <w:tcW w:w="924" w:type="dxa"/>
            <w:vMerge w:val="restart"/>
            <w:shd w:val="clear" w:color="auto" w:fill="auto"/>
            <w:vAlign w:val="center"/>
          </w:tcPr>
          <w:p w:rsidR="00D95120" w:rsidRDefault="00D95120" w:rsidP="00950642">
            <w:pPr>
              <w:ind w:left="-57" w:right="-57"/>
              <w:jc w:val="center"/>
              <w:rPr>
                <w:sz w:val="18"/>
                <w:szCs w:val="18"/>
                <w:lang w:val="uk-UA"/>
              </w:rPr>
            </w:pPr>
          </w:p>
          <w:p w:rsidR="00D95120" w:rsidRDefault="00D95120" w:rsidP="00950642">
            <w:pPr>
              <w:ind w:left="-57" w:right="-57"/>
              <w:jc w:val="center"/>
              <w:rPr>
                <w:sz w:val="18"/>
                <w:szCs w:val="18"/>
                <w:lang w:val="uk-UA"/>
              </w:rPr>
            </w:pPr>
          </w:p>
          <w:p w:rsidR="00D95120" w:rsidRDefault="00D95120" w:rsidP="00950642">
            <w:pPr>
              <w:ind w:left="-57" w:right="-57"/>
              <w:jc w:val="center"/>
              <w:rPr>
                <w:sz w:val="18"/>
                <w:szCs w:val="18"/>
                <w:lang w:val="uk-UA"/>
              </w:rPr>
            </w:pPr>
          </w:p>
          <w:p w:rsidR="00D95120" w:rsidRDefault="00D95120" w:rsidP="00950642">
            <w:pPr>
              <w:ind w:left="-57" w:right="-57"/>
              <w:jc w:val="center"/>
              <w:rPr>
                <w:sz w:val="18"/>
                <w:szCs w:val="18"/>
                <w:lang w:val="uk-UA"/>
              </w:rPr>
            </w:pPr>
          </w:p>
          <w:p w:rsidR="00D95120" w:rsidRPr="007448B4" w:rsidRDefault="00D95120" w:rsidP="00950642">
            <w:pPr>
              <w:ind w:left="-57" w:right="-57"/>
              <w:jc w:val="center"/>
              <w:rPr>
                <w:sz w:val="18"/>
                <w:szCs w:val="18"/>
                <w:lang w:val="uk-UA"/>
              </w:rPr>
            </w:pPr>
            <w:r w:rsidRPr="007448B4">
              <w:rPr>
                <w:sz w:val="18"/>
                <w:szCs w:val="18"/>
                <w:lang w:val="uk-UA"/>
              </w:rPr>
              <w:t>60830,00</w:t>
            </w:r>
          </w:p>
        </w:tc>
        <w:tc>
          <w:tcPr>
            <w:tcW w:w="977" w:type="dxa"/>
            <w:shd w:val="clear" w:color="auto" w:fill="auto"/>
            <w:vAlign w:val="center"/>
          </w:tcPr>
          <w:p w:rsidR="00D95120" w:rsidRPr="007448B4" w:rsidRDefault="00D95120" w:rsidP="00950642">
            <w:pPr>
              <w:ind w:left="-57" w:right="-57"/>
              <w:jc w:val="center"/>
              <w:rPr>
                <w:sz w:val="18"/>
                <w:szCs w:val="18"/>
                <w:lang w:val="uk-UA"/>
              </w:rPr>
            </w:pPr>
            <w:r w:rsidRPr="007448B4">
              <w:rPr>
                <w:sz w:val="18"/>
                <w:szCs w:val="18"/>
                <w:lang w:val="uk-UA"/>
              </w:rPr>
              <w:t>кошти місцевого бюджету</w:t>
            </w:r>
          </w:p>
        </w:tc>
        <w:tc>
          <w:tcPr>
            <w:tcW w:w="1081" w:type="dxa"/>
            <w:vAlign w:val="center"/>
          </w:tcPr>
          <w:p w:rsidR="00D95120" w:rsidRPr="007448B4" w:rsidRDefault="00D95120" w:rsidP="00950642">
            <w:pPr>
              <w:ind w:left="-83"/>
              <w:jc w:val="center"/>
              <w:rPr>
                <w:sz w:val="18"/>
                <w:szCs w:val="18"/>
                <w:lang w:val="uk-UA"/>
              </w:rPr>
            </w:pPr>
            <w:r w:rsidRPr="007448B4">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 xml:space="preserve">Ліцей №1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м. Південне,</w:t>
            </w:r>
          </w:p>
          <w:p w:rsidR="00D95120" w:rsidRPr="007448B4" w:rsidRDefault="00D95120" w:rsidP="00950642">
            <w:pPr>
              <w:jc w:val="center"/>
              <w:rPr>
                <w:bCs/>
                <w:color w:val="000000"/>
                <w:sz w:val="18"/>
                <w:szCs w:val="18"/>
                <w:lang w:val="uk-UA"/>
              </w:rPr>
            </w:pPr>
            <w:r w:rsidRPr="007448B4">
              <w:rPr>
                <w:bCs/>
                <w:color w:val="000000"/>
                <w:sz w:val="18"/>
                <w:szCs w:val="18"/>
                <w:lang w:val="uk-UA"/>
              </w:rPr>
              <w:t>пр-т  Миру 19а</w:t>
            </w:r>
          </w:p>
        </w:tc>
        <w:tc>
          <w:tcPr>
            <w:tcW w:w="1683" w:type="dxa"/>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Заклад загальної середньої освіти</w:t>
            </w:r>
          </w:p>
        </w:tc>
        <w:tc>
          <w:tcPr>
            <w:tcW w:w="1309"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 xml:space="preserve">Технічний </w:t>
            </w:r>
            <w:proofErr w:type="spellStart"/>
            <w:r w:rsidRPr="007448B4">
              <w:rPr>
                <w:bCs/>
                <w:color w:val="000000"/>
                <w:sz w:val="18"/>
                <w:szCs w:val="18"/>
                <w:lang w:val="uk-UA"/>
              </w:rPr>
              <w:t>паспортНа</w:t>
            </w:r>
            <w:proofErr w:type="spellEnd"/>
            <w:r w:rsidRPr="007448B4">
              <w:rPr>
                <w:bCs/>
                <w:color w:val="000000"/>
                <w:sz w:val="18"/>
                <w:szCs w:val="18"/>
                <w:lang w:val="uk-UA"/>
              </w:rPr>
              <w:t xml:space="preserve"> групи приміщень: готелів, адмінуправлінських, просвітництва, культури, охорони здоров’я, фізкультури та спорту, наукових, мистецтва, зв’язку, кредитування і державного страхування, торгівлі, загального харчування, промисловості, транспорту, комунально-побутових, матеріально-технічного забезпечення, та інших</w:t>
            </w:r>
          </w:p>
        </w:tc>
        <w:tc>
          <w:tcPr>
            <w:tcW w:w="752"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01,05,06,11</w:t>
            </w:r>
          </w:p>
        </w:tc>
        <w:tc>
          <w:tcPr>
            <w:tcW w:w="939"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19</w:t>
            </w:r>
          </w:p>
        </w:tc>
        <w:tc>
          <w:tcPr>
            <w:tcW w:w="1123"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2027</w:t>
            </w:r>
          </w:p>
        </w:tc>
        <w:tc>
          <w:tcPr>
            <w:tcW w:w="2213" w:type="dxa"/>
            <w:shd w:val="clear" w:color="auto" w:fill="auto"/>
            <w:vAlign w:val="center"/>
          </w:tcPr>
          <w:p w:rsidR="00D95120" w:rsidRPr="007448B4" w:rsidRDefault="00D95120" w:rsidP="00950642">
            <w:pPr>
              <w:jc w:val="center"/>
              <w:rPr>
                <w:bCs/>
                <w:color w:val="000000"/>
                <w:sz w:val="18"/>
                <w:szCs w:val="18"/>
                <w:lang w:val="uk-UA"/>
              </w:rPr>
            </w:pPr>
            <w:r w:rsidRPr="007448B4">
              <w:rPr>
                <w:bCs/>
                <w:color w:val="000000"/>
                <w:sz w:val="18"/>
                <w:szCs w:val="18"/>
                <w:lang w:val="uk-UA"/>
              </w:rPr>
              <w:t xml:space="preserve">Ліцей №1 </w:t>
            </w:r>
            <w:r w:rsidRPr="007448B4">
              <w:rPr>
                <w:color w:val="000000"/>
                <w:sz w:val="18"/>
                <w:szCs w:val="18"/>
                <w:lang w:val="uk-UA"/>
              </w:rPr>
              <w:t>Південнівської</w:t>
            </w:r>
            <w:r w:rsidRPr="007448B4">
              <w:rPr>
                <w:bCs/>
                <w:color w:val="000000"/>
                <w:sz w:val="18"/>
                <w:szCs w:val="18"/>
                <w:lang w:val="uk-UA"/>
              </w:rPr>
              <w:t xml:space="preserve"> міської ради Одеського району Одеської області, 65481, м. Південне,</w:t>
            </w:r>
          </w:p>
          <w:p w:rsidR="00D95120" w:rsidRPr="007448B4" w:rsidRDefault="00D95120" w:rsidP="00950642">
            <w:pPr>
              <w:jc w:val="center"/>
              <w:rPr>
                <w:bCs/>
                <w:color w:val="000000"/>
                <w:sz w:val="18"/>
                <w:szCs w:val="18"/>
                <w:lang w:val="uk-UA"/>
              </w:rPr>
            </w:pPr>
            <w:r w:rsidRPr="007448B4">
              <w:rPr>
                <w:bCs/>
                <w:color w:val="000000"/>
                <w:sz w:val="18"/>
                <w:szCs w:val="18"/>
                <w:lang w:val="uk-UA"/>
              </w:rPr>
              <w:t>пр-т  Миру 19а</w:t>
            </w:r>
          </w:p>
        </w:tc>
        <w:tc>
          <w:tcPr>
            <w:tcW w:w="924" w:type="dxa"/>
            <w:vMerge/>
            <w:shd w:val="clear" w:color="auto" w:fill="auto"/>
            <w:vAlign w:val="center"/>
          </w:tcPr>
          <w:p w:rsidR="00D95120" w:rsidRPr="007448B4" w:rsidRDefault="00D95120" w:rsidP="00950642">
            <w:pPr>
              <w:ind w:left="-57" w:right="-57"/>
              <w:jc w:val="center"/>
              <w:rPr>
                <w:sz w:val="18"/>
                <w:szCs w:val="18"/>
                <w:lang w:val="uk-UA"/>
              </w:rPr>
            </w:pPr>
          </w:p>
        </w:tc>
        <w:tc>
          <w:tcPr>
            <w:tcW w:w="977" w:type="dxa"/>
            <w:shd w:val="clear" w:color="auto" w:fill="auto"/>
            <w:vAlign w:val="center"/>
          </w:tcPr>
          <w:p w:rsidR="00D95120" w:rsidRPr="007448B4" w:rsidRDefault="00D95120" w:rsidP="00950642">
            <w:pPr>
              <w:ind w:left="-57" w:right="-57"/>
              <w:jc w:val="center"/>
              <w:rPr>
                <w:sz w:val="18"/>
                <w:szCs w:val="18"/>
                <w:lang w:val="uk-UA"/>
              </w:rPr>
            </w:pPr>
            <w:r w:rsidRPr="007448B4">
              <w:rPr>
                <w:sz w:val="18"/>
                <w:szCs w:val="18"/>
                <w:lang w:val="uk-UA"/>
              </w:rPr>
              <w:t>кошти місцевого бюджету</w:t>
            </w:r>
          </w:p>
        </w:tc>
        <w:tc>
          <w:tcPr>
            <w:tcW w:w="1081" w:type="dxa"/>
            <w:vAlign w:val="center"/>
          </w:tcPr>
          <w:p w:rsidR="00D95120" w:rsidRPr="007448B4" w:rsidRDefault="00D95120" w:rsidP="00950642">
            <w:pPr>
              <w:ind w:left="-83" w:right="-45"/>
              <w:jc w:val="center"/>
              <w:rPr>
                <w:sz w:val="18"/>
                <w:szCs w:val="18"/>
                <w:lang w:val="uk-UA"/>
              </w:rPr>
            </w:pPr>
            <w:r w:rsidRPr="007448B4">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опорний заклад  загальної середньої освіти «Ліцей №2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Миру,буд.18</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Громадський будинок з господарськими(допоміжними)будівлями та спорудами 91/100</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з господарськими(допоміжними)будівлями та спорудами 91/100</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45</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опорний заклад  загальної середньої освіти «Ліцей №2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Миру,буд.18</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Ліцей №3 «Авторська школа М.П. </w:t>
            </w:r>
            <w:proofErr w:type="spellStart"/>
            <w:r w:rsidRPr="00B77BB2">
              <w:rPr>
                <w:bCs/>
                <w:color w:val="000000"/>
                <w:lang w:val="uk-UA"/>
              </w:rPr>
              <w:t>Гузика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вул. Хіміків, 10-А.</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Приміщення громадського будинку</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з господарськими (допоміжними) будівлями та спорудами.</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12</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Ліцей №3 «Авторська школа М.П. </w:t>
            </w:r>
            <w:proofErr w:type="spellStart"/>
            <w:r w:rsidRPr="00B77BB2">
              <w:rPr>
                <w:bCs/>
                <w:color w:val="000000"/>
                <w:lang w:val="uk-UA"/>
              </w:rPr>
              <w:t>Гузика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вул. Хіміків, 10-А.</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Ліцей № 4</w:t>
            </w:r>
          </w:p>
          <w:p w:rsidR="00D95120" w:rsidRPr="00B77BB2" w:rsidRDefault="00D95120" w:rsidP="00950642">
            <w:pPr>
              <w:jc w:val="center"/>
              <w:rPr>
                <w:bCs/>
                <w:color w:val="000000"/>
                <w:lang w:val="uk-UA"/>
              </w:rPr>
            </w:pPr>
            <w:r w:rsidRPr="00B77BB2">
              <w:rPr>
                <w:bCs/>
                <w:color w:val="000000"/>
                <w:lang w:val="uk-UA"/>
              </w:rPr>
              <w:t xml:space="preserve">ім. В’ячеслава </w:t>
            </w:r>
            <w:proofErr w:type="spellStart"/>
            <w:r w:rsidRPr="00B77BB2">
              <w:rPr>
                <w:bCs/>
                <w:color w:val="000000"/>
                <w:lang w:val="uk-UA"/>
              </w:rPr>
              <w:t>Чорновола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w:t>
            </w:r>
            <w:proofErr w:type="spellStart"/>
            <w:r w:rsidRPr="00B77BB2">
              <w:rPr>
                <w:bCs/>
                <w:color w:val="000000"/>
                <w:lang w:val="uk-UA"/>
              </w:rPr>
              <w:t>Григорівського</w:t>
            </w:r>
            <w:proofErr w:type="spellEnd"/>
            <w:r w:rsidRPr="00B77BB2">
              <w:rPr>
                <w:bCs/>
                <w:color w:val="000000"/>
                <w:lang w:val="uk-UA"/>
              </w:rPr>
              <w:t xml:space="preserve"> десанту, 24-а</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Заклад загальної середньої освіти</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9</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Ліцей № 4</w:t>
            </w:r>
          </w:p>
          <w:p w:rsidR="00D95120" w:rsidRPr="00B77BB2" w:rsidRDefault="00D95120" w:rsidP="00950642">
            <w:pPr>
              <w:jc w:val="center"/>
              <w:rPr>
                <w:bCs/>
                <w:color w:val="000000"/>
                <w:lang w:val="uk-UA"/>
              </w:rPr>
            </w:pPr>
            <w:r w:rsidRPr="00B77BB2">
              <w:rPr>
                <w:bCs/>
                <w:color w:val="000000"/>
                <w:lang w:val="uk-UA"/>
              </w:rPr>
              <w:t xml:space="preserve">ім. В’ячеслава </w:t>
            </w:r>
            <w:proofErr w:type="spellStart"/>
            <w:r w:rsidRPr="00B77BB2">
              <w:rPr>
                <w:bCs/>
                <w:color w:val="000000"/>
                <w:lang w:val="uk-UA"/>
              </w:rPr>
              <w:t>Чорновола</w:t>
            </w:r>
            <w:proofErr w:type="spellEnd"/>
            <w:r w:rsidRPr="00B77BB2">
              <w:rPr>
                <w:bCs/>
                <w:color w:val="000000"/>
                <w:lang w:val="uk-UA"/>
              </w:rPr>
              <w:t xml:space="preserve">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65481, Одеська область, Одеський район, м. Південне, проспект </w:t>
            </w:r>
            <w:proofErr w:type="spellStart"/>
            <w:r w:rsidRPr="00B77BB2">
              <w:rPr>
                <w:bCs/>
                <w:color w:val="000000"/>
                <w:lang w:val="uk-UA"/>
              </w:rPr>
              <w:t>Григорівського</w:t>
            </w:r>
            <w:proofErr w:type="spellEnd"/>
            <w:r w:rsidRPr="00B77BB2">
              <w:rPr>
                <w:bCs/>
                <w:color w:val="000000"/>
                <w:lang w:val="uk-UA"/>
              </w:rPr>
              <w:t xml:space="preserve"> десанту, 24-а</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Сичавська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w:t>
            </w:r>
          </w:p>
          <w:p w:rsidR="00D95120" w:rsidRPr="00B77BB2" w:rsidRDefault="00D95120" w:rsidP="00950642">
            <w:pPr>
              <w:jc w:val="center"/>
              <w:rPr>
                <w:bCs/>
                <w:color w:val="000000"/>
                <w:lang w:val="uk-UA"/>
              </w:rPr>
            </w:pPr>
            <w:r w:rsidRPr="00B77BB2">
              <w:rPr>
                <w:bCs/>
                <w:color w:val="000000"/>
                <w:lang w:val="uk-UA"/>
              </w:rPr>
              <w:t>67555, Одеська область, Одеський район,</w:t>
            </w:r>
          </w:p>
          <w:p w:rsidR="00D95120" w:rsidRPr="00B77BB2" w:rsidRDefault="00D95120" w:rsidP="00950642">
            <w:pPr>
              <w:jc w:val="center"/>
              <w:rPr>
                <w:bCs/>
                <w:color w:val="000000"/>
                <w:lang w:val="uk-UA"/>
              </w:rPr>
            </w:pPr>
            <w:r w:rsidRPr="00B77BB2">
              <w:rPr>
                <w:bCs/>
                <w:color w:val="000000"/>
                <w:lang w:val="uk-UA"/>
              </w:rPr>
              <w:t xml:space="preserve">с. </w:t>
            </w:r>
            <w:proofErr w:type="spellStart"/>
            <w:r w:rsidRPr="00B77BB2">
              <w:rPr>
                <w:bCs/>
                <w:color w:val="000000"/>
                <w:lang w:val="uk-UA"/>
              </w:rPr>
              <w:t>Сичавка</w:t>
            </w:r>
            <w:proofErr w:type="spellEnd"/>
            <w:r w:rsidRPr="00B77BB2">
              <w:rPr>
                <w:bCs/>
                <w:color w:val="000000"/>
                <w:lang w:val="uk-UA"/>
              </w:rPr>
              <w:t>,</w:t>
            </w:r>
          </w:p>
          <w:p w:rsidR="00D95120" w:rsidRPr="00B77BB2" w:rsidRDefault="00D95120" w:rsidP="00950642">
            <w:pPr>
              <w:jc w:val="center"/>
              <w:rPr>
                <w:bCs/>
                <w:color w:val="000000"/>
                <w:lang w:val="uk-UA"/>
              </w:rPr>
            </w:pPr>
            <w:r w:rsidRPr="00B77BB2">
              <w:rPr>
                <w:bCs/>
                <w:color w:val="000000"/>
                <w:lang w:val="uk-UA"/>
              </w:rPr>
              <w:t xml:space="preserve">вул. </w:t>
            </w:r>
            <w:proofErr w:type="spellStart"/>
            <w:r w:rsidRPr="00B77BB2">
              <w:rPr>
                <w:bCs/>
                <w:color w:val="000000"/>
                <w:lang w:val="uk-UA"/>
              </w:rPr>
              <w:t>Цвєтаєва</w:t>
            </w:r>
            <w:proofErr w:type="spellEnd"/>
            <w:r w:rsidRPr="00B77BB2">
              <w:rPr>
                <w:bCs/>
                <w:color w:val="000000"/>
                <w:lang w:val="uk-UA"/>
              </w:rPr>
              <w:t>, 1 Д</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Заклад загальної середньої освіти</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16</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Сичавська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w:t>
            </w:r>
          </w:p>
          <w:p w:rsidR="00D95120" w:rsidRPr="00B77BB2" w:rsidRDefault="00D95120" w:rsidP="00950642">
            <w:pPr>
              <w:jc w:val="center"/>
              <w:rPr>
                <w:bCs/>
                <w:color w:val="000000"/>
                <w:lang w:val="uk-UA"/>
              </w:rPr>
            </w:pPr>
            <w:r w:rsidRPr="00B77BB2">
              <w:rPr>
                <w:bCs/>
                <w:color w:val="000000"/>
                <w:lang w:val="uk-UA"/>
              </w:rPr>
              <w:t xml:space="preserve">67555, Одеська область, Одеський район, с. </w:t>
            </w:r>
            <w:proofErr w:type="spellStart"/>
            <w:r w:rsidRPr="00B77BB2">
              <w:rPr>
                <w:bCs/>
                <w:color w:val="000000"/>
                <w:lang w:val="uk-UA"/>
              </w:rPr>
              <w:t>Сичавка</w:t>
            </w:r>
            <w:proofErr w:type="spellEnd"/>
            <w:r w:rsidRPr="00B77BB2">
              <w:rPr>
                <w:bCs/>
                <w:color w:val="000000"/>
                <w:lang w:val="uk-UA"/>
              </w:rPr>
              <w:t>,</w:t>
            </w:r>
          </w:p>
          <w:p w:rsidR="00D95120" w:rsidRPr="00B77BB2" w:rsidRDefault="00D95120" w:rsidP="00950642">
            <w:pPr>
              <w:jc w:val="center"/>
              <w:rPr>
                <w:bCs/>
                <w:color w:val="000000"/>
                <w:lang w:val="uk-UA"/>
              </w:rPr>
            </w:pPr>
            <w:r w:rsidRPr="00B77BB2">
              <w:rPr>
                <w:bCs/>
                <w:color w:val="000000"/>
                <w:lang w:val="uk-UA"/>
              </w:rPr>
              <w:t xml:space="preserve">вул. </w:t>
            </w:r>
            <w:proofErr w:type="spellStart"/>
            <w:r w:rsidRPr="00B77BB2">
              <w:rPr>
                <w:bCs/>
                <w:color w:val="000000"/>
                <w:lang w:val="uk-UA"/>
              </w:rPr>
              <w:t>Цвєтаєва</w:t>
            </w:r>
            <w:proofErr w:type="spellEnd"/>
            <w:r w:rsidRPr="00B77BB2">
              <w:rPr>
                <w:bCs/>
                <w:color w:val="000000"/>
                <w:lang w:val="uk-UA"/>
              </w:rPr>
              <w:t>, 1 Д</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Новобілярська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67550 Одеська область, Одеський район,</w:t>
            </w:r>
          </w:p>
          <w:p w:rsidR="00D95120" w:rsidRPr="00B77BB2" w:rsidRDefault="00D95120" w:rsidP="00950642">
            <w:pPr>
              <w:jc w:val="center"/>
              <w:rPr>
                <w:bCs/>
                <w:color w:val="000000"/>
                <w:lang w:val="uk-UA"/>
              </w:rPr>
            </w:pPr>
            <w:r w:rsidRPr="00B77BB2">
              <w:rPr>
                <w:bCs/>
                <w:color w:val="000000"/>
                <w:lang w:val="uk-UA"/>
              </w:rPr>
              <w:t xml:space="preserve">смт Нові </w:t>
            </w:r>
            <w:proofErr w:type="spellStart"/>
            <w:r w:rsidRPr="00B77BB2">
              <w:rPr>
                <w:bCs/>
                <w:color w:val="000000"/>
                <w:lang w:val="uk-UA"/>
              </w:rPr>
              <w:t>Білярі</w:t>
            </w:r>
            <w:proofErr w:type="spellEnd"/>
            <w:r w:rsidRPr="00B77BB2">
              <w:rPr>
                <w:bCs/>
                <w:color w:val="000000"/>
                <w:lang w:val="uk-UA"/>
              </w:rPr>
              <w:t>,</w:t>
            </w:r>
          </w:p>
          <w:p w:rsidR="00D95120" w:rsidRPr="00B77BB2" w:rsidRDefault="00D95120" w:rsidP="00950642">
            <w:pPr>
              <w:jc w:val="center"/>
              <w:rPr>
                <w:bCs/>
                <w:color w:val="000000"/>
                <w:lang w:val="uk-UA"/>
              </w:rPr>
            </w:pPr>
            <w:r w:rsidRPr="00B77BB2">
              <w:rPr>
                <w:bCs/>
                <w:color w:val="000000"/>
                <w:lang w:val="uk-UA"/>
              </w:rPr>
              <w:t>вул. Шкільна, 9</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Нежитлове приміщення</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групу нежитлових приміщень</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9</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w:t>
            </w:r>
            <w:proofErr w:type="spellStart"/>
            <w:r w:rsidRPr="00B77BB2">
              <w:rPr>
                <w:bCs/>
                <w:color w:val="000000"/>
                <w:lang w:val="uk-UA"/>
              </w:rPr>
              <w:t>Новобілярська</w:t>
            </w:r>
            <w:proofErr w:type="spellEnd"/>
            <w:r w:rsidRPr="00B77BB2">
              <w:rPr>
                <w:bCs/>
                <w:color w:val="000000"/>
                <w:lang w:val="uk-UA"/>
              </w:rPr>
              <w:t xml:space="preserve"> гімназія» </w:t>
            </w:r>
            <w:r w:rsidRPr="00B77BB2">
              <w:rPr>
                <w:color w:val="000000"/>
                <w:lang w:val="uk-UA"/>
              </w:rPr>
              <w:t>Південнівської</w:t>
            </w:r>
            <w:r w:rsidRPr="00B77BB2">
              <w:rPr>
                <w:bCs/>
                <w:color w:val="000000"/>
                <w:lang w:val="uk-UA"/>
              </w:rPr>
              <w:t xml:space="preserve"> міської ради Одеського району Одеської області, 67550 Одеська область, Одеський район, смт Нові </w:t>
            </w:r>
            <w:proofErr w:type="spellStart"/>
            <w:r w:rsidRPr="00B77BB2">
              <w:rPr>
                <w:bCs/>
                <w:color w:val="000000"/>
                <w:lang w:val="uk-UA"/>
              </w:rPr>
              <w:t>Білярі</w:t>
            </w:r>
            <w:proofErr w:type="spellEnd"/>
            <w:r w:rsidRPr="00B77BB2">
              <w:rPr>
                <w:bCs/>
                <w:color w:val="000000"/>
                <w:lang w:val="uk-UA"/>
              </w:rPr>
              <w:t>, вул. Шкільна, 9</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дошкільний заклад «</w:t>
            </w:r>
            <w:proofErr w:type="spellStart"/>
            <w:r w:rsidRPr="00B77BB2">
              <w:rPr>
                <w:color w:val="000000"/>
                <w:lang w:val="uk-UA"/>
              </w:rPr>
              <w:t>Південнівський</w:t>
            </w:r>
            <w:proofErr w:type="spellEnd"/>
            <w:r w:rsidRPr="00B77BB2">
              <w:rPr>
                <w:bCs/>
                <w:color w:val="000000"/>
                <w:lang w:val="uk-UA"/>
              </w:rPr>
              <w:t xml:space="preserve"> міський ясла-садок №1 «золота рибка» комбінованого типу», 65481, Одеська область, Одеський район, м. Південне, вул. Будівельників, буд. №5 38771070</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Дитяча дошкільна установа</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нежитлова будівля : дитяча дошкільна установа.</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11</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дошкільний заклад «</w:t>
            </w:r>
            <w:proofErr w:type="spellStart"/>
            <w:r w:rsidRPr="00B77BB2">
              <w:rPr>
                <w:bCs/>
                <w:color w:val="000000"/>
                <w:lang w:val="uk-UA"/>
              </w:rPr>
              <w:t>Південнівський</w:t>
            </w:r>
            <w:proofErr w:type="spellEnd"/>
            <w:r w:rsidRPr="00B77BB2">
              <w:rPr>
                <w:bCs/>
                <w:color w:val="000000"/>
                <w:lang w:val="uk-UA"/>
              </w:rPr>
              <w:t xml:space="preserve"> міський ясла-садок №1 «золота рибка» комбінованого типу»  65481, Одеська область, Одеський район, м. Південне, вул. Будівельників, буд. №5 387710705</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дошкільної освіти (ясла- садок) №2 «Лелеченя» Південнівської міської ради Одеського району Одеської області,</w:t>
            </w:r>
          </w:p>
          <w:p w:rsidR="00D95120" w:rsidRPr="00B77BB2" w:rsidRDefault="00D95120" w:rsidP="00950642">
            <w:pPr>
              <w:jc w:val="center"/>
              <w:rPr>
                <w:bCs/>
                <w:color w:val="000000"/>
                <w:lang w:val="uk-UA"/>
              </w:rPr>
            </w:pPr>
            <w:r w:rsidRPr="00B77BB2">
              <w:rPr>
                <w:bCs/>
                <w:color w:val="000000"/>
                <w:lang w:val="uk-UA"/>
              </w:rPr>
              <w:t>65481, м. Південне, вул.Гр.Десанту,8</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Будівля ЗДО</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групи приміщень</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11</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Комунальний заклад дошкільної освіти (ясла- садок) №2 «Лелеченя» Південнівської міської ради Одеського району Одеської області,</w:t>
            </w:r>
          </w:p>
          <w:p w:rsidR="00D95120" w:rsidRPr="00B77BB2" w:rsidRDefault="00D95120" w:rsidP="00950642">
            <w:pPr>
              <w:jc w:val="center"/>
              <w:rPr>
                <w:bCs/>
                <w:color w:val="000000"/>
                <w:lang w:val="uk-UA"/>
              </w:rPr>
            </w:pPr>
            <w:r w:rsidRPr="00B77BB2">
              <w:rPr>
                <w:bCs/>
                <w:color w:val="000000"/>
                <w:lang w:val="uk-UA"/>
              </w:rPr>
              <w:t>м. Південне, вул.Гр.Десанту,8</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3 «Веселка»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 </w:t>
            </w:r>
            <w:proofErr w:type="spellStart"/>
            <w:r w:rsidRPr="00B77BB2">
              <w:rPr>
                <w:bCs/>
                <w:color w:val="000000"/>
                <w:lang w:val="uk-UA"/>
              </w:rPr>
              <w:t>м.Південне</w:t>
            </w:r>
            <w:proofErr w:type="spellEnd"/>
            <w:r w:rsidRPr="00B77BB2">
              <w:rPr>
                <w:bCs/>
                <w:color w:val="000000"/>
                <w:lang w:val="uk-UA"/>
              </w:rPr>
              <w:t>, вул. Будівельників, 15</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Житлова будівля</w:t>
            </w:r>
          </w:p>
        </w:tc>
        <w:tc>
          <w:tcPr>
            <w:tcW w:w="1309" w:type="dxa"/>
            <w:shd w:val="clear" w:color="auto" w:fill="auto"/>
            <w:vAlign w:val="center"/>
          </w:tcPr>
          <w:p w:rsidR="00D95120" w:rsidRPr="006F2337" w:rsidRDefault="00D95120" w:rsidP="00950642">
            <w:pPr>
              <w:jc w:val="center"/>
              <w:rPr>
                <w:bCs/>
                <w:color w:val="000000"/>
                <w:sz w:val="18"/>
                <w:szCs w:val="18"/>
                <w:lang w:val="uk-UA"/>
              </w:rPr>
            </w:pPr>
            <w:r w:rsidRPr="006F2337">
              <w:rPr>
                <w:bCs/>
                <w:color w:val="000000"/>
                <w:sz w:val="18"/>
                <w:szCs w:val="18"/>
                <w:lang w:val="uk-UA"/>
              </w:rPr>
              <w:t>Технічний паспорт на житлову будівлю державного, загального житлового фонду, фонду житлово – будівельних кооперативів</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14</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6F2337" w:rsidRDefault="00D95120" w:rsidP="00950642">
            <w:pPr>
              <w:jc w:val="center"/>
              <w:rPr>
                <w:bCs/>
                <w:color w:val="000000"/>
                <w:sz w:val="18"/>
                <w:szCs w:val="18"/>
                <w:lang w:val="uk-UA"/>
              </w:rPr>
            </w:pPr>
            <w:r w:rsidRPr="006F2337">
              <w:rPr>
                <w:bCs/>
                <w:color w:val="000000"/>
                <w:sz w:val="18"/>
                <w:szCs w:val="18"/>
                <w:lang w:val="uk-UA"/>
              </w:rPr>
              <w:t xml:space="preserve">Комунальний заклад дошкільної освіти (ясла-садок) № 3 «Веселка» комбінованого типу </w:t>
            </w:r>
            <w:proofErr w:type="spellStart"/>
            <w:r w:rsidRPr="006F2337">
              <w:rPr>
                <w:bCs/>
                <w:color w:val="000000"/>
                <w:sz w:val="18"/>
                <w:szCs w:val="18"/>
                <w:lang w:val="uk-UA"/>
              </w:rPr>
              <w:t>Південненської</w:t>
            </w:r>
            <w:proofErr w:type="spellEnd"/>
            <w:r w:rsidRPr="006F2337">
              <w:rPr>
                <w:bCs/>
                <w:color w:val="000000"/>
                <w:sz w:val="18"/>
                <w:szCs w:val="18"/>
                <w:lang w:val="uk-UA"/>
              </w:rPr>
              <w:t xml:space="preserve"> міської ради Одеського району Одеської області, 65481, Одеська область, Одеський район, </w:t>
            </w:r>
            <w:proofErr w:type="spellStart"/>
            <w:r w:rsidRPr="006F2337">
              <w:rPr>
                <w:bCs/>
                <w:color w:val="000000"/>
                <w:sz w:val="18"/>
                <w:szCs w:val="18"/>
                <w:lang w:val="uk-UA"/>
              </w:rPr>
              <w:t>м.Південне</w:t>
            </w:r>
            <w:proofErr w:type="spellEnd"/>
            <w:r w:rsidRPr="006F2337">
              <w:rPr>
                <w:bCs/>
                <w:color w:val="000000"/>
                <w:sz w:val="18"/>
                <w:szCs w:val="18"/>
                <w:lang w:val="uk-UA"/>
              </w:rPr>
              <w:t>, вул. Будівельників, 15</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4 «Казка»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rsidR="00D95120" w:rsidRPr="00B77BB2" w:rsidRDefault="00D95120" w:rsidP="00950642">
            <w:pPr>
              <w:jc w:val="center"/>
              <w:rPr>
                <w:bCs/>
                <w:color w:val="000000"/>
                <w:lang w:val="uk-UA"/>
              </w:rPr>
            </w:pPr>
            <w:r w:rsidRPr="00B77BB2">
              <w:rPr>
                <w:bCs/>
                <w:color w:val="000000"/>
                <w:lang w:val="uk-UA"/>
              </w:rPr>
              <w:t xml:space="preserve">м. Південне </w:t>
            </w:r>
            <w:proofErr w:type="spellStart"/>
            <w:r w:rsidRPr="00B77BB2">
              <w:rPr>
                <w:bCs/>
                <w:color w:val="000000"/>
                <w:lang w:val="uk-UA"/>
              </w:rPr>
              <w:t>вул</w:t>
            </w:r>
            <w:proofErr w:type="spellEnd"/>
            <w:r w:rsidRPr="00B77BB2">
              <w:rPr>
                <w:bCs/>
                <w:color w:val="000000"/>
                <w:lang w:val="uk-UA"/>
              </w:rPr>
              <w:t xml:space="preserve"> Будівельників № 17</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Дитяча дошкільна установа</w:t>
            </w:r>
          </w:p>
        </w:tc>
        <w:tc>
          <w:tcPr>
            <w:tcW w:w="130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Технічний паспорт на громадський будинок нежитлова будівля: дитяча дошкільна установа</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25</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ind w:right="-49"/>
              <w:jc w:val="center"/>
              <w:rPr>
                <w:bCs/>
                <w:color w:val="000000"/>
                <w:lang w:val="uk-UA"/>
              </w:rPr>
            </w:pPr>
            <w:r w:rsidRPr="00B77BB2">
              <w:rPr>
                <w:bCs/>
                <w:color w:val="000000"/>
                <w:lang w:val="uk-UA"/>
              </w:rPr>
              <w:t xml:space="preserve">Комунальний заклад  дошкільної освіти (ясла-садок) № 4 «Казка»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 </w:t>
            </w:r>
            <w:proofErr w:type="spellStart"/>
            <w:r w:rsidRPr="00B77BB2">
              <w:rPr>
                <w:bCs/>
                <w:color w:val="000000"/>
                <w:lang w:val="uk-UA"/>
              </w:rPr>
              <w:t>м.Південне</w:t>
            </w:r>
            <w:proofErr w:type="spellEnd"/>
            <w:r w:rsidRPr="00B77BB2">
              <w:rPr>
                <w:bCs/>
                <w:color w:val="000000"/>
                <w:lang w:val="uk-UA"/>
              </w:rPr>
              <w:t>,</w:t>
            </w:r>
          </w:p>
          <w:p w:rsidR="00D95120" w:rsidRPr="00B77BB2" w:rsidRDefault="00D95120" w:rsidP="00950642">
            <w:pPr>
              <w:ind w:right="-49"/>
              <w:jc w:val="center"/>
              <w:rPr>
                <w:bCs/>
                <w:color w:val="000000"/>
                <w:lang w:val="uk-UA"/>
              </w:rPr>
            </w:pPr>
            <w:proofErr w:type="spellStart"/>
            <w:r w:rsidRPr="00B77BB2">
              <w:rPr>
                <w:bCs/>
                <w:color w:val="000000"/>
                <w:lang w:val="uk-UA"/>
              </w:rPr>
              <w:t>вул</w:t>
            </w:r>
            <w:proofErr w:type="spellEnd"/>
            <w:r w:rsidRPr="00B77BB2">
              <w:rPr>
                <w:bCs/>
                <w:color w:val="000000"/>
                <w:lang w:val="uk-UA"/>
              </w:rPr>
              <w:t xml:space="preserve"> Будівельників № 17</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5 «Теремок»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rsidR="00D95120" w:rsidRPr="00B77BB2" w:rsidRDefault="00D95120" w:rsidP="00950642">
            <w:pPr>
              <w:jc w:val="center"/>
              <w:rPr>
                <w:bCs/>
                <w:color w:val="000000"/>
                <w:lang w:val="uk-UA"/>
              </w:rPr>
            </w:pPr>
            <w:r w:rsidRPr="00B77BB2">
              <w:rPr>
                <w:bCs/>
                <w:color w:val="000000"/>
                <w:lang w:val="uk-UA"/>
              </w:rPr>
              <w:t xml:space="preserve">м. Південне, вул. </w:t>
            </w:r>
            <w:proofErr w:type="spellStart"/>
            <w:r w:rsidRPr="00B77BB2">
              <w:rPr>
                <w:bCs/>
                <w:color w:val="000000"/>
                <w:lang w:val="uk-UA"/>
              </w:rPr>
              <w:t>Т.Г.Шевченко</w:t>
            </w:r>
            <w:proofErr w:type="spellEnd"/>
            <w:r w:rsidRPr="00B77BB2">
              <w:rPr>
                <w:bCs/>
                <w:color w:val="000000"/>
                <w:lang w:val="uk-UA"/>
              </w:rPr>
              <w:t>, 3</w:t>
            </w:r>
          </w:p>
        </w:tc>
        <w:tc>
          <w:tcPr>
            <w:tcW w:w="1683" w:type="dxa"/>
            <w:vAlign w:val="center"/>
          </w:tcPr>
          <w:p w:rsidR="00D95120" w:rsidRPr="00B77BB2" w:rsidRDefault="00D95120" w:rsidP="00950642">
            <w:pPr>
              <w:jc w:val="center"/>
              <w:rPr>
                <w:bCs/>
                <w:color w:val="000000"/>
                <w:lang w:val="uk-UA"/>
              </w:rPr>
            </w:pPr>
            <w:r w:rsidRPr="00B77BB2">
              <w:rPr>
                <w:bCs/>
                <w:color w:val="000000"/>
                <w:lang w:val="uk-UA"/>
              </w:rPr>
              <w:t>Будівля ЗДО</w:t>
            </w:r>
          </w:p>
        </w:tc>
        <w:tc>
          <w:tcPr>
            <w:tcW w:w="1309" w:type="dxa"/>
            <w:shd w:val="clear" w:color="auto" w:fill="auto"/>
            <w:vAlign w:val="center"/>
          </w:tcPr>
          <w:p w:rsidR="00D95120" w:rsidRPr="00E9035D" w:rsidRDefault="00D95120" w:rsidP="00950642">
            <w:pPr>
              <w:jc w:val="center"/>
              <w:rPr>
                <w:bCs/>
                <w:color w:val="000000"/>
                <w:sz w:val="18"/>
                <w:szCs w:val="18"/>
                <w:lang w:val="uk-UA"/>
              </w:rPr>
            </w:pPr>
            <w:r w:rsidRPr="00E9035D">
              <w:rPr>
                <w:bCs/>
                <w:color w:val="000000"/>
                <w:sz w:val="18"/>
                <w:szCs w:val="18"/>
                <w:lang w:val="uk-UA"/>
              </w:rPr>
              <w:t>Технічний паспорт на групи приміщень: готелів, адмінуправлінських, освіти, культури ,охорони здоров’я, фізкультури, і спорту, наукових, мистецтва, зв’язку, кредитування та держстраху, торгівлі, громадського харчування, промисловості, транспорту, комунально-побутових, матеріально-технічного постачання , інших.</w:t>
            </w:r>
          </w:p>
        </w:tc>
        <w:tc>
          <w:tcPr>
            <w:tcW w:w="752"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01,05,06,11</w:t>
            </w:r>
          </w:p>
        </w:tc>
        <w:tc>
          <w:tcPr>
            <w:tcW w:w="939"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25</w:t>
            </w:r>
          </w:p>
        </w:tc>
        <w:tc>
          <w:tcPr>
            <w:tcW w:w="112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2027</w:t>
            </w:r>
          </w:p>
        </w:tc>
        <w:tc>
          <w:tcPr>
            <w:tcW w:w="2213" w:type="dxa"/>
            <w:shd w:val="clear" w:color="auto" w:fill="auto"/>
            <w:vAlign w:val="center"/>
          </w:tcPr>
          <w:p w:rsidR="00D95120" w:rsidRPr="00B77BB2" w:rsidRDefault="00D95120" w:rsidP="00950642">
            <w:pPr>
              <w:jc w:val="center"/>
              <w:rPr>
                <w:bCs/>
                <w:color w:val="000000"/>
                <w:lang w:val="uk-UA"/>
              </w:rPr>
            </w:pPr>
            <w:r w:rsidRPr="00B77BB2">
              <w:rPr>
                <w:bCs/>
                <w:color w:val="000000"/>
                <w:lang w:val="uk-UA"/>
              </w:rPr>
              <w:t xml:space="preserve">Комунальний заклад дошкільної освіти (ясла-садок) № 5 «Теремок» комбінованого типу </w:t>
            </w:r>
            <w:proofErr w:type="spellStart"/>
            <w:r w:rsidRPr="00B77BB2">
              <w:rPr>
                <w:bCs/>
                <w:color w:val="000000"/>
                <w:lang w:val="uk-UA"/>
              </w:rPr>
              <w:t>Південненської</w:t>
            </w:r>
            <w:proofErr w:type="spellEnd"/>
            <w:r w:rsidRPr="00B77BB2">
              <w:rPr>
                <w:bCs/>
                <w:color w:val="000000"/>
                <w:lang w:val="uk-UA"/>
              </w:rPr>
              <w:t xml:space="preserve"> міської ради Одеського району Одеської області, 65481, Одеська область, Одеський район</w:t>
            </w:r>
          </w:p>
          <w:p w:rsidR="00D95120" w:rsidRPr="00B77BB2" w:rsidRDefault="00D95120" w:rsidP="00950642">
            <w:pPr>
              <w:jc w:val="center"/>
              <w:rPr>
                <w:bCs/>
                <w:color w:val="000000"/>
                <w:lang w:val="uk-UA"/>
              </w:rPr>
            </w:pPr>
            <w:r w:rsidRPr="00B77BB2">
              <w:rPr>
                <w:bCs/>
                <w:color w:val="000000"/>
                <w:lang w:val="uk-UA"/>
              </w:rPr>
              <w:t>м. Південне,</w:t>
            </w:r>
          </w:p>
          <w:p w:rsidR="00D95120" w:rsidRPr="00B77BB2" w:rsidRDefault="00D95120" w:rsidP="00950642">
            <w:pPr>
              <w:jc w:val="center"/>
              <w:rPr>
                <w:bCs/>
                <w:color w:val="000000"/>
                <w:lang w:val="uk-UA"/>
              </w:rPr>
            </w:pPr>
            <w:r w:rsidRPr="00B77BB2">
              <w:rPr>
                <w:bCs/>
                <w:color w:val="000000"/>
                <w:lang w:val="uk-UA"/>
              </w:rPr>
              <w:t xml:space="preserve">вул. </w:t>
            </w:r>
            <w:proofErr w:type="spellStart"/>
            <w:r w:rsidRPr="00B77BB2">
              <w:rPr>
                <w:bCs/>
                <w:color w:val="000000"/>
                <w:lang w:val="uk-UA"/>
              </w:rPr>
              <w:t>Т.Г.Шевченко</w:t>
            </w:r>
            <w:proofErr w:type="spellEnd"/>
            <w:r w:rsidRPr="00B77BB2">
              <w:rPr>
                <w:bCs/>
                <w:color w:val="000000"/>
                <w:lang w:val="uk-UA"/>
              </w:rPr>
              <w:t>, 3</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D625FD" w:rsidRDefault="00D95120" w:rsidP="00950642">
            <w:pPr>
              <w:jc w:val="center"/>
              <w:rPr>
                <w:bCs/>
                <w:color w:val="000000"/>
                <w:sz w:val="18"/>
                <w:szCs w:val="18"/>
                <w:lang w:val="uk-UA"/>
              </w:rPr>
            </w:pPr>
            <w:proofErr w:type="spellStart"/>
            <w:r w:rsidRPr="00D625FD">
              <w:rPr>
                <w:bCs/>
                <w:color w:val="000000"/>
                <w:sz w:val="18"/>
                <w:szCs w:val="18"/>
                <w:lang w:val="uk-UA"/>
              </w:rPr>
              <w:t>Сичавський</w:t>
            </w:r>
            <w:proofErr w:type="spellEnd"/>
            <w:r w:rsidRPr="00D625FD">
              <w:rPr>
                <w:bCs/>
                <w:color w:val="000000"/>
                <w:sz w:val="18"/>
                <w:szCs w:val="18"/>
                <w:lang w:val="uk-UA"/>
              </w:rPr>
              <w:t xml:space="preserve"> комунальний заклад дошкільної освіти (ясла-садок) “Барвінок” </w:t>
            </w:r>
            <w:proofErr w:type="spellStart"/>
            <w:r w:rsidRPr="00D625FD">
              <w:rPr>
                <w:bCs/>
                <w:color w:val="000000"/>
                <w:sz w:val="18"/>
                <w:szCs w:val="18"/>
                <w:lang w:val="uk-UA"/>
              </w:rPr>
              <w:t>Південненської</w:t>
            </w:r>
            <w:proofErr w:type="spellEnd"/>
            <w:r w:rsidRPr="00D625FD">
              <w:rPr>
                <w:bCs/>
                <w:color w:val="000000"/>
                <w:sz w:val="18"/>
                <w:szCs w:val="18"/>
                <w:lang w:val="uk-UA"/>
              </w:rPr>
              <w:t xml:space="preserve"> міської ради Одеського району Одеської області,</w:t>
            </w:r>
          </w:p>
          <w:p w:rsidR="00D95120" w:rsidRPr="00D625FD" w:rsidRDefault="00D95120" w:rsidP="00950642">
            <w:pPr>
              <w:jc w:val="center"/>
              <w:rPr>
                <w:bCs/>
                <w:color w:val="000000"/>
                <w:sz w:val="18"/>
                <w:szCs w:val="18"/>
                <w:lang w:val="uk-UA"/>
              </w:rPr>
            </w:pPr>
            <w:r w:rsidRPr="00D625FD">
              <w:rPr>
                <w:bCs/>
                <w:color w:val="000000"/>
                <w:sz w:val="18"/>
                <w:szCs w:val="18"/>
                <w:lang w:val="uk-UA"/>
              </w:rPr>
              <w:t>67555, Одеська область Одеський район,</w:t>
            </w:r>
          </w:p>
          <w:p w:rsidR="00D95120" w:rsidRPr="00D625FD" w:rsidRDefault="00D95120" w:rsidP="00950642">
            <w:pPr>
              <w:jc w:val="center"/>
              <w:rPr>
                <w:bCs/>
                <w:color w:val="000000"/>
                <w:sz w:val="18"/>
                <w:szCs w:val="18"/>
                <w:lang w:val="uk-UA"/>
              </w:rPr>
            </w:pPr>
            <w:r w:rsidRPr="00D625FD">
              <w:rPr>
                <w:bCs/>
                <w:color w:val="000000"/>
                <w:sz w:val="18"/>
                <w:szCs w:val="18"/>
                <w:lang w:val="uk-UA"/>
              </w:rPr>
              <w:t xml:space="preserve">с. </w:t>
            </w:r>
            <w:proofErr w:type="spellStart"/>
            <w:r w:rsidRPr="00D625FD">
              <w:rPr>
                <w:bCs/>
                <w:color w:val="000000"/>
                <w:sz w:val="18"/>
                <w:szCs w:val="18"/>
                <w:lang w:val="uk-UA"/>
              </w:rPr>
              <w:t>Сичавка</w:t>
            </w:r>
            <w:proofErr w:type="spellEnd"/>
            <w:r w:rsidRPr="00D625FD">
              <w:rPr>
                <w:bCs/>
                <w:color w:val="000000"/>
                <w:sz w:val="18"/>
                <w:szCs w:val="18"/>
                <w:lang w:val="uk-UA"/>
              </w:rPr>
              <w:t xml:space="preserve"> вул. Шевченка, 1А</w:t>
            </w:r>
          </w:p>
        </w:tc>
        <w:tc>
          <w:tcPr>
            <w:tcW w:w="1683" w:type="dxa"/>
            <w:vAlign w:val="center"/>
          </w:tcPr>
          <w:p w:rsidR="00D95120" w:rsidRPr="00D625FD" w:rsidRDefault="00D95120" w:rsidP="00950642">
            <w:pPr>
              <w:jc w:val="center"/>
              <w:rPr>
                <w:bCs/>
                <w:color w:val="000000"/>
                <w:sz w:val="18"/>
                <w:szCs w:val="18"/>
                <w:lang w:val="uk-UA"/>
              </w:rPr>
            </w:pPr>
            <w:r w:rsidRPr="00D625FD">
              <w:rPr>
                <w:bCs/>
                <w:color w:val="000000"/>
                <w:sz w:val="18"/>
                <w:szCs w:val="18"/>
                <w:lang w:val="uk-UA"/>
              </w:rPr>
              <w:t>Будинок дитячого садка</w:t>
            </w:r>
          </w:p>
        </w:tc>
        <w:tc>
          <w:tcPr>
            <w:tcW w:w="1309" w:type="dxa"/>
            <w:shd w:val="clear" w:color="auto" w:fill="auto"/>
            <w:vAlign w:val="center"/>
          </w:tcPr>
          <w:p w:rsidR="00D95120" w:rsidRPr="00D625FD" w:rsidRDefault="00D95120" w:rsidP="00950642">
            <w:pPr>
              <w:jc w:val="center"/>
              <w:rPr>
                <w:bCs/>
                <w:color w:val="000000"/>
                <w:sz w:val="18"/>
                <w:szCs w:val="18"/>
                <w:lang w:val="uk-UA"/>
              </w:rPr>
            </w:pPr>
            <w:r w:rsidRPr="00D625FD">
              <w:rPr>
                <w:bCs/>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shd w:val="clear" w:color="auto" w:fill="auto"/>
            <w:vAlign w:val="center"/>
          </w:tcPr>
          <w:p w:rsidR="00D95120" w:rsidRPr="00D625FD" w:rsidRDefault="00D95120" w:rsidP="00950642">
            <w:pPr>
              <w:jc w:val="center"/>
              <w:rPr>
                <w:bCs/>
                <w:color w:val="000000"/>
                <w:sz w:val="18"/>
                <w:szCs w:val="18"/>
                <w:lang w:val="uk-UA"/>
              </w:rPr>
            </w:pPr>
            <w:r w:rsidRPr="00D625FD">
              <w:rPr>
                <w:bCs/>
                <w:color w:val="000000"/>
                <w:sz w:val="18"/>
                <w:szCs w:val="18"/>
                <w:lang w:val="uk-UA"/>
              </w:rPr>
              <w:t>01,05,06,11</w:t>
            </w:r>
          </w:p>
        </w:tc>
        <w:tc>
          <w:tcPr>
            <w:tcW w:w="939" w:type="dxa"/>
            <w:shd w:val="clear" w:color="auto" w:fill="auto"/>
            <w:vAlign w:val="center"/>
          </w:tcPr>
          <w:p w:rsidR="00D95120" w:rsidRPr="00D625FD" w:rsidRDefault="00D95120" w:rsidP="00950642">
            <w:pPr>
              <w:jc w:val="center"/>
              <w:rPr>
                <w:bCs/>
                <w:color w:val="000000"/>
                <w:sz w:val="18"/>
                <w:szCs w:val="18"/>
                <w:lang w:val="uk-UA"/>
              </w:rPr>
            </w:pPr>
            <w:r w:rsidRPr="00D625FD">
              <w:rPr>
                <w:bCs/>
                <w:color w:val="000000"/>
                <w:sz w:val="18"/>
                <w:szCs w:val="18"/>
                <w:lang w:val="uk-UA"/>
              </w:rPr>
              <w:t>5</w:t>
            </w:r>
          </w:p>
        </w:tc>
        <w:tc>
          <w:tcPr>
            <w:tcW w:w="1123" w:type="dxa"/>
            <w:shd w:val="clear" w:color="auto" w:fill="auto"/>
            <w:vAlign w:val="center"/>
          </w:tcPr>
          <w:p w:rsidR="00D95120" w:rsidRPr="00D625FD" w:rsidRDefault="00D95120" w:rsidP="00950642">
            <w:pPr>
              <w:jc w:val="center"/>
              <w:rPr>
                <w:bCs/>
                <w:color w:val="000000"/>
                <w:sz w:val="18"/>
                <w:szCs w:val="18"/>
                <w:lang w:val="uk-UA"/>
              </w:rPr>
            </w:pPr>
            <w:r w:rsidRPr="00D625FD">
              <w:rPr>
                <w:bCs/>
                <w:color w:val="000000"/>
                <w:sz w:val="18"/>
                <w:szCs w:val="18"/>
                <w:lang w:val="uk-UA"/>
              </w:rPr>
              <w:t>2027</w:t>
            </w:r>
          </w:p>
        </w:tc>
        <w:tc>
          <w:tcPr>
            <w:tcW w:w="2213" w:type="dxa"/>
            <w:shd w:val="clear" w:color="auto" w:fill="auto"/>
            <w:vAlign w:val="center"/>
          </w:tcPr>
          <w:p w:rsidR="00D95120" w:rsidRPr="00D625FD" w:rsidRDefault="00D95120" w:rsidP="00950642">
            <w:pPr>
              <w:jc w:val="center"/>
              <w:rPr>
                <w:bCs/>
                <w:color w:val="000000"/>
                <w:sz w:val="18"/>
                <w:szCs w:val="18"/>
                <w:lang w:val="uk-UA"/>
              </w:rPr>
            </w:pPr>
            <w:proofErr w:type="spellStart"/>
            <w:r w:rsidRPr="00D625FD">
              <w:rPr>
                <w:bCs/>
                <w:color w:val="000000"/>
                <w:sz w:val="18"/>
                <w:szCs w:val="18"/>
                <w:lang w:val="uk-UA"/>
              </w:rPr>
              <w:t>Сичавський</w:t>
            </w:r>
            <w:proofErr w:type="spellEnd"/>
            <w:r w:rsidRPr="00D625FD">
              <w:rPr>
                <w:bCs/>
                <w:color w:val="000000"/>
                <w:sz w:val="18"/>
                <w:szCs w:val="18"/>
                <w:lang w:val="uk-UA"/>
              </w:rPr>
              <w:t xml:space="preserve"> комунальний заклад дошкільної освіти (ясла-садок) “Барвінок” </w:t>
            </w:r>
            <w:proofErr w:type="spellStart"/>
            <w:r w:rsidRPr="00D625FD">
              <w:rPr>
                <w:bCs/>
                <w:color w:val="000000"/>
                <w:sz w:val="18"/>
                <w:szCs w:val="18"/>
                <w:lang w:val="uk-UA"/>
              </w:rPr>
              <w:t>Південненської</w:t>
            </w:r>
            <w:proofErr w:type="spellEnd"/>
            <w:r w:rsidRPr="00D625FD">
              <w:rPr>
                <w:bCs/>
                <w:color w:val="000000"/>
                <w:sz w:val="18"/>
                <w:szCs w:val="18"/>
                <w:lang w:val="uk-UA"/>
              </w:rPr>
              <w:t xml:space="preserve"> міської ради Одеського району Одеської області,</w:t>
            </w:r>
          </w:p>
          <w:p w:rsidR="00D95120" w:rsidRPr="00D625FD" w:rsidRDefault="00D95120" w:rsidP="00950642">
            <w:pPr>
              <w:jc w:val="center"/>
              <w:rPr>
                <w:bCs/>
                <w:color w:val="000000"/>
                <w:sz w:val="18"/>
                <w:szCs w:val="18"/>
                <w:lang w:val="uk-UA"/>
              </w:rPr>
            </w:pPr>
            <w:r w:rsidRPr="00D625FD">
              <w:rPr>
                <w:bCs/>
                <w:color w:val="000000"/>
                <w:sz w:val="18"/>
                <w:szCs w:val="18"/>
                <w:lang w:val="uk-UA"/>
              </w:rPr>
              <w:t>67555, Одеська область Одеський район,</w:t>
            </w:r>
          </w:p>
          <w:p w:rsidR="00D95120" w:rsidRPr="00D625FD" w:rsidRDefault="00D95120" w:rsidP="00950642">
            <w:pPr>
              <w:jc w:val="center"/>
              <w:rPr>
                <w:bCs/>
                <w:color w:val="000000"/>
                <w:sz w:val="18"/>
                <w:szCs w:val="18"/>
                <w:lang w:val="uk-UA"/>
              </w:rPr>
            </w:pPr>
            <w:r w:rsidRPr="00D625FD">
              <w:rPr>
                <w:bCs/>
                <w:color w:val="000000"/>
                <w:sz w:val="18"/>
                <w:szCs w:val="18"/>
                <w:lang w:val="uk-UA"/>
              </w:rPr>
              <w:t xml:space="preserve">с. </w:t>
            </w:r>
            <w:proofErr w:type="spellStart"/>
            <w:r w:rsidRPr="00D625FD">
              <w:rPr>
                <w:bCs/>
                <w:color w:val="000000"/>
                <w:sz w:val="18"/>
                <w:szCs w:val="18"/>
                <w:lang w:val="uk-UA"/>
              </w:rPr>
              <w:t>Сичавка</w:t>
            </w:r>
            <w:proofErr w:type="spellEnd"/>
            <w:r w:rsidRPr="00D625FD">
              <w:rPr>
                <w:bCs/>
                <w:color w:val="000000"/>
                <w:sz w:val="18"/>
                <w:szCs w:val="18"/>
                <w:lang w:val="uk-UA"/>
              </w:rPr>
              <w:t xml:space="preserve"> вул. Шевченка, 1А</w:t>
            </w:r>
          </w:p>
        </w:tc>
        <w:tc>
          <w:tcPr>
            <w:tcW w:w="924" w:type="dxa"/>
            <w:vMerge/>
            <w:shd w:val="clear" w:color="auto" w:fill="auto"/>
            <w:vAlign w:val="center"/>
          </w:tcPr>
          <w:p w:rsidR="00D95120" w:rsidRPr="00D625FD" w:rsidRDefault="00D95120" w:rsidP="00950642">
            <w:pPr>
              <w:ind w:left="-57" w:right="-57"/>
              <w:jc w:val="center"/>
              <w:rPr>
                <w:sz w:val="18"/>
                <w:szCs w:val="18"/>
                <w:lang w:val="uk-UA"/>
              </w:rPr>
            </w:pPr>
          </w:p>
        </w:tc>
        <w:tc>
          <w:tcPr>
            <w:tcW w:w="977" w:type="dxa"/>
            <w:shd w:val="clear" w:color="auto" w:fill="auto"/>
            <w:vAlign w:val="center"/>
          </w:tcPr>
          <w:p w:rsidR="00D95120" w:rsidRPr="00D625FD" w:rsidRDefault="00D95120" w:rsidP="00950642">
            <w:pPr>
              <w:ind w:left="-57" w:right="-57"/>
              <w:jc w:val="center"/>
              <w:rPr>
                <w:sz w:val="18"/>
                <w:szCs w:val="18"/>
                <w:lang w:val="uk-UA"/>
              </w:rPr>
            </w:pPr>
            <w:r w:rsidRPr="00D625FD">
              <w:rPr>
                <w:sz w:val="18"/>
                <w:szCs w:val="18"/>
                <w:lang w:val="uk-UA"/>
              </w:rPr>
              <w:t>кошти місцевого бюджету</w:t>
            </w:r>
          </w:p>
          <w:p w:rsidR="00D95120" w:rsidRPr="00D625FD" w:rsidRDefault="00D95120" w:rsidP="00950642">
            <w:pPr>
              <w:ind w:left="-57" w:right="-57"/>
              <w:jc w:val="center"/>
              <w:rPr>
                <w:sz w:val="18"/>
                <w:szCs w:val="18"/>
                <w:lang w:val="uk-UA"/>
              </w:rPr>
            </w:pPr>
          </w:p>
          <w:p w:rsidR="00D95120" w:rsidRPr="00D625FD" w:rsidRDefault="00D95120" w:rsidP="00950642">
            <w:pPr>
              <w:ind w:left="-57" w:right="-57"/>
              <w:jc w:val="center"/>
              <w:rPr>
                <w:sz w:val="18"/>
                <w:szCs w:val="18"/>
                <w:lang w:val="uk-UA"/>
              </w:rPr>
            </w:pPr>
          </w:p>
        </w:tc>
        <w:tc>
          <w:tcPr>
            <w:tcW w:w="1081" w:type="dxa"/>
            <w:vAlign w:val="center"/>
          </w:tcPr>
          <w:p w:rsidR="00D95120" w:rsidRPr="00D625FD" w:rsidRDefault="00D95120" w:rsidP="00950642">
            <w:pPr>
              <w:ind w:left="-83" w:right="-45"/>
              <w:jc w:val="center"/>
              <w:rPr>
                <w:sz w:val="18"/>
                <w:szCs w:val="18"/>
                <w:lang w:val="uk-UA"/>
              </w:rPr>
            </w:pPr>
            <w:r w:rsidRPr="00D625FD">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D625FD" w:rsidRDefault="00D95120" w:rsidP="00950642">
            <w:pPr>
              <w:jc w:val="center"/>
              <w:rPr>
                <w:color w:val="000000"/>
                <w:lang w:val="uk-UA"/>
              </w:rPr>
            </w:pPr>
            <w:r w:rsidRPr="00D625FD">
              <w:rPr>
                <w:color w:val="000000"/>
                <w:lang w:val="uk-UA"/>
              </w:rPr>
              <w:t>Комунальна установа «</w:t>
            </w:r>
            <w:proofErr w:type="spellStart"/>
            <w:r w:rsidRPr="00D625FD">
              <w:rPr>
                <w:color w:val="000000"/>
                <w:lang w:val="uk-UA"/>
              </w:rPr>
              <w:t>Інклюзивно</w:t>
            </w:r>
            <w:proofErr w:type="spellEnd"/>
            <w:r w:rsidRPr="00D625FD">
              <w:rPr>
                <w:color w:val="000000"/>
                <w:lang w:val="uk-UA"/>
              </w:rPr>
              <w:t xml:space="preserve">-ресурсний центр </w:t>
            </w:r>
            <w:proofErr w:type="spellStart"/>
            <w:r w:rsidRPr="00D625FD">
              <w:rPr>
                <w:color w:val="000000"/>
                <w:lang w:val="uk-UA"/>
              </w:rPr>
              <w:t>Південненської</w:t>
            </w:r>
            <w:proofErr w:type="spellEnd"/>
            <w:r w:rsidRPr="00D625FD">
              <w:rPr>
                <w:color w:val="000000"/>
                <w:lang w:val="uk-UA"/>
              </w:rPr>
              <w:t xml:space="preserve"> міської ради Одеського району Одеської області», 65481, Одеська область, Одеський район, м. Південне, пр.-т </w:t>
            </w:r>
            <w:proofErr w:type="spellStart"/>
            <w:r w:rsidRPr="00D625FD">
              <w:rPr>
                <w:color w:val="000000"/>
                <w:lang w:val="uk-UA"/>
              </w:rPr>
              <w:t>Григорівського</w:t>
            </w:r>
            <w:proofErr w:type="spellEnd"/>
            <w:r w:rsidRPr="00D625FD">
              <w:rPr>
                <w:color w:val="000000"/>
                <w:lang w:val="uk-UA"/>
              </w:rPr>
              <w:t xml:space="preserve"> десанту, 26-А</w:t>
            </w:r>
          </w:p>
        </w:tc>
        <w:tc>
          <w:tcPr>
            <w:tcW w:w="1683" w:type="dxa"/>
            <w:vAlign w:val="center"/>
          </w:tcPr>
          <w:p w:rsidR="00D95120" w:rsidRPr="00D625FD" w:rsidRDefault="00D95120" w:rsidP="00950642">
            <w:pPr>
              <w:jc w:val="center"/>
              <w:rPr>
                <w:color w:val="000000"/>
                <w:lang w:val="uk-UA"/>
              </w:rPr>
            </w:pPr>
            <w:r w:rsidRPr="00D625FD">
              <w:rPr>
                <w:color w:val="000000"/>
                <w:lang w:val="uk-UA"/>
              </w:rPr>
              <w:t>Група нежитлових приміщень №1</w:t>
            </w:r>
          </w:p>
        </w:tc>
        <w:tc>
          <w:tcPr>
            <w:tcW w:w="1309" w:type="dxa"/>
            <w:shd w:val="clear" w:color="auto" w:fill="auto"/>
            <w:vAlign w:val="center"/>
          </w:tcPr>
          <w:p w:rsidR="00D95120" w:rsidRPr="00D625FD" w:rsidRDefault="00D95120" w:rsidP="00950642">
            <w:pPr>
              <w:jc w:val="center"/>
              <w:rPr>
                <w:color w:val="000000"/>
                <w:lang w:val="uk-UA"/>
              </w:rPr>
            </w:pPr>
            <w:r w:rsidRPr="00D625FD">
              <w:rPr>
                <w:color w:val="000000"/>
                <w:lang w:val="uk-UA"/>
              </w:rPr>
              <w:t>Група нежитлових приміщень, які є самостійним об’єктом нерухомого майна</w:t>
            </w:r>
          </w:p>
        </w:tc>
        <w:tc>
          <w:tcPr>
            <w:tcW w:w="752" w:type="dxa"/>
            <w:shd w:val="clear" w:color="auto" w:fill="auto"/>
            <w:vAlign w:val="center"/>
          </w:tcPr>
          <w:p w:rsidR="00D95120" w:rsidRPr="00D625FD" w:rsidRDefault="00D95120" w:rsidP="00950642">
            <w:pPr>
              <w:jc w:val="center"/>
              <w:rPr>
                <w:color w:val="000000"/>
                <w:lang w:val="uk-UA"/>
              </w:rPr>
            </w:pPr>
            <w:r w:rsidRPr="00D625FD">
              <w:rPr>
                <w:color w:val="000000"/>
                <w:lang w:val="uk-UA"/>
              </w:rPr>
              <w:t>01,05,06,11</w:t>
            </w:r>
          </w:p>
        </w:tc>
        <w:tc>
          <w:tcPr>
            <w:tcW w:w="939" w:type="dxa"/>
            <w:shd w:val="clear" w:color="auto" w:fill="auto"/>
            <w:vAlign w:val="center"/>
          </w:tcPr>
          <w:p w:rsidR="00D95120" w:rsidRPr="00D625FD" w:rsidRDefault="00D95120" w:rsidP="00950642">
            <w:pPr>
              <w:jc w:val="center"/>
              <w:rPr>
                <w:color w:val="000000"/>
                <w:lang w:val="uk-UA"/>
              </w:rPr>
            </w:pPr>
            <w:r w:rsidRPr="00D625FD">
              <w:rPr>
                <w:color w:val="000000"/>
                <w:lang w:val="uk-UA"/>
              </w:rPr>
              <w:t>5</w:t>
            </w:r>
          </w:p>
        </w:tc>
        <w:tc>
          <w:tcPr>
            <w:tcW w:w="1123" w:type="dxa"/>
            <w:shd w:val="clear" w:color="auto" w:fill="auto"/>
            <w:vAlign w:val="center"/>
          </w:tcPr>
          <w:p w:rsidR="00D95120" w:rsidRPr="00D625FD" w:rsidRDefault="00D95120" w:rsidP="00950642">
            <w:pPr>
              <w:jc w:val="center"/>
              <w:rPr>
                <w:color w:val="000000"/>
                <w:lang w:val="uk-UA"/>
              </w:rPr>
            </w:pPr>
            <w:r w:rsidRPr="00D625FD">
              <w:rPr>
                <w:color w:val="000000"/>
                <w:lang w:val="uk-UA"/>
              </w:rPr>
              <w:t>2027</w:t>
            </w:r>
          </w:p>
        </w:tc>
        <w:tc>
          <w:tcPr>
            <w:tcW w:w="2213" w:type="dxa"/>
            <w:shd w:val="clear" w:color="auto" w:fill="auto"/>
            <w:vAlign w:val="center"/>
          </w:tcPr>
          <w:p w:rsidR="00D95120" w:rsidRPr="00D625FD" w:rsidRDefault="00D95120" w:rsidP="00950642">
            <w:pPr>
              <w:jc w:val="center"/>
              <w:rPr>
                <w:color w:val="000000"/>
                <w:lang w:val="uk-UA"/>
              </w:rPr>
            </w:pPr>
            <w:r w:rsidRPr="00D625FD">
              <w:rPr>
                <w:color w:val="000000"/>
                <w:lang w:val="uk-UA"/>
              </w:rPr>
              <w:t>Комунальна установа «</w:t>
            </w:r>
            <w:proofErr w:type="spellStart"/>
            <w:r w:rsidRPr="00D625FD">
              <w:rPr>
                <w:color w:val="000000"/>
                <w:lang w:val="uk-UA"/>
              </w:rPr>
              <w:t>Інклюзивно</w:t>
            </w:r>
            <w:proofErr w:type="spellEnd"/>
            <w:r w:rsidRPr="00D625FD">
              <w:rPr>
                <w:color w:val="000000"/>
                <w:lang w:val="uk-UA"/>
              </w:rPr>
              <w:t xml:space="preserve">-ресурсний центр </w:t>
            </w:r>
            <w:proofErr w:type="spellStart"/>
            <w:r w:rsidRPr="00D625FD">
              <w:rPr>
                <w:color w:val="000000"/>
                <w:lang w:val="uk-UA"/>
              </w:rPr>
              <w:t>Південненської</w:t>
            </w:r>
            <w:proofErr w:type="spellEnd"/>
            <w:r w:rsidRPr="00D625FD">
              <w:rPr>
                <w:color w:val="000000"/>
                <w:lang w:val="uk-UA"/>
              </w:rPr>
              <w:t xml:space="preserve"> міської ради Одеського району Одеської області», 65481, Одеська область, Одеський район, м. Південне, пр.-т </w:t>
            </w:r>
            <w:proofErr w:type="spellStart"/>
            <w:r w:rsidRPr="00D625FD">
              <w:rPr>
                <w:color w:val="000000"/>
                <w:lang w:val="uk-UA"/>
              </w:rPr>
              <w:t>Григорівського</w:t>
            </w:r>
            <w:proofErr w:type="spellEnd"/>
            <w:r w:rsidRPr="00D625FD">
              <w:rPr>
                <w:color w:val="000000"/>
                <w:lang w:val="uk-UA"/>
              </w:rPr>
              <w:t xml:space="preserve"> десанту, 26-А</w:t>
            </w:r>
          </w:p>
        </w:tc>
        <w:tc>
          <w:tcPr>
            <w:tcW w:w="924" w:type="dxa"/>
            <w:vMerge/>
            <w:shd w:val="clear" w:color="auto" w:fill="auto"/>
            <w:vAlign w:val="center"/>
          </w:tcPr>
          <w:p w:rsidR="00D95120" w:rsidRPr="00D625FD" w:rsidRDefault="00D95120" w:rsidP="00950642">
            <w:pPr>
              <w:ind w:left="-57" w:right="-57"/>
              <w:jc w:val="center"/>
              <w:rPr>
                <w:lang w:val="uk-UA"/>
              </w:rPr>
            </w:pPr>
          </w:p>
        </w:tc>
        <w:tc>
          <w:tcPr>
            <w:tcW w:w="977" w:type="dxa"/>
            <w:shd w:val="clear" w:color="auto" w:fill="auto"/>
            <w:vAlign w:val="center"/>
          </w:tcPr>
          <w:p w:rsidR="00D95120" w:rsidRPr="00D625FD" w:rsidRDefault="00D95120" w:rsidP="00950642">
            <w:pPr>
              <w:ind w:left="-57" w:right="-57"/>
              <w:jc w:val="center"/>
              <w:rPr>
                <w:lang w:val="uk-UA"/>
              </w:rPr>
            </w:pPr>
            <w:r w:rsidRPr="00D625FD">
              <w:rPr>
                <w:lang w:val="uk-UA"/>
              </w:rPr>
              <w:t>кошти місцевого бюджету</w:t>
            </w:r>
          </w:p>
        </w:tc>
        <w:tc>
          <w:tcPr>
            <w:tcW w:w="1081" w:type="dxa"/>
            <w:vAlign w:val="center"/>
          </w:tcPr>
          <w:p w:rsidR="00D95120" w:rsidRPr="00D625FD" w:rsidRDefault="00D95120" w:rsidP="00950642">
            <w:pPr>
              <w:ind w:left="-83" w:right="-45"/>
              <w:jc w:val="center"/>
              <w:rPr>
                <w:lang w:val="uk-UA"/>
              </w:rPr>
            </w:pPr>
            <w:r w:rsidRPr="00D625FD">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color w:val="000000"/>
                <w:lang w:val="uk-UA"/>
              </w:rPr>
            </w:pPr>
            <w:r w:rsidRPr="00B77BB2">
              <w:rPr>
                <w:color w:val="000000"/>
                <w:lang w:val="uk-UA"/>
              </w:rPr>
              <w:t>Комунальний заклад позашкільної освіти</w:t>
            </w:r>
          </w:p>
          <w:p w:rsidR="00D95120" w:rsidRPr="00B77BB2" w:rsidRDefault="00D95120" w:rsidP="00950642">
            <w:pPr>
              <w:jc w:val="center"/>
              <w:rPr>
                <w:color w:val="000000"/>
                <w:lang w:val="uk-UA"/>
              </w:rPr>
            </w:pPr>
            <w:r w:rsidRPr="00B77BB2">
              <w:rPr>
                <w:color w:val="000000"/>
                <w:lang w:val="uk-UA"/>
              </w:rPr>
              <w:t>Клуб юних техніків «Чорноморець», 65481, Одеська область, Одеський район,</w:t>
            </w:r>
          </w:p>
          <w:p w:rsidR="00D95120" w:rsidRPr="00B77BB2" w:rsidRDefault="00D95120" w:rsidP="00950642">
            <w:pPr>
              <w:jc w:val="center"/>
              <w:rPr>
                <w:color w:val="000000"/>
                <w:lang w:val="uk-UA"/>
              </w:rPr>
            </w:pPr>
            <w:r w:rsidRPr="00B77BB2">
              <w:rPr>
                <w:color w:val="000000"/>
                <w:lang w:val="uk-UA"/>
              </w:rPr>
              <w:t>м. Південне,</w:t>
            </w:r>
          </w:p>
          <w:p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Т.Г.Шевченка</w:t>
            </w:r>
            <w:proofErr w:type="spellEnd"/>
            <w:r w:rsidRPr="00B77BB2">
              <w:rPr>
                <w:color w:val="000000"/>
                <w:lang w:val="uk-UA"/>
              </w:rPr>
              <w:t xml:space="preserve"> 1/4</w:t>
            </w:r>
          </w:p>
        </w:tc>
        <w:tc>
          <w:tcPr>
            <w:tcW w:w="1683" w:type="dxa"/>
            <w:vAlign w:val="center"/>
          </w:tcPr>
          <w:p w:rsidR="00D95120" w:rsidRPr="00B77BB2" w:rsidRDefault="00D95120" w:rsidP="00950642">
            <w:pPr>
              <w:jc w:val="center"/>
              <w:rPr>
                <w:color w:val="000000"/>
                <w:lang w:val="uk-UA"/>
              </w:rPr>
            </w:pPr>
            <w:r w:rsidRPr="00B77BB2">
              <w:rPr>
                <w:color w:val="000000"/>
                <w:lang w:val="uk-UA"/>
              </w:rPr>
              <w:t>Вбудовано-прибудовані приміщення (Клуб юних техніків «Чорноморець»)</w:t>
            </w:r>
          </w:p>
        </w:tc>
        <w:tc>
          <w:tcPr>
            <w:tcW w:w="1309" w:type="dxa"/>
            <w:shd w:val="clear" w:color="auto" w:fill="auto"/>
            <w:vAlign w:val="center"/>
          </w:tcPr>
          <w:p w:rsidR="00D95120" w:rsidRPr="001B3AEF" w:rsidRDefault="00D95120" w:rsidP="00950642">
            <w:pPr>
              <w:jc w:val="center"/>
              <w:rPr>
                <w:color w:val="000000"/>
                <w:sz w:val="18"/>
                <w:szCs w:val="18"/>
                <w:lang w:val="uk-UA"/>
              </w:rPr>
            </w:pPr>
            <w:r w:rsidRPr="001B3AEF">
              <w:rPr>
                <w:color w:val="000000"/>
                <w:sz w:val="18"/>
                <w:szCs w:val="18"/>
                <w:lang w:val="uk-UA"/>
              </w:rPr>
              <w:t>Технічний паспорт на громадський будинок з господарськими (допоміжними) будівлями та спорудами</w:t>
            </w:r>
          </w:p>
        </w:tc>
        <w:tc>
          <w:tcPr>
            <w:tcW w:w="752" w:type="dxa"/>
            <w:shd w:val="clear" w:color="auto" w:fill="auto"/>
            <w:vAlign w:val="center"/>
          </w:tcPr>
          <w:p w:rsidR="00D95120" w:rsidRPr="00B77BB2" w:rsidRDefault="00D95120" w:rsidP="00950642">
            <w:pPr>
              <w:jc w:val="center"/>
              <w:rPr>
                <w:color w:val="000000"/>
                <w:lang w:val="uk-UA"/>
              </w:rPr>
            </w:pPr>
            <w:r w:rsidRPr="00B77BB2">
              <w:rPr>
                <w:color w:val="000000"/>
                <w:lang w:val="uk-UA"/>
              </w:rPr>
              <w:t>01,05,06,11</w:t>
            </w:r>
          </w:p>
        </w:tc>
        <w:tc>
          <w:tcPr>
            <w:tcW w:w="939" w:type="dxa"/>
            <w:shd w:val="clear" w:color="auto" w:fill="auto"/>
            <w:vAlign w:val="center"/>
          </w:tcPr>
          <w:p w:rsidR="00D95120" w:rsidRPr="00B77BB2" w:rsidRDefault="00D95120" w:rsidP="00950642">
            <w:pPr>
              <w:jc w:val="center"/>
              <w:rPr>
                <w:color w:val="000000"/>
                <w:lang w:val="uk-UA"/>
              </w:rPr>
            </w:pPr>
            <w:r w:rsidRPr="00B77BB2">
              <w:rPr>
                <w:color w:val="000000"/>
                <w:lang w:val="uk-UA"/>
              </w:rPr>
              <w:t>9</w:t>
            </w:r>
          </w:p>
        </w:tc>
        <w:tc>
          <w:tcPr>
            <w:tcW w:w="1123" w:type="dxa"/>
            <w:shd w:val="clear" w:color="auto" w:fill="auto"/>
            <w:vAlign w:val="center"/>
          </w:tcPr>
          <w:p w:rsidR="00D95120" w:rsidRPr="00B77BB2" w:rsidRDefault="00D95120" w:rsidP="00950642">
            <w:pPr>
              <w:jc w:val="center"/>
              <w:rPr>
                <w:color w:val="000000"/>
                <w:lang w:val="uk-UA"/>
              </w:rPr>
            </w:pPr>
            <w:r w:rsidRPr="00B77BB2">
              <w:rPr>
                <w:color w:val="000000"/>
                <w:lang w:val="uk-UA"/>
              </w:rPr>
              <w:t>2027</w:t>
            </w:r>
          </w:p>
        </w:tc>
        <w:tc>
          <w:tcPr>
            <w:tcW w:w="2213" w:type="dxa"/>
            <w:shd w:val="clear" w:color="auto" w:fill="auto"/>
            <w:vAlign w:val="center"/>
          </w:tcPr>
          <w:p w:rsidR="00D95120" w:rsidRPr="00B77BB2" w:rsidRDefault="00D95120" w:rsidP="00950642">
            <w:pPr>
              <w:jc w:val="center"/>
              <w:rPr>
                <w:color w:val="000000"/>
                <w:lang w:val="uk-UA"/>
              </w:rPr>
            </w:pPr>
            <w:r w:rsidRPr="00B77BB2">
              <w:rPr>
                <w:color w:val="000000"/>
                <w:lang w:val="uk-UA"/>
              </w:rPr>
              <w:t>Комунальний заклад позашкільної освіти</w:t>
            </w:r>
          </w:p>
          <w:p w:rsidR="00D95120" w:rsidRPr="00B77BB2" w:rsidRDefault="00D95120" w:rsidP="00950642">
            <w:pPr>
              <w:jc w:val="center"/>
              <w:rPr>
                <w:color w:val="000000"/>
                <w:lang w:val="uk-UA"/>
              </w:rPr>
            </w:pPr>
            <w:r w:rsidRPr="00B77BB2">
              <w:rPr>
                <w:color w:val="000000"/>
                <w:lang w:val="uk-UA"/>
              </w:rPr>
              <w:t>Клуб юних техніків «Чорноморець», 65481, Одеська область, Одеський район,</w:t>
            </w:r>
          </w:p>
          <w:p w:rsidR="00D95120" w:rsidRPr="00B77BB2" w:rsidRDefault="00D95120" w:rsidP="00950642">
            <w:pPr>
              <w:jc w:val="center"/>
              <w:rPr>
                <w:color w:val="000000"/>
                <w:lang w:val="uk-UA"/>
              </w:rPr>
            </w:pPr>
            <w:r w:rsidRPr="00B77BB2">
              <w:rPr>
                <w:color w:val="000000"/>
                <w:lang w:val="uk-UA"/>
              </w:rPr>
              <w:t>м. Південне,</w:t>
            </w:r>
          </w:p>
          <w:p w:rsidR="00D95120" w:rsidRPr="00B77BB2" w:rsidRDefault="00D95120" w:rsidP="00950642">
            <w:pPr>
              <w:jc w:val="center"/>
              <w:rPr>
                <w:color w:val="000000"/>
                <w:lang w:val="uk-UA"/>
              </w:rPr>
            </w:pPr>
            <w:r w:rsidRPr="00B77BB2">
              <w:rPr>
                <w:color w:val="000000"/>
                <w:lang w:val="uk-UA"/>
              </w:rPr>
              <w:t xml:space="preserve">вул. </w:t>
            </w:r>
            <w:proofErr w:type="spellStart"/>
            <w:r w:rsidRPr="00B77BB2">
              <w:rPr>
                <w:color w:val="000000"/>
                <w:lang w:val="uk-UA"/>
              </w:rPr>
              <w:t>Т.Г.Шевченка</w:t>
            </w:r>
            <w:proofErr w:type="spellEnd"/>
            <w:r w:rsidRPr="00B77BB2">
              <w:rPr>
                <w:color w:val="000000"/>
                <w:lang w:val="uk-UA"/>
              </w:rPr>
              <w:t xml:space="preserve"> 1/4</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shd w:val="clear" w:color="auto" w:fill="auto"/>
            <w:vAlign w:val="center"/>
          </w:tcPr>
          <w:p w:rsidR="00D95120" w:rsidRPr="00B77BB2" w:rsidRDefault="00D95120" w:rsidP="00950642">
            <w:pPr>
              <w:jc w:val="center"/>
              <w:rPr>
                <w:color w:val="000000"/>
                <w:lang w:val="uk-UA"/>
              </w:rPr>
            </w:pPr>
            <w:r w:rsidRPr="00B77BB2">
              <w:rPr>
                <w:color w:val="000000"/>
                <w:lang w:val="uk-UA"/>
              </w:rPr>
              <w:t xml:space="preserve">Комунальний заклад позашкільної освіти «Палац творчості дітей та юнацтва «Мрія» </w:t>
            </w:r>
            <w:proofErr w:type="spellStart"/>
            <w:r w:rsidRPr="00B77BB2">
              <w:rPr>
                <w:color w:val="000000"/>
                <w:lang w:val="uk-UA"/>
              </w:rPr>
              <w:t>Південненської</w:t>
            </w:r>
            <w:proofErr w:type="spellEnd"/>
            <w:r w:rsidRPr="00B77BB2">
              <w:rPr>
                <w:color w:val="000000"/>
                <w:lang w:val="uk-UA"/>
              </w:rPr>
              <w:t xml:space="preserve"> міської ради Одеського району Одеської області, 65481, Одеська область, Одеський район,</w:t>
            </w:r>
          </w:p>
          <w:p w:rsidR="00D95120" w:rsidRPr="00B77BB2" w:rsidRDefault="00D95120" w:rsidP="00950642">
            <w:pPr>
              <w:jc w:val="center"/>
              <w:rPr>
                <w:color w:val="000000"/>
                <w:lang w:val="uk-UA"/>
              </w:rPr>
            </w:pPr>
            <w:r w:rsidRPr="00B77BB2">
              <w:rPr>
                <w:color w:val="000000"/>
                <w:lang w:val="uk-UA"/>
              </w:rPr>
              <w:t xml:space="preserve">м. Південне, пр.-т </w:t>
            </w:r>
            <w:proofErr w:type="spellStart"/>
            <w:r w:rsidRPr="00B77BB2">
              <w:rPr>
                <w:color w:val="000000"/>
                <w:lang w:val="uk-UA"/>
              </w:rPr>
              <w:t>Григорівського</w:t>
            </w:r>
            <w:proofErr w:type="spellEnd"/>
            <w:r w:rsidRPr="00B77BB2">
              <w:rPr>
                <w:color w:val="000000"/>
                <w:lang w:val="uk-UA"/>
              </w:rPr>
              <w:t xml:space="preserve"> десанту,16</w:t>
            </w:r>
          </w:p>
        </w:tc>
        <w:tc>
          <w:tcPr>
            <w:tcW w:w="1683" w:type="dxa"/>
            <w:vAlign w:val="center"/>
          </w:tcPr>
          <w:p w:rsidR="00D95120" w:rsidRPr="00B77BB2" w:rsidRDefault="00D95120" w:rsidP="00950642">
            <w:pPr>
              <w:jc w:val="center"/>
              <w:rPr>
                <w:color w:val="000000"/>
                <w:lang w:val="uk-UA"/>
              </w:rPr>
            </w:pPr>
            <w:r w:rsidRPr="00B77BB2">
              <w:rPr>
                <w:i/>
                <w:iCs/>
                <w:color w:val="000000"/>
                <w:lang w:val="uk-UA"/>
              </w:rPr>
              <w:t>Група</w:t>
            </w:r>
            <w:r w:rsidRPr="00B77BB2">
              <w:rPr>
                <w:color w:val="000000"/>
                <w:lang w:val="uk-UA"/>
              </w:rPr>
              <w:t xml:space="preserve">  </w:t>
            </w:r>
            <w:r w:rsidRPr="00B77BB2">
              <w:rPr>
                <w:i/>
                <w:iCs/>
                <w:color w:val="000000"/>
                <w:lang w:val="uk-UA"/>
              </w:rPr>
              <w:t>нежитлових приміщень №№25-29,XII,XIII</w:t>
            </w:r>
          </w:p>
        </w:tc>
        <w:tc>
          <w:tcPr>
            <w:tcW w:w="1309" w:type="dxa"/>
            <w:shd w:val="clear" w:color="auto" w:fill="auto"/>
            <w:vAlign w:val="center"/>
          </w:tcPr>
          <w:p w:rsidR="00D95120" w:rsidRPr="00B77BB2" w:rsidRDefault="00D95120" w:rsidP="00950642">
            <w:pPr>
              <w:jc w:val="center"/>
              <w:rPr>
                <w:color w:val="000000"/>
                <w:lang w:val="uk-UA"/>
              </w:rPr>
            </w:pPr>
            <w:r w:rsidRPr="00B77BB2">
              <w:rPr>
                <w:i/>
                <w:iCs/>
                <w:color w:val="000000"/>
                <w:lang w:val="uk-UA"/>
              </w:rPr>
              <w:t>Технічний паспорт на групу нежитлових приміщень №№25-29,XII,XIII</w:t>
            </w:r>
          </w:p>
        </w:tc>
        <w:tc>
          <w:tcPr>
            <w:tcW w:w="752" w:type="dxa"/>
            <w:shd w:val="clear" w:color="auto" w:fill="auto"/>
            <w:vAlign w:val="center"/>
          </w:tcPr>
          <w:p w:rsidR="00D95120" w:rsidRPr="00B77BB2" w:rsidRDefault="00D95120" w:rsidP="00950642">
            <w:pPr>
              <w:jc w:val="center"/>
              <w:rPr>
                <w:color w:val="000000"/>
                <w:lang w:val="uk-UA"/>
              </w:rPr>
            </w:pPr>
            <w:r w:rsidRPr="00B77BB2">
              <w:rPr>
                <w:color w:val="000000"/>
                <w:lang w:val="uk-UA"/>
              </w:rPr>
              <w:t>01,05,06,11</w:t>
            </w:r>
          </w:p>
        </w:tc>
        <w:tc>
          <w:tcPr>
            <w:tcW w:w="939" w:type="dxa"/>
            <w:shd w:val="clear" w:color="auto" w:fill="auto"/>
            <w:vAlign w:val="center"/>
          </w:tcPr>
          <w:p w:rsidR="00D95120" w:rsidRPr="00B77BB2" w:rsidRDefault="00D95120" w:rsidP="00950642">
            <w:pPr>
              <w:jc w:val="center"/>
              <w:rPr>
                <w:color w:val="000000"/>
                <w:lang w:val="uk-UA"/>
              </w:rPr>
            </w:pPr>
            <w:r w:rsidRPr="00B77BB2">
              <w:rPr>
                <w:color w:val="000000"/>
                <w:lang w:val="uk-UA"/>
              </w:rPr>
              <w:t>5</w:t>
            </w:r>
          </w:p>
        </w:tc>
        <w:tc>
          <w:tcPr>
            <w:tcW w:w="1123" w:type="dxa"/>
            <w:shd w:val="clear" w:color="auto" w:fill="auto"/>
            <w:vAlign w:val="center"/>
          </w:tcPr>
          <w:p w:rsidR="00D95120" w:rsidRPr="00B77BB2" w:rsidRDefault="00D95120" w:rsidP="00950642">
            <w:pPr>
              <w:jc w:val="center"/>
              <w:rPr>
                <w:color w:val="000000"/>
                <w:lang w:val="uk-UA"/>
              </w:rPr>
            </w:pPr>
            <w:r w:rsidRPr="00B77BB2">
              <w:rPr>
                <w:color w:val="000000"/>
                <w:lang w:val="uk-UA"/>
              </w:rPr>
              <w:t>2027</w:t>
            </w:r>
          </w:p>
        </w:tc>
        <w:tc>
          <w:tcPr>
            <w:tcW w:w="2213" w:type="dxa"/>
            <w:shd w:val="clear" w:color="auto" w:fill="auto"/>
            <w:vAlign w:val="center"/>
          </w:tcPr>
          <w:p w:rsidR="00D95120" w:rsidRPr="00B77BB2" w:rsidRDefault="00D95120" w:rsidP="00950642">
            <w:pPr>
              <w:jc w:val="center"/>
              <w:rPr>
                <w:color w:val="000000"/>
                <w:lang w:val="uk-UA"/>
              </w:rPr>
            </w:pPr>
            <w:r w:rsidRPr="00B77BB2">
              <w:rPr>
                <w:color w:val="000000"/>
                <w:lang w:val="uk-UA"/>
              </w:rPr>
              <w:t xml:space="preserve">Комунальний заклад позашкільної освіти «Палац творчості дітей та юнацтва «Мрія» </w:t>
            </w:r>
            <w:proofErr w:type="spellStart"/>
            <w:r w:rsidRPr="00B77BB2">
              <w:rPr>
                <w:color w:val="000000"/>
                <w:lang w:val="uk-UA"/>
              </w:rPr>
              <w:t>Південненської</w:t>
            </w:r>
            <w:proofErr w:type="spellEnd"/>
            <w:r w:rsidRPr="00B77BB2">
              <w:rPr>
                <w:color w:val="000000"/>
                <w:lang w:val="uk-UA"/>
              </w:rPr>
              <w:t xml:space="preserve"> міської ради Одеського району Одеської області, 65481, Одеська область, Одеський район,</w:t>
            </w:r>
          </w:p>
          <w:p w:rsidR="00D95120" w:rsidRPr="00B77BB2" w:rsidRDefault="00D95120" w:rsidP="00950642">
            <w:pPr>
              <w:jc w:val="center"/>
              <w:rPr>
                <w:color w:val="000000"/>
                <w:lang w:val="uk-UA"/>
              </w:rPr>
            </w:pPr>
            <w:r w:rsidRPr="00B77BB2">
              <w:rPr>
                <w:color w:val="000000"/>
                <w:lang w:val="uk-UA"/>
              </w:rPr>
              <w:t xml:space="preserve">м. Південне, пр.-т </w:t>
            </w:r>
            <w:proofErr w:type="spellStart"/>
            <w:r w:rsidRPr="00B77BB2">
              <w:rPr>
                <w:color w:val="000000"/>
                <w:lang w:val="uk-UA"/>
              </w:rPr>
              <w:t>Григорівського</w:t>
            </w:r>
            <w:proofErr w:type="spellEnd"/>
            <w:r w:rsidRPr="00B77BB2">
              <w:rPr>
                <w:color w:val="000000"/>
                <w:lang w:val="uk-UA"/>
              </w:rPr>
              <w:t xml:space="preserve"> десанту,16</w:t>
            </w:r>
          </w:p>
        </w:tc>
        <w:tc>
          <w:tcPr>
            <w:tcW w:w="924" w:type="dxa"/>
            <w:vMerge/>
            <w:shd w:val="clear" w:color="auto" w:fill="auto"/>
            <w:vAlign w:val="center"/>
          </w:tcPr>
          <w:p w:rsidR="00D95120" w:rsidRPr="00B77BB2" w:rsidRDefault="00D95120" w:rsidP="00950642">
            <w:pPr>
              <w:ind w:left="-57" w:right="-57"/>
              <w:jc w:val="center"/>
              <w:rPr>
                <w:lang w:val="uk-UA"/>
              </w:rPr>
            </w:pP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FFFF00"/>
          </w:tcPr>
          <w:p w:rsidR="00D95120" w:rsidRPr="00B77BB2" w:rsidRDefault="00D95120" w:rsidP="00950642">
            <w:pPr>
              <w:ind w:left="246" w:right="-57"/>
              <w:rPr>
                <w:lang w:val="uk-UA"/>
              </w:rPr>
            </w:pPr>
          </w:p>
        </w:tc>
        <w:tc>
          <w:tcPr>
            <w:tcW w:w="6171" w:type="dxa"/>
            <w:gridSpan w:val="4"/>
            <w:shd w:val="clear" w:color="auto" w:fill="FFFF00"/>
            <w:vAlign w:val="center"/>
          </w:tcPr>
          <w:p w:rsidR="00D95120" w:rsidRPr="00B77BB2" w:rsidRDefault="00D95120" w:rsidP="00950642">
            <w:pPr>
              <w:jc w:val="center"/>
              <w:rPr>
                <w:color w:val="000000"/>
                <w:lang w:val="uk-UA"/>
              </w:rPr>
            </w:pPr>
            <w:r>
              <w:rPr>
                <w:b/>
                <w:lang w:val="uk-UA"/>
              </w:rPr>
              <w:t xml:space="preserve">                                                                                                         </w:t>
            </w:r>
            <w:r w:rsidRPr="00B77BB2">
              <w:rPr>
                <w:b/>
                <w:lang w:val="uk-UA"/>
              </w:rPr>
              <w:t xml:space="preserve">Разом:                                                                                                                                 </w:t>
            </w:r>
          </w:p>
        </w:tc>
        <w:tc>
          <w:tcPr>
            <w:tcW w:w="939" w:type="dxa"/>
            <w:shd w:val="clear" w:color="auto" w:fill="FFFF00"/>
            <w:vAlign w:val="center"/>
          </w:tcPr>
          <w:p w:rsidR="00D95120" w:rsidRPr="00B77BB2" w:rsidRDefault="00D95120" w:rsidP="00950642">
            <w:pPr>
              <w:jc w:val="center"/>
              <w:rPr>
                <w:color w:val="000000"/>
                <w:lang w:val="uk-UA"/>
              </w:rPr>
            </w:pPr>
            <w:r w:rsidRPr="00B77BB2">
              <w:rPr>
                <w:b/>
                <w:lang w:val="uk-UA"/>
              </w:rPr>
              <w:t>225</w:t>
            </w:r>
          </w:p>
        </w:tc>
        <w:tc>
          <w:tcPr>
            <w:tcW w:w="1123" w:type="dxa"/>
            <w:shd w:val="clear" w:color="auto" w:fill="FFFF00"/>
            <w:vAlign w:val="center"/>
          </w:tcPr>
          <w:p w:rsidR="00D95120" w:rsidRPr="00B77BB2" w:rsidRDefault="00D95120" w:rsidP="00950642">
            <w:pPr>
              <w:jc w:val="center"/>
              <w:rPr>
                <w:color w:val="000000"/>
                <w:lang w:val="uk-UA"/>
              </w:rPr>
            </w:pPr>
            <w:r w:rsidRPr="00B77BB2">
              <w:rPr>
                <w:b/>
                <w:lang w:val="uk-UA"/>
              </w:rPr>
              <w:t>2027</w:t>
            </w:r>
          </w:p>
        </w:tc>
        <w:tc>
          <w:tcPr>
            <w:tcW w:w="2213" w:type="dxa"/>
            <w:shd w:val="clear" w:color="auto" w:fill="FFFF00"/>
            <w:vAlign w:val="center"/>
          </w:tcPr>
          <w:p w:rsidR="00D95120" w:rsidRPr="00B77BB2" w:rsidRDefault="00D95120" w:rsidP="00950642">
            <w:pPr>
              <w:jc w:val="center"/>
              <w:rPr>
                <w:color w:val="000000"/>
                <w:lang w:val="uk-UA"/>
              </w:rPr>
            </w:pPr>
          </w:p>
        </w:tc>
        <w:tc>
          <w:tcPr>
            <w:tcW w:w="924" w:type="dxa"/>
            <w:shd w:val="clear" w:color="auto" w:fill="FFFF00"/>
            <w:vAlign w:val="center"/>
          </w:tcPr>
          <w:p w:rsidR="00D95120" w:rsidRPr="00B77BB2" w:rsidRDefault="00D95120" w:rsidP="00950642">
            <w:pPr>
              <w:ind w:left="-57" w:right="-57"/>
              <w:jc w:val="center"/>
              <w:rPr>
                <w:lang w:val="uk-UA"/>
              </w:rPr>
            </w:pPr>
            <w:r w:rsidRPr="00B77BB2">
              <w:rPr>
                <w:b/>
                <w:lang w:val="uk-UA"/>
              </w:rPr>
              <w:t>60830,00</w:t>
            </w:r>
          </w:p>
        </w:tc>
        <w:tc>
          <w:tcPr>
            <w:tcW w:w="977" w:type="dxa"/>
            <w:shd w:val="clear" w:color="auto" w:fill="FFFF00"/>
            <w:vAlign w:val="center"/>
          </w:tcPr>
          <w:p w:rsidR="00D95120" w:rsidRPr="00B77BB2" w:rsidRDefault="00D95120" w:rsidP="00950642">
            <w:pPr>
              <w:ind w:left="-57" w:right="-57"/>
              <w:jc w:val="center"/>
              <w:rPr>
                <w:lang w:val="uk-UA"/>
              </w:rPr>
            </w:pPr>
          </w:p>
        </w:tc>
        <w:tc>
          <w:tcPr>
            <w:tcW w:w="1081" w:type="dxa"/>
            <w:shd w:val="clear" w:color="auto" w:fill="FFFF00"/>
            <w:vAlign w:val="center"/>
          </w:tcPr>
          <w:p w:rsidR="00D95120" w:rsidRPr="00B77BB2" w:rsidRDefault="00D95120" w:rsidP="00950642">
            <w:pPr>
              <w:ind w:right="-158"/>
              <w:jc w:val="center"/>
              <w:rPr>
                <w:lang w:val="uk-UA"/>
              </w:rPr>
            </w:pPr>
          </w:p>
        </w:tc>
        <w:tc>
          <w:tcPr>
            <w:tcW w:w="1163" w:type="dxa"/>
            <w:shd w:val="clear" w:color="auto" w:fill="FFFF00"/>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val="restart"/>
            <w:shd w:val="clear" w:color="auto" w:fill="auto"/>
            <w:vAlign w:val="center"/>
          </w:tcPr>
          <w:p w:rsidR="00D95120" w:rsidRDefault="00D95120" w:rsidP="00950642">
            <w:pPr>
              <w:jc w:val="center"/>
              <w:rPr>
                <w:color w:val="000000"/>
                <w:sz w:val="18"/>
                <w:szCs w:val="18"/>
                <w:lang w:val="uk-UA"/>
              </w:rPr>
            </w:pPr>
          </w:p>
          <w:p w:rsidR="00D95120" w:rsidRDefault="00D95120" w:rsidP="00950642">
            <w:pPr>
              <w:jc w:val="center"/>
              <w:rPr>
                <w:color w:val="000000"/>
                <w:sz w:val="18"/>
                <w:szCs w:val="18"/>
                <w:lang w:val="uk-UA"/>
              </w:rPr>
            </w:pPr>
          </w:p>
          <w:p w:rsidR="00D95120" w:rsidRDefault="00D95120" w:rsidP="00950642">
            <w:pPr>
              <w:jc w:val="center"/>
              <w:rPr>
                <w:color w:val="000000"/>
                <w:sz w:val="18"/>
                <w:szCs w:val="18"/>
                <w:lang w:val="uk-UA"/>
              </w:rPr>
            </w:pPr>
          </w:p>
          <w:p w:rsidR="00D95120" w:rsidRDefault="00D95120" w:rsidP="00950642">
            <w:pPr>
              <w:jc w:val="center"/>
              <w:rPr>
                <w:color w:val="000000"/>
                <w:sz w:val="18"/>
                <w:szCs w:val="18"/>
                <w:lang w:val="uk-UA"/>
              </w:rPr>
            </w:pPr>
          </w:p>
          <w:p w:rsidR="00D95120" w:rsidRDefault="00D95120" w:rsidP="00950642">
            <w:pPr>
              <w:jc w:val="center"/>
              <w:rPr>
                <w:color w:val="000000"/>
                <w:sz w:val="18"/>
                <w:szCs w:val="18"/>
                <w:lang w:val="uk-UA"/>
              </w:rPr>
            </w:pPr>
          </w:p>
          <w:p w:rsidR="00D95120" w:rsidRPr="003875B3" w:rsidRDefault="00D95120" w:rsidP="00950642">
            <w:pPr>
              <w:jc w:val="center"/>
              <w:rPr>
                <w:color w:val="000000"/>
                <w:sz w:val="18"/>
                <w:szCs w:val="18"/>
                <w:lang w:val="uk-UA"/>
              </w:rPr>
            </w:pPr>
            <w:r w:rsidRPr="003875B3">
              <w:rPr>
                <w:color w:val="000000"/>
                <w:sz w:val="18"/>
                <w:szCs w:val="18"/>
                <w:lang w:val="uk-UA"/>
              </w:rPr>
              <w:t xml:space="preserve">Фонд комунального майна Південнівської міської ради Одеського району Одеської </w:t>
            </w:r>
            <w:r w:rsidRPr="003875B3">
              <w:rPr>
                <w:color w:val="000000"/>
                <w:sz w:val="18"/>
                <w:szCs w:val="18"/>
                <w:lang w:val="uk-UA"/>
              </w:rPr>
              <w:lastRenderedPageBreak/>
              <w:t>області, адреса: Одеська область, Одеський район, м.</w:t>
            </w:r>
            <w:r>
              <w:rPr>
                <w:color w:val="000000"/>
                <w:sz w:val="18"/>
                <w:szCs w:val="18"/>
                <w:lang w:val="uk-UA"/>
              </w:rPr>
              <w:t xml:space="preserve"> </w:t>
            </w:r>
            <w:r w:rsidRPr="003875B3">
              <w:rPr>
                <w:color w:val="000000"/>
                <w:sz w:val="18"/>
                <w:szCs w:val="18"/>
                <w:lang w:val="uk-UA"/>
              </w:rPr>
              <w:t xml:space="preserve">Південне, проспект </w:t>
            </w:r>
            <w:proofErr w:type="spellStart"/>
            <w:r w:rsidRPr="003875B3">
              <w:rPr>
                <w:color w:val="000000"/>
                <w:sz w:val="18"/>
                <w:szCs w:val="18"/>
                <w:lang w:val="uk-UA"/>
              </w:rPr>
              <w:t>Григорівського</w:t>
            </w:r>
            <w:proofErr w:type="spellEnd"/>
            <w:r w:rsidRPr="003875B3">
              <w:rPr>
                <w:color w:val="000000"/>
                <w:sz w:val="18"/>
                <w:szCs w:val="18"/>
                <w:lang w:val="uk-UA"/>
              </w:rPr>
              <w:t xml:space="preserve"> десанту, будинок 18</w:t>
            </w:r>
          </w:p>
          <w:p w:rsidR="00D95120" w:rsidRPr="003875B3" w:rsidRDefault="00D95120" w:rsidP="00950642">
            <w:pPr>
              <w:jc w:val="center"/>
              <w:rPr>
                <w:color w:val="000000"/>
                <w:sz w:val="18"/>
                <w:szCs w:val="18"/>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w:t>
            </w:r>
            <w:proofErr w:type="spellStart"/>
            <w:r w:rsidRPr="00B77BB2">
              <w:rPr>
                <w:color w:val="000000"/>
                <w:lang w:val="uk-UA"/>
              </w:rPr>
              <w:t>Григорівського</w:t>
            </w:r>
            <w:proofErr w:type="spellEnd"/>
            <w:r w:rsidRPr="00B77BB2">
              <w:rPr>
                <w:color w:val="000000"/>
                <w:lang w:val="uk-UA"/>
              </w:rPr>
              <w:t xml:space="preserve"> десанту, будинок 18</w:t>
            </w: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w:t>
            </w:r>
            <w:r w:rsidRPr="00B77BB2">
              <w:rPr>
                <w:bCs/>
                <w:color w:val="000000"/>
                <w:lang w:val="uk-UA"/>
              </w:rPr>
              <w:t xml:space="preserve">65481, </w:t>
            </w:r>
            <w:r w:rsidRPr="00B77BB2">
              <w:rPr>
                <w:color w:val="000000"/>
                <w:lang w:val="uk-UA"/>
              </w:rPr>
              <w:t xml:space="preserve">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w:t>
            </w:r>
            <w:proofErr w:type="spellStart"/>
            <w:r w:rsidRPr="00B77BB2">
              <w:rPr>
                <w:color w:val="000000"/>
                <w:lang w:val="uk-UA"/>
              </w:rPr>
              <w:t>Григорівського</w:t>
            </w:r>
            <w:proofErr w:type="spellEnd"/>
            <w:r w:rsidRPr="00B77BB2">
              <w:rPr>
                <w:color w:val="000000"/>
                <w:lang w:val="uk-UA"/>
              </w:rPr>
              <w:t xml:space="preserve"> десанту, будинок 18</w:t>
            </w:r>
          </w:p>
        </w:tc>
        <w:tc>
          <w:tcPr>
            <w:tcW w:w="1683" w:type="dxa"/>
            <w:vAlign w:val="center"/>
          </w:tcPr>
          <w:p w:rsidR="00D95120" w:rsidRPr="00B77BB2" w:rsidRDefault="00D95120" w:rsidP="00950642">
            <w:pPr>
              <w:jc w:val="center"/>
              <w:rPr>
                <w:color w:val="000000"/>
                <w:lang w:val="uk-UA"/>
              </w:rPr>
            </w:pPr>
            <w:r w:rsidRPr="00B77BB2">
              <w:rPr>
                <w:color w:val="000000"/>
                <w:lang w:val="uk-UA"/>
              </w:rPr>
              <w:lastRenderedPageBreak/>
              <w:t>Протирадіаційне укриття (Хіміків 20/3)</w:t>
            </w:r>
          </w:p>
        </w:tc>
        <w:tc>
          <w:tcPr>
            <w:tcW w:w="1309" w:type="dxa"/>
            <w:shd w:val="clear" w:color="auto" w:fill="auto"/>
            <w:vAlign w:val="center"/>
          </w:tcPr>
          <w:p w:rsidR="00D95120" w:rsidRPr="00B77BB2" w:rsidRDefault="00D95120" w:rsidP="00950642">
            <w:pPr>
              <w:jc w:val="center"/>
              <w:rPr>
                <w:color w:val="000000"/>
                <w:lang w:val="uk-UA"/>
              </w:rPr>
            </w:pPr>
            <w:r w:rsidRPr="00B77BB2">
              <w:rPr>
                <w:color w:val="000000"/>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B77BB2" w:rsidRDefault="00D95120" w:rsidP="00950642">
            <w:pPr>
              <w:jc w:val="center"/>
              <w:rPr>
                <w:color w:val="000000"/>
                <w:lang w:val="uk-UA"/>
              </w:rPr>
            </w:pPr>
            <w:r w:rsidRPr="00B77BB2">
              <w:rPr>
                <w:color w:val="000000"/>
                <w:lang w:val="uk-UA"/>
              </w:rPr>
              <w:t>Страховий фонд документації</w:t>
            </w:r>
          </w:p>
        </w:tc>
        <w:tc>
          <w:tcPr>
            <w:tcW w:w="939" w:type="dxa"/>
            <w:shd w:val="clear" w:color="auto" w:fill="auto"/>
            <w:vAlign w:val="center"/>
          </w:tcPr>
          <w:p w:rsidR="00D95120" w:rsidRPr="00B77BB2" w:rsidRDefault="00D95120" w:rsidP="00950642">
            <w:pPr>
              <w:jc w:val="center"/>
              <w:rPr>
                <w:color w:val="000000"/>
                <w:lang w:val="uk-UA"/>
              </w:rPr>
            </w:pPr>
            <w:r w:rsidRPr="00B77BB2">
              <w:rPr>
                <w:color w:val="000000"/>
                <w:lang w:val="uk-UA"/>
              </w:rPr>
              <w:t>17</w:t>
            </w:r>
          </w:p>
        </w:tc>
        <w:tc>
          <w:tcPr>
            <w:tcW w:w="1123" w:type="dxa"/>
            <w:vMerge w:val="restart"/>
            <w:shd w:val="clear" w:color="auto" w:fill="auto"/>
            <w:vAlign w:val="center"/>
          </w:tcPr>
          <w:p w:rsidR="00D95120" w:rsidRDefault="00D95120" w:rsidP="00950642">
            <w:pPr>
              <w:jc w:val="center"/>
              <w:rPr>
                <w:color w:val="000000"/>
                <w:lang w:val="uk-UA"/>
              </w:rPr>
            </w:pPr>
          </w:p>
          <w:p w:rsidR="00D95120" w:rsidRDefault="00D95120" w:rsidP="00950642">
            <w:pPr>
              <w:jc w:val="center"/>
              <w:rPr>
                <w:color w:val="000000"/>
                <w:lang w:val="uk-UA"/>
              </w:rPr>
            </w:pPr>
          </w:p>
          <w:p w:rsidR="00D95120" w:rsidRDefault="00D95120" w:rsidP="00950642">
            <w:pPr>
              <w:jc w:val="center"/>
              <w:rPr>
                <w:color w:val="000000"/>
                <w:lang w:val="uk-UA"/>
              </w:rPr>
            </w:pPr>
          </w:p>
          <w:p w:rsidR="00D95120" w:rsidRDefault="00D95120" w:rsidP="00950642">
            <w:pPr>
              <w:jc w:val="center"/>
              <w:rPr>
                <w:color w:val="000000"/>
                <w:lang w:val="uk-UA"/>
              </w:rPr>
            </w:pPr>
          </w:p>
          <w:p w:rsidR="00D95120" w:rsidRPr="00B77BB2" w:rsidRDefault="00D95120" w:rsidP="00950642">
            <w:pPr>
              <w:jc w:val="center"/>
              <w:rPr>
                <w:color w:val="000000"/>
                <w:lang w:val="uk-UA"/>
              </w:rPr>
            </w:pPr>
            <w:r w:rsidRPr="00B77BB2">
              <w:rPr>
                <w:color w:val="000000"/>
                <w:lang w:val="uk-UA"/>
              </w:rPr>
              <w:t>2029</w:t>
            </w: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tc>
        <w:tc>
          <w:tcPr>
            <w:tcW w:w="2213" w:type="dxa"/>
            <w:vMerge w:val="restart"/>
            <w:shd w:val="clear" w:color="auto" w:fill="auto"/>
            <w:vAlign w:val="center"/>
          </w:tcPr>
          <w:p w:rsidR="00D95120" w:rsidRDefault="00D95120" w:rsidP="00950642">
            <w:pPr>
              <w:ind w:left="-79" w:right="-49"/>
              <w:jc w:val="center"/>
              <w:rPr>
                <w:color w:val="000000"/>
                <w:sz w:val="18"/>
                <w:szCs w:val="18"/>
                <w:lang w:val="uk-UA"/>
              </w:rPr>
            </w:pPr>
          </w:p>
          <w:p w:rsidR="00D95120" w:rsidRDefault="00D95120" w:rsidP="00950642">
            <w:pPr>
              <w:ind w:left="-79" w:right="-49"/>
              <w:jc w:val="center"/>
              <w:rPr>
                <w:color w:val="000000"/>
                <w:sz w:val="18"/>
                <w:szCs w:val="18"/>
                <w:lang w:val="uk-UA"/>
              </w:rPr>
            </w:pPr>
          </w:p>
          <w:p w:rsidR="00D95120" w:rsidRDefault="00D95120" w:rsidP="00950642">
            <w:pPr>
              <w:ind w:left="-79" w:right="-49"/>
              <w:jc w:val="center"/>
              <w:rPr>
                <w:color w:val="000000"/>
                <w:sz w:val="18"/>
                <w:szCs w:val="18"/>
                <w:lang w:val="uk-UA"/>
              </w:rPr>
            </w:pPr>
          </w:p>
          <w:p w:rsidR="00D95120" w:rsidRDefault="00D95120" w:rsidP="00950642">
            <w:pPr>
              <w:ind w:left="-79" w:right="-49"/>
              <w:jc w:val="center"/>
              <w:rPr>
                <w:color w:val="000000"/>
                <w:sz w:val="18"/>
                <w:szCs w:val="18"/>
                <w:lang w:val="uk-UA"/>
              </w:rPr>
            </w:pPr>
          </w:p>
          <w:p w:rsidR="00D95120" w:rsidRPr="00755E4C" w:rsidRDefault="00D95120" w:rsidP="00950642">
            <w:pPr>
              <w:ind w:left="-79" w:right="-49"/>
              <w:jc w:val="center"/>
              <w:rPr>
                <w:color w:val="000000"/>
                <w:sz w:val="18"/>
                <w:szCs w:val="18"/>
                <w:lang w:val="uk-UA"/>
              </w:rPr>
            </w:pPr>
            <w:r w:rsidRPr="00755E4C">
              <w:rPr>
                <w:color w:val="000000"/>
                <w:sz w:val="18"/>
                <w:szCs w:val="18"/>
                <w:lang w:val="uk-UA"/>
              </w:rPr>
              <w:t xml:space="preserve">Фонд комунального майна Південнівської міської ради Одеського району Одеської області, адреса: </w:t>
            </w:r>
            <w:r w:rsidRPr="00755E4C">
              <w:rPr>
                <w:color w:val="000000"/>
                <w:sz w:val="18"/>
                <w:szCs w:val="18"/>
                <w:lang w:val="uk-UA"/>
              </w:rPr>
              <w:lastRenderedPageBreak/>
              <w:t>Одеська область, Одеський район, м.</w:t>
            </w:r>
            <w:r>
              <w:rPr>
                <w:color w:val="000000"/>
                <w:sz w:val="18"/>
                <w:szCs w:val="18"/>
                <w:lang w:val="uk-UA"/>
              </w:rPr>
              <w:t xml:space="preserve"> </w:t>
            </w:r>
            <w:r w:rsidRPr="00755E4C">
              <w:rPr>
                <w:color w:val="000000"/>
                <w:sz w:val="18"/>
                <w:szCs w:val="18"/>
                <w:lang w:val="uk-UA"/>
              </w:rPr>
              <w:t xml:space="preserve">Південне, проспект </w:t>
            </w:r>
            <w:proofErr w:type="spellStart"/>
            <w:r w:rsidRPr="00755E4C">
              <w:rPr>
                <w:color w:val="000000"/>
                <w:sz w:val="18"/>
                <w:szCs w:val="18"/>
                <w:lang w:val="uk-UA"/>
              </w:rPr>
              <w:t>Григорівського</w:t>
            </w:r>
            <w:proofErr w:type="spellEnd"/>
            <w:r w:rsidRPr="00755E4C">
              <w:rPr>
                <w:color w:val="000000"/>
                <w:sz w:val="18"/>
                <w:szCs w:val="18"/>
                <w:lang w:val="uk-UA"/>
              </w:rPr>
              <w:t xml:space="preserve"> десанту, будинок 18</w:t>
            </w: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Default="00D95120" w:rsidP="00950642">
            <w:pPr>
              <w:jc w:val="center"/>
              <w:rPr>
                <w:color w:val="000000"/>
                <w:lang w:val="uk-UA"/>
              </w:rPr>
            </w:pPr>
          </w:p>
          <w:p w:rsidR="00D95120" w:rsidRDefault="00D95120" w:rsidP="00950642">
            <w:pPr>
              <w:jc w:val="center"/>
              <w:rPr>
                <w:color w:val="000000"/>
                <w:lang w:val="uk-UA"/>
              </w:rPr>
            </w:pPr>
          </w:p>
          <w:p w:rsidR="00D95120" w:rsidRPr="00B77BB2" w:rsidRDefault="00D95120" w:rsidP="00950642">
            <w:pPr>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w:t>
            </w:r>
            <w:proofErr w:type="spellStart"/>
            <w:r w:rsidRPr="00B77BB2">
              <w:rPr>
                <w:color w:val="000000"/>
                <w:lang w:val="uk-UA"/>
              </w:rPr>
              <w:t>Григорівського</w:t>
            </w:r>
            <w:proofErr w:type="spellEnd"/>
            <w:r w:rsidRPr="00B77BB2">
              <w:rPr>
                <w:color w:val="000000"/>
                <w:lang w:val="uk-UA"/>
              </w:rPr>
              <w:t xml:space="preserve"> десанту, будинок 18</w:t>
            </w: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Pr="00B77BB2" w:rsidRDefault="00D95120" w:rsidP="00950642">
            <w:pPr>
              <w:jc w:val="center"/>
              <w:rPr>
                <w:color w:val="000000"/>
                <w:lang w:val="uk-UA"/>
              </w:rPr>
            </w:pPr>
          </w:p>
          <w:p w:rsidR="00D95120" w:rsidRDefault="00D95120" w:rsidP="00950642">
            <w:pPr>
              <w:ind w:left="-79" w:right="-49"/>
              <w:jc w:val="center"/>
              <w:rPr>
                <w:color w:val="000000"/>
                <w:lang w:val="uk-UA"/>
              </w:rPr>
            </w:pPr>
          </w:p>
          <w:p w:rsidR="00D95120" w:rsidRPr="00B77BB2" w:rsidRDefault="00D95120" w:rsidP="00950642">
            <w:pPr>
              <w:ind w:left="-79" w:right="-49"/>
              <w:jc w:val="center"/>
              <w:rPr>
                <w:color w:val="000000"/>
                <w:lang w:val="uk-UA"/>
              </w:rPr>
            </w:pPr>
            <w:r w:rsidRPr="00B77BB2">
              <w:rPr>
                <w:color w:val="000000"/>
                <w:lang w:val="uk-UA"/>
              </w:rPr>
              <w:t xml:space="preserve">Фонд комунального майна Південнівської міської ради Одеського району Одеської області, адреса: </w:t>
            </w:r>
            <w:r w:rsidRPr="00B77BB2">
              <w:rPr>
                <w:bCs/>
                <w:color w:val="000000"/>
                <w:lang w:val="uk-UA"/>
              </w:rPr>
              <w:t xml:space="preserve">65481, </w:t>
            </w:r>
            <w:r w:rsidRPr="00B77BB2">
              <w:rPr>
                <w:color w:val="000000"/>
                <w:lang w:val="uk-UA"/>
              </w:rPr>
              <w:t xml:space="preserve">Одеська область, Одеський район, </w:t>
            </w:r>
            <w:proofErr w:type="spellStart"/>
            <w:r w:rsidRPr="00B77BB2">
              <w:rPr>
                <w:color w:val="000000"/>
                <w:lang w:val="uk-UA"/>
              </w:rPr>
              <w:t>м.Південне</w:t>
            </w:r>
            <w:proofErr w:type="spellEnd"/>
            <w:r w:rsidRPr="00B77BB2">
              <w:rPr>
                <w:color w:val="000000"/>
                <w:lang w:val="uk-UA"/>
              </w:rPr>
              <w:t xml:space="preserve">, проспект </w:t>
            </w:r>
            <w:proofErr w:type="spellStart"/>
            <w:r w:rsidRPr="00B77BB2">
              <w:rPr>
                <w:color w:val="000000"/>
                <w:lang w:val="uk-UA"/>
              </w:rPr>
              <w:t>Григорівського</w:t>
            </w:r>
            <w:proofErr w:type="spellEnd"/>
            <w:r w:rsidRPr="00B77BB2">
              <w:rPr>
                <w:color w:val="000000"/>
                <w:lang w:val="uk-UA"/>
              </w:rPr>
              <w:t xml:space="preserve"> десанту, будинок 18</w:t>
            </w:r>
          </w:p>
        </w:tc>
        <w:tc>
          <w:tcPr>
            <w:tcW w:w="924" w:type="dxa"/>
            <w:vMerge w:val="restart"/>
            <w:shd w:val="clear" w:color="auto" w:fill="auto"/>
            <w:vAlign w:val="center"/>
          </w:tcPr>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r w:rsidRPr="00B77BB2">
              <w:rPr>
                <w:lang w:val="uk-UA"/>
              </w:rPr>
              <w:t>52379,00</w:t>
            </w: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Default="00D95120" w:rsidP="00950642">
            <w:pPr>
              <w:ind w:left="-57" w:right="-57"/>
              <w:jc w:val="center"/>
              <w:rPr>
                <w:lang w:val="uk-UA"/>
              </w:rPr>
            </w:pPr>
          </w:p>
          <w:p w:rsidR="00D95120" w:rsidRPr="00B77BB2" w:rsidRDefault="00D95120" w:rsidP="00950642">
            <w:pPr>
              <w:ind w:left="-57" w:right="-57"/>
              <w:jc w:val="center"/>
              <w:rPr>
                <w:lang w:val="uk-UA"/>
              </w:rPr>
            </w:pPr>
            <w:r w:rsidRPr="00B77BB2">
              <w:rPr>
                <w:lang w:val="uk-UA"/>
              </w:rPr>
              <w:t>52379,00</w:t>
            </w:r>
          </w:p>
        </w:tc>
        <w:tc>
          <w:tcPr>
            <w:tcW w:w="977" w:type="dxa"/>
            <w:shd w:val="clear" w:color="auto" w:fill="auto"/>
            <w:vAlign w:val="center"/>
          </w:tcPr>
          <w:p w:rsidR="00D95120" w:rsidRPr="00B77BB2" w:rsidRDefault="00D95120" w:rsidP="00950642">
            <w:pPr>
              <w:ind w:left="-57" w:right="-57"/>
              <w:jc w:val="center"/>
              <w:rPr>
                <w:lang w:val="uk-UA"/>
              </w:rPr>
            </w:pPr>
            <w:r w:rsidRPr="00B77BB2">
              <w:rPr>
                <w:lang w:val="uk-UA"/>
              </w:rPr>
              <w:lastRenderedPageBreak/>
              <w:t>кошти місцевого бюджету</w:t>
            </w:r>
          </w:p>
        </w:tc>
        <w:tc>
          <w:tcPr>
            <w:tcW w:w="1081" w:type="dxa"/>
            <w:vAlign w:val="center"/>
          </w:tcPr>
          <w:p w:rsidR="00D95120" w:rsidRPr="00B77BB2" w:rsidRDefault="00D95120" w:rsidP="00950642">
            <w:pPr>
              <w:ind w:left="-83" w:right="-45"/>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(Приморська 19/3)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17</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p>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p>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w:t>
            </w:r>
            <w:proofErr w:type="spellStart"/>
            <w:r w:rsidRPr="00233156">
              <w:rPr>
                <w:color w:val="000000"/>
                <w:sz w:val="18"/>
                <w:szCs w:val="18"/>
                <w:lang w:val="uk-UA"/>
              </w:rPr>
              <w:t>Григорівського</w:t>
            </w:r>
            <w:proofErr w:type="spellEnd"/>
            <w:r w:rsidRPr="00233156">
              <w:rPr>
                <w:color w:val="000000"/>
                <w:sz w:val="18"/>
                <w:szCs w:val="18"/>
                <w:lang w:val="uk-UA"/>
              </w:rPr>
              <w:t xml:space="preserve"> десанту 10/3)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20</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(Будівельників 21/3)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(Будівельників 3/3)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15</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(Приморська 21/3)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(Т.Г. Шевченка (Леніна) 7/10)</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14/10)</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20</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16/3)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22/3)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15</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22/3)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(Миру (Леніна) 25/3)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vAlign w:val="center"/>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(Хіміків 4/3)</w:t>
            </w:r>
          </w:p>
        </w:tc>
        <w:tc>
          <w:tcPr>
            <w:tcW w:w="130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vAlign w:val="center"/>
          </w:tcPr>
          <w:p w:rsidR="00D95120" w:rsidRPr="00233156" w:rsidRDefault="00D95120" w:rsidP="00950642">
            <w:pPr>
              <w:jc w:val="center"/>
              <w:rPr>
                <w:color w:val="000000"/>
                <w:sz w:val="18"/>
                <w:szCs w:val="18"/>
                <w:lang w:val="uk-UA"/>
              </w:rPr>
            </w:pPr>
            <w:r w:rsidRPr="00233156">
              <w:rPr>
                <w:color w:val="000000"/>
                <w:sz w:val="18"/>
                <w:szCs w:val="18"/>
                <w:lang w:val="uk-UA"/>
              </w:rPr>
              <w:t>17</w:t>
            </w:r>
          </w:p>
        </w:tc>
        <w:tc>
          <w:tcPr>
            <w:tcW w:w="1123" w:type="dxa"/>
            <w:vMerge/>
            <w:shd w:val="clear" w:color="auto" w:fill="auto"/>
            <w:vAlign w:val="center"/>
          </w:tcPr>
          <w:p w:rsidR="00D95120" w:rsidRPr="00233156" w:rsidRDefault="00D95120" w:rsidP="00950642">
            <w:pPr>
              <w:jc w:val="center"/>
              <w:rPr>
                <w:color w:val="000000"/>
                <w:sz w:val="18"/>
                <w:szCs w:val="18"/>
                <w:lang w:val="uk-UA"/>
              </w:rPr>
            </w:pPr>
          </w:p>
        </w:tc>
        <w:tc>
          <w:tcPr>
            <w:tcW w:w="2213" w:type="dxa"/>
            <w:vMerge/>
            <w:shd w:val="clear" w:color="auto" w:fill="auto"/>
            <w:vAlign w:val="center"/>
          </w:tcPr>
          <w:p w:rsidR="00D95120" w:rsidRPr="00233156" w:rsidRDefault="00D95120" w:rsidP="00950642">
            <w:pPr>
              <w:jc w:val="center"/>
              <w:rPr>
                <w:color w:val="000000"/>
                <w:sz w:val="18"/>
                <w:szCs w:val="18"/>
                <w:lang w:val="uk-UA"/>
              </w:rPr>
            </w:pPr>
          </w:p>
        </w:tc>
        <w:tc>
          <w:tcPr>
            <w:tcW w:w="924" w:type="dxa"/>
            <w:vMerge/>
            <w:shd w:val="clear" w:color="auto" w:fill="auto"/>
            <w:vAlign w:val="center"/>
          </w:tcPr>
          <w:p w:rsidR="00D95120" w:rsidRPr="00233156" w:rsidRDefault="00D95120" w:rsidP="00950642">
            <w:pPr>
              <w:ind w:left="-57" w:right="-57"/>
              <w:jc w:val="center"/>
              <w:rPr>
                <w:sz w:val="18"/>
                <w:szCs w:val="18"/>
                <w:lang w:val="uk-UA"/>
              </w:rPr>
            </w:pPr>
          </w:p>
        </w:tc>
        <w:tc>
          <w:tcPr>
            <w:tcW w:w="977" w:type="dxa"/>
            <w:shd w:val="clear" w:color="auto" w:fill="auto"/>
            <w:vAlign w:val="center"/>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vAlign w:val="center"/>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556" w:type="dxa"/>
            <w:shd w:val="clear" w:color="auto" w:fill="auto"/>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Merge/>
            <w:shd w:val="clear" w:color="auto" w:fill="auto"/>
            <w:vAlign w:val="center"/>
          </w:tcPr>
          <w:p w:rsidR="00D95120" w:rsidRPr="00B77BB2" w:rsidRDefault="00D95120" w:rsidP="00950642">
            <w:pPr>
              <w:jc w:val="center"/>
              <w:rPr>
                <w:color w:val="000000"/>
                <w:lang w:val="uk-UA"/>
              </w:rPr>
            </w:pPr>
          </w:p>
        </w:tc>
        <w:tc>
          <w:tcPr>
            <w:tcW w:w="1683" w:type="dxa"/>
          </w:tcPr>
          <w:p w:rsidR="00D95120" w:rsidRPr="00233156" w:rsidRDefault="00D95120" w:rsidP="00950642">
            <w:pPr>
              <w:jc w:val="center"/>
              <w:rPr>
                <w:color w:val="000000"/>
                <w:sz w:val="18"/>
                <w:szCs w:val="18"/>
                <w:lang w:val="uk-UA"/>
              </w:rPr>
            </w:pPr>
            <w:r w:rsidRPr="00233156">
              <w:rPr>
                <w:color w:val="000000"/>
                <w:sz w:val="18"/>
                <w:szCs w:val="18"/>
                <w:lang w:val="uk-UA"/>
              </w:rPr>
              <w:t>Протирадіаційне укриття (</w:t>
            </w:r>
            <w:proofErr w:type="spellStart"/>
            <w:r w:rsidRPr="00233156">
              <w:rPr>
                <w:color w:val="000000"/>
                <w:sz w:val="18"/>
                <w:szCs w:val="18"/>
                <w:lang w:val="uk-UA"/>
              </w:rPr>
              <w:t>Т.Г.Шевченка</w:t>
            </w:r>
            <w:proofErr w:type="spellEnd"/>
            <w:r w:rsidRPr="00233156">
              <w:rPr>
                <w:color w:val="000000"/>
                <w:sz w:val="18"/>
                <w:szCs w:val="18"/>
                <w:lang w:val="uk-UA"/>
              </w:rPr>
              <w:t xml:space="preserve"> (Леніна) 5/3)</w:t>
            </w:r>
          </w:p>
        </w:tc>
        <w:tc>
          <w:tcPr>
            <w:tcW w:w="1309" w:type="dxa"/>
            <w:shd w:val="clear" w:color="auto" w:fill="auto"/>
          </w:tcPr>
          <w:p w:rsidR="00D95120" w:rsidRPr="00233156" w:rsidRDefault="00D95120" w:rsidP="00950642">
            <w:pPr>
              <w:jc w:val="center"/>
              <w:rPr>
                <w:color w:val="000000"/>
                <w:sz w:val="18"/>
                <w:szCs w:val="18"/>
                <w:lang w:val="uk-UA"/>
              </w:rPr>
            </w:pPr>
            <w:r w:rsidRPr="00233156">
              <w:rPr>
                <w:color w:val="000000"/>
                <w:sz w:val="18"/>
                <w:szCs w:val="18"/>
                <w:lang w:val="uk-UA"/>
              </w:rPr>
              <w:t>Технічний паспорт на захисну споруду цивільного захисту (цивільної оборони)</w:t>
            </w:r>
          </w:p>
        </w:tc>
        <w:tc>
          <w:tcPr>
            <w:tcW w:w="752" w:type="dxa"/>
            <w:shd w:val="clear" w:color="auto" w:fill="auto"/>
          </w:tcPr>
          <w:p w:rsidR="00D95120" w:rsidRPr="00233156" w:rsidRDefault="00D95120" w:rsidP="00950642">
            <w:pPr>
              <w:jc w:val="center"/>
              <w:rPr>
                <w:color w:val="000000"/>
                <w:sz w:val="18"/>
                <w:szCs w:val="18"/>
                <w:lang w:val="uk-UA"/>
              </w:rPr>
            </w:pPr>
            <w:r w:rsidRPr="00233156">
              <w:rPr>
                <w:color w:val="000000"/>
                <w:sz w:val="18"/>
                <w:szCs w:val="18"/>
                <w:lang w:val="uk-UA"/>
              </w:rPr>
              <w:t>Страховий фонд документації</w:t>
            </w:r>
          </w:p>
        </w:tc>
        <w:tc>
          <w:tcPr>
            <w:tcW w:w="939" w:type="dxa"/>
            <w:shd w:val="clear" w:color="auto" w:fill="auto"/>
          </w:tcPr>
          <w:p w:rsidR="00D95120" w:rsidRPr="00233156" w:rsidRDefault="00D95120" w:rsidP="00950642">
            <w:pPr>
              <w:jc w:val="center"/>
              <w:rPr>
                <w:color w:val="000000"/>
                <w:sz w:val="18"/>
                <w:szCs w:val="18"/>
                <w:lang w:val="uk-UA"/>
              </w:rPr>
            </w:pPr>
            <w:r w:rsidRPr="00233156">
              <w:rPr>
                <w:color w:val="000000"/>
                <w:sz w:val="18"/>
                <w:szCs w:val="18"/>
                <w:lang w:val="uk-UA"/>
              </w:rPr>
              <w:t>16</w:t>
            </w:r>
          </w:p>
        </w:tc>
        <w:tc>
          <w:tcPr>
            <w:tcW w:w="1123" w:type="dxa"/>
            <w:vMerge/>
            <w:shd w:val="clear" w:color="auto" w:fill="auto"/>
          </w:tcPr>
          <w:p w:rsidR="00D95120" w:rsidRPr="00233156" w:rsidRDefault="00D95120" w:rsidP="00950642">
            <w:pPr>
              <w:jc w:val="center"/>
              <w:rPr>
                <w:color w:val="000000"/>
                <w:sz w:val="18"/>
                <w:szCs w:val="18"/>
                <w:lang w:val="uk-UA"/>
              </w:rPr>
            </w:pPr>
          </w:p>
        </w:tc>
        <w:tc>
          <w:tcPr>
            <w:tcW w:w="2213" w:type="dxa"/>
            <w:vMerge/>
            <w:shd w:val="clear" w:color="auto" w:fill="auto"/>
          </w:tcPr>
          <w:p w:rsidR="00D95120" w:rsidRPr="00233156" w:rsidRDefault="00D95120" w:rsidP="00950642">
            <w:pPr>
              <w:jc w:val="center"/>
              <w:rPr>
                <w:color w:val="000000"/>
                <w:sz w:val="18"/>
                <w:szCs w:val="18"/>
                <w:lang w:val="uk-UA"/>
              </w:rPr>
            </w:pPr>
          </w:p>
        </w:tc>
        <w:tc>
          <w:tcPr>
            <w:tcW w:w="924" w:type="dxa"/>
            <w:vMerge/>
            <w:shd w:val="clear" w:color="auto" w:fill="auto"/>
          </w:tcPr>
          <w:p w:rsidR="00D95120" w:rsidRPr="00233156" w:rsidRDefault="00D95120" w:rsidP="00950642">
            <w:pPr>
              <w:ind w:left="-57" w:right="-57"/>
              <w:jc w:val="center"/>
              <w:rPr>
                <w:sz w:val="18"/>
                <w:szCs w:val="18"/>
                <w:lang w:val="uk-UA"/>
              </w:rPr>
            </w:pPr>
          </w:p>
        </w:tc>
        <w:tc>
          <w:tcPr>
            <w:tcW w:w="977" w:type="dxa"/>
            <w:shd w:val="clear" w:color="auto" w:fill="auto"/>
          </w:tcPr>
          <w:p w:rsidR="00D95120" w:rsidRPr="00233156" w:rsidRDefault="00D95120" w:rsidP="00950642">
            <w:pPr>
              <w:ind w:left="-57" w:right="-57"/>
              <w:jc w:val="center"/>
              <w:rPr>
                <w:sz w:val="18"/>
                <w:szCs w:val="18"/>
                <w:lang w:val="uk-UA"/>
              </w:rPr>
            </w:pPr>
            <w:r w:rsidRPr="00233156">
              <w:rPr>
                <w:sz w:val="18"/>
                <w:szCs w:val="18"/>
                <w:lang w:val="uk-UA"/>
              </w:rPr>
              <w:t>кошти місцевого бюджету</w:t>
            </w:r>
          </w:p>
        </w:tc>
        <w:tc>
          <w:tcPr>
            <w:tcW w:w="1081" w:type="dxa"/>
          </w:tcPr>
          <w:p w:rsidR="00D95120" w:rsidRPr="00233156" w:rsidRDefault="00D95120" w:rsidP="00950642">
            <w:pPr>
              <w:ind w:left="-83" w:right="-45"/>
              <w:jc w:val="center"/>
              <w:rPr>
                <w:sz w:val="18"/>
                <w:szCs w:val="18"/>
                <w:lang w:val="uk-UA"/>
              </w:rPr>
            </w:pPr>
            <w:r w:rsidRPr="00233156">
              <w:rPr>
                <w:sz w:val="18"/>
                <w:szCs w:val="18"/>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288"/>
        </w:trPr>
        <w:tc>
          <w:tcPr>
            <w:tcW w:w="6727" w:type="dxa"/>
            <w:gridSpan w:val="5"/>
            <w:shd w:val="clear" w:color="auto" w:fill="auto"/>
            <w:vAlign w:val="center"/>
          </w:tcPr>
          <w:p w:rsidR="00D95120" w:rsidRPr="00B77BB2" w:rsidRDefault="00D95120" w:rsidP="00950642">
            <w:pPr>
              <w:jc w:val="center"/>
              <w:rPr>
                <w:b/>
                <w:lang w:val="uk-UA"/>
              </w:rPr>
            </w:pPr>
            <w:r>
              <w:rPr>
                <w:b/>
                <w:color w:val="000000"/>
                <w:lang w:val="uk-UA"/>
              </w:rPr>
              <w:t xml:space="preserve">                                                                                                                    </w:t>
            </w:r>
            <w:r w:rsidRPr="00B77BB2">
              <w:rPr>
                <w:b/>
                <w:color w:val="000000"/>
                <w:lang w:val="uk-UA"/>
              </w:rPr>
              <w:t xml:space="preserve">Разом:                                                               </w:t>
            </w:r>
          </w:p>
        </w:tc>
        <w:tc>
          <w:tcPr>
            <w:tcW w:w="939" w:type="dxa"/>
            <w:shd w:val="clear" w:color="auto" w:fill="auto"/>
            <w:vAlign w:val="center"/>
          </w:tcPr>
          <w:p w:rsidR="00D95120" w:rsidRPr="00B77BB2" w:rsidRDefault="00D95120" w:rsidP="00950642">
            <w:pPr>
              <w:jc w:val="center"/>
              <w:rPr>
                <w:b/>
                <w:lang w:val="uk-UA"/>
              </w:rPr>
            </w:pPr>
            <w:r w:rsidRPr="00B77BB2">
              <w:rPr>
                <w:b/>
                <w:color w:val="000000"/>
                <w:lang w:val="uk-UA"/>
              </w:rPr>
              <w:t>233</w:t>
            </w:r>
          </w:p>
        </w:tc>
        <w:tc>
          <w:tcPr>
            <w:tcW w:w="1123" w:type="dxa"/>
            <w:shd w:val="clear" w:color="auto" w:fill="auto"/>
            <w:vAlign w:val="center"/>
          </w:tcPr>
          <w:p w:rsidR="00D95120" w:rsidRPr="00B77BB2" w:rsidRDefault="00D95120" w:rsidP="00950642">
            <w:pPr>
              <w:ind w:left="300"/>
              <w:rPr>
                <w:b/>
                <w:lang w:val="uk-UA"/>
              </w:rPr>
            </w:pPr>
            <w:r w:rsidRPr="00B77BB2">
              <w:rPr>
                <w:b/>
                <w:color w:val="000000"/>
                <w:lang w:val="uk-UA"/>
              </w:rPr>
              <w:t>2029</w:t>
            </w:r>
          </w:p>
        </w:tc>
        <w:tc>
          <w:tcPr>
            <w:tcW w:w="2213" w:type="dxa"/>
            <w:shd w:val="clear" w:color="auto" w:fill="auto"/>
            <w:vAlign w:val="center"/>
          </w:tcPr>
          <w:p w:rsidR="00D95120" w:rsidRPr="00B77BB2" w:rsidRDefault="00D95120" w:rsidP="00950642">
            <w:pPr>
              <w:rPr>
                <w:b/>
                <w:lang w:val="uk-UA"/>
              </w:rPr>
            </w:pPr>
          </w:p>
        </w:tc>
        <w:tc>
          <w:tcPr>
            <w:tcW w:w="924" w:type="dxa"/>
            <w:shd w:val="clear" w:color="auto" w:fill="auto"/>
            <w:vAlign w:val="center"/>
          </w:tcPr>
          <w:p w:rsidR="00D95120" w:rsidRPr="00B77BB2" w:rsidRDefault="00D95120" w:rsidP="00950642">
            <w:pPr>
              <w:ind w:left="-53" w:right="-89"/>
              <w:jc w:val="center"/>
              <w:rPr>
                <w:b/>
                <w:lang w:val="uk-UA"/>
              </w:rPr>
            </w:pPr>
            <w:r w:rsidRPr="00B77BB2">
              <w:rPr>
                <w:b/>
                <w:lang w:val="uk-UA"/>
              </w:rPr>
              <w:t>52379,00</w:t>
            </w:r>
          </w:p>
        </w:tc>
        <w:tc>
          <w:tcPr>
            <w:tcW w:w="3221" w:type="dxa"/>
            <w:gridSpan w:val="3"/>
            <w:shd w:val="clear" w:color="auto" w:fill="auto"/>
            <w:vAlign w:val="center"/>
          </w:tcPr>
          <w:p w:rsidR="00D95120" w:rsidRPr="00B77BB2" w:rsidRDefault="00D95120" w:rsidP="00950642">
            <w:pPr>
              <w:ind w:left="948"/>
              <w:jc w:val="center"/>
              <w:rPr>
                <w:b/>
                <w:lang w:val="uk-UA"/>
              </w:rPr>
            </w:pPr>
          </w:p>
        </w:tc>
      </w:tr>
      <w:tr w:rsidR="00D95120" w:rsidRPr="00B77BB2" w:rsidTr="00950642">
        <w:trPr>
          <w:cantSplit/>
          <w:trHeight w:val="20"/>
        </w:trPr>
        <w:tc>
          <w:tcPr>
            <w:tcW w:w="11002" w:type="dxa"/>
            <w:gridSpan w:val="8"/>
          </w:tcPr>
          <w:p w:rsidR="00D95120" w:rsidRPr="00B77BB2" w:rsidRDefault="00D95120" w:rsidP="00950642">
            <w:pPr>
              <w:ind w:left="-57" w:right="-57"/>
              <w:jc w:val="center"/>
              <w:rPr>
                <w:highlight w:val="yellow"/>
                <w:lang w:val="uk-UA"/>
              </w:rPr>
            </w:pPr>
            <w:r>
              <w:rPr>
                <w:b/>
                <w:bCs/>
                <w:caps/>
                <w:lang w:val="uk-UA"/>
              </w:rPr>
              <w:t xml:space="preserve">                                                                               </w:t>
            </w:r>
            <w:r w:rsidRPr="00B77BB2">
              <w:rPr>
                <w:b/>
                <w:bCs/>
                <w:caps/>
                <w:lang w:val="uk-UA"/>
              </w:rPr>
              <w:t>Закінчені будівництвом об’єкти</w:t>
            </w:r>
          </w:p>
        </w:tc>
        <w:tc>
          <w:tcPr>
            <w:tcW w:w="924" w:type="dxa"/>
          </w:tcPr>
          <w:p w:rsidR="00D95120" w:rsidRPr="00B77BB2" w:rsidRDefault="00D95120" w:rsidP="00950642">
            <w:pPr>
              <w:ind w:right="-57"/>
              <w:jc w:val="center"/>
              <w:rPr>
                <w:highlight w:val="yellow"/>
                <w:lang w:val="uk-UA"/>
              </w:rPr>
            </w:pPr>
          </w:p>
        </w:tc>
        <w:tc>
          <w:tcPr>
            <w:tcW w:w="3221" w:type="dxa"/>
            <w:gridSpan w:val="3"/>
          </w:tcPr>
          <w:p w:rsidR="00D95120" w:rsidRPr="00B77BB2" w:rsidRDefault="00D95120" w:rsidP="00950642">
            <w:pPr>
              <w:ind w:right="-57"/>
              <w:jc w:val="center"/>
              <w:rPr>
                <w:highlight w:val="yellow"/>
                <w:lang w:val="uk-UA"/>
              </w:rPr>
            </w:pPr>
          </w:p>
        </w:tc>
      </w:tr>
      <w:tr w:rsidR="00D95120" w:rsidRPr="00B77BB2" w:rsidTr="00950642">
        <w:trPr>
          <w:cantSplit/>
          <w:trHeight w:val="20"/>
        </w:trPr>
        <w:tc>
          <w:tcPr>
            <w:tcW w:w="556" w:type="dxa"/>
            <w:vAlign w:val="center"/>
          </w:tcPr>
          <w:p w:rsidR="00D95120" w:rsidRPr="00B77BB2" w:rsidRDefault="00D95120" w:rsidP="00950642">
            <w:pPr>
              <w:widowControl/>
              <w:numPr>
                <w:ilvl w:val="0"/>
                <w:numId w:val="5"/>
              </w:numPr>
              <w:autoSpaceDE/>
              <w:autoSpaceDN/>
              <w:adjustRightInd/>
              <w:ind w:right="-57"/>
              <w:jc w:val="center"/>
              <w:rPr>
                <w:lang w:val="uk-UA"/>
              </w:rPr>
            </w:pPr>
          </w:p>
        </w:tc>
        <w:tc>
          <w:tcPr>
            <w:tcW w:w="2427" w:type="dxa"/>
            <w:vAlign w:val="center"/>
          </w:tcPr>
          <w:p w:rsidR="00D95120" w:rsidRPr="00B77BB2" w:rsidRDefault="00D95120" w:rsidP="00950642">
            <w:pPr>
              <w:ind w:left="-57" w:right="-57"/>
              <w:jc w:val="center"/>
              <w:rPr>
                <w:lang w:val="uk-UA"/>
              </w:rPr>
            </w:pPr>
            <w:r w:rsidRPr="00B77BB2">
              <w:rPr>
                <w:lang w:val="uk-UA"/>
              </w:rPr>
              <w:t>Підприємства-власники закінчених будівництвом об’єктів**</w:t>
            </w:r>
          </w:p>
        </w:tc>
        <w:tc>
          <w:tcPr>
            <w:tcW w:w="1683" w:type="dxa"/>
            <w:vAlign w:val="center"/>
          </w:tcPr>
          <w:p w:rsidR="00D95120" w:rsidRPr="00B77BB2" w:rsidRDefault="00D95120" w:rsidP="00950642">
            <w:pPr>
              <w:ind w:left="-57" w:right="-57"/>
              <w:jc w:val="center"/>
              <w:rPr>
                <w:lang w:val="uk-UA"/>
              </w:rPr>
            </w:pPr>
            <w:r w:rsidRPr="00B77BB2">
              <w:rPr>
                <w:lang w:val="uk-UA"/>
              </w:rPr>
              <w:t>Закінчені будівництвом об’єкти</w:t>
            </w:r>
          </w:p>
        </w:tc>
        <w:tc>
          <w:tcPr>
            <w:tcW w:w="1309" w:type="dxa"/>
            <w:vAlign w:val="center"/>
          </w:tcPr>
          <w:p w:rsidR="00D95120" w:rsidRPr="00B77BB2" w:rsidRDefault="00D95120" w:rsidP="00950642">
            <w:pPr>
              <w:ind w:left="-57" w:right="-57"/>
              <w:jc w:val="center"/>
              <w:rPr>
                <w:lang w:val="uk-UA"/>
              </w:rPr>
            </w:pPr>
            <w:r w:rsidRPr="00B77BB2">
              <w:rPr>
                <w:lang w:val="uk-UA"/>
              </w:rPr>
              <w:t>Проектна, робоча документація</w:t>
            </w:r>
          </w:p>
        </w:tc>
        <w:tc>
          <w:tcPr>
            <w:tcW w:w="752" w:type="dxa"/>
            <w:vAlign w:val="center"/>
          </w:tcPr>
          <w:p w:rsidR="00D95120" w:rsidRPr="00B77BB2" w:rsidRDefault="00D95120" w:rsidP="00950642">
            <w:pPr>
              <w:ind w:left="-57" w:right="-57"/>
              <w:jc w:val="center"/>
              <w:rPr>
                <w:lang w:val="uk-UA"/>
              </w:rPr>
            </w:pPr>
            <w:r w:rsidRPr="00B77BB2">
              <w:rPr>
                <w:lang w:val="uk-UA"/>
              </w:rPr>
              <w:t>ПДБ</w:t>
            </w:r>
          </w:p>
        </w:tc>
        <w:tc>
          <w:tcPr>
            <w:tcW w:w="939" w:type="dxa"/>
            <w:vAlign w:val="center"/>
          </w:tcPr>
          <w:p w:rsidR="00D95120" w:rsidRPr="00B77BB2" w:rsidRDefault="00D95120" w:rsidP="00950642">
            <w:pPr>
              <w:ind w:left="-57" w:right="-57"/>
              <w:jc w:val="center"/>
              <w:rPr>
                <w:lang w:val="uk-UA"/>
              </w:rPr>
            </w:pPr>
            <w:r w:rsidRPr="00B77BB2">
              <w:rPr>
                <w:lang w:val="uk-UA"/>
              </w:rPr>
              <w:t>Визначається по факту</w:t>
            </w:r>
          </w:p>
        </w:tc>
        <w:tc>
          <w:tcPr>
            <w:tcW w:w="1123" w:type="dxa"/>
            <w:vAlign w:val="center"/>
          </w:tcPr>
          <w:p w:rsidR="00D95120" w:rsidRPr="00B77BB2" w:rsidRDefault="00D95120" w:rsidP="00950642">
            <w:pPr>
              <w:ind w:left="-57" w:right="-57"/>
              <w:jc w:val="center"/>
              <w:rPr>
                <w:lang w:val="uk-UA"/>
              </w:rPr>
            </w:pPr>
            <w:r w:rsidRPr="00B77BB2">
              <w:rPr>
                <w:lang w:val="uk-UA"/>
              </w:rPr>
              <w:t>2026-2030</w:t>
            </w:r>
          </w:p>
        </w:tc>
        <w:tc>
          <w:tcPr>
            <w:tcW w:w="2213" w:type="dxa"/>
            <w:vAlign w:val="center"/>
          </w:tcPr>
          <w:p w:rsidR="00D95120" w:rsidRPr="00B77BB2" w:rsidRDefault="00D95120" w:rsidP="00950642">
            <w:pPr>
              <w:ind w:left="-57" w:right="-57"/>
              <w:jc w:val="center"/>
              <w:rPr>
                <w:lang w:val="uk-UA"/>
              </w:rPr>
            </w:pPr>
            <w:r w:rsidRPr="00B77BB2">
              <w:rPr>
                <w:lang w:val="uk-UA"/>
              </w:rPr>
              <w:t>Підприємства-власники закінчених будівництвом об’єктів</w:t>
            </w:r>
          </w:p>
        </w:tc>
        <w:tc>
          <w:tcPr>
            <w:tcW w:w="924" w:type="dxa"/>
            <w:vAlign w:val="center"/>
          </w:tcPr>
          <w:p w:rsidR="00D95120" w:rsidRPr="00B77BB2" w:rsidRDefault="00D95120" w:rsidP="00950642">
            <w:pPr>
              <w:ind w:left="-57" w:right="-57"/>
              <w:jc w:val="center"/>
              <w:rPr>
                <w:lang w:val="uk-UA"/>
              </w:rPr>
            </w:pPr>
            <w:r w:rsidRPr="00B77BB2">
              <w:rPr>
                <w:lang w:val="uk-UA"/>
              </w:rPr>
              <w:t>Визначається по факту</w:t>
            </w:r>
          </w:p>
        </w:tc>
        <w:tc>
          <w:tcPr>
            <w:tcW w:w="977" w:type="dxa"/>
            <w:vAlign w:val="center"/>
          </w:tcPr>
          <w:p w:rsidR="00D95120" w:rsidRPr="00B77BB2" w:rsidRDefault="00D95120" w:rsidP="00950642">
            <w:pPr>
              <w:ind w:left="-57" w:right="-57"/>
              <w:jc w:val="center"/>
              <w:rPr>
                <w:lang w:val="uk-UA"/>
              </w:rPr>
            </w:pPr>
            <w:r w:rsidRPr="00B77BB2">
              <w:rPr>
                <w:lang w:val="uk-UA"/>
              </w:rPr>
              <w:t>Власні кошти підприємства</w:t>
            </w:r>
          </w:p>
        </w:tc>
        <w:tc>
          <w:tcPr>
            <w:tcW w:w="1081" w:type="dxa"/>
            <w:vAlign w:val="center"/>
          </w:tcPr>
          <w:p w:rsidR="00D95120" w:rsidRPr="00B77BB2" w:rsidRDefault="00D95120" w:rsidP="00950642">
            <w:pPr>
              <w:ind w:left="-57" w:right="-57"/>
              <w:jc w:val="center"/>
              <w:rPr>
                <w:lang w:val="uk-UA"/>
              </w:rPr>
            </w:pPr>
            <w:r w:rsidRPr="00B77BB2">
              <w:rPr>
                <w:lang w:val="uk-UA"/>
              </w:rPr>
              <w:t>Південний РЦ СФД</w:t>
            </w: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106"/>
        </w:trPr>
        <w:tc>
          <w:tcPr>
            <w:tcW w:w="6727" w:type="dxa"/>
            <w:gridSpan w:val="5"/>
            <w:tcBorders>
              <w:bottom w:val="single" w:sz="4" w:space="0" w:color="auto"/>
            </w:tcBorders>
            <w:vAlign w:val="center"/>
          </w:tcPr>
          <w:p w:rsidR="00D95120" w:rsidRPr="00B77BB2" w:rsidRDefault="00D95120" w:rsidP="00950642">
            <w:pPr>
              <w:ind w:left="-57" w:right="-57"/>
              <w:jc w:val="center"/>
              <w:rPr>
                <w:b/>
                <w:lang w:val="uk-UA"/>
              </w:rPr>
            </w:pPr>
            <w:r w:rsidRPr="00B77BB2">
              <w:rPr>
                <w:b/>
                <w:bCs/>
                <w:i/>
                <w:iCs/>
                <w:caps/>
                <w:lang w:val="uk-UA"/>
              </w:rPr>
              <w:t>Всього по   розділу</w:t>
            </w:r>
          </w:p>
        </w:tc>
        <w:tc>
          <w:tcPr>
            <w:tcW w:w="939" w:type="dxa"/>
            <w:tcBorders>
              <w:bottom w:val="single" w:sz="4" w:space="0" w:color="auto"/>
            </w:tcBorders>
            <w:vAlign w:val="center"/>
          </w:tcPr>
          <w:p w:rsidR="00D95120" w:rsidRPr="00B77BB2" w:rsidRDefault="00D95120" w:rsidP="00950642">
            <w:pPr>
              <w:ind w:left="-57" w:right="-57"/>
              <w:jc w:val="center"/>
              <w:rPr>
                <w:bCs/>
                <w:i/>
                <w:iCs/>
                <w:caps/>
                <w:lang w:val="uk-UA"/>
              </w:rPr>
            </w:pPr>
          </w:p>
        </w:tc>
        <w:tc>
          <w:tcPr>
            <w:tcW w:w="1123" w:type="dxa"/>
            <w:tcBorders>
              <w:bottom w:val="single" w:sz="4" w:space="0" w:color="auto"/>
            </w:tcBorders>
            <w:vAlign w:val="center"/>
          </w:tcPr>
          <w:p w:rsidR="00D95120" w:rsidRPr="00B77BB2" w:rsidRDefault="00D95120" w:rsidP="00950642">
            <w:pPr>
              <w:ind w:left="-57" w:right="-57"/>
              <w:jc w:val="center"/>
              <w:rPr>
                <w:bCs/>
                <w:iCs/>
                <w:caps/>
                <w:lang w:val="uk-UA"/>
              </w:rPr>
            </w:pPr>
          </w:p>
        </w:tc>
        <w:tc>
          <w:tcPr>
            <w:tcW w:w="2213" w:type="dxa"/>
            <w:tcBorders>
              <w:bottom w:val="single" w:sz="4" w:space="0" w:color="auto"/>
            </w:tcBorders>
            <w:vAlign w:val="center"/>
          </w:tcPr>
          <w:p w:rsidR="00D95120" w:rsidRPr="00B77BB2" w:rsidRDefault="00D95120" w:rsidP="00950642">
            <w:pPr>
              <w:ind w:left="-57" w:right="-57"/>
              <w:jc w:val="center"/>
              <w:rPr>
                <w:bCs/>
                <w:iCs/>
                <w:caps/>
                <w:lang w:val="uk-UA"/>
              </w:rPr>
            </w:pPr>
          </w:p>
        </w:tc>
        <w:tc>
          <w:tcPr>
            <w:tcW w:w="924" w:type="dxa"/>
            <w:tcBorders>
              <w:bottom w:val="single" w:sz="4" w:space="0" w:color="auto"/>
            </w:tcBorders>
            <w:vAlign w:val="center"/>
          </w:tcPr>
          <w:p w:rsidR="00D95120" w:rsidRPr="00B77BB2" w:rsidRDefault="00D95120" w:rsidP="00950642">
            <w:pPr>
              <w:ind w:left="-57" w:right="-57"/>
              <w:jc w:val="center"/>
              <w:rPr>
                <w:lang w:val="uk-UA"/>
              </w:rPr>
            </w:pPr>
          </w:p>
        </w:tc>
        <w:tc>
          <w:tcPr>
            <w:tcW w:w="977" w:type="dxa"/>
            <w:vAlign w:val="center"/>
          </w:tcPr>
          <w:p w:rsidR="00D95120" w:rsidRPr="00B77BB2" w:rsidRDefault="00D95120" w:rsidP="00950642">
            <w:pPr>
              <w:ind w:left="-57" w:right="-57"/>
              <w:jc w:val="center"/>
              <w:rPr>
                <w:b/>
                <w:lang w:val="uk-UA"/>
              </w:rPr>
            </w:pPr>
          </w:p>
        </w:tc>
        <w:tc>
          <w:tcPr>
            <w:tcW w:w="1081" w:type="dxa"/>
            <w:tcBorders>
              <w:bottom w:val="single" w:sz="4" w:space="0" w:color="auto"/>
            </w:tcBorders>
            <w:vAlign w:val="center"/>
          </w:tcPr>
          <w:p w:rsidR="00D95120" w:rsidRPr="00B77BB2" w:rsidRDefault="00D95120" w:rsidP="00950642">
            <w:pPr>
              <w:ind w:left="-57" w:right="-57"/>
              <w:jc w:val="center"/>
              <w:rPr>
                <w:b/>
                <w:lang w:val="uk-UA"/>
              </w:rPr>
            </w:pPr>
          </w:p>
        </w:tc>
        <w:tc>
          <w:tcPr>
            <w:tcW w:w="1163" w:type="dxa"/>
            <w:tcBorders>
              <w:bottom w:val="single" w:sz="4" w:space="0" w:color="auto"/>
            </w:tcBorders>
            <w:vAlign w:val="center"/>
          </w:tcPr>
          <w:p w:rsidR="00D95120" w:rsidRPr="00B77BB2" w:rsidRDefault="00D95120" w:rsidP="00950642">
            <w:pPr>
              <w:ind w:left="-57" w:right="-57"/>
              <w:jc w:val="center"/>
              <w:rPr>
                <w:b/>
                <w:lang w:val="uk-UA"/>
              </w:rPr>
            </w:pPr>
          </w:p>
        </w:tc>
      </w:tr>
      <w:tr w:rsidR="00D95120" w:rsidRPr="00B77BB2" w:rsidTr="00950642">
        <w:trPr>
          <w:cantSplit/>
          <w:trHeight w:val="444"/>
        </w:trPr>
        <w:tc>
          <w:tcPr>
            <w:tcW w:w="6727" w:type="dxa"/>
            <w:gridSpan w:val="5"/>
            <w:vAlign w:val="center"/>
          </w:tcPr>
          <w:p w:rsidR="00D95120" w:rsidRPr="00B77BB2" w:rsidRDefault="00D95120" w:rsidP="00950642">
            <w:pPr>
              <w:ind w:left="-57" w:right="-57"/>
              <w:jc w:val="center"/>
              <w:rPr>
                <w:b/>
                <w:bCs/>
                <w:i/>
                <w:iCs/>
                <w:caps/>
                <w:lang w:val="uk-UA"/>
              </w:rPr>
            </w:pPr>
            <w:r w:rsidRPr="00B77BB2">
              <w:rPr>
                <w:b/>
                <w:bCs/>
                <w:i/>
                <w:iCs/>
                <w:caps/>
                <w:lang w:val="uk-UA"/>
              </w:rPr>
              <w:t>Всього за програмою,</w:t>
            </w:r>
          </w:p>
          <w:p w:rsidR="00D95120" w:rsidRPr="00B77BB2" w:rsidRDefault="00D95120" w:rsidP="00950642">
            <w:pPr>
              <w:ind w:left="-57" w:right="-57"/>
              <w:jc w:val="center"/>
              <w:rPr>
                <w:b/>
                <w:bCs/>
                <w:i/>
                <w:iCs/>
                <w:caps/>
                <w:lang w:val="uk-UA"/>
              </w:rPr>
            </w:pPr>
            <w:r w:rsidRPr="00B77BB2">
              <w:rPr>
                <w:b/>
                <w:bCs/>
                <w:i/>
                <w:iCs/>
                <w:caps/>
                <w:lang w:val="uk-UA"/>
              </w:rPr>
              <w:t>у тому числі:</w:t>
            </w:r>
          </w:p>
          <w:p w:rsidR="00D95120" w:rsidRPr="00B77BB2" w:rsidRDefault="00D95120" w:rsidP="00950642">
            <w:pPr>
              <w:ind w:left="-57" w:right="-57"/>
              <w:jc w:val="center"/>
              <w:rPr>
                <w:lang w:val="uk-UA"/>
              </w:rPr>
            </w:pPr>
            <w:r w:rsidRPr="00B77BB2">
              <w:rPr>
                <w:lang w:val="uk-UA"/>
              </w:rPr>
              <w:t>з місцевого бюджету:</w:t>
            </w:r>
          </w:p>
          <w:p w:rsidR="00D95120" w:rsidRPr="00B77BB2" w:rsidRDefault="00D95120" w:rsidP="00950642">
            <w:pPr>
              <w:ind w:left="-57" w:right="-57"/>
              <w:jc w:val="center"/>
              <w:rPr>
                <w:lang w:val="uk-UA"/>
              </w:rPr>
            </w:pPr>
            <w:r w:rsidRPr="00B77BB2">
              <w:rPr>
                <w:lang w:val="uk-UA"/>
              </w:rPr>
              <w:t>за рахунок підприємств:</w:t>
            </w:r>
          </w:p>
        </w:tc>
        <w:tc>
          <w:tcPr>
            <w:tcW w:w="939" w:type="dxa"/>
            <w:vAlign w:val="center"/>
          </w:tcPr>
          <w:p w:rsidR="00D95120" w:rsidRPr="00B77BB2" w:rsidRDefault="00D95120" w:rsidP="00950642">
            <w:pPr>
              <w:ind w:left="-57" w:right="-57"/>
              <w:jc w:val="center"/>
              <w:rPr>
                <w:b/>
                <w:lang w:val="uk-UA"/>
              </w:rPr>
            </w:pPr>
          </w:p>
        </w:tc>
        <w:tc>
          <w:tcPr>
            <w:tcW w:w="1123" w:type="dxa"/>
            <w:vAlign w:val="center"/>
          </w:tcPr>
          <w:p w:rsidR="00D95120" w:rsidRPr="00B77BB2" w:rsidRDefault="00D95120" w:rsidP="00950642">
            <w:pPr>
              <w:ind w:left="-57" w:right="-57"/>
              <w:jc w:val="center"/>
              <w:rPr>
                <w:b/>
                <w:lang w:val="uk-UA"/>
              </w:rPr>
            </w:pPr>
          </w:p>
        </w:tc>
        <w:tc>
          <w:tcPr>
            <w:tcW w:w="2213" w:type="dxa"/>
            <w:vAlign w:val="center"/>
          </w:tcPr>
          <w:p w:rsidR="00D95120" w:rsidRPr="00B77BB2" w:rsidRDefault="00D95120" w:rsidP="00950642">
            <w:pPr>
              <w:ind w:left="-57" w:right="-57"/>
              <w:jc w:val="center"/>
              <w:rPr>
                <w:b/>
                <w:lang w:val="uk-UA"/>
              </w:rPr>
            </w:pPr>
          </w:p>
        </w:tc>
        <w:tc>
          <w:tcPr>
            <w:tcW w:w="924" w:type="dxa"/>
            <w:vAlign w:val="center"/>
          </w:tcPr>
          <w:p w:rsidR="00D95120" w:rsidRPr="00006CF7" w:rsidRDefault="00D95120" w:rsidP="00950642">
            <w:pPr>
              <w:ind w:left="-57" w:right="-57"/>
              <w:jc w:val="center"/>
              <w:rPr>
                <w:b/>
                <w:sz w:val="18"/>
                <w:szCs w:val="18"/>
                <w:lang w:val="uk-UA"/>
              </w:rPr>
            </w:pPr>
            <w:r w:rsidRPr="00006CF7">
              <w:rPr>
                <w:b/>
                <w:sz w:val="18"/>
                <w:szCs w:val="18"/>
                <w:lang w:val="uk-UA"/>
              </w:rPr>
              <w:t>330586,00</w:t>
            </w:r>
          </w:p>
          <w:p w:rsidR="00D95120" w:rsidRPr="00006CF7" w:rsidRDefault="00D95120" w:rsidP="00950642">
            <w:pPr>
              <w:ind w:left="-57" w:right="-57"/>
              <w:jc w:val="center"/>
              <w:rPr>
                <w:b/>
                <w:sz w:val="18"/>
                <w:szCs w:val="18"/>
                <w:lang w:val="uk-UA"/>
              </w:rPr>
            </w:pPr>
          </w:p>
          <w:p w:rsidR="00D95120" w:rsidRDefault="00D95120" w:rsidP="00950642">
            <w:pPr>
              <w:ind w:left="-57" w:right="-57"/>
              <w:jc w:val="center"/>
              <w:rPr>
                <w:b/>
                <w:sz w:val="18"/>
                <w:szCs w:val="18"/>
                <w:lang w:val="uk-UA"/>
              </w:rPr>
            </w:pPr>
          </w:p>
          <w:p w:rsidR="00D95120" w:rsidRPr="00006CF7" w:rsidRDefault="00D95120" w:rsidP="00950642">
            <w:pPr>
              <w:ind w:left="-57" w:right="-57"/>
              <w:jc w:val="center"/>
              <w:rPr>
                <w:b/>
                <w:sz w:val="18"/>
                <w:szCs w:val="18"/>
                <w:lang w:val="uk-UA"/>
              </w:rPr>
            </w:pPr>
            <w:r w:rsidRPr="00006CF7">
              <w:rPr>
                <w:b/>
                <w:sz w:val="18"/>
                <w:szCs w:val="18"/>
                <w:lang w:val="uk-UA"/>
              </w:rPr>
              <w:t>113209,00</w:t>
            </w:r>
          </w:p>
          <w:p w:rsidR="00D95120" w:rsidRPr="00B77BB2" w:rsidRDefault="00D95120" w:rsidP="00950642">
            <w:pPr>
              <w:ind w:left="-57" w:right="-57"/>
              <w:jc w:val="center"/>
              <w:rPr>
                <w:lang w:val="uk-UA"/>
              </w:rPr>
            </w:pPr>
            <w:r w:rsidRPr="00006CF7">
              <w:rPr>
                <w:b/>
                <w:sz w:val="18"/>
                <w:szCs w:val="18"/>
                <w:lang w:val="uk-UA"/>
              </w:rPr>
              <w:t>217377,00</w:t>
            </w:r>
          </w:p>
        </w:tc>
        <w:tc>
          <w:tcPr>
            <w:tcW w:w="977" w:type="dxa"/>
            <w:vAlign w:val="center"/>
          </w:tcPr>
          <w:p w:rsidR="00D95120" w:rsidRPr="00B77BB2" w:rsidRDefault="00D95120" w:rsidP="00950642">
            <w:pPr>
              <w:jc w:val="center"/>
              <w:rPr>
                <w:lang w:val="uk-UA"/>
              </w:rPr>
            </w:pPr>
          </w:p>
        </w:tc>
        <w:tc>
          <w:tcPr>
            <w:tcW w:w="1081" w:type="dxa"/>
            <w:vAlign w:val="center"/>
          </w:tcPr>
          <w:p w:rsidR="00D95120" w:rsidRPr="00B77BB2" w:rsidRDefault="00D95120" w:rsidP="00950642">
            <w:pPr>
              <w:ind w:left="-57" w:right="-57"/>
              <w:jc w:val="center"/>
              <w:rPr>
                <w:lang w:val="uk-UA"/>
              </w:rPr>
            </w:pPr>
          </w:p>
        </w:tc>
        <w:tc>
          <w:tcPr>
            <w:tcW w:w="1163" w:type="dxa"/>
            <w:vAlign w:val="center"/>
          </w:tcPr>
          <w:p w:rsidR="00D95120" w:rsidRPr="00B77BB2" w:rsidRDefault="00D95120" w:rsidP="00950642">
            <w:pPr>
              <w:ind w:left="-57" w:right="-57"/>
              <w:jc w:val="center"/>
              <w:rPr>
                <w:lang w:val="uk-UA"/>
              </w:rPr>
            </w:pPr>
          </w:p>
        </w:tc>
      </w:tr>
      <w:tr w:rsidR="00D95120" w:rsidRPr="00B77BB2" w:rsidTr="00950642">
        <w:trPr>
          <w:cantSplit/>
          <w:trHeight w:val="444"/>
        </w:trPr>
        <w:tc>
          <w:tcPr>
            <w:tcW w:w="6727" w:type="dxa"/>
            <w:gridSpan w:val="5"/>
            <w:vAlign w:val="center"/>
          </w:tcPr>
          <w:p w:rsidR="00D95120" w:rsidRPr="00B77BB2" w:rsidRDefault="00D95120" w:rsidP="00950642">
            <w:pPr>
              <w:ind w:left="-57" w:right="-57"/>
              <w:jc w:val="center"/>
              <w:rPr>
                <w:b/>
                <w:bCs/>
                <w:i/>
                <w:iCs/>
                <w:caps/>
                <w:lang w:val="uk-UA"/>
              </w:rPr>
            </w:pPr>
          </w:p>
        </w:tc>
        <w:tc>
          <w:tcPr>
            <w:tcW w:w="939" w:type="dxa"/>
            <w:vAlign w:val="center"/>
          </w:tcPr>
          <w:p w:rsidR="00D95120" w:rsidRPr="00B77BB2" w:rsidRDefault="00D95120" w:rsidP="00950642">
            <w:pPr>
              <w:ind w:left="-57" w:right="-57"/>
              <w:jc w:val="center"/>
              <w:rPr>
                <w:b/>
                <w:lang w:val="uk-UA"/>
              </w:rPr>
            </w:pPr>
          </w:p>
        </w:tc>
        <w:tc>
          <w:tcPr>
            <w:tcW w:w="1123" w:type="dxa"/>
            <w:vAlign w:val="center"/>
          </w:tcPr>
          <w:p w:rsidR="00D95120" w:rsidRPr="00B77BB2" w:rsidRDefault="00D95120" w:rsidP="00950642">
            <w:pPr>
              <w:ind w:left="-57" w:right="-57"/>
              <w:jc w:val="center"/>
              <w:rPr>
                <w:b/>
                <w:lang w:val="uk-UA"/>
              </w:rPr>
            </w:pPr>
          </w:p>
        </w:tc>
        <w:tc>
          <w:tcPr>
            <w:tcW w:w="2213" w:type="dxa"/>
            <w:vAlign w:val="center"/>
          </w:tcPr>
          <w:p w:rsidR="00D95120" w:rsidRPr="00B77BB2" w:rsidRDefault="00D95120" w:rsidP="00950642">
            <w:pPr>
              <w:ind w:left="-57" w:right="-57"/>
              <w:jc w:val="center"/>
              <w:rPr>
                <w:b/>
                <w:lang w:val="uk-UA"/>
              </w:rPr>
            </w:pPr>
          </w:p>
        </w:tc>
        <w:tc>
          <w:tcPr>
            <w:tcW w:w="924" w:type="dxa"/>
          </w:tcPr>
          <w:p w:rsidR="00D95120" w:rsidRPr="00B77BB2" w:rsidRDefault="00D95120" w:rsidP="00950642">
            <w:pPr>
              <w:ind w:left="-57" w:right="-57"/>
              <w:jc w:val="center"/>
              <w:rPr>
                <w:b/>
                <w:lang w:val="uk-UA"/>
              </w:rPr>
            </w:pPr>
          </w:p>
        </w:tc>
        <w:tc>
          <w:tcPr>
            <w:tcW w:w="977" w:type="dxa"/>
            <w:vAlign w:val="center"/>
          </w:tcPr>
          <w:p w:rsidR="00D95120" w:rsidRPr="00B77BB2" w:rsidRDefault="00D95120" w:rsidP="00950642">
            <w:pPr>
              <w:jc w:val="center"/>
              <w:rPr>
                <w:lang w:val="uk-UA"/>
              </w:rPr>
            </w:pPr>
          </w:p>
        </w:tc>
        <w:tc>
          <w:tcPr>
            <w:tcW w:w="1081" w:type="dxa"/>
            <w:vAlign w:val="center"/>
          </w:tcPr>
          <w:p w:rsidR="00D95120" w:rsidRPr="00B77BB2" w:rsidRDefault="00D95120" w:rsidP="00950642">
            <w:pPr>
              <w:ind w:left="-57" w:right="-57"/>
              <w:jc w:val="center"/>
              <w:rPr>
                <w:lang w:val="uk-UA"/>
              </w:rPr>
            </w:pPr>
          </w:p>
        </w:tc>
        <w:tc>
          <w:tcPr>
            <w:tcW w:w="1163" w:type="dxa"/>
            <w:vAlign w:val="center"/>
          </w:tcPr>
          <w:p w:rsidR="00D95120" w:rsidRPr="00B77BB2" w:rsidRDefault="00D95120" w:rsidP="00950642">
            <w:pPr>
              <w:ind w:left="-57" w:right="-57"/>
              <w:jc w:val="center"/>
              <w:rPr>
                <w:lang w:val="uk-UA"/>
              </w:rPr>
            </w:pPr>
          </w:p>
        </w:tc>
      </w:tr>
    </w:tbl>
    <w:p w:rsidR="00D95120" w:rsidRPr="00960535" w:rsidRDefault="00D95120" w:rsidP="00D95120">
      <w:pPr>
        <w:ind w:firstLine="567"/>
        <w:jc w:val="both"/>
        <w:rPr>
          <w:lang w:val="uk-UA"/>
        </w:rPr>
      </w:pPr>
      <w:r w:rsidRPr="00960535">
        <w:rPr>
          <w:lang w:val="uk-UA"/>
        </w:rPr>
        <w:t>* Обсяги документації на об’єкти підприємств (установ, організацій) для виготовлення документів страхового фонду визначено орієнтовно і мають бути уточнені при наданні документації для мікрофільмування до Південного регіонального центру СФД.</w:t>
      </w:r>
    </w:p>
    <w:p w:rsidR="00D95120" w:rsidRPr="00960535" w:rsidRDefault="00D95120" w:rsidP="00D95120">
      <w:pPr>
        <w:ind w:firstLine="567"/>
        <w:jc w:val="both"/>
        <w:rPr>
          <w:lang w:val="uk-UA"/>
        </w:rPr>
      </w:pPr>
      <w:r w:rsidRPr="00960535">
        <w:rPr>
          <w:lang w:val="uk-UA"/>
        </w:rPr>
        <w:t>** Статтею 11 Закону України «Про страховий фонд документації України» передбачено, що  поставлення продукції на виробництво та прийняття до експлуатації закінчених будівництвом (реконструкцією) об'єктів здійснюються лише за умов закладання технічної та проектної робочої документації до страхового фонду документації України, що підтверджується відповідними актами, які видає центральний орган виконавчої влади, що реалізує державну політику у сфері страхового фонду документації. Перелік закінчених будівництвом об’єктів визначається щорічно.</w:t>
      </w: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right="-24"/>
        <w:jc w:val="both"/>
        <w:rPr>
          <w:lang w:val="uk-UA"/>
        </w:rPr>
      </w:pPr>
    </w:p>
    <w:p w:rsidR="00D95120" w:rsidRDefault="00D95120" w:rsidP="00D95120">
      <w:pPr>
        <w:ind w:left="12191"/>
        <w:jc w:val="right"/>
        <w:rPr>
          <w:b/>
          <w:lang w:val="uk-UA"/>
        </w:rPr>
      </w:pPr>
    </w:p>
    <w:p w:rsidR="00D95120" w:rsidRPr="004C1014" w:rsidRDefault="00D95120" w:rsidP="00D95120">
      <w:pPr>
        <w:ind w:left="12191"/>
        <w:jc w:val="right"/>
        <w:rPr>
          <w:b/>
          <w:lang w:val="uk-UA"/>
        </w:rPr>
      </w:pPr>
      <w:bookmarkStart w:id="0" w:name="_GoBack"/>
      <w:bookmarkEnd w:id="0"/>
      <w:r>
        <w:rPr>
          <w:b/>
          <w:lang w:val="uk-UA"/>
        </w:rPr>
        <w:lastRenderedPageBreak/>
        <w:t>Додаток 4</w:t>
      </w:r>
    </w:p>
    <w:p w:rsidR="00D95120" w:rsidRPr="00960535" w:rsidRDefault="00D95120" w:rsidP="00D95120">
      <w:pPr>
        <w:ind w:left="7797"/>
        <w:jc w:val="right"/>
        <w:rPr>
          <w:bCs/>
          <w:lang w:val="uk-UA"/>
        </w:rPr>
      </w:pPr>
      <w:r w:rsidRPr="00960535">
        <w:rPr>
          <w:lang w:val="uk-UA"/>
        </w:rPr>
        <w:t xml:space="preserve"> </w:t>
      </w:r>
      <w:r w:rsidRPr="00960535">
        <w:rPr>
          <w:bCs/>
          <w:lang w:val="uk-UA"/>
        </w:rPr>
        <w:t>до Програми</w:t>
      </w:r>
    </w:p>
    <w:p w:rsidR="00D95120" w:rsidRPr="00960535" w:rsidRDefault="00D95120" w:rsidP="00D95120">
      <w:pPr>
        <w:jc w:val="right"/>
        <w:rPr>
          <w:b/>
          <w:lang w:val="uk-UA"/>
        </w:rPr>
      </w:pPr>
    </w:p>
    <w:p w:rsidR="00D95120" w:rsidRPr="00960535" w:rsidRDefault="00D95120" w:rsidP="00D95120">
      <w:pPr>
        <w:rPr>
          <w:b/>
          <w:lang w:val="uk-UA"/>
        </w:rPr>
      </w:pPr>
    </w:p>
    <w:p w:rsidR="00D95120" w:rsidRPr="00960535" w:rsidRDefault="00D95120" w:rsidP="00D95120">
      <w:pPr>
        <w:jc w:val="center"/>
        <w:rPr>
          <w:b/>
          <w:lang w:val="uk-UA"/>
        </w:rPr>
      </w:pPr>
      <w:r w:rsidRPr="00960535">
        <w:rPr>
          <w:b/>
          <w:lang w:val="uk-UA"/>
        </w:rPr>
        <w:t>РЕСУРСНЕ ЗАБЕЗПЕЧЕННЯ ПРОГРАМИ</w:t>
      </w:r>
    </w:p>
    <w:p w:rsidR="00D95120" w:rsidRPr="00960535" w:rsidRDefault="00D95120" w:rsidP="00D95120">
      <w:pPr>
        <w:jc w:val="center"/>
        <w:rPr>
          <w:b/>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1358"/>
        <w:gridCol w:w="1371"/>
        <w:gridCol w:w="1358"/>
        <w:gridCol w:w="1231"/>
        <w:gridCol w:w="1232"/>
        <w:gridCol w:w="2998"/>
      </w:tblGrid>
      <w:tr w:rsidR="00D95120" w:rsidRPr="004C7B2E" w:rsidTr="00950642">
        <w:tc>
          <w:tcPr>
            <w:tcW w:w="4783" w:type="dxa"/>
            <w:vMerge w:val="restart"/>
            <w:vAlign w:val="center"/>
          </w:tcPr>
          <w:p w:rsidR="00D95120" w:rsidRPr="004C7B2E" w:rsidRDefault="00D95120" w:rsidP="00950642">
            <w:pPr>
              <w:jc w:val="center"/>
              <w:rPr>
                <w:b/>
                <w:sz w:val="24"/>
                <w:szCs w:val="24"/>
                <w:lang w:val="uk-UA"/>
              </w:rPr>
            </w:pPr>
            <w:r w:rsidRPr="004C7B2E">
              <w:rPr>
                <w:b/>
                <w:sz w:val="24"/>
                <w:szCs w:val="24"/>
                <w:lang w:val="uk-UA"/>
              </w:rPr>
              <w:t>Обсяг коштів, що пропонується залучити на виконання Програми</w:t>
            </w:r>
          </w:p>
        </w:tc>
        <w:tc>
          <w:tcPr>
            <w:tcW w:w="4253" w:type="dxa"/>
            <w:gridSpan w:val="3"/>
            <w:vAlign w:val="center"/>
          </w:tcPr>
          <w:p w:rsidR="00D95120" w:rsidRPr="004C7B2E" w:rsidRDefault="00D95120" w:rsidP="00950642">
            <w:pPr>
              <w:jc w:val="center"/>
              <w:rPr>
                <w:b/>
                <w:sz w:val="24"/>
                <w:szCs w:val="24"/>
                <w:lang w:val="uk-UA"/>
              </w:rPr>
            </w:pPr>
            <w:r w:rsidRPr="004C7B2E">
              <w:rPr>
                <w:b/>
                <w:sz w:val="24"/>
                <w:szCs w:val="24"/>
                <w:lang w:val="uk-UA"/>
              </w:rPr>
              <w:t>Етапи виконання Програми</w:t>
            </w:r>
          </w:p>
        </w:tc>
        <w:tc>
          <w:tcPr>
            <w:tcW w:w="2551" w:type="dxa"/>
            <w:gridSpan w:val="2"/>
            <w:vMerge w:val="restart"/>
            <w:vAlign w:val="center"/>
          </w:tcPr>
          <w:p w:rsidR="00D95120" w:rsidRPr="004C7B2E" w:rsidRDefault="00D95120" w:rsidP="00950642">
            <w:pPr>
              <w:jc w:val="center"/>
              <w:rPr>
                <w:b/>
                <w:sz w:val="24"/>
                <w:szCs w:val="24"/>
                <w:lang w:val="uk-UA"/>
              </w:rPr>
            </w:pPr>
            <w:r w:rsidRPr="004C7B2E">
              <w:rPr>
                <w:b/>
                <w:sz w:val="24"/>
                <w:szCs w:val="24"/>
                <w:lang w:val="uk-UA"/>
              </w:rPr>
              <w:t>ІІ етап</w:t>
            </w:r>
          </w:p>
          <w:p w:rsidR="00D95120" w:rsidRPr="004C7B2E" w:rsidRDefault="00D95120" w:rsidP="00950642">
            <w:pPr>
              <w:jc w:val="center"/>
              <w:rPr>
                <w:b/>
                <w:sz w:val="24"/>
                <w:szCs w:val="24"/>
                <w:lang w:val="uk-UA"/>
              </w:rPr>
            </w:pPr>
            <w:r w:rsidRPr="004C7B2E">
              <w:rPr>
                <w:b/>
                <w:sz w:val="24"/>
                <w:szCs w:val="24"/>
                <w:lang w:val="uk-UA"/>
              </w:rPr>
              <w:t>(2029-2030 роки)</w:t>
            </w:r>
          </w:p>
        </w:tc>
        <w:tc>
          <w:tcPr>
            <w:tcW w:w="3195" w:type="dxa"/>
            <w:vMerge w:val="restart"/>
            <w:vAlign w:val="center"/>
          </w:tcPr>
          <w:p w:rsidR="00D95120" w:rsidRPr="004C7B2E" w:rsidRDefault="00D95120" w:rsidP="00950642">
            <w:pPr>
              <w:jc w:val="center"/>
              <w:rPr>
                <w:b/>
                <w:sz w:val="24"/>
                <w:szCs w:val="24"/>
                <w:lang w:val="uk-UA"/>
              </w:rPr>
            </w:pPr>
            <w:r w:rsidRPr="004C7B2E">
              <w:rPr>
                <w:b/>
                <w:sz w:val="24"/>
                <w:szCs w:val="24"/>
                <w:lang w:val="uk-UA"/>
              </w:rPr>
              <w:t>Всього витрат на виконання Програми (</w:t>
            </w:r>
            <w:proofErr w:type="spellStart"/>
            <w:r>
              <w:rPr>
                <w:b/>
                <w:sz w:val="24"/>
                <w:szCs w:val="24"/>
                <w:lang w:val="uk-UA"/>
              </w:rPr>
              <w:t>тис.</w:t>
            </w:r>
            <w:r w:rsidRPr="004C7B2E">
              <w:rPr>
                <w:b/>
                <w:sz w:val="24"/>
                <w:szCs w:val="24"/>
                <w:lang w:val="uk-UA"/>
              </w:rPr>
              <w:t>грн</w:t>
            </w:r>
            <w:proofErr w:type="spellEnd"/>
            <w:r w:rsidRPr="004C7B2E">
              <w:rPr>
                <w:b/>
                <w:sz w:val="24"/>
                <w:szCs w:val="24"/>
                <w:lang w:val="uk-UA"/>
              </w:rPr>
              <w:t>.)</w:t>
            </w:r>
          </w:p>
        </w:tc>
      </w:tr>
      <w:tr w:rsidR="00D95120" w:rsidRPr="004C7B2E" w:rsidTr="00950642">
        <w:tc>
          <w:tcPr>
            <w:tcW w:w="4783" w:type="dxa"/>
            <w:vMerge/>
            <w:vAlign w:val="center"/>
          </w:tcPr>
          <w:p w:rsidR="00D95120" w:rsidRPr="004C7B2E" w:rsidRDefault="00D95120" w:rsidP="00950642">
            <w:pPr>
              <w:jc w:val="center"/>
              <w:rPr>
                <w:sz w:val="24"/>
                <w:szCs w:val="24"/>
                <w:lang w:val="uk-UA"/>
              </w:rPr>
            </w:pPr>
          </w:p>
        </w:tc>
        <w:tc>
          <w:tcPr>
            <w:tcW w:w="4253" w:type="dxa"/>
            <w:gridSpan w:val="3"/>
            <w:vAlign w:val="center"/>
          </w:tcPr>
          <w:p w:rsidR="00D95120" w:rsidRPr="004C7B2E" w:rsidRDefault="00D95120" w:rsidP="00950642">
            <w:pPr>
              <w:jc w:val="center"/>
              <w:rPr>
                <w:b/>
                <w:sz w:val="24"/>
                <w:szCs w:val="24"/>
                <w:lang w:val="uk-UA"/>
              </w:rPr>
            </w:pPr>
            <w:r w:rsidRPr="004C7B2E">
              <w:rPr>
                <w:b/>
                <w:sz w:val="24"/>
                <w:szCs w:val="24"/>
                <w:lang w:val="uk-UA"/>
              </w:rPr>
              <w:t>І етап</w:t>
            </w:r>
          </w:p>
        </w:tc>
        <w:tc>
          <w:tcPr>
            <w:tcW w:w="2551" w:type="dxa"/>
            <w:gridSpan w:val="2"/>
            <w:vMerge/>
            <w:vAlign w:val="center"/>
          </w:tcPr>
          <w:p w:rsidR="00D95120" w:rsidRPr="004C7B2E" w:rsidRDefault="00D95120" w:rsidP="00950642">
            <w:pPr>
              <w:jc w:val="center"/>
              <w:rPr>
                <w:b/>
                <w:sz w:val="24"/>
                <w:szCs w:val="24"/>
                <w:lang w:val="uk-UA"/>
              </w:rPr>
            </w:pPr>
          </w:p>
        </w:tc>
        <w:tc>
          <w:tcPr>
            <w:tcW w:w="3195" w:type="dxa"/>
            <w:vMerge/>
            <w:vAlign w:val="center"/>
          </w:tcPr>
          <w:p w:rsidR="00D95120" w:rsidRPr="004C7B2E" w:rsidRDefault="00D95120" w:rsidP="00950642">
            <w:pPr>
              <w:jc w:val="center"/>
              <w:rPr>
                <w:sz w:val="24"/>
                <w:szCs w:val="24"/>
                <w:lang w:val="uk-UA"/>
              </w:rPr>
            </w:pPr>
          </w:p>
        </w:tc>
      </w:tr>
      <w:tr w:rsidR="00D95120" w:rsidRPr="004C7B2E" w:rsidTr="00950642">
        <w:tc>
          <w:tcPr>
            <w:tcW w:w="4783" w:type="dxa"/>
            <w:vMerge/>
            <w:vAlign w:val="center"/>
          </w:tcPr>
          <w:p w:rsidR="00D95120" w:rsidRPr="004C7B2E" w:rsidRDefault="00D95120" w:rsidP="00950642">
            <w:pPr>
              <w:jc w:val="center"/>
              <w:rPr>
                <w:sz w:val="24"/>
                <w:szCs w:val="24"/>
                <w:lang w:val="uk-UA"/>
              </w:rPr>
            </w:pPr>
          </w:p>
        </w:tc>
        <w:tc>
          <w:tcPr>
            <w:tcW w:w="1418" w:type="dxa"/>
            <w:vAlign w:val="center"/>
          </w:tcPr>
          <w:p w:rsidR="00D95120" w:rsidRPr="004C7B2E" w:rsidRDefault="00D95120" w:rsidP="00950642">
            <w:pPr>
              <w:jc w:val="center"/>
              <w:rPr>
                <w:b/>
                <w:sz w:val="24"/>
                <w:szCs w:val="24"/>
                <w:lang w:val="uk-UA"/>
              </w:rPr>
            </w:pPr>
            <w:r w:rsidRPr="004C7B2E">
              <w:rPr>
                <w:b/>
                <w:sz w:val="24"/>
                <w:szCs w:val="24"/>
                <w:lang w:val="uk-UA"/>
              </w:rPr>
              <w:t>2026 рік</w:t>
            </w:r>
          </w:p>
        </w:tc>
        <w:tc>
          <w:tcPr>
            <w:tcW w:w="1417" w:type="dxa"/>
            <w:vAlign w:val="center"/>
          </w:tcPr>
          <w:p w:rsidR="00D95120" w:rsidRPr="004C7B2E" w:rsidRDefault="00D95120" w:rsidP="00950642">
            <w:pPr>
              <w:jc w:val="center"/>
              <w:rPr>
                <w:b/>
                <w:sz w:val="24"/>
                <w:szCs w:val="24"/>
                <w:lang w:val="uk-UA"/>
              </w:rPr>
            </w:pPr>
            <w:r w:rsidRPr="004C7B2E">
              <w:rPr>
                <w:b/>
                <w:sz w:val="24"/>
                <w:szCs w:val="24"/>
                <w:lang w:val="uk-UA"/>
              </w:rPr>
              <w:t>2027 рік</w:t>
            </w:r>
          </w:p>
        </w:tc>
        <w:tc>
          <w:tcPr>
            <w:tcW w:w="1418" w:type="dxa"/>
            <w:vAlign w:val="center"/>
          </w:tcPr>
          <w:p w:rsidR="00D95120" w:rsidRPr="004C7B2E" w:rsidRDefault="00D95120" w:rsidP="00950642">
            <w:pPr>
              <w:jc w:val="center"/>
              <w:rPr>
                <w:b/>
                <w:sz w:val="24"/>
                <w:szCs w:val="24"/>
                <w:lang w:val="uk-UA"/>
              </w:rPr>
            </w:pPr>
            <w:r w:rsidRPr="004C7B2E">
              <w:rPr>
                <w:b/>
                <w:sz w:val="24"/>
                <w:szCs w:val="24"/>
                <w:lang w:val="uk-UA"/>
              </w:rPr>
              <w:t>2028 рік</w:t>
            </w:r>
          </w:p>
        </w:tc>
        <w:tc>
          <w:tcPr>
            <w:tcW w:w="1275" w:type="dxa"/>
            <w:vAlign w:val="center"/>
          </w:tcPr>
          <w:p w:rsidR="00D95120" w:rsidRPr="004C7B2E" w:rsidRDefault="00D95120" w:rsidP="00950642">
            <w:pPr>
              <w:jc w:val="center"/>
              <w:rPr>
                <w:b/>
                <w:sz w:val="24"/>
                <w:szCs w:val="24"/>
                <w:lang w:val="uk-UA"/>
              </w:rPr>
            </w:pPr>
            <w:r w:rsidRPr="004C7B2E">
              <w:rPr>
                <w:b/>
                <w:sz w:val="24"/>
                <w:szCs w:val="24"/>
                <w:lang w:val="uk-UA"/>
              </w:rPr>
              <w:t>2029 рік</w:t>
            </w:r>
          </w:p>
        </w:tc>
        <w:tc>
          <w:tcPr>
            <w:tcW w:w="1276" w:type="dxa"/>
            <w:vAlign w:val="center"/>
          </w:tcPr>
          <w:p w:rsidR="00D95120" w:rsidRPr="004C7B2E" w:rsidRDefault="00D95120" w:rsidP="00950642">
            <w:pPr>
              <w:jc w:val="center"/>
              <w:rPr>
                <w:b/>
                <w:sz w:val="24"/>
                <w:szCs w:val="24"/>
                <w:lang w:val="uk-UA"/>
              </w:rPr>
            </w:pPr>
            <w:r w:rsidRPr="004C7B2E">
              <w:rPr>
                <w:b/>
                <w:sz w:val="24"/>
                <w:szCs w:val="24"/>
                <w:lang w:val="uk-UA"/>
              </w:rPr>
              <w:t>2030 рік</w:t>
            </w:r>
          </w:p>
        </w:tc>
        <w:tc>
          <w:tcPr>
            <w:tcW w:w="3195" w:type="dxa"/>
            <w:vMerge/>
            <w:vAlign w:val="center"/>
          </w:tcPr>
          <w:p w:rsidR="00D95120" w:rsidRPr="004C7B2E" w:rsidRDefault="00D95120" w:rsidP="00950642">
            <w:pPr>
              <w:jc w:val="center"/>
              <w:rPr>
                <w:sz w:val="24"/>
                <w:szCs w:val="24"/>
                <w:lang w:val="uk-UA"/>
              </w:rPr>
            </w:pPr>
          </w:p>
        </w:tc>
      </w:tr>
      <w:tr w:rsidR="00D95120" w:rsidRPr="004C7B2E" w:rsidTr="00950642">
        <w:tc>
          <w:tcPr>
            <w:tcW w:w="4783" w:type="dxa"/>
            <w:vAlign w:val="center"/>
          </w:tcPr>
          <w:p w:rsidR="00D95120" w:rsidRPr="004C7B2E" w:rsidRDefault="00D95120" w:rsidP="00950642">
            <w:pPr>
              <w:jc w:val="center"/>
              <w:rPr>
                <w:sz w:val="24"/>
                <w:szCs w:val="24"/>
                <w:lang w:val="uk-UA"/>
              </w:rPr>
            </w:pPr>
            <w:r w:rsidRPr="004C7B2E">
              <w:rPr>
                <w:sz w:val="24"/>
                <w:szCs w:val="24"/>
                <w:lang w:val="uk-UA"/>
              </w:rPr>
              <w:t>Обсяг коштів, всього, зокрема:</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37,082</w:t>
            </w:r>
          </w:p>
        </w:tc>
        <w:tc>
          <w:tcPr>
            <w:tcW w:w="1417" w:type="dxa"/>
            <w:vAlign w:val="center"/>
          </w:tcPr>
          <w:p w:rsidR="00D95120" w:rsidRPr="004C7B2E" w:rsidRDefault="00D95120" w:rsidP="00950642">
            <w:pPr>
              <w:jc w:val="center"/>
              <w:rPr>
                <w:sz w:val="24"/>
                <w:szCs w:val="24"/>
                <w:lang w:val="uk-UA"/>
              </w:rPr>
            </w:pPr>
            <w:r w:rsidRPr="004C7B2E">
              <w:rPr>
                <w:sz w:val="24"/>
                <w:szCs w:val="24"/>
                <w:lang w:val="uk-UA"/>
              </w:rPr>
              <w:t>137,181</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50,581</w:t>
            </w:r>
          </w:p>
        </w:tc>
        <w:tc>
          <w:tcPr>
            <w:tcW w:w="1275" w:type="dxa"/>
            <w:vAlign w:val="center"/>
          </w:tcPr>
          <w:p w:rsidR="00D95120" w:rsidRPr="004C7B2E" w:rsidRDefault="00D95120" w:rsidP="00950642">
            <w:pPr>
              <w:jc w:val="center"/>
              <w:rPr>
                <w:sz w:val="24"/>
                <w:szCs w:val="24"/>
                <w:lang w:val="uk-UA"/>
              </w:rPr>
            </w:pPr>
            <w:r w:rsidRPr="004C7B2E">
              <w:rPr>
                <w:sz w:val="24"/>
                <w:szCs w:val="24"/>
                <w:lang w:val="uk-UA"/>
              </w:rPr>
              <w:t>52,379</w:t>
            </w:r>
          </w:p>
        </w:tc>
        <w:tc>
          <w:tcPr>
            <w:tcW w:w="1276" w:type="dxa"/>
            <w:vAlign w:val="center"/>
          </w:tcPr>
          <w:p w:rsidR="00D95120" w:rsidRPr="004C7B2E" w:rsidRDefault="00D95120" w:rsidP="00950642">
            <w:pPr>
              <w:jc w:val="center"/>
              <w:rPr>
                <w:sz w:val="24"/>
                <w:szCs w:val="24"/>
                <w:lang w:val="uk-UA"/>
              </w:rPr>
            </w:pPr>
            <w:r w:rsidRPr="004C7B2E">
              <w:rPr>
                <w:sz w:val="24"/>
                <w:szCs w:val="24"/>
                <w:lang w:val="uk-UA"/>
              </w:rPr>
              <w:t>53,363</w:t>
            </w:r>
          </w:p>
        </w:tc>
        <w:tc>
          <w:tcPr>
            <w:tcW w:w="3195" w:type="dxa"/>
            <w:vAlign w:val="center"/>
          </w:tcPr>
          <w:p w:rsidR="00D95120" w:rsidRPr="004C7B2E" w:rsidRDefault="00D95120" w:rsidP="00950642">
            <w:pPr>
              <w:ind w:left="-57" w:right="-57"/>
              <w:jc w:val="center"/>
              <w:rPr>
                <w:b/>
                <w:sz w:val="24"/>
                <w:szCs w:val="24"/>
                <w:lang w:val="uk-UA"/>
              </w:rPr>
            </w:pPr>
            <w:r w:rsidRPr="004C7B2E">
              <w:rPr>
                <w:b/>
                <w:sz w:val="24"/>
                <w:szCs w:val="24"/>
                <w:lang w:val="uk-UA"/>
              </w:rPr>
              <w:t>330,586</w:t>
            </w:r>
          </w:p>
        </w:tc>
      </w:tr>
      <w:tr w:rsidR="00D95120" w:rsidRPr="004C7B2E" w:rsidTr="00950642">
        <w:tc>
          <w:tcPr>
            <w:tcW w:w="4783" w:type="dxa"/>
            <w:vAlign w:val="center"/>
          </w:tcPr>
          <w:p w:rsidR="00D95120" w:rsidRPr="004C7B2E" w:rsidRDefault="00D95120" w:rsidP="00950642">
            <w:pPr>
              <w:jc w:val="center"/>
              <w:rPr>
                <w:sz w:val="24"/>
                <w:szCs w:val="24"/>
                <w:lang w:val="uk-UA"/>
              </w:rPr>
            </w:pPr>
            <w:r w:rsidRPr="004C7B2E">
              <w:rPr>
                <w:sz w:val="24"/>
                <w:szCs w:val="24"/>
                <w:lang w:val="uk-UA"/>
              </w:rPr>
              <w:t>Бюджет міської територіальної громади</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w:t>
            </w:r>
          </w:p>
        </w:tc>
        <w:tc>
          <w:tcPr>
            <w:tcW w:w="1417" w:type="dxa"/>
            <w:vAlign w:val="center"/>
          </w:tcPr>
          <w:p w:rsidR="00D95120" w:rsidRPr="004C7B2E" w:rsidRDefault="00D95120" w:rsidP="00950642">
            <w:pPr>
              <w:jc w:val="center"/>
              <w:rPr>
                <w:sz w:val="24"/>
                <w:szCs w:val="24"/>
                <w:lang w:val="uk-UA"/>
              </w:rPr>
            </w:pPr>
            <w:r w:rsidRPr="004C7B2E">
              <w:rPr>
                <w:sz w:val="24"/>
                <w:szCs w:val="24"/>
                <w:lang w:val="uk-UA"/>
              </w:rPr>
              <w:t>60,830</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w:t>
            </w:r>
          </w:p>
        </w:tc>
        <w:tc>
          <w:tcPr>
            <w:tcW w:w="1275" w:type="dxa"/>
            <w:vAlign w:val="center"/>
          </w:tcPr>
          <w:p w:rsidR="00D95120" w:rsidRPr="004C7B2E" w:rsidRDefault="00D95120" w:rsidP="00950642">
            <w:pPr>
              <w:jc w:val="center"/>
              <w:rPr>
                <w:sz w:val="24"/>
                <w:szCs w:val="24"/>
                <w:lang w:val="uk-UA"/>
              </w:rPr>
            </w:pPr>
            <w:r w:rsidRPr="004C7B2E">
              <w:rPr>
                <w:sz w:val="24"/>
                <w:szCs w:val="24"/>
                <w:lang w:val="uk-UA"/>
              </w:rPr>
              <w:t>52,379</w:t>
            </w:r>
          </w:p>
        </w:tc>
        <w:tc>
          <w:tcPr>
            <w:tcW w:w="1276" w:type="dxa"/>
            <w:vAlign w:val="center"/>
          </w:tcPr>
          <w:p w:rsidR="00D95120" w:rsidRPr="004C7B2E" w:rsidRDefault="00D95120" w:rsidP="00950642">
            <w:pPr>
              <w:jc w:val="center"/>
              <w:rPr>
                <w:sz w:val="24"/>
                <w:szCs w:val="24"/>
                <w:lang w:val="uk-UA"/>
              </w:rPr>
            </w:pPr>
            <w:r w:rsidRPr="004C7B2E">
              <w:rPr>
                <w:sz w:val="24"/>
                <w:szCs w:val="24"/>
                <w:lang w:val="uk-UA"/>
              </w:rPr>
              <w:t>-</w:t>
            </w:r>
          </w:p>
        </w:tc>
        <w:tc>
          <w:tcPr>
            <w:tcW w:w="3195" w:type="dxa"/>
            <w:vAlign w:val="center"/>
          </w:tcPr>
          <w:p w:rsidR="00D95120" w:rsidRPr="004C7B2E" w:rsidRDefault="00D95120" w:rsidP="00950642">
            <w:pPr>
              <w:ind w:left="-57" w:right="-57"/>
              <w:jc w:val="center"/>
              <w:rPr>
                <w:b/>
                <w:sz w:val="24"/>
                <w:szCs w:val="24"/>
                <w:lang w:val="uk-UA"/>
              </w:rPr>
            </w:pPr>
            <w:r w:rsidRPr="004C7B2E">
              <w:rPr>
                <w:b/>
                <w:sz w:val="24"/>
                <w:szCs w:val="24"/>
                <w:lang w:val="uk-UA"/>
              </w:rPr>
              <w:t>113,209</w:t>
            </w:r>
          </w:p>
        </w:tc>
      </w:tr>
      <w:tr w:rsidR="00D95120" w:rsidRPr="004C7B2E" w:rsidTr="00950642">
        <w:tc>
          <w:tcPr>
            <w:tcW w:w="4783" w:type="dxa"/>
            <w:vAlign w:val="center"/>
          </w:tcPr>
          <w:p w:rsidR="00D95120" w:rsidRPr="004C7B2E" w:rsidRDefault="00D95120" w:rsidP="00950642">
            <w:pPr>
              <w:jc w:val="center"/>
              <w:rPr>
                <w:sz w:val="24"/>
                <w:szCs w:val="24"/>
                <w:lang w:val="uk-UA"/>
              </w:rPr>
            </w:pPr>
            <w:r w:rsidRPr="004C7B2E">
              <w:rPr>
                <w:color w:val="000000"/>
                <w:sz w:val="24"/>
                <w:szCs w:val="24"/>
                <w:lang w:val="uk-UA"/>
              </w:rPr>
              <w:t>Інші джерела</w:t>
            </w:r>
            <w:r w:rsidRPr="004C7B2E">
              <w:rPr>
                <w:sz w:val="24"/>
                <w:szCs w:val="24"/>
                <w:lang w:val="uk-UA"/>
              </w:rPr>
              <w:t xml:space="preserve"> (власні кошти комунальних підприємств)</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37,082</w:t>
            </w:r>
          </w:p>
        </w:tc>
        <w:tc>
          <w:tcPr>
            <w:tcW w:w="1417" w:type="dxa"/>
            <w:vAlign w:val="center"/>
          </w:tcPr>
          <w:p w:rsidR="00D95120" w:rsidRPr="004C7B2E" w:rsidRDefault="00D95120" w:rsidP="00950642">
            <w:pPr>
              <w:jc w:val="center"/>
              <w:rPr>
                <w:sz w:val="24"/>
                <w:szCs w:val="24"/>
                <w:lang w:val="uk-UA"/>
              </w:rPr>
            </w:pPr>
            <w:r w:rsidRPr="004C7B2E">
              <w:rPr>
                <w:sz w:val="24"/>
                <w:szCs w:val="24"/>
                <w:lang w:val="uk-UA"/>
              </w:rPr>
              <w:t>76,351</w:t>
            </w:r>
          </w:p>
        </w:tc>
        <w:tc>
          <w:tcPr>
            <w:tcW w:w="1418" w:type="dxa"/>
            <w:vAlign w:val="center"/>
          </w:tcPr>
          <w:p w:rsidR="00D95120" w:rsidRPr="004C7B2E" w:rsidRDefault="00D95120" w:rsidP="00950642">
            <w:pPr>
              <w:jc w:val="center"/>
              <w:rPr>
                <w:sz w:val="24"/>
                <w:szCs w:val="24"/>
                <w:lang w:val="uk-UA"/>
              </w:rPr>
            </w:pPr>
            <w:r w:rsidRPr="004C7B2E">
              <w:rPr>
                <w:sz w:val="24"/>
                <w:szCs w:val="24"/>
                <w:lang w:val="uk-UA"/>
              </w:rPr>
              <w:t>50,581</w:t>
            </w:r>
          </w:p>
        </w:tc>
        <w:tc>
          <w:tcPr>
            <w:tcW w:w="1275" w:type="dxa"/>
            <w:vAlign w:val="center"/>
          </w:tcPr>
          <w:p w:rsidR="00D95120" w:rsidRPr="004C7B2E" w:rsidRDefault="00D95120" w:rsidP="00950642">
            <w:pPr>
              <w:jc w:val="center"/>
              <w:rPr>
                <w:sz w:val="24"/>
                <w:szCs w:val="24"/>
                <w:lang w:val="uk-UA"/>
              </w:rPr>
            </w:pPr>
            <w:r w:rsidRPr="004C7B2E">
              <w:rPr>
                <w:sz w:val="24"/>
                <w:szCs w:val="24"/>
                <w:lang w:val="uk-UA"/>
              </w:rPr>
              <w:t>-</w:t>
            </w:r>
          </w:p>
        </w:tc>
        <w:tc>
          <w:tcPr>
            <w:tcW w:w="1276" w:type="dxa"/>
            <w:vAlign w:val="center"/>
          </w:tcPr>
          <w:p w:rsidR="00D95120" w:rsidRPr="004C7B2E" w:rsidRDefault="00D95120" w:rsidP="00950642">
            <w:pPr>
              <w:jc w:val="center"/>
              <w:rPr>
                <w:sz w:val="24"/>
                <w:szCs w:val="24"/>
                <w:lang w:val="uk-UA"/>
              </w:rPr>
            </w:pPr>
            <w:r w:rsidRPr="004C7B2E">
              <w:rPr>
                <w:sz w:val="24"/>
                <w:szCs w:val="24"/>
                <w:lang w:val="uk-UA"/>
              </w:rPr>
              <w:t>53,363</w:t>
            </w:r>
          </w:p>
        </w:tc>
        <w:tc>
          <w:tcPr>
            <w:tcW w:w="3195" w:type="dxa"/>
            <w:vAlign w:val="center"/>
          </w:tcPr>
          <w:p w:rsidR="00D95120" w:rsidRPr="004C7B2E" w:rsidRDefault="00D95120" w:rsidP="00950642">
            <w:pPr>
              <w:jc w:val="center"/>
              <w:rPr>
                <w:b/>
                <w:sz w:val="24"/>
                <w:szCs w:val="24"/>
                <w:lang w:val="uk-UA"/>
              </w:rPr>
            </w:pPr>
            <w:r w:rsidRPr="004C7B2E">
              <w:rPr>
                <w:b/>
                <w:sz w:val="24"/>
                <w:szCs w:val="24"/>
                <w:lang w:val="uk-UA"/>
              </w:rPr>
              <w:t>217,377</w:t>
            </w:r>
          </w:p>
        </w:tc>
      </w:tr>
    </w:tbl>
    <w:p w:rsidR="00D95120" w:rsidRPr="00960535" w:rsidRDefault="00D95120" w:rsidP="00D95120">
      <w:pPr>
        <w:rPr>
          <w:lang w:val="uk-UA"/>
        </w:rPr>
      </w:pPr>
    </w:p>
    <w:p w:rsidR="00D95120" w:rsidRPr="00960535" w:rsidRDefault="00D95120" w:rsidP="00D95120">
      <w:pPr>
        <w:jc w:val="both"/>
        <w:rPr>
          <w:lang w:val="uk-UA"/>
        </w:rPr>
      </w:pPr>
    </w:p>
    <w:p w:rsidR="00D95120" w:rsidRPr="00960535" w:rsidRDefault="00D95120" w:rsidP="00D95120">
      <w:pPr>
        <w:jc w:val="both"/>
        <w:rPr>
          <w:lang w:val="uk-UA"/>
        </w:rPr>
      </w:pPr>
    </w:p>
    <w:p w:rsidR="00D95120" w:rsidRPr="00960535" w:rsidRDefault="00D95120" w:rsidP="00D95120">
      <w:pPr>
        <w:ind w:right="-24"/>
        <w:jc w:val="both"/>
        <w:rPr>
          <w:lang w:val="uk-UA"/>
        </w:rPr>
      </w:pPr>
    </w:p>
    <w:p w:rsidR="00D95120" w:rsidRPr="00960535" w:rsidRDefault="00D95120" w:rsidP="00D95120">
      <w:pPr>
        <w:ind w:right="-24"/>
        <w:jc w:val="both"/>
        <w:rPr>
          <w:lang w:val="uk-UA"/>
        </w:rPr>
      </w:pPr>
    </w:p>
    <w:p w:rsidR="00D95120" w:rsidRPr="00960535" w:rsidRDefault="00D95120" w:rsidP="00D95120">
      <w:pPr>
        <w:rPr>
          <w:lang w:val="uk-UA"/>
        </w:rPr>
      </w:pPr>
    </w:p>
    <w:p w:rsidR="00D95120" w:rsidRPr="00960535" w:rsidRDefault="00D95120" w:rsidP="00D95120">
      <w:pPr>
        <w:rPr>
          <w:lang w:val="uk-UA"/>
        </w:rPr>
      </w:pPr>
    </w:p>
    <w:p w:rsidR="00D82F40" w:rsidRDefault="00D82F40"/>
    <w:sectPr w:rsidR="00D82F40" w:rsidSect="00D95120">
      <w:pgSz w:w="16838" w:h="11906" w:orient="landscape"/>
      <w:pgMar w:top="426" w:right="1417"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altName w:val="Times New Roman"/>
    <w:panose1 w:val="02020603050405020304"/>
    <w:charset w:val="EE"/>
    <w:family w:val="roman"/>
    <w:pitch w:val="variable"/>
    <w:sig w:usb0="00000000"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4"/>
      <w:numFmt w:val="bullet"/>
      <w:lvlText w:val="-"/>
      <w:lvlJc w:val="left"/>
      <w:pPr>
        <w:tabs>
          <w:tab w:val="num" w:pos="1068"/>
        </w:tabs>
        <w:ind w:left="1068" w:hanging="360"/>
      </w:pPr>
      <w:rPr>
        <w:rFonts w:ascii="Times New Roman" w:hAnsi="Times New Roman" w:cs="Times New Roman"/>
      </w:rPr>
    </w:lvl>
  </w:abstractNum>
  <w:abstractNum w:abstractNumId="1" w15:restartNumberingAfterBreak="0">
    <w:nsid w:val="0D6B001C"/>
    <w:multiLevelType w:val="hybridMultilevel"/>
    <w:tmpl w:val="C150B62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11552E60"/>
    <w:multiLevelType w:val="hybridMultilevel"/>
    <w:tmpl w:val="B596DF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2BC7940"/>
    <w:multiLevelType w:val="hybridMultilevel"/>
    <w:tmpl w:val="41B405F6"/>
    <w:lvl w:ilvl="0" w:tplc="A88EF03E">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15:restartNumberingAfterBreak="0">
    <w:nsid w:val="18036CB9"/>
    <w:multiLevelType w:val="hybridMultilevel"/>
    <w:tmpl w:val="3AFC273C"/>
    <w:lvl w:ilvl="0" w:tplc="0BB460D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55690F"/>
    <w:multiLevelType w:val="hybridMultilevel"/>
    <w:tmpl w:val="F5928E28"/>
    <w:lvl w:ilvl="0" w:tplc="FC6E8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E0C5B16"/>
    <w:multiLevelType w:val="hybridMultilevel"/>
    <w:tmpl w:val="0E763C0A"/>
    <w:lvl w:ilvl="0" w:tplc="88103B1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30703FA"/>
    <w:multiLevelType w:val="hybridMultilevel"/>
    <w:tmpl w:val="4BCE9698"/>
    <w:lvl w:ilvl="0" w:tplc="B172F534">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3E41CA0"/>
    <w:multiLevelType w:val="hybridMultilevel"/>
    <w:tmpl w:val="C54C9056"/>
    <w:lvl w:ilvl="0" w:tplc="C57EEE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A21E64"/>
    <w:multiLevelType w:val="hybridMultilevel"/>
    <w:tmpl w:val="4DF40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1C076D"/>
    <w:multiLevelType w:val="hybridMultilevel"/>
    <w:tmpl w:val="C1DCCFDC"/>
    <w:lvl w:ilvl="0" w:tplc="0419000F">
      <w:start w:val="1"/>
      <w:numFmt w:val="decimal"/>
      <w:lvlText w:val="%1."/>
      <w:lvlJc w:val="left"/>
      <w:pPr>
        <w:ind w:left="502" w:hanging="360"/>
      </w:pPr>
    </w:lvl>
    <w:lvl w:ilvl="1" w:tplc="B31252E4">
      <w:numFmt w:val="bullet"/>
      <w:lvlText w:val="–"/>
      <w:lvlJc w:val="left"/>
      <w:pPr>
        <w:ind w:left="1222" w:hanging="360"/>
      </w:pPr>
      <w:rPr>
        <w:rFonts w:ascii="Times New Roman" w:eastAsia="Times New Roman" w:hAnsi="Times New Roman" w:cs="Times New Roman" w:hint="default"/>
      </w:r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FAA593C"/>
    <w:multiLevelType w:val="hybridMultilevel"/>
    <w:tmpl w:val="2FAA15BA"/>
    <w:lvl w:ilvl="0" w:tplc="73BEB990">
      <w:start w:val="1"/>
      <w:numFmt w:val="decimal"/>
      <w:lvlText w:val="%1."/>
      <w:lvlJc w:val="left"/>
      <w:pPr>
        <w:tabs>
          <w:tab w:val="num" w:pos="0"/>
        </w:tabs>
        <w:ind w:left="0" w:firstLine="113"/>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B4468C7"/>
    <w:multiLevelType w:val="hybridMultilevel"/>
    <w:tmpl w:val="D66A24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5969B9"/>
    <w:multiLevelType w:val="hybridMultilevel"/>
    <w:tmpl w:val="F16A2B46"/>
    <w:lvl w:ilvl="0" w:tplc="A80C7DF8">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4" w15:restartNumberingAfterBreak="0">
    <w:nsid w:val="3F555E42"/>
    <w:multiLevelType w:val="hybridMultilevel"/>
    <w:tmpl w:val="EC807FEE"/>
    <w:lvl w:ilvl="0" w:tplc="89E23F9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5C96B85"/>
    <w:multiLevelType w:val="hybridMultilevel"/>
    <w:tmpl w:val="EDA46C8A"/>
    <w:lvl w:ilvl="0" w:tplc="81D681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8A34C32"/>
    <w:multiLevelType w:val="hybridMultilevel"/>
    <w:tmpl w:val="DBF86316"/>
    <w:lvl w:ilvl="0" w:tplc="43D6E2E4">
      <w:numFmt w:val="bullet"/>
      <w:lvlText w:val="-"/>
      <w:lvlJc w:val="left"/>
      <w:pPr>
        <w:tabs>
          <w:tab w:val="num" w:pos="1421"/>
        </w:tabs>
        <w:ind w:left="1421" w:hanging="360"/>
      </w:pPr>
      <w:rPr>
        <w:rFonts w:ascii="Times New Roman" w:eastAsia="Times New Roman" w:hAnsi="Times New Roman" w:cs="Times New Roman" w:hint="default"/>
      </w:rPr>
    </w:lvl>
    <w:lvl w:ilvl="1" w:tplc="04190003" w:tentative="1">
      <w:start w:val="1"/>
      <w:numFmt w:val="bullet"/>
      <w:lvlText w:val="o"/>
      <w:lvlJc w:val="left"/>
      <w:pPr>
        <w:tabs>
          <w:tab w:val="num" w:pos="2141"/>
        </w:tabs>
        <w:ind w:left="2141" w:hanging="360"/>
      </w:pPr>
      <w:rPr>
        <w:rFonts w:ascii="Courier New" w:hAnsi="Courier New" w:hint="default"/>
      </w:rPr>
    </w:lvl>
    <w:lvl w:ilvl="2" w:tplc="04190005" w:tentative="1">
      <w:start w:val="1"/>
      <w:numFmt w:val="bullet"/>
      <w:lvlText w:val=""/>
      <w:lvlJc w:val="left"/>
      <w:pPr>
        <w:tabs>
          <w:tab w:val="num" w:pos="2861"/>
        </w:tabs>
        <w:ind w:left="2861" w:hanging="360"/>
      </w:pPr>
      <w:rPr>
        <w:rFonts w:ascii="Wingdings" w:hAnsi="Wingdings" w:hint="default"/>
      </w:rPr>
    </w:lvl>
    <w:lvl w:ilvl="3" w:tplc="04190001" w:tentative="1">
      <w:start w:val="1"/>
      <w:numFmt w:val="bullet"/>
      <w:lvlText w:val=""/>
      <w:lvlJc w:val="left"/>
      <w:pPr>
        <w:tabs>
          <w:tab w:val="num" w:pos="3581"/>
        </w:tabs>
        <w:ind w:left="3581" w:hanging="360"/>
      </w:pPr>
      <w:rPr>
        <w:rFonts w:ascii="Symbol" w:hAnsi="Symbol" w:hint="default"/>
      </w:rPr>
    </w:lvl>
    <w:lvl w:ilvl="4" w:tplc="04190003" w:tentative="1">
      <w:start w:val="1"/>
      <w:numFmt w:val="bullet"/>
      <w:lvlText w:val="o"/>
      <w:lvlJc w:val="left"/>
      <w:pPr>
        <w:tabs>
          <w:tab w:val="num" w:pos="4301"/>
        </w:tabs>
        <w:ind w:left="4301" w:hanging="360"/>
      </w:pPr>
      <w:rPr>
        <w:rFonts w:ascii="Courier New" w:hAnsi="Courier New" w:hint="default"/>
      </w:rPr>
    </w:lvl>
    <w:lvl w:ilvl="5" w:tplc="04190005" w:tentative="1">
      <w:start w:val="1"/>
      <w:numFmt w:val="bullet"/>
      <w:lvlText w:val=""/>
      <w:lvlJc w:val="left"/>
      <w:pPr>
        <w:tabs>
          <w:tab w:val="num" w:pos="5021"/>
        </w:tabs>
        <w:ind w:left="5021" w:hanging="360"/>
      </w:pPr>
      <w:rPr>
        <w:rFonts w:ascii="Wingdings" w:hAnsi="Wingdings" w:hint="default"/>
      </w:rPr>
    </w:lvl>
    <w:lvl w:ilvl="6" w:tplc="04190001" w:tentative="1">
      <w:start w:val="1"/>
      <w:numFmt w:val="bullet"/>
      <w:lvlText w:val=""/>
      <w:lvlJc w:val="left"/>
      <w:pPr>
        <w:tabs>
          <w:tab w:val="num" w:pos="5741"/>
        </w:tabs>
        <w:ind w:left="5741" w:hanging="360"/>
      </w:pPr>
      <w:rPr>
        <w:rFonts w:ascii="Symbol" w:hAnsi="Symbol" w:hint="default"/>
      </w:rPr>
    </w:lvl>
    <w:lvl w:ilvl="7" w:tplc="04190003" w:tentative="1">
      <w:start w:val="1"/>
      <w:numFmt w:val="bullet"/>
      <w:lvlText w:val="o"/>
      <w:lvlJc w:val="left"/>
      <w:pPr>
        <w:tabs>
          <w:tab w:val="num" w:pos="6461"/>
        </w:tabs>
        <w:ind w:left="6461" w:hanging="360"/>
      </w:pPr>
      <w:rPr>
        <w:rFonts w:ascii="Courier New" w:hAnsi="Courier New" w:hint="default"/>
      </w:rPr>
    </w:lvl>
    <w:lvl w:ilvl="8" w:tplc="04190005" w:tentative="1">
      <w:start w:val="1"/>
      <w:numFmt w:val="bullet"/>
      <w:lvlText w:val=""/>
      <w:lvlJc w:val="left"/>
      <w:pPr>
        <w:tabs>
          <w:tab w:val="num" w:pos="7181"/>
        </w:tabs>
        <w:ind w:left="7181" w:hanging="360"/>
      </w:pPr>
      <w:rPr>
        <w:rFonts w:ascii="Wingdings" w:hAnsi="Wingdings" w:hint="default"/>
      </w:rPr>
    </w:lvl>
  </w:abstractNum>
  <w:abstractNum w:abstractNumId="17" w15:restartNumberingAfterBreak="0">
    <w:nsid w:val="4AE46221"/>
    <w:multiLevelType w:val="hybridMultilevel"/>
    <w:tmpl w:val="A79CAF98"/>
    <w:lvl w:ilvl="0" w:tplc="B1E64326">
      <w:start w:val="1"/>
      <w:numFmt w:val="decimal"/>
      <w:lvlText w:val="%1"/>
      <w:lvlJc w:val="left"/>
      <w:pPr>
        <w:tabs>
          <w:tab w:val="num" w:pos="303"/>
        </w:tabs>
        <w:ind w:left="246" w:hanging="303"/>
      </w:pPr>
      <w:rPr>
        <w:rFonts w:ascii="Times New Roman CYR" w:hAnsi="Times New Roman CYR" w:hint="default"/>
        <w:b w:val="0"/>
        <w:i w:val="0"/>
        <w:sz w:val="20"/>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B927287"/>
    <w:multiLevelType w:val="hybridMultilevel"/>
    <w:tmpl w:val="11041928"/>
    <w:lvl w:ilvl="0" w:tplc="89E23F9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9" w15:restartNumberingAfterBreak="0">
    <w:nsid w:val="533C6456"/>
    <w:multiLevelType w:val="hybridMultilevel"/>
    <w:tmpl w:val="F662A3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7A50D66"/>
    <w:multiLevelType w:val="hybridMultilevel"/>
    <w:tmpl w:val="BE900F58"/>
    <w:lvl w:ilvl="0" w:tplc="9E42E3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E0B0675"/>
    <w:multiLevelType w:val="hybridMultilevel"/>
    <w:tmpl w:val="B47CAB50"/>
    <w:lvl w:ilvl="0" w:tplc="89E23F98">
      <w:numFmt w:val="bullet"/>
      <w:lvlText w:val="-"/>
      <w:lvlJc w:val="left"/>
      <w:pPr>
        <w:ind w:left="1429" w:hanging="360"/>
      </w:pPr>
      <w:rPr>
        <w:rFonts w:ascii="Times New Roman" w:eastAsia="Times New Roman" w:hAnsi="Times New Roman" w:cs="Times New Roman" w:hint="default"/>
      </w:rPr>
    </w:lvl>
    <w:lvl w:ilvl="1" w:tplc="04220003">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2" w15:restartNumberingAfterBreak="0">
    <w:nsid w:val="5F453358"/>
    <w:multiLevelType w:val="hybridMultilevel"/>
    <w:tmpl w:val="07A81F5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171986"/>
    <w:multiLevelType w:val="hybridMultilevel"/>
    <w:tmpl w:val="DFC2CA92"/>
    <w:lvl w:ilvl="0" w:tplc="0419000F">
      <w:start w:val="1"/>
      <w:numFmt w:val="decimal"/>
      <w:lvlText w:val="%1."/>
      <w:lvlJc w:val="left"/>
      <w:pPr>
        <w:ind w:left="743" w:hanging="360"/>
      </w:pPr>
    </w:lvl>
    <w:lvl w:ilvl="1" w:tplc="04190019" w:tentative="1">
      <w:start w:val="1"/>
      <w:numFmt w:val="lowerLetter"/>
      <w:lvlText w:val="%2."/>
      <w:lvlJc w:val="left"/>
      <w:pPr>
        <w:ind w:left="1463" w:hanging="360"/>
      </w:pPr>
    </w:lvl>
    <w:lvl w:ilvl="2" w:tplc="0419001B" w:tentative="1">
      <w:start w:val="1"/>
      <w:numFmt w:val="lowerRoman"/>
      <w:lvlText w:val="%3."/>
      <w:lvlJc w:val="right"/>
      <w:pPr>
        <w:ind w:left="2183" w:hanging="180"/>
      </w:pPr>
    </w:lvl>
    <w:lvl w:ilvl="3" w:tplc="0419000F" w:tentative="1">
      <w:start w:val="1"/>
      <w:numFmt w:val="decimal"/>
      <w:lvlText w:val="%4."/>
      <w:lvlJc w:val="left"/>
      <w:pPr>
        <w:ind w:left="2903" w:hanging="360"/>
      </w:pPr>
    </w:lvl>
    <w:lvl w:ilvl="4" w:tplc="04190019" w:tentative="1">
      <w:start w:val="1"/>
      <w:numFmt w:val="lowerLetter"/>
      <w:lvlText w:val="%5."/>
      <w:lvlJc w:val="left"/>
      <w:pPr>
        <w:ind w:left="3623" w:hanging="360"/>
      </w:pPr>
    </w:lvl>
    <w:lvl w:ilvl="5" w:tplc="0419001B" w:tentative="1">
      <w:start w:val="1"/>
      <w:numFmt w:val="lowerRoman"/>
      <w:lvlText w:val="%6."/>
      <w:lvlJc w:val="right"/>
      <w:pPr>
        <w:ind w:left="4343" w:hanging="180"/>
      </w:pPr>
    </w:lvl>
    <w:lvl w:ilvl="6" w:tplc="0419000F" w:tentative="1">
      <w:start w:val="1"/>
      <w:numFmt w:val="decimal"/>
      <w:lvlText w:val="%7."/>
      <w:lvlJc w:val="left"/>
      <w:pPr>
        <w:ind w:left="5063" w:hanging="360"/>
      </w:pPr>
    </w:lvl>
    <w:lvl w:ilvl="7" w:tplc="04190019" w:tentative="1">
      <w:start w:val="1"/>
      <w:numFmt w:val="lowerLetter"/>
      <w:lvlText w:val="%8."/>
      <w:lvlJc w:val="left"/>
      <w:pPr>
        <w:ind w:left="5783" w:hanging="360"/>
      </w:pPr>
    </w:lvl>
    <w:lvl w:ilvl="8" w:tplc="0419001B" w:tentative="1">
      <w:start w:val="1"/>
      <w:numFmt w:val="lowerRoman"/>
      <w:lvlText w:val="%9."/>
      <w:lvlJc w:val="right"/>
      <w:pPr>
        <w:ind w:left="6503" w:hanging="180"/>
      </w:pPr>
    </w:lvl>
  </w:abstractNum>
  <w:abstractNum w:abstractNumId="24" w15:restartNumberingAfterBreak="0">
    <w:nsid w:val="612F0EC5"/>
    <w:multiLevelType w:val="hybridMultilevel"/>
    <w:tmpl w:val="260846EC"/>
    <w:lvl w:ilvl="0" w:tplc="3710C55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626921F7"/>
    <w:multiLevelType w:val="hybridMultilevel"/>
    <w:tmpl w:val="63DAFA0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15:restartNumberingAfterBreak="0">
    <w:nsid w:val="634B028B"/>
    <w:multiLevelType w:val="hybridMultilevel"/>
    <w:tmpl w:val="45F4FCE0"/>
    <w:lvl w:ilvl="0" w:tplc="A8B6C910">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A267BB3"/>
    <w:multiLevelType w:val="hybridMultilevel"/>
    <w:tmpl w:val="1BD4E5C8"/>
    <w:lvl w:ilvl="0" w:tplc="1EC017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AA3FBF"/>
    <w:multiLevelType w:val="hybridMultilevel"/>
    <w:tmpl w:val="8320DBEC"/>
    <w:lvl w:ilvl="0" w:tplc="C9B814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D7C6CF0"/>
    <w:multiLevelType w:val="hybridMultilevel"/>
    <w:tmpl w:val="C57CBF4A"/>
    <w:lvl w:ilvl="0" w:tplc="E68284F8">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0" w15:restartNumberingAfterBreak="0">
    <w:nsid w:val="766F5433"/>
    <w:multiLevelType w:val="hybridMultilevel"/>
    <w:tmpl w:val="12941B5C"/>
    <w:lvl w:ilvl="0" w:tplc="6A861DBC">
      <w:numFmt w:val="bullet"/>
      <w:lvlText w:val="-"/>
      <w:lvlJc w:val="left"/>
      <w:pPr>
        <w:ind w:left="361" w:hanging="360"/>
      </w:pPr>
      <w:rPr>
        <w:rFonts w:ascii="Times New Roman" w:eastAsia="Times New Roman" w:hAnsi="Times New Roman" w:cs="Times New Roman" w:hint="default"/>
        <w:color w:val="auto"/>
      </w:rPr>
    </w:lvl>
    <w:lvl w:ilvl="1" w:tplc="04190003" w:tentative="1">
      <w:start w:val="1"/>
      <w:numFmt w:val="bullet"/>
      <w:lvlText w:val="o"/>
      <w:lvlJc w:val="left"/>
      <w:pPr>
        <w:ind w:left="1081" w:hanging="360"/>
      </w:pPr>
      <w:rPr>
        <w:rFonts w:ascii="Courier New" w:hAnsi="Courier New" w:cs="Courier New" w:hint="default"/>
      </w:rPr>
    </w:lvl>
    <w:lvl w:ilvl="2" w:tplc="04190005" w:tentative="1">
      <w:start w:val="1"/>
      <w:numFmt w:val="bullet"/>
      <w:lvlText w:val=""/>
      <w:lvlJc w:val="left"/>
      <w:pPr>
        <w:ind w:left="1801" w:hanging="360"/>
      </w:pPr>
      <w:rPr>
        <w:rFonts w:ascii="Wingdings" w:hAnsi="Wingdings" w:hint="default"/>
      </w:rPr>
    </w:lvl>
    <w:lvl w:ilvl="3" w:tplc="04190001" w:tentative="1">
      <w:start w:val="1"/>
      <w:numFmt w:val="bullet"/>
      <w:lvlText w:val=""/>
      <w:lvlJc w:val="left"/>
      <w:pPr>
        <w:ind w:left="2521" w:hanging="360"/>
      </w:pPr>
      <w:rPr>
        <w:rFonts w:ascii="Symbol" w:hAnsi="Symbol" w:hint="default"/>
      </w:rPr>
    </w:lvl>
    <w:lvl w:ilvl="4" w:tplc="04190003" w:tentative="1">
      <w:start w:val="1"/>
      <w:numFmt w:val="bullet"/>
      <w:lvlText w:val="o"/>
      <w:lvlJc w:val="left"/>
      <w:pPr>
        <w:ind w:left="3241" w:hanging="360"/>
      </w:pPr>
      <w:rPr>
        <w:rFonts w:ascii="Courier New" w:hAnsi="Courier New" w:cs="Courier New" w:hint="default"/>
      </w:rPr>
    </w:lvl>
    <w:lvl w:ilvl="5" w:tplc="04190005" w:tentative="1">
      <w:start w:val="1"/>
      <w:numFmt w:val="bullet"/>
      <w:lvlText w:val=""/>
      <w:lvlJc w:val="left"/>
      <w:pPr>
        <w:ind w:left="3961" w:hanging="360"/>
      </w:pPr>
      <w:rPr>
        <w:rFonts w:ascii="Wingdings" w:hAnsi="Wingdings" w:hint="default"/>
      </w:rPr>
    </w:lvl>
    <w:lvl w:ilvl="6" w:tplc="04190001" w:tentative="1">
      <w:start w:val="1"/>
      <w:numFmt w:val="bullet"/>
      <w:lvlText w:val=""/>
      <w:lvlJc w:val="left"/>
      <w:pPr>
        <w:ind w:left="4681" w:hanging="360"/>
      </w:pPr>
      <w:rPr>
        <w:rFonts w:ascii="Symbol" w:hAnsi="Symbol" w:hint="default"/>
      </w:rPr>
    </w:lvl>
    <w:lvl w:ilvl="7" w:tplc="04190003" w:tentative="1">
      <w:start w:val="1"/>
      <w:numFmt w:val="bullet"/>
      <w:lvlText w:val="o"/>
      <w:lvlJc w:val="left"/>
      <w:pPr>
        <w:ind w:left="5401" w:hanging="360"/>
      </w:pPr>
      <w:rPr>
        <w:rFonts w:ascii="Courier New" w:hAnsi="Courier New" w:cs="Courier New" w:hint="default"/>
      </w:rPr>
    </w:lvl>
    <w:lvl w:ilvl="8" w:tplc="04190005" w:tentative="1">
      <w:start w:val="1"/>
      <w:numFmt w:val="bullet"/>
      <w:lvlText w:val=""/>
      <w:lvlJc w:val="left"/>
      <w:pPr>
        <w:ind w:left="6121" w:hanging="360"/>
      </w:pPr>
      <w:rPr>
        <w:rFonts w:ascii="Wingdings" w:hAnsi="Wingdings" w:hint="default"/>
      </w:rPr>
    </w:lvl>
  </w:abstractNum>
  <w:abstractNum w:abstractNumId="31" w15:restartNumberingAfterBreak="0">
    <w:nsid w:val="77FB29B7"/>
    <w:multiLevelType w:val="hybridMultilevel"/>
    <w:tmpl w:val="105C0BEA"/>
    <w:lvl w:ilvl="0" w:tplc="FC6E8D0C">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78936365"/>
    <w:multiLevelType w:val="hybridMultilevel"/>
    <w:tmpl w:val="CCB00A4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AD5C78"/>
    <w:multiLevelType w:val="singleLevel"/>
    <w:tmpl w:val="43EE7E30"/>
    <w:lvl w:ilvl="0">
      <w:start w:val="1"/>
      <w:numFmt w:val="decimal"/>
      <w:lvlText w:val="%1."/>
      <w:lvlJc w:val="left"/>
      <w:pPr>
        <w:tabs>
          <w:tab w:val="num" w:pos="1080"/>
        </w:tabs>
        <w:ind w:left="1080" w:hanging="360"/>
      </w:pPr>
      <w:rPr>
        <w:rFonts w:hint="default"/>
      </w:rPr>
    </w:lvl>
  </w:abstractNum>
  <w:abstractNum w:abstractNumId="34" w15:restartNumberingAfterBreak="0">
    <w:nsid w:val="796F6FA7"/>
    <w:multiLevelType w:val="hybridMultilevel"/>
    <w:tmpl w:val="71789CB2"/>
    <w:lvl w:ilvl="0" w:tplc="DE9492E8">
      <w:start w:val="37"/>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35" w15:restartNumberingAfterBreak="0">
    <w:nsid w:val="7B6E06CA"/>
    <w:multiLevelType w:val="hybridMultilevel"/>
    <w:tmpl w:val="AB52F8E4"/>
    <w:lvl w:ilvl="0" w:tplc="87EAB3DC">
      <w:start w:val="2"/>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6" w15:restartNumberingAfterBreak="0">
    <w:nsid w:val="7CD66A97"/>
    <w:multiLevelType w:val="hybridMultilevel"/>
    <w:tmpl w:val="BC440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33"/>
  </w:num>
  <w:num w:numId="3">
    <w:abstractNumId w:val="24"/>
  </w:num>
  <w:num w:numId="4">
    <w:abstractNumId w:val="0"/>
  </w:num>
  <w:num w:numId="5">
    <w:abstractNumId w:val="17"/>
  </w:num>
  <w:num w:numId="6">
    <w:abstractNumId w:val="11"/>
  </w:num>
  <w:num w:numId="7">
    <w:abstractNumId w:val="34"/>
  </w:num>
  <w:num w:numId="8">
    <w:abstractNumId w:val="1"/>
  </w:num>
  <w:num w:numId="9">
    <w:abstractNumId w:val="29"/>
  </w:num>
  <w:num w:numId="10">
    <w:abstractNumId w:val="3"/>
  </w:num>
  <w:num w:numId="11">
    <w:abstractNumId w:val="35"/>
  </w:num>
  <w:num w:numId="12">
    <w:abstractNumId w:val="32"/>
  </w:num>
  <w:num w:numId="13">
    <w:abstractNumId w:val="25"/>
  </w:num>
  <w:num w:numId="14">
    <w:abstractNumId w:val="2"/>
  </w:num>
  <w:num w:numId="15">
    <w:abstractNumId w:val="10"/>
  </w:num>
  <w:num w:numId="16">
    <w:abstractNumId w:val="31"/>
  </w:num>
  <w:num w:numId="17">
    <w:abstractNumId w:val="13"/>
  </w:num>
  <w:num w:numId="18">
    <w:abstractNumId w:val="5"/>
  </w:num>
  <w:num w:numId="19">
    <w:abstractNumId w:val="12"/>
  </w:num>
  <w:num w:numId="20">
    <w:abstractNumId w:val="23"/>
  </w:num>
  <w:num w:numId="21">
    <w:abstractNumId w:val="19"/>
  </w:num>
  <w:num w:numId="22">
    <w:abstractNumId w:val="36"/>
  </w:num>
  <w:num w:numId="23">
    <w:abstractNumId w:val="8"/>
  </w:num>
  <w:num w:numId="24">
    <w:abstractNumId w:val="20"/>
  </w:num>
  <w:num w:numId="25">
    <w:abstractNumId w:val="4"/>
  </w:num>
  <w:num w:numId="26">
    <w:abstractNumId w:val="28"/>
  </w:num>
  <w:num w:numId="27">
    <w:abstractNumId w:val="15"/>
  </w:num>
  <w:num w:numId="28">
    <w:abstractNumId w:val="7"/>
  </w:num>
  <w:num w:numId="29">
    <w:abstractNumId w:val="27"/>
  </w:num>
  <w:num w:numId="30">
    <w:abstractNumId w:val="22"/>
  </w:num>
  <w:num w:numId="31">
    <w:abstractNumId w:val="6"/>
  </w:num>
  <w:num w:numId="32">
    <w:abstractNumId w:val="30"/>
  </w:num>
  <w:num w:numId="33">
    <w:abstractNumId w:val="9"/>
  </w:num>
  <w:num w:numId="34">
    <w:abstractNumId w:val="26"/>
  </w:num>
  <w:num w:numId="35">
    <w:abstractNumId w:val="18"/>
  </w:num>
  <w:num w:numId="36">
    <w:abstractNumId w:val="14"/>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A3A"/>
    <w:rsid w:val="00D82F40"/>
    <w:rsid w:val="00D95120"/>
    <w:rsid w:val="00F06A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8D8F79-13BD-4A5D-861F-56119B13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1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D95120"/>
    <w:pPr>
      <w:keepNext/>
      <w:shd w:val="clear" w:color="auto" w:fill="FFFFFF"/>
      <w:ind w:left="-142"/>
      <w:jc w:val="center"/>
      <w:outlineLvl w:val="0"/>
    </w:pPr>
    <w:rPr>
      <w:color w:val="000000"/>
      <w:spacing w:val="-7"/>
      <w:sz w:val="27"/>
      <w:szCs w:val="27"/>
      <w:lang w:val="uk-UA"/>
    </w:rPr>
  </w:style>
  <w:style w:type="paragraph" w:styleId="2">
    <w:name w:val="heading 2"/>
    <w:basedOn w:val="a"/>
    <w:next w:val="a"/>
    <w:link w:val="20"/>
    <w:qFormat/>
    <w:rsid w:val="00D95120"/>
    <w:pPr>
      <w:keepNext/>
      <w:shd w:val="clear" w:color="auto" w:fill="FFFFFF"/>
      <w:spacing w:before="586"/>
      <w:outlineLvl w:val="1"/>
    </w:pPr>
    <w:rPr>
      <w:b/>
      <w:bCs/>
      <w:color w:val="000000"/>
      <w:spacing w:val="-9"/>
      <w:sz w:val="27"/>
      <w:szCs w:val="27"/>
      <w:lang w:val="uk-UA"/>
    </w:rPr>
  </w:style>
  <w:style w:type="paragraph" w:styleId="3">
    <w:name w:val="heading 3"/>
    <w:basedOn w:val="a"/>
    <w:next w:val="a"/>
    <w:link w:val="30"/>
    <w:qFormat/>
    <w:rsid w:val="00D95120"/>
    <w:pPr>
      <w:keepNext/>
      <w:shd w:val="clear" w:color="auto" w:fill="FFFFFF"/>
      <w:jc w:val="center"/>
      <w:outlineLvl w:val="2"/>
    </w:pPr>
    <w:rPr>
      <w:b/>
      <w:bCs/>
      <w:color w:val="000000"/>
      <w:spacing w:val="-7"/>
      <w:sz w:val="28"/>
      <w:szCs w:val="27"/>
      <w:lang w:val="uk-UA"/>
    </w:rPr>
  </w:style>
  <w:style w:type="paragraph" w:styleId="4">
    <w:name w:val="heading 4"/>
    <w:basedOn w:val="a"/>
    <w:next w:val="a"/>
    <w:link w:val="40"/>
    <w:qFormat/>
    <w:rsid w:val="00D95120"/>
    <w:pPr>
      <w:keepNext/>
      <w:shd w:val="clear" w:color="auto" w:fill="FFFFFF"/>
      <w:tabs>
        <w:tab w:val="left" w:pos="854"/>
      </w:tabs>
      <w:spacing w:before="10" w:line="298" w:lineRule="exact"/>
      <w:ind w:right="480"/>
      <w:jc w:val="center"/>
      <w:outlineLvl w:val="3"/>
    </w:pPr>
    <w:rPr>
      <w:b/>
      <w:bCs/>
      <w:color w:val="000000"/>
      <w:spacing w:val="-8"/>
      <w:sz w:val="27"/>
      <w:szCs w:val="27"/>
      <w:lang w:val="uk-UA"/>
    </w:rPr>
  </w:style>
  <w:style w:type="paragraph" w:styleId="5">
    <w:name w:val="heading 5"/>
    <w:basedOn w:val="a"/>
    <w:next w:val="a"/>
    <w:link w:val="50"/>
    <w:qFormat/>
    <w:rsid w:val="00D95120"/>
    <w:pPr>
      <w:keepNext/>
      <w:shd w:val="clear" w:color="auto" w:fill="FFFFFF"/>
      <w:spacing w:before="5"/>
      <w:ind w:right="48"/>
      <w:jc w:val="center"/>
      <w:outlineLvl w:val="4"/>
    </w:pPr>
    <w:rPr>
      <w:b/>
      <w:bCs/>
      <w:color w:val="000000"/>
      <w:spacing w:val="-5"/>
      <w:sz w:val="27"/>
      <w:szCs w:val="27"/>
      <w:lang w:val="uk-UA"/>
    </w:rPr>
  </w:style>
  <w:style w:type="paragraph" w:styleId="6">
    <w:name w:val="heading 6"/>
    <w:basedOn w:val="a"/>
    <w:next w:val="a"/>
    <w:link w:val="60"/>
    <w:qFormat/>
    <w:rsid w:val="00D95120"/>
    <w:pPr>
      <w:keepNext/>
      <w:widowControl/>
      <w:autoSpaceDE/>
      <w:autoSpaceDN/>
      <w:adjustRightInd/>
      <w:ind w:firstLine="708"/>
      <w:outlineLvl w:val="5"/>
    </w:pPr>
    <w:rPr>
      <w:sz w:val="28"/>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95120"/>
    <w:rPr>
      <w:rFonts w:ascii="Times New Roman" w:eastAsia="Times New Roman" w:hAnsi="Times New Roman" w:cs="Times New Roman"/>
      <w:color w:val="000000"/>
      <w:spacing w:val="-7"/>
      <w:sz w:val="27"/>
      <w:szCs w:val="27"/>
      <w:shd w:val="clear" w:color="auto" w:fill="FFFFFF"/>
      <w:lang w:val="uk-UA" w:eastAsia="ru-RU"/>
    </w:rPr>
  </w:style>
  <w:style w:type="character" w:customStyle="1" w:styleId="20">
    <w:name w:val="Заголовок 2 Знак"/>
    <w:basedOn w:val="a0"/>
    <w:link w:val="2"/>
    <w:rsid w:val="00D95120"/>
    <w:rPr>
      <w:rFonts w:ascii="Times New Roman" w:eastAsia="Times New Roman" w:hAnsi="Times New Roman" w:cs="Times New Roman"/>
      <w:b/>
      <w:bCs/>
      <w:color w:val="000000"/>
      <w:spacing w:val="-9"/>
      <w:sz w:val="27"/>
      <w:szCs w:val="27"/>
      <w:shd w:val="clear" w:color="auto" w:fill="FFFFFF"/>
      <w:lang w:val="uk-UA" w:eastAsia="ru-RU"/>
    </w:rPr>
  </w:style>
  <w:style w:type="character" w:customStyle="1" w:styleId="30">
    <w:name w:val="Заголовок 3 Знак"/>
    <w:basedOn w:val="a0"/>
    <w:link w:val="3"/>
    <w:rsid w:val="00D95120"/>
    <w:rPr>
      <w:rFonts w:ascii="Times New Roman" w:eastAsia="Times New Roman" w:hAnsi="Times New Roman" w:cs="Times New Roman"/>
      <w:b/>
      <w:bCs/>
      <w:color w:val="000000"/>
      <w:spacing w:val="-7"/>
      <w:sz w:val="28"/>
      <w:szCs w:val="27"/>
      <w:shd w:val="clear" w:color="auto" w:fill="FFFFFF"/>
      <w:lang w:val="uk-UA" w:eastAsia="ru-RU"/>
    </w:rPr>
  </w:style>
  <w:style w:type="character" w:customStyle="1" w:styleId="40">
    <w:name w:val="Заголовок 4 Знак"/>
    <w:basedOn w:val="a0"/>
    <w:link w:val="4"/>
    <w:rsid w:val="00D95120"/>
    <w:rPr>
      <w:rFonts w:ascii="Times New Roman" w:eastAsia="Times New Roman" w:hAnsi="Times New Roman" w:cs="Times New Roman"/>
      <w:b/>
      <w:bCs/>
      <w:color w:val="000000"/>
      <w:spacing w:val="-8"/>
      <w:sz w:val="27"/>
      <w:szCs w:val="27"/>
      <w:shd w:val="clear" w:color="auto" w:fill="FFFFFF"/>
      <w:lang w:val="uk-UA" w:eastAsia="ru-RU"/>
    </w:rPr>
  </w:style>
  <w:style w:type="character" w:customStyle="1" w:styleId="50">
    <w:name w:val="Заголовок 5 Знак"/>
    <w:basedOn w:val="a0"/>
    <w:link w:val="5"/>
    <w:rsid w:val="00D95120"/>
    <w:rPr>
      <w:rFonts w:ascii="Times New Roman" w:eastAsia="Times New Roman" w:hAnsi="Times New Roman" w:cs="Times New Roman"/>
      <w:b/>
      <w:bCs/>
      <w:color w:val="000000"/>
      <w:spacing w:val="-5"/>
      <w:sz w:val="27"/>
      <w:szCs w:val="27"/>
      <w:shd w:val="clear" w:color="auto" w:fill="FFFFFF"/>
      <w:lang w:val="uk-UA" w:eastAsia="ru-RU"/>
    </w:rPr>
  </w:style>
  <w:style w:type="character" w:customStyle="1" w:styleId="60">
    <w:name w:val="Заголовок 6 Знак"/>
    <w:basedOn w:val="a0"/>
    <w:link w:val="6"/>
    <w:rsid w:val="00D95120"/>
    <w:rPr>
      <w:rFonts w:ascii="Times New Roman" w:eastAsia="Times New Roman" w:hAnsi="Times New Roman" w:cs="Times New Roman"/>
      <w:sz w:val="28"/>
      <w:szCs w:val="24"/>
      <w:lang w:val="uk-UA" w:eastAsia="ru-RU"/>
    </w:rPr>
  </w:style>
  <w:style w:type="paragraph" w:styleId="a3">
    <w:name w:val="Body Text"/>
    <w:basedOn w:val="a"/>
    <w:link w:val="a4"/>
    <w:rsid w:val="00D95120"/>
    <w:pPr>
      <w:widowControl/>
      <w:autoSpaceDE/>
      <w:autoSpaceDN/>
      <w:adjustRightInd/>
      <w:jc w:val="both"/>
    </w:pPr>
    <w:rPr>
      <w:sz w:val="28"/>
      <w:lang w:val="uk-UA"/>
    </w:rPr>
  </w:style>
  <w:style w:type="character" w:customStyle="1" w:styleId="a4">
    <w:name w:val="Основной текст Знак"/>
    <w:basedOn w:val="a0"/>
    <w:link w:val="a3"/>
    <w:rsid w:val="00D95120"/>
    <w:rPr>
      <w:rFonts w:ascii="Times New Roman" w:eastAsia="Times New Roman" w:hAnsi="Times New Roman" w:cs="Times New Roman"/>
      <w:sz w:val="28"/>
      <w:szCs w:val="20"/>
      <w:lang w:val="uk-UA" w:eastAsia="ru-RU"/>
    </w:rPr>
  </w:style>
  <w:style w:type="paragraph" w:styleId="a5">
    <w:name w:val="footer"/>
    <w:basedOn w:val="a"/>
    <w:link w:val="a6"/>
    <w:rsid w:val="00D95120"/>
    <w:pPr>
      <w:widowControl/>
      <w:tabs>
        <w:tab w:val="center" w:pos="4153"/>
        <w:tab w:val="right" w:pos="8306"/>
      </w:tabs>
      <w:autoSpaceDE/>
      <w:autoSpaceDN/>
      <w:adjustRightInd/>
    </w:pPr>
    <w:rPr>
      <w:sz w:val="28"/>
    </w:rPr>
  </w:style>
  <w:style w:type="character" w:customStyle="1" w:styleId="a6">
    <w:name w:val="Нижний колонтитул Знак"/>
    <w:basedOn w:val="a0"/>
    <w:link w:val="a5"/>
    <w:rsid w:val="00D95120"/>
    <w:rPr>
      <w:rFonts w:ascii="Times New Roman" w:eastAsia="Times New Roman" w:hAnsi="Times New Roman" w:cs="Times New Roman"/>
      <w:sz w:val="28"/>
      <w:szCs w:val="20"/>
      <w:lang w:eastAsia="ru-RU"/>
    </w:rPr>
  </w:style>
  <w:style w:type="paragraph" w:styleId="a7">
    <w:name w:val="Plain Text"/>
    <w:basedOn w:val="a"/>
    <w:link w:val="a8"/>
    <w:rsid w:val="00D95120"/>
    <w:pPr>
      <w:widowControl/>
      <w:autoSpaceDE/>
      <w:autoSpaceDN/>
      <w:adjustRightInd/>
    </w:pPr>
    <w:rPr>
      <w:rFonts w:ascii="Courier New" w:hAnsi="Courier New"/>
      <w:lang w:val="uk-UA"/>
    </w:rPr>
  </w:style>
  <w:style w:type="character" w:customStyle="1" w:styleId="a8">
    <w:name w:val="Текст Знак"/>
    <w:basedOn w:val="a0"/>
    <w:link w:val="a7"/>
    <w:rsid w:val="00D95120"/>
    <w:rPr>
      <w:rFonts w:ascii="Courier New" w:eastAsia="Times New Roman" w:hAnsi="Courier New" w:cs="Times New Roman"/>
      <w:sz w:val="20"/>
      <w:szCs w:val="20"/>
      <w:lang w:val="uk-UA" w:eastAsia="ru-RU"/>
    </w:rPr>
  </w:style>
  <w:style w:type="paragraph" w:customStyle="1" w:styleId="a9">
    <w:name w:val="Содержимое таблицы"/>
    <w:basedOn w:val="a"/>
    <w:rsid w:val="00D95120"/>
    <w:pPr>
      <w:widowControl/>
      <w:suppressLineNumbers/>
      <w:suppressAutoHyphens/>
      <w:autoSpaceDE/>
      <w:autoSpaceDN/>
      <w:adjustRightInd/>
    </w:pPr>
    <w:rPr>
      <w:sz w:val="24"/>
      <w:szCs w:val="24"/>
      <w:lang w:eastAsia="ar-SA"/>
    </w:rPr>
  </w:style>
  <w:style w:type="table" w:styleId="aa">
    <w:name w:val="Table Grid"/>
    <w:basedOn w:val="a1"/>
    <w:uiPriority w:val="59"/>
    <w:rsid w:val="00D95120"/>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Знак Знак Знак Знак Знак Знак Знак Знак"/>
    <w:basedOn w:val="a"/>
    <w:rsid w:val="00D95120"/>
    <w:pPr>
      <w:widowControl/>
      <w:autoSpaceDE/>
      <w:autoSpaceDN/>
      <w:adjustRightInd/>
    </w:pPr>
    <w:rPr>
      <w:rFonts w:ascii="Verdana" w:hAnsi="Verdana" w:cs="Verdana"/>
      <w:lang w:val="en-US" w:eastAsia="en-US"/>
    </w:rPr>
  </w:style>
  <w:style w:type="paragraph" w:styleId="21">
    <w:name w:val="Body Text 2"/>
    <w:basedOn w:val="a"/>
    <w:link w:val="22"/>
    <w:rsid w:val="00D95120"/>
    <w:pPr>
      <w:adjustRightInd/>
      <w:spacing w:after="120" w:line="480" w:lineRule="auto"/>
    </w:pPr>
    <w:rPr>
      <w:sz w:val="29"/>
      <w:szCs w:val="29"/>
      <w:lang w:val="uk-UA"/>
    </w:rPr>
  </w:style>
  <w:style w:type="character" w:customStyle="1" w:styleId="22">
    <w:name w:val="Основной текст 2 Знак"/>
    <w:basedOn w:val="a0"/>
    <w:link w:val="21"/>
    <w:rsid w:val="00D95120"/>
    <w:rPr>
      <w:rFonts w:ascii="Times New Roman" w:eastAsia="Times New Roman" w:hAnsi="Times New Roman" w:cs="Times New Roman"/>
      <w:sz w:val="29"/>
      <w:szCs w:val="29"/>
      <w:lang w:val="uk-UA" w:eastAsia="ru-RU"/>
    </w:rPr>
  </w:style>
  <w:style w:type="character" w:customStyle="1" w:styleId="FontStyle23">
    <w:name w:val="Font Style23"/>
    <w:rsid w:val="00D95120"/>
    <w:rPr>
      <w:rFonts w:ascii="Times New Roman" w:hAnsi="Times New Roman" w:cs="Times New Roman"/>
      <w:sz w:val="22"/>
      <w:szCs w:val="22"/>
    </w:rPr>
  </w:style>
  <w:style w:type="paragraph" w:styleId="ac">
    <w:name w:val="Body Text Indent"/>
    <w:basedOn w:val="a"/>
    <w:link w:val="ad"/>
    <w:semiHidden/>
    <w:rsid w:val="00D95120"/>
    <w:pPr>
      <w:widowControl/>
      <w:autoSpaceDE/>
      <w:autoSpaceDN/>
      <w:adjustRightInd/>
      <w:ind w:firstLine="900"/>
    </w:pPr>
    <w:rPr>
      <w:sz w:val="28"/>
      <w:szCs w:val="24"/>
      <w:lang w:val="uk-UA"/>
    </w:rPr>
  </w:style>
  <w:style w:type="character" w:customStyle="1" w:styleId="ad">
    <w:name w:val="Основной текст с отступом Знак"/>
    <w:basedOn w:val="a0"/>
    <w:link w:val="ac"/>
    <w:semiHidden/>
    <w:rsid w:val="00D95120"/>
    <w:rPr>
      <w:rFonts w:ascii="Times New Roman" w:eastAsia="Times New Roman" w:hAnsi="Times New Roman" w:cs="Times New Roman"/>
      <w:sz w:val="28"/>
      <w:szCs w:val="24"/>
      <w:lang w:val="uk-UA" w:eastAsia="ru-RU"/>
    </w:rPr>
  </w:style>
  <w:style w:type="paragraph" w:styleId="31">
    <w:name w:val="Body Text Indent 3"/>
    <w:basedOn w:val="a"/>
    <w:link w:val="32"/>
    <w:rsid w:val="00D95120"/>
    <w:pPr>
      <w:spacing w:after="120"/>
      <w:ind w:left="283"/>
    </w:pPr>
    <w:rPr>
      <w:sz w:val="16"/>
      <w:szCs w:val="16"/>
    </w:rPr>
  </w:style>
  <w:style w:type="character" w:customStyle="1" w:styleId="32">
    <w:name w:val="Основной текст с отступом 3 Знак"/>
    <w:basedOn w:val="a0"/>
    <w:link w:val="31"/>
    <w:rsid w:val="00D95120"/>
    <w:rPr>
      <w:rFonts w:ascii="Times New Roman" w:eastAsia="Times New Roman" w:hAnsi="Times New Roman" w:cs="Times New Roman"/>
      <w:sz w:val="16"/>
      <w:szCs w:val="16"/>
      <w:lang w:eastAsia="ru-RU"/>
    </w:rPr>
  </w:style>
  <w:style w:type="paragraph" w:styleId="23">
    <w:name w:val="Body Text Indent 2"/>
    <w:basedOn w:val="a"/>
    <w:link w:val="24"/>
    <w:rsid w:val="00D95120"/>
    <w:pPr>
      <w:spacing w:after="120" w:line="480" w:lineRule="auto"/>
      <w:ind w:left="283"/>
    </w:pPr>
  </w:style>
  <w:style w:type="character" w:customStyle="1" w:styleId="24">
    <w:name w:val="Основной текст с отступом 2 Знак"/>
    <w:basedOn w:val="a0"/>
    <w:link w:val="23"/>
    <w:rsid w:val="00D95120"/>
    <w:rPr>
      <w:rFonts w:ascii="Times New Roman" w:eastAsia="Times New Roman" w:hAnsi="Times New Roman" w:cs="Times New Roman"/>
      <w:sz w:val="20"/>
      <w:szCs w:val="20"/>
      <w:lang w:eastAsia="ru-RU"/>
    </w:rPr>
  </w:style>
  <w:style w:type="paragraph" w:customStyle="1" w:styleId="11">
    <w:name w:val="Знак1"/>
    <w:basedOn w:val="a"/>
    <w:rsid w:val="00D95120"/>
    <w:pPr>
      <w:widowControl/>
      <w:autoSpaceDE/>
      <w:autoSpaceDN/>
      <w:adjustRightInd/>
    </w:pPr>
    <w:rPr>
      <w:rFonts w:ascii="Verdana" w:hAnsi="Verdana" w:cs="Verdana"/>
      <w:lang w:val="en-US" w:eastAsia="en-US"/>
    </w:rPr>
  </w:style>
  <w:style w:type="character" w:styleId="ae">
    <w:name w:val="Strong"/>
    <w:uiPriority w:val="22"/>
    <w:qFormat/>
    <w:rsid w:val="00D95120"/>
    <w:rPr>
      <w:b/>
      <w:bCs/>
    </w:rPr>
  </w:style>
  <w:style w:type="character" w:customStyle="1" w:styleId="apple-converted-space">
    <w:name w:val="apple-converted-space"/>
    <w:basedOn w:val="a0"/>
    <w:rsid w:val="00D95120"/>
  </w:style>
  <w:style w:type="character" w:customStyle="1" w:styleId="FontStyle12">
    <w:name w:val="Font Style12"/>
    <w:rsid w:val="00D95120"/>
    <w:rPr>
      <w:rFonts w:ascii="Times New Roman" w:hAnsi="Times New Roman" w:cs="Times New Roman"/>
      <w:sz w:val="18"/>
      <w:szCs w:val="18"/>
    </w:rPr>
  </w:style>
  <w:style w:type="paragraph" w:customStyle="1" w:styleId="Normal">
    <w:name w:val="Normal"/>
    <w:rsid w:val="00D95120"/>
    <w:pPr>
      <w:widowControl w:val="0"/>
      <w:spacing w:after="0" w:line="300" w:lineRule="auto"/>
    </w:pPr>
    <w:rPr>
      <w:rFonts w:ascii="Times New Roman" w:eastAsia="Times New Roman" w:hAnsi="Times New Roman" w:cs="Times New Roman"/>
      <w:snapToGrid w:val="0"/>
      <w:sz w:val="24"/>
      <w:szCs w:val="20"/>
      <w:lang w:val="uk-UA" w:eastAsia="ru-RU"/>
    </w:rPr>
  </w:style>
  <w:style w:type="paragraph" w:customStyle="1" w:styleId="proza">
    <w:name w:val="proza"/>
    <w:basedOn w:val="a"/>
    <w:rsid w:val="00D95120"/>
    <w:pPr>
      <w:widowControl/>
      <w:autoSpaceDE/>
      <w:autoSpaceDN/>
      <w:adjustRightInd/>
      <w:spacing w:before="100" w:beforeAutospacing="1" w:after="100" w:afterAutospacing="1"/>
    </w:pPr>
    <w:rPr>
      <w:sz w:val="24"/>
      <w:szCs w:val="24"/>
    </w:rPr>
  </w:style>
  <w:style w:type="character" w:customStyle="1" w:styleId="rvts44">
    <w:name w:val="rvts44"/>
    <w:rsid w:val="00D95120"/>
    <w:rPr>
      <w:rFonts w:ascii="Times New Roman" w:hAnsi="Times New Roman" w:cs="Times New Roman" w:hint="default"/>
      <w:b/>
      <w:bCs/>
      <w:i w:val="0"/>
      <w:iCs w:val="0"/>
      <w:strike w:val="0"/>
      <w:dstrike w:val="0"/>
      <w:color w:val="000000"/>
      <w:sz w:val="24"/>
      <w:szCs w:val="24"/>
      <w:u w:val="none"/>
      <w:effect w:val="none"/>
    </w:rPr>
  </w:style>
  <w:style w:type="character" w:customStyle="1" w:styleId="FontStyle11">
    <w:name w:val="Font Style11"/>
    <w:rsid w:val="00D95120"/>
    <w:rPr>
      <w:rFonts w:ascii="Times New Roman" w:hAnsi="Times New Roman" w:cs="Times New Roman"/>
      <w:b/>
      <w:bCs/>
      <w:sz w:val="18"/>
      <w:szCs w:val="18"/>
    </w:rPr>
  </w:style>
  <w:style w:type="paragraph" w:styleId="af">
    <w:name w:val="caption"/>
    <w:basedOn w:val="a"/>
    <w:next w:val="a"/>
    <w:qFormat/>
    <w:rsid w:val="00D95120"/>
    <w:pPr>
      <w:widowControl/>
      <w:autoSpaceDE/>
      <w:autoSpaceDN/>
      <w:adjustRightInd/>
      <w:jc w:val="center"/>
      <w:outlineLvl w:val="0"/>
    </w:pPr>
    <w:rPr>
      <w:b/>
      <w:sz w:val="40"/>
    </w:rPr>
  </w:style>
  <w:style w:type="paragraph" w:styleId="af0">
    <w:name w:val="List Paragraph"/>
    <w:basedOn w:val="a"/>
    <w:uiPriority w:val="34"/>
    <w:qFormat/>
    <w:rsid w:val="00D95120"/>
    <w:pPr>
      <w:ind w:left="708"/>
    </w:pPr>
  </w:style>
  <w:style w:type="paragraph" w:customStyle="1" w:styleId="docdata">
    <w:name w:val="docdata"/>
    <w:aliases w:val="docy,v5,2328,baiaagaaboqcaaad7qqaaax7baaaaaaaaaaaaaaaaaaaaaaaaaaaaaaaaaaaaaaaaaaaaaaaaaaaaaaaaaaaaaaaaaaaaaaaaaaaaaaaaaaaaaaaaaaaaaaaaaaaaaaaaaaaaaaaaaaaaaaaaaaaaaaaaaaaaaaaaaaaaaaaaaaaaaaaaaaaaaaaaaaaaaaaaaaaaaaaaaaaaaaaaaaaaaaaaaaaaaaaaaaaaaaa"/>
    <w:basedOn w:val="a"/>
    <w:rsid w:val="00D95120"/>
    <w:pPr>
      <w:widowControl/>
      <w:autoSpaceDE/>
      <w:autoSpaceDN/>
      <w:adjustRightInd/>
      <w:spacing w:before="100" w:beforeAutospacing="1" w:after="100" w:afterAutospacing="1"/>
    </w:pPr>
    <w:rPr>
      <w:sz w:val="24"/>
      <w:szCs w:val="24"/>
    </w:rPr>
  </w:style>
  <w:style w:type="paragraph" w:styleId="af1">
    <w:name w:val="Normal (Web)"/>
    <w:basedOn w:val="a"/>
    <w:uiPriority w:val="99"/>
    <w:unhideWhenUsed/>
    <w:rsid w:val="00D95120"/>
    <w:pPr>
      <w:widowControl/>
      <w:autoSpaceDE/>
      <w:autoSpaceDN/>
      <w:adjustRightInd/>
      <w:spacing w:before="100" w:beforeAutospacing="1" w:after="100" w:afterAutospacing="1"/>
    </w:pPr>
    <w:rPr>
      <w:sz w:val="24"/>
      <w:szCs w:val="24"/>
    </w:rPr>
  </w:style>
  <w:style w:type="paragraph" w:styleId="af2">
    <w:name w:val="Balloon Text"/>
    <w:basedOn w:val="a"/>
    <w:link w:val="af3"/>
    <w:rsid w:val="00D95120"/>
    <w:rPr>
      <w:rFonts w:ascii="Segoe UI" w:hAnsi="Segoe UI" w:cs="Segoe UI"/>
      <w:sz w:val="18"/>
      <w:szCs w:val="18"/>
    </w:rPr>
  </w:style>
  <w:style w:type="character" w:customStyle="1" w:styleId="af3">
    <w:name w:val="Текст выноски Знак"/>
    <w:basedOn w:val="a0"/>
    <w:link w:val="af2"/>
    <w:rsid w:val="00D95120"/>
    <w:rPr>
      <w:rFonts w:ascii="Segoe UI" w:eastAsia="Times New Roman" w:hAnsi="Segoe UI" w:cs="Segoe UI"/>
      <w:sz w:val="18"/>
      <w:szCs w:val="18"/>
      <w:lang w:eastAsia="ru-RU"/>
    </w:rPr>
  </w:style>
  <w:style w:type="paragraph" w:customStyle="1" w:styleId="rvps2">
    <w:name w:val="rvps2"/>
    <w:basedOn w:val="a"/>
    <w:rsid w:val="00D95120"/>
    <w:pPr>
      <w:widowControl/>
      <w:autoSpaceDE/>
      <w:autoSpaceDN/>
      <w:adjustRightInd/>
      <w:spacing w:before="100" w:beforeAutospacing="1" w:after="100" w:afterAutospacing="1"/>
    </w:pPr>
    <w:rPr>
      <w:sz w:val="24"/>
      <w:szCs w:val="24"/>
    </w:rPr>
  </w:style>
  <w:style w:type="character" w:customStyle="1" w:styleId="rvts11">
    <w:name w:val="rvts11"/>
    <w:rsid w:val="00D95120"/>
  </w:style>
  <w:style w:type="character" w:styleId="af4">
    <w:name w:val="Hyperlink"/>
    <w:uiPriority w:val="99"/>
    <w:unhideWhenUsed/>
    <w:rsid w:val="00D95120"/>
    <w:rPr>
      <w:color w:val="0000FF"/>
      <w:u w:val="single"/>
    </w:rPr>
  </w:style>
  <w:style w:type="paragraph" w:customStyle="1" w:styleId="12">
    <w:name w:val="Обычный1"/>
    <w:rsid w:val="00D95120"/>
    <w:pPr>
      <w:widowControl w:val="0"/>
      <w:spacing w:after="0" w:line="300" w:lineRule="auto"/>
    </w:pPr>
    <w:rPr>
      <w:rFonts w:ascii="Times New Roman" w:eastAsia="Times New Roman" w:hAnsi="Times New Roman" w:cs="Times New Roman"/>
      <w:snapToGrid w:val="0"/>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4213</Words>
  <Characters>24015</Characters>
  <Application>Microsoft Office Word</Application>
  <DocSecurity>0</DocSecurity>
  <Lines>200</Lines>
  <Paragraphs>56</Paragraphs>
  <ScaleCrop>false</ScaleCrop>
  <Company/>
  <LinksUpToDate>false</LinksUpToDate>
  <CharactersWithSpaces>28172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2026-01-14T07:29:00Z</dcterms:created>
  <dcterms:modified xsi:type="dcterms:W3CDTF">2026-01-14T07:31:00Z</dcterms:modified>
</cp:coreProperties>
</file>