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364F9" w14:textId="77777777" w:rsidR="00C34BB5" w:rsidRDefault="00C34BB5" w:rsidP="00C34BB5">
      <w:pPr>
        <w:rPr>
          <w:b/>
          <w:bCs/>
          <w:color w:val="000000"/>
          <w:lang w:val="uk-UA"/>
        </w:rPr>
      </w:pPr>
    </w:p>
    <w:p w14:paraId="2AA580D8" w14:textId="77777777" w:rsidR="00C34BB5" w:rsidRDefault="00C34BB5" w:rsidP="00C34BB5">
      <w:pPr>
        <w:jc w:val="center"/>
        <w:rPr>
          <w:b/>
          <w:bCs/>
          <w:color w:val="000000"/>
          <w:lang w:val="uk-UA"/>
        </w:rPr>
      </w:pPr>
      <w:r>
        <w:rPr>
          <w:b/>
          <w:bCs/>
          <w:color w:val="000000"/>
          <w:lang w:val="uk-UA"/>
        </w:rPr>
        <w:t>ПОЯСНЮВАЛЬНА ЗАПИСКА</w:t>
      </w:r>
    </w:p>
    <w:p w14:paraId="2A4CB6E3" w14:textId="77777777" w:rsidR="00C34BB5" w:rsidRDefault="00C34BB5" w:rsidP="00C34BB5">
      <w:pPr>
        <w:jc w:val="center"/>
        <w:rPr>
          <w:b/>
          <w:bCs/>
          <w:color w:val="000000"/>
          <w:lang w:val="uk-UA"/>
        </w:rPr>
      </w:pPr>
      <w:r>
        <w:rPr>
          <w:b/>
          <w:bCs/>
          <w:color w:val="000000"/>
          <w:lang w:val="uk-UA"/>
        </w:rPr>
        <w:t>до звіту про результати  виконання Програми</w:t>
      </w:r>
    </w:p>
    <w:p w14:paraId="5C10E2D4" w14:textId="77777777" w:rsidR="00C34BB5" w:rsidRPr="00B51676" w:rsidRDefault="00C34BB5" w:rsidP="00C34BB5">
      <w:pPr>
        <w:jc w:val="center"/>
        <w:rPr>
          <w:b/>
          <w:bCs/>
          <w:lang w:val="uk-UA"/>
        </w:rPr>
      </w:pPr>
      <w:r w:rsidRPr="00F90076">
        <w:rPr>
          <w:b/>
          <w:bCs/>
          <w:lang w:val="uk-UA"/>
        </w:rPr>
        <w:t>«Соціальний автобус» на території Южненської міської територіальної громади на 2024-2026 роки за 202</w:t>
      </w:r>
      <w:r>
        <w:rPr>
          <w:b/>
          <w:bCs/>
          <w:lang w:val="uk-UA"/>
        </w:rPr>
        <w:t>5</w:t>
      </w:r>
      <w:r w:rsidRPr="00F90076">
        <w:rPr>
          <w:b/>
          <w:bCs/>
          <w:lang w:val="uk-UA"/>
        </w:rPr>
        <w:t xml:space="preserve"> р</w:t>
      </w:r>
      <w:r>
        <w:rPr>
          <w:b/>
          <w:bCs/>
          <w:lang w:val="uk-UA"/>
        </w:rPr>
        <w:t>ік</w:t>
      </w:r>
    </w:p>
    <w:p w14:paraId="0EDAB9FB" w14:textId="77777777" w:rsidR="00C34BB5" w:rsidRPr="00A458BD" w:rsidRDefault="00C34BB5" w:rsidP="00C34BB5">
      <w:pPr>
        <w:rPr>
          <w:b/>
          <w:bCs/>
          <w:i/>
          <w:iCs/>
          <w:color w:val="000000"/>
          <w:lang w:val="uk-UA"/>
        </w:rPr>
      </w:pPr>
    </w:p>
    <w:p w14:paraId="781D994A" w14:textId="77777777" w:rsidR="00C34BB5" w:rsidRDefault="00C34BB5" w:rsidP="00C34BB5">
      <w:pPr>
        <w:pStyle w:val="ae"/>
        <w:spacing w:before="0" w:beforeAutospacing="0" w:after="0"/>
        <w:ind w:firstLine="708"/>
        <w:jc w:val="both"/>
        <w:rPr>
          <w:lang w:val="uk-UA"/>
        </w:rPr>
      </w:pPr>
      <w:r>
        <w:rPr>
          <w:lang w:val="uk-UA"/>
        </w:rPr>
        <w:t xml:space="preserve">Рішенням Южненської міської ради від 26.10.2023р. №1503-VIIІ (із змінами та доповненнями від 24.07.2025 р. №2292-VIIІ) затверджена Програма </w:t>
      </w:r>
      <w:r>
        <w:rPr>
          <w:bCs/>
          <w:lang w:val="uk-UA"/>
        </w:rPr>
        <w:t>«Соціальний автобус» на території</w:t>
      </w:r>
      <w:r w:rsidRPr="00C8593C">
        <w:rPr>
          <w:bCs/>
          <w:lang w:val="uk-UA"/>
        </w:rPr>
        <w:t xml:space="preserve"> Южненської міської територіальної громади на 2024-2026 роки,</w:t>
      </w:r>
      <w:r>
        <w:rPr>
          <w:lang w:val="uk-UA"/>
        </w:rPr>
        <w:t xml:space="preserve"> на виконання якої на 2025 рік передбачений обсяг коштів у сумі </w:t>
      </w:r>
      <w:r>
        <w:rPr>
          <w:b/>
          <w:color w:val="000000"/>
          <w:lang w:val="uk-UA"/>
        </w:rPr>
        <w:t>5387,040</w:t>
      </w:r>
      <w:r>
        <w:rPr>
          <w:lang w:val="uk-UA"/>
        </w:rPr>
        <w:t xml:space="preserve"> </w:t>
      </w:r>
      <w:proofErr w:type="spellStart"/>
      <w:r>
        <w:rPr>
          <w:lang w:val="uk-UA"/>
        </w:rPr>
        <w:t>тис.грн</w:t>
      </w:r>
      <w:proofErr w:type="spellEnd"/>
      <w:r>
        <w:rPr>
          <w:lang w:val="uk-UA"/>
        </w:rPr>
        <w:t xml:space="preserve">. </w:t>
      </w:r>
    </w:p>
    <w:p w14:paraId="228E942F" w14:textId="77777777" w:rsidR="00C34BB5" w:rsidRPr="006D5797" w:rsidRDefault="00C34BB5" w:rsidP="00C34BB5">
      <w:pPr>
        <w:pStyle w:val="ae"/>
        <w:spacing w:before="0" w:beforeAutospacing="0" w:after="0"/>
        <w:ind w:firstLine="708"/>
        <w:jc w:val="both"/>
        <w:rPr>
          <w:lang w:val="uk-UA"/>
        </w:rPr>
      </w:pPr>
      <w:r w:rsidRPr="006D5797">
        <w:rPr>
          <w:color w:val="000000"/>
          <w:lang w:val="uk-UA"/>
        </w:rPr>
        <w:t>Обсяг фінансування, затверджений бюджетом</w:t>
      </w:r>
      <w:r w:rsidRPr="006D5797">
        <w:rPr>
          <w:lang w:val="uk-UA"/>
        </w:rPr>
        <w:t xml:space="preserve"> </w:t>
      </w:r>
      <w:r>
        <w:rPr>
          <w:lang w:val="uk-UA"/>
        </w:rPr>
        <w:t xml:space="preserve">на 2025 рік </w:t>
      </w:r>
      <w:r w:rsidRPr="006D5797">
        <w:rPr>
          <w:lang w:val="uk-UA"/>
        </w:rPr>
        <w:t xml:space="preserve">на виконання заходів Програми </w:t>
      </w:r>
      <w:r>
        <w:rPr>
          <w:lang w:val="uk-UA"/>
        </w:rPr>
        <w:t>складає</w:t>
      </w:r>
      <w:r w:rsidRPr="006D5797">
        <w:rPr>
          <w:lang w:val="uk-UA"/>
        </w:rPr>
        <w:t xml:space="preserve"> </w:t>
      </w:r>
      <w:r>
        <w:rPr>
          <w:b/>
          <w:lang w:val="uk-UA"/>
        </w:rPr>
        <w:t>5362,968</w:t>
      </w:r>
      <w:r w:rsidRPr="006D5797">
        <w:rPr>
          <w:b/>
          <w:lang w:val="uk-UA"/>
        </w:rPr>
        <w:t xml:space="preserve"> </w:t>
      </w:r>
      <w:proofErr w:type="spellStart"/>
      <w:r w:rsidRPr="006D5797">
        <w:rPr>
          <w:b/>
          <w:lang w:val="uk-UA"/>
        </w:rPr>
        <w:t>тис.грн</w:t>
      </w:r>
      <w:proofErr w:type="spellEnd"/>
      <w:r w:rsidRPr="006D5797">
        <w:rPr>
          <w:b/>
          <w:lang w:val="uk-UA"/>
        </w:rPr>
        <w:t>.</w:t>
      </w:r>
      <w:r w:rsidRPr="006D5797">
        <w:rPr>
          <w:lang w:val="uk-UA"/>
        </w:rPr>
        <w:t xml:space="preserve">  </w:t>
      </w:r>
      <w:r w:rsidRPr="00A458BD">
        <w:rPr>
          <w:lang w:val="uk-UA"/>
        </w:rPr>
        <w:t>Фактично виконано за 202</w:t>
      </w:r>
      <w:r>
        <w:rPr>
          <w:lang w:val="uk-UA"/>
        </w:rPr>
        <w:t>5</w:t>
      </w:r>
      <w:r w:rsidRPr="00A458BD">
        <w:rPr>
          <w:lang w:val="uk-UA"/>
        </w:rPr>
        <w:t xml:space="preserve"> р</w:t>
      </w:r>
      <w:r>
        <w:rPr>
          <w:lang w:val="uk-UA"/>
        </w:rPr>
        <w:t>ік</w:t>
      </w:r>
      <w:r w:rsidRPr="00A458BD">
        <w:rPr>
          <w:lang w:val="uk-UA"/>
        </w:rPr>
        <w:t xml:space="preserve"> </w:t>
      </w:r>
      <w:r>
        <w:rPr>
          <w:lang w:val="uk-UA"/>
        </w:rPr>
        <w:t>–</w:t>
      </w:r>
      <w:r w:rsidRPr="00A458BD">
        <w:rPr>
          <w:lang w:val="uk-UA"/>
        </w:rPr>
        <w:t xml:space="preserve"> </w:t>
      </w:r>
      <w:r>
        <w:rPr>
          <w:b/>
          <w:lang w:val="uk-UA"/>
        </w:rPr>
        <w:t>5362,968</w:t>
      </w:r>
      <w:r w:rsidRPr="00A458BD">
        <w:rPr>
          <w:b/>
          <w:lang w:val="uk-UA"/>
        </w:rPr>
        <w:t xml:space="preserve"> </w:t>
      </w:r>
      <w:proofErr w:type="spellStart"/>
      <w:r w:rsidRPr="00A458BD">
        <w:rPr>
          <w:b/>
          <w:lang w:val="uk-UA"/>
        </w:rPr>
        <w:t>тис.грн</w:t>
      </w:r>
      <w:proofErr w:type="spellEnd"/>
      <w:r w:rsidRPr="00A458BD">
        <w:rPr>
          <w:b/>
          <w:lang w:val="uk-UA"/>
        </w:rPr>
        <w:t>.</w:t>
      </w:r>
      <w:r w:rsidRPr="00A458BD">
        <w:rPr>
          <w:lang w:val="uk-UA"/>
        </w:rPr>
        <w:t xml:space="preserve"> Відсоток виконання заходів Програми від річного показника складає </w:t>
      </w:r>
      <w:r>
        <w:rPr>
          <w:b/>
          <w:lang w:val="uk-UA"/>
        </w:rPr>
        <w:t>100%.</w:t>
      </w:r>
      <w:r w:rsidRPr="00A458BD">
        <w:rPr>
          <w:lang w:val="uk-UA"/>
        </w:rPr>
        <w:t xml:space="preserve"> </w:t>
      </w:r>
    </w:p>
    <w:p w14:paraId="52D7A2EB" w14:textId="77777777" w:rsidR="00C34BB5" w:rsidRDefault="00C34BB5" w:rsidP="00C34BB5">
      <w:pPr>
        <w:pStyle w:val="ae"/>
        <w:spacing w:before="0" w:beforeAutospacing="0" w:after="0"/>
        <w:ind w:firstLine="708"/>
        <w:jc w:val="both"/>
        <w:rPr>
          <w:lang w:val="uk-UA"/>
        </w:rPr>
      </w:pPr>
      <w:r w:rsidRPr="00A458BD">
        <w:rPr>
          <w:lang w:val="uk-UA"/>
        </w:rPr>
        <w:t xml:space="preserve">Впродовж </w:t>
      </w:r>
      <w:r>
        <w:rPr>
          <w:lang w:val="uk-UA"/>
        </w:rPr>
        <w:t>року</w:t>
      </w:r>
      <w:r w:rsidRPr="00A458BD">
        <w:rPr>
          <w:lang w:val="uk-UA"/>
        </w:rPr>
        <w:t xml:space="preserve"> за рахунок коштів місцевого бюджету відповідно до Програми</w:t>
      </w:r>
      <w:r>
        <w:rPr>
          <w:lang w:val="uk-UA"/>
        </w:rPr>
        <w:t xml:space="preserve"> виконано наступні заходи:</w:t>
      </w:r>
    </w:p>
    <w:p w14:paraId="3591F507" w14:textId="77777777" w:rsidR="00C34BB5" w:rsidRPr="00171ED2" w:rsidRDefault="00C34BB5" w:rsidP="00C34BB5">
      <w:pPr>
        <w:pStyle w:val="ae"/>
        <w:numPr>
          <w:ilvl w:val="0"/>
          <w:numId w:val="1"/>
        </w:numPr>
        <w:spacing w:before="0" w:beforeAutospacing="0" w:after="0"/>
        <w:jc w:val="both"/>
        <w:rPr>
          <w:color w:val="FF0000"/>
          <w:lang w:val="uk-UA"/>
        </w:rPr>
      </w:pPr>
      <w:r>
        <w:rPr>
          <w:lang w:val="uk-UA"/>
        </w:rPr>
        <w:t xml:space="preserve">здійснено оплату послуг з організації безкоштовних регулярних спеціальних пасажирських перевезень мешканців в межах </w:t>
      </w:r>
      <w:proofErr w:type="spellStart"/>
      <w:r>
        <w:rPr>
          <w:lang w:val="uk-UA"/>
        </w:rPr>
        <w:t>Південнівської</w:t>
      </w:r>
      <w:proofErr w:type="spellEnd"/>
      <w:r>
        <w:rPr>
          <w:lang w:val="uk-UA"/>
        </w:rPr>
        <w:t xml:space="preserve"> міської територіальної громади відповідно до умов договору за фактично надані послуги (5362,968 </w:t>
      </w:r>
      <w:proofErr w:type="spellStart"/>
      <w:r>
        <w:rPr>
          <w:lang w:val="uk-UA"/>
        </w:rPr>
        <w:t>тис.грн</w:t>
      </w:r>
      <w:proofErr w:type="spellEnd"/>
      <w:r>
        <w:rPr>
          <w:lang w:val="uk-UA"/>
        </w:rPr>
        <w:t>).</w:t>
      </w:r>
    </w:p>
    <w:p w14:paraId="3B71D759" w14:textId="77777777" w:rsidR="00C34BB5" w:rsidRDefault="00C34BB5" w:rsidP="00C34BB5">
      <w:pPr>
        <w:pStyle w:val="ae"/>
        <w:spacing w:before="0" w:beforeAutospacing="0" w:after="0"/>
        <w:jc w:val="both"/>
        <w:rPr>
          <w:lang w:val="uk-UA"/>
        </w:rPr>
      </w:pPr>
    </w:p>
    <w:p w14:paraId="195F47F4" w14:textId="77777777" w:rsidR="00C34BB5" w:rsidRPr="00A458BD" w:rsidRDefault="00C34BB5" w:rsidP="00C34BB5">
      <w:pPr>
        <w:ind w:firstLine="708"/>
        <w:jc w:val="both"/>
        <w:rPr>
          <w:lang w:val="uk-UA"/>
        </w:rPr>
      </w:pPr>
      <w:r>
        <w:rPr>
          <w:lang w:val="uk-UA"/>
        </w:rPr>
        <w:t xml:space="preserve">Завдяки виконанню заходів Програми на території громади створено належні умови транспортного сполучення між населеними пунктами громади. Забезпечено доступність послуг з перевезення пасажирів та безкоштовний проїзд населення громади. Забезпечено рівний доступ мешканців громади до соціальних стандартів, які є складовою частиною забезпечення реалізації прав громадян на отримання адміністративних, медичних, фінансових, юридичних, соціальних та інших необхідних потреб. </w:t>
      </w:r>
    </w:p>
    <w:p w14:paraId="77580E37" w14:textId="77777777" w:rsidR="00C34BB5" w:rsidRPr="00A21B2A" w:rsidRDefault="00C34BB5" w:rsidP="00C34BB5">
      <w:pPr>
        <w:ind w:left="720"/>
        <w:jc w:val="both"/>
        <w:rPr>
          <w:color w:val="FF0000"/>
          <w:lang w:val="uk-UA"/>
        </w:rPr>
      </w:pPr>
    </w:p>
    <w:p w14:paraId="08264520" w14:textId="77777777" w:rsidR="00C34BB5" w:rsidRDefault="00C34BB5" w:rsidP="00C34BB5">
      <w:pPr>
        <w:rPr>
          <w:b/>
          <w:color w:val="FF0000"/>
          <w:lang w:val="uk-UA"/>
        </w:rPr>
      </w:pPr>
    </w:p>
    <w:p w14:paraId="3F369AE4" w14:textId="77777777" w:rsidR="00C34BB5" w:rsidRDefault="00C34BB5" w:rsidP="00C34BB5">
      <w:pPr>
        <w:rPr>
          <w:b/>
          <w:color w:val="FF0000"/>
          <w:lang w:val="uk-UA"/>
        </w:rPr>
      </w:pPr>
    </w:p>
    <w:p w14:paraId="2CE0F47F" w14:textId="77777777" w:rsidR="00C34BB5" w:rsidRPr="00F24ADF" w:rsidRDefault="00C34BB5" w:rsidP="00C34BB5">
      <w:pPr>
        <w:rPr>
          <w:b/>
          <w:color w:val="FF0000"/>
          <w:lang w:val="uk-UA"/>
        </w:rPr>
      </w:pPr>
    </w:p>
    <w:p w14:paraId="4D10738B" w14:textId="77777777" w:rsidR="00C34BB5" w:rsidRDefault="00C34BB5" w:rsidP="00C34BB5">
      <w:pPr>
        <w:rPr>
          <w:b/>
          <w:lang w:val="uk-UA"/>
        </w:rPr>
      </w:pPr>
    </w:p>
    <w:p w14:paraId="09C7EC75" w14:textId="0B2D794F" w:rsidR="00286E8F" w:rsidRDefault="00C34BB5" w:rsidP="00C34BB5">
      <w:r>
        <w:rPr>
          <w:b/>
          <w:lang w:val="uk-UA"/>
        </w:rPr>
        <w:t>Начальник управління</w:t>
      </w:r>
      <w:r>
        <w:rPr>
          <w:b/>
          <w:lang w:val="uk-UA"/>
        </w:rPr>
        <w:tab/>
      </w:r>
      <w:r>
        <w:rPr>
          <w:b/>
          <w:lang w:val="uk-UA"/>
        </w:rPr>
        <w:tab/>
      </w:r>
      <w:r>
        <w:rPr>
          <w:b/>
          <w:lang w:val="uk-UA"/>
        </w:rPr>
        <w:tab/>
      </w:r>
      <w:r>
        <w:rPr>
          <w:b/>
          <w:lang w:val="uk-UA"/>
        </w:rPr>
        <w:tab/>
      </w:r>
      <w:r>
        <w:rPr>
          <w:b/>
          <w:lang w:val="uk-UA"/>
        </w:rPr>
        <w:tab/>
      </w:r>
      <w:r>
        <w:rPr>
          <w:b/>
          <w:lang w:val="uk-UA"/>
        </w:rPr>
        <w:tab/>
        <w:t>Наталя ГНЄУШЕВА</w:t>
      </w:r>
    </w:p>
    <w:sectPr w:rsidR="00286E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36BC2"/>
    <w:multiLevelType w:val="hybridMultilevel"/>
    <w:tmpl w:val="EA348028"/>
    <w:lvl w:ilvl="0" w:tplc="2F7895DE">
      <w:numFmt w:val="bullet"/>
      <w:lvlText w:val="-"/>
      <w:lvlJc w:val="left"/>
      <w:pPr>
        <w:ind w:left="1068" w:hanging="360"/>
      </w:pPr>
      <w:rPr>
        <w:rFonts w:ascii="Times New Roman" w:eastAsia="Times New Roman" w:hAnsi="Times New Roman" w:cs="Times New Roman" w:hint="default"/>
        <w:color w:val="auto"/>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16cid:durableId="293340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1D"/>
    <w:rsid w:val="00184612"/>
    <w:rsid w:val="00286E8F"/>
    <w:rsid w:val="004952A8"/>
    <w:rsid w:val="00C34BB5"/>
    <w:rsid w:val="00C64C1D"/>
    <w:rsid w:val="00C90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8A1CC8-A416-44EB-BAC7-2DB14C9E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BB5"/>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C64C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64C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64C1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64C1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64C1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64C1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64C1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64C1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64C1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4C1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64C1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64C1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64C1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64C1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64C1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64C1D"/>
    <w:rPr>
      <w:rFonts w:eastAsiaTheme="majorEastAsia" w:cstheme="majorBidi"/>
      <w:color w:val="595959" w:themeColor="text1" w:themeTint="A6"/>
    </w:rPr>
  </w:style>
  <w:style w:type="character" w:customStyle="1" w:styleId="80">
    <w:name w:val="Заголовок 8 Знак"/>
    <w:basedOn w:val="a0"/>
    <w:link w:val="8"/>
    <w:uiPriority w:val="9"/>
    <w:semiHidden/>
    <w:rsid w:val="00C64C1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64C1D"/>
    <w:rPr>
      <w:rFonts w:eastAsiaTheme="majorEastAsia" w:cstheme="majorBidi"/>
      <w:color w:val="272727" w:themeColor="text1" w:themeTint="D8"/>
    </w:rPr>
  </w:style>
  <w:style w:type="paragraph" w:styleId="a3">
    <w:name w:val="Title"/>
    <w:basedOn w:val="a"/>
    <w:next w:val="a"/>
    <w:link w:val="a4"/>
    <w:uiPriority w:val="10"/>
    <w:qFormat/>
    <w:rsid w:val="00C64C1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64C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4C1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64C1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64C1D"/>
    <w:pPr>
      <w:spacing w:before="160"/>
      <w:jc w:val="center"/>
    </w:pPr>
    <w:rPr>
      <w:i/>
      <w:iCs/>
      <w:color w:val="404040" w:themeColor="text1" w:themeTint="BF"/>
    </w:rPr>
  </w:style>
  <w:style w:type="character" w:customStyle="1" w:styleId="a8">
    <w:name w:val="Цитата Знак"/>
    <w:basedOn w:val="a0"/>
    <w:link w:val="a7"/>
    <w:uiPriority w:val="29"/>
    <w:rsid w:val="00C64C1D"/>
    <w:rPr>
      <w:i/>
      <w:iCs/>
      <w:color w:val="404040" w:themeColor="text1" w:themeTint="BF"/>
    </w:rPr>
  </w:style>
  <w:style w:type="paragraph" w:styleId="a9">
    <w:name w:val="List Paragraph"/>
    <w:basedOn w:val="a"/>
    <w:uiPriority w:val="34"/>
    <w:qFormat/>
    <w:rsid w:val="00C64C1D"/>
    <w:pPr>
      <w:ind w:left="720"/>
      <w:contextualSpacing/>
    </w:pPr>
  </w:style>
  <w:style w:type="character" w:styleId="aa">
    <w:name w:val="Intense Emphasis"/>
    <w:basedOn w:val="a0"/>
    <w:uiPriority w:val="21"/>
    <w:qFormat/>
    <w:rsid w:val="00C64C1D"/>
    <w:rPr>
      <w:i/>
      <w:iCs/>
      <w:color w:val="2F5496" w:themeColor="accent1" w:themeShade="BF"/>
    </w:rPr>
  </w:style>
  <w:style w:type="paragraph" w:styleId="ab">
    <w:name w:val="Intense Quote"/>
    <w:basedOn w:val="a"/>
    <w:next w:val="a"/>
    <w:link w:val="ac"/>
    <w:uiPriority w:val="30"/>
    <w:qFormat/>
    <w:rsid w:val="00C64C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64C1D"/>
    <w:rPr>
      <w:i/>
      <w:iCs/>
      <w:color w:val="2F5496" w:themeColor="accent1" w:themeShade="BF"/>
    </w:rPr>
  </w:style>
  <w:style w:type="character" w:styleId="ad">
    <w:name w:val="Intense Reference"/>
    <w:basedOn w:val="a0"/>
    <w:uiPriority w:val="32"/>
    <w:qFormat/>
    <w:rsid w:val="00C64C1D"/>
    <w:rPr>
      <w:b/>
      <w:bCs/>
      <w:smallCaps/>
      <w:color w:val="2F5496" w:themeColor="accent1" w:themeShade="BF"/>
      <w:spacing w:val="5"/>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C34BB5"/>
    <w:pPr>
      <w:spacing w:before="100" w:beforeAutospacing="1"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2026-03-04T08:10:00Z</dcterms:created>
  <dcterms:modified xsi:type="dcterms:W3CDTF">2026-03-04T08:10:00Z</dcterms:modified>
</cp:coreProperties>
</file>