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A4D" w:rsidRPr="00580006" w:rsidRDefault="00C65A4D" w:rsidP="00C65A4D">
      <w:pPr>
        <w:jc w:val="center"/>
        <w:rPr>
          <w:b/>
          <w:bCs/>
          <w:lang w:val="uk-UA"/>
        </w:rPr>
      </w:pPr>
      <w:proofErr w:type="spellStart"/>
      <w:r w:rsidRPr="00580006">
        <w:rPr>
          <w:b/>
          <w:bCs/>
          <w:lang w:val="uk-UA"/>
        </w:rPr>
        <w:t>Обгрунтування</w:t>
      </w:r>
      <w:proofErr w:type="spellEnd"/>
      <w:r w:rsidRPr="00580006">
        <w:rPr>
          <w:b/>
          <w:bCs/>
          <w:lang w:val="uk-UA"/>
        </w:rPr>
        <w:t xml:space="preserve">  </w:t>
      </w:r>
    </w:p>
    <w:p w:rsidR="00D12A42" w:rsidRDefault="00DC612F" w:rsidP="0058000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</w:t>
      </w:r>
      <w:r w:rsidR="00F42A2C"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>є</w:t>
      </w:r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>кту</w:t>
      </w:r>
      <w:proofErr w:type="spellEnd"/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рішення </w:t>
      </w:r>
      <w:r w:rsidR="00C050C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виконавчого комітету </w:t>
      </w:r>
      <w:bookmarkStart w:id="0" w:name="_GoBack"/>
      <w:bookmarkEnd w:id="0"/>
      <w:proofErr w:type="spellStart"/>
      <w:r w:rsidR="006A6DE8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Південнівської</w:t>
      </w:r>
      <w:proofErr w:type="spellEnd"/>
      <w:r w:rsidR="006A6DE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65A4D"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ради </w:t>
      </w:r>
      <w:r w:rsidR="00B41104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внесення змін та доповнень до Програми розвитку освіти </w:t>
      </w:r>
      <w:proofErr w:type="spellStart"/>
      <w:r w:rsidR="008B032B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Південнів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>ської</w:t>
      </w:r>
      <w:proofErr w:type="spellEnd"/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територіальної громади на 2025-2027 роки, </w:t>
      </w:r>
      <w:r w:rsidR="000F209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 редакції 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затвердженої рішенням </w:t>
      </w:r>
      <w:proofErr w:type="spellStart"/>
      <w:r w:rsidR="000F2098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Південнівської</w:t>
      </w:r>
      <w:proofErr w:type="spellEnd"/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ради від 1</w:t>
      </w:r>
      <w:r w:rsidR="000F2098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>.1</w:t>
      </w:r>
      <w:r w:rsidR="000F2098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>.202</w:t>
      </w:r>
      <w:r w:rsidR="000F2098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р. № </w:t>
      </w:r>
      <w:r w:rsidR="000F2098">
        <w:rPr>
          <w:rFonts w:ascii="Times New Roman" w:hAnsi="Times New Roman" w:cs="Times New Roman"/>
          <w:b/>
          <w:bCs/>
          <w:sz w:val="24"/>
          <w:szCs w:val="24"/>
          <w:lang w:val="uk-UA"/>
        </w:rPr>
        <w:t>2445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>-VIII, шляхом викладення у новій редакції</w:t>
      </w:r>
      <w:bookmarkStart w:id="1" w:name="_Hlk109230121"/>
    </w:p>
    <w:p w:rsidR="008D5FB1" w:rsidRDefault="00580006" w:rsidP="008D609C">
      <w:pPr>
        <w:ind w:right="-456" w:firstLine="709"/>
        <w:jc w:val="both"/>
        <w:rPr>
          <w:b/>
          <w:lang w:val="uk-UA"/>
        </w:rPr>
      </w:pPr>
      <w:r w:rsidRPr="00580006">
        <w:rPr>
          <w:b/>
          <w:lang w:val="uk-UA"/>
        </w:rPr>
        <w:t xml:space="preserve"> </w:t>
      </w:r>
    </w:p>
    <w:p w:rsidR="00174281" w:rsidRPr="00174281" w:rsidRDefault="00580006" w:rsidP="0073219D">
      <w:pPr>
        <w:ind w:firstLine="709"/>
        <w:jc w:val="both"/>
        <w:rPr>
          <w:b/>
          <w:sz w:val="22"/>
          <w:szCs w:val="22"/>
          <w:lang w:val="uk-UA"/>
        </w:rPr>
      </w:pPr>
      <w:r w:rsidRPr="00580006">
        <w:rPr>
          <w:b/>
          <w:lang w:val="uk-UA"/>
        </w:rPr>
        <w:t xml:space="preserve"> </w:t>
      </w:r>
      <w:bookmarkStart w:id="2" w:name="_Hlk223681147"/>
      <w:bookmarkEnd w:id="1"/>
      <w:r w:rsidR="00946026" w:rsidRPr="00D76280">
        <w:rPr>
          <w:lang w:val="uk-UA"/>
        </w:rPr>
        <w:t>П</w:t>
      </w:r>
      <w:r w:rsidR="00946026" w:rsidRPr="00D76280">
        <w:rPr>
          <w:color w:val="333333"/>
          <w:shd w:val="clear" w:color="auto" w:fill="FFFFFF"/>
          <w:lang w:val="uk-UA"/>
        </w:rPr>
        <w:t>останов</w:t>
      </w:r>
      <w:r w:rsidR="0073219D">
        <w:rPr>
          <w:color w:val="333333"/>
          <w:shd w:val="clear" w:color="auto" w:fill="FFFFFF"/>
          <w:lang w:val="uk-UA"/>
        </w:rPr>
        <w:t>о</w:t>
      </w:r>
      <w:r w:rsidR="00174281">
        <w:rPr>
          <w:color w:val="333333"/>
          <w:shd w:val="clear" w:color="auto" w:fill="FFFFFF"/>
          <w:lang w:val="uk-UA"/>
        </w:rPr>
        <w:t>ю</w:t>
      </w:r>
      <w:r w:rsidR="00946026" w:rsidRPr="00D76280">
        <w:rPr>
          <w:color w:val="333333"/>
          <w:shd w:val="clear" w:color="auto" w:fill="FFFFFF"/>
          <w:lang w:val="uk-UA"/>
        </w:rPr>
        <w:t xml:space="preserve"> Кабінету Міністрів України</w:t>
      </w:r>
      <w:r w:rsidR="00946026">
        <w:rPr>
          <w:color w:val="333333"/>
          <w:shd w:val="clear" w:color="auto" w:fill="FFFFFF"/>
          <w:lang w:val="uk-UA"/>
        </w:rPr>
        <w:t xml:space="preserve"> </w:t>
      </w:r>
      <w:bookmarkEnd w:id="2"/>
      <w:r w:rsidR="00946026" w:rsidRPr="00863D57">
        <w:rPr>
          <w:color w:val="333333"/>
          <w:shd w:val="clear" w:color="auto" w:fill="FFFFFF"/>
          <w:lang w:val="uk-UA"/>
        </w:rPr>
        <w:t>від 30 грудня 2024 р. № 1530</w:t>
      </w:r>
      <w:r w:rsidR="00946026" w:rsidRPr="00D76280">
        <w:rPr>
          <w:color w:val="333333"/>
          <w:shd w:val="clear" w:color="auto" w:fill="FFFFFF"/>
          <w:lang w:val="uk-UA"/>
        </w:rPr>
        <w:t xml:space="preserve"> </w:t>
      </w:r>
      <w:r w:rsidR="00946026">
        <w:rPr>
          <w:color w:val="333333"/>
          <w:shd w:val="clear" w:color="auto" w:fill="FFFFFF"/>
          <w:lang w:val="uk-UA"/>
        </w:rPr>
        <w:t>«</w:t>
      </w:r>
      <w:r w:rsidR="00946026" w:rsidRPr="00863D57">
        <w:rPr>
          <w:color w:val="333333"/>
          <w:shd w:val="clear" w:color="auto" w:fill="FFFFFF"/>
          <w:lang w:val="uk-UA"/>
        </w:rPr>
        <w:t>Про затвердження Порядку та умов надання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військово-спортивних) ліцеях, ліцеях із посиленою військово-фізичною підготовкою</w:t>
      </w:r>
      <w:r w:rsidR="00946026">
        <w:rPr>
          <w:color w:val="333333"/>
          <w:shd w:val="clear" w:color="auto" w:fill="FFFFFF"/>
          <w:lang w:val="uk-UA"/>
        </w:rPr>
        <w:t xml:space="preserve">» (із </w:t>
      </w:r>
      <w:proofErr w:type="spellStart"/>
      <w:r w:rsidR="00946026">
        <w:rPr>
          <w:color w:val="333333"/>
          <w:shd w:val="clear" w:color="auto" w:fill="FFFFFF"/>
          <w:lang w:val="uk-UA"/>
        </w:rPr>
        <w:t>зімнами</w:t>
      </w:r>
      <w:proofErr w:type="spellEnd"/>
      <w:r w:rsidR="00946026">
        <w:rPr>
          <w:color w:val="333333"/>
          <w:shd w:val="clear" w:color="auto" w:fill="FFFFFF"/>
          <w:lang w:val="uk-UA"/>
        </w:rPr>
        <w:t>),</w:t>
      </w:r>
      <w:r w:rsidR="00174281">
        <w:rPr>
          <w:color w:val="333333"/>
          <w:shd w:val="clear" w:color="auto" w:fill="FFFFFF"/>
          <w:lang w:val="uk-UA"/>
        </w:rPr>
        <w:t xml:space="preserve"> </w:t>
      </w:r>
      <w:r w:rsidR="00174281" w:rsidRPr="00174281">
        <w:rPr>
          <w:b/>
          <w:color w:val="333333"/>
          <w:shd w:val="clear" w:color="auto" w:fill="FFFFFF"/>
          <w:lang w:val="uk-UA"/>
        </w:rPr>
        <w:t>передбачено виділення субвенції з державного бюджету місцевим бюджетам</w:t>
      </w:r>
      <w:r w:rsidR="00946026">
        <w:rPr>
          <w:color w:val="333333"/>
          <w:shd w:val="clear" w:color="auto" w:fill="FFFFFF"/>
          <w:lang w:val="uk-UA"/>
        </w:rPr>
        <w:t xml:space="preserve"> </w:t>
      </w:r>
      <w:r w:rsidR="00174281">
        <w:rPr>
          <w:color w:val="333333"/>
          <w:shd w:val="clear" w:color="auto" w:fill="FFFFFF"/>
          <w:lang w:val="uk-UA"/>
        </w:rPr>
        <w:t xml:space="preserve">на </w:t>
      </w:r>
      <w:r w:rsidR="00174281" w:rsidRPr="00174281">
        <w:rPr>
          <w:b/>
          <w:color w:val="333333"/>
          <w:shd w:val="clear" w:color="auto" w:fill="FFFFFF"/>
          <w:lang w:val="uk-UA"/>
        </w:rPr>
        <w:t>з</w:t>
      </w:r>
      <w:r w:rsidR="00174281" w:rsidRPr="00174281">
        <w:rPr>
          <w:b/>
          <w:sz w:val="22"/>
          <w:szCs w:val="22"/>
          <w:lang w:val="uk-UA" w:eastAsia="uk-UA"/>
        </w:rPr>
        <w:t>абезпечення реалізації публічного інвестиційного проекту на облаштування безпечних умов (протипожежний захист) у К</w:t>
      </w:r>
      <w:r w:rsidR="00174281" w:rsidRPr="00174281">
        <w:rPr>
          <w:b/>
          <w:sz w:val="22"/>
          <w:szCs w:val="22"/>
          <w:lang w:val="uk-UA"/>
        </w:rPr>
        <w:t xml:space="preserve">омунальному опорному закладі загальної середньої освіти «Ліцей №2» </w:t>
      </w:r>
      <w:proofErr w:type="spellStart"/>
      <w:r w:rsidR="00174281" w:rsidRPr="00174281">
        <w:rPr>
          <w:b/>
          <w:sz w:val="22"/>
          <w:szCs w:val="22"/>
          <w:lang w:val="uk-UA"/>
        </w:rPr>
        <w:t>Південнівської</w:t>
      </w:r>
      <w:proofErr w:type="spellEnd"/>
      <w:r w:rsidR="00174281" w:rsidRPr="00174281">
        <w:rPr>
          <w:b/>
          <w:sz w:val="22"/>
          <w:szCs w:val="22"/>
          <w:lang w:val="uk-UA"/>
        </w:rPr>
        <w:t xml:space="preserve"> міської ради Одеського району Одеської області.</w:t>
      </w:r>
    </w:p>
    <w:p w:rsidR="00174281" w:rsidRDefault="00174281" w:rsidP="0073219D">
      <w:pPr>
        <w:ind w:firstLine="709"/>
        <w:jc w:val="both"/>
        <w:rPr>
          <w:b/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 xml:space="preserve">   </w:t>
      </w:r>
      <w:r w:rsidRPr="00174281">
        <w:rPr>
          <w:color w:val="333333"/>
          <w:shd w:val="clear" w:color="auto" w:fill="FFFFFF"/>
          <w:lang w:val="uk-UA"/>
        </w:rPr>
        <w:t xml:space="preserve">Постановою Кабінету Міністрів України </w:t>
      </w:r>
      <w:proofErr w:type="spellStart"/>
      <w:r w:rsidR="00946026" w:rsidRPr="00D76280">
        <w:rPr>
          <w:shd w:val="clear" w:color="auto" w:fill="FFFFFF"/>
        </w:rPr>
        <w:t>від</w:t>
      </w:r>
      <w:proofErr w:type="spellEnd"/>
      <w:r w:rsidR="00946026" w:rsidRPr="00D76280">
        <w:rPr>
          <w:shd w:val="clear" w:color="auto" w:fill="FFFFFF"/>
        </w:rPr>
        <w:t xml:space="preserve"> </w:t>
      </w:r>
      <w:r w:rsidR="00946026">
        <w:rPr>
          <w:shd w:val="clear" w:color="auto" w:fill="FFFFFF"/>
          <w:lang w:val="uk-UA"/>
        </w:rPr>
        <w:t>11</w:t>
      </w:r>
      <w:r w:rsidR="00946026" w:rsidRPr="00D76280">
        <w:rPr>
          <w:shd w:val="clear" w:color="auto" w:fill="FFFFFF"/>
        </w:rPr>
        <w:t xml:space="preserve"> </w:t>
      </w:r>
      <w:r w:rsidR="00946026">
        <w:rPr>
          <w:shd w:val="clear" w:color="auto" w:fill="FFFFFF"/>
          <w:lang w:val="uk-UA"/>
        </w:rPr>
        <w:t>лютого</w:t>
      </w:r>
      <w:r w:rsidR="00946026" w:rsidRPr="00D76280">
        <w:rPr>
          <w:shd w:val="clear" w:color="auto" w:fill="FFFFFF"/>
        </w:rPr>
        <w:t xml:space="preserve"> 202</w:t>
      </w:r>
      <w:r w:rsidR="00946026">
        <w:rPr>
          <w:shd w:val="clear" w:color="auto" w:fill="FFFFFF"/>
          <w:lang w:val="uk-UA"/>
        </w:rPr>
        <w:t>6</w:t>
      </w:r>
      <w:r w:rsidR="00946026" w:rsidRPr="00D76280">
        <w:rPr>
          <w:shd w:val="clear" w:color="auto" w:fill="FFFFFF"/>
        </w:rPr>
        <w:t xml:space="preserve"> р.</w:t>
      </w:r>
      <w:r w:rsidR="00946026">
        <w:rPr>
          <w:shd w:val="clear" w:color="auto" w:fill="FFFFFF"/>
          <w:lang w:val="uk-UA"/>
        </w:rPr>
        <w:t xml:space="preserve"> №170</w:t>
      </w:r>
      <w:r w:rsidR="00946026" w:rsidRPr="00D76280">
        <w:rPr>
          <w:shd w:val="clear" w:color="auto" w:fill="FFFFFF"/>
        </w:rPr>
        <w:t> </w:t>
      </w:r>
      <w:r w:rsidR="00946026">
        <w:rPr>
          <w:shd w:val="clear" w:color="auto" w:fill="FFFFFF"/>
          <w:lang w:val="uk-UA"/>
        </w:rPr>
        <w:t>«</w:t>
      </w:r>
      <w:proofErr w:type="spellStart"/>
      <w:r w:rsidR="00946026" w:rsidRPr="00D76280">
        <w:rPr>
          <w:shd w:val="clear" w:color="auto" w:fill="FFFFFF"/>
        </w:rPr>
        <w:t>Деякі</w:t>
      </w:r>
      <w:proofErr w:type="spellEnd"/>
      <w:r w:rsidR="00946026" w:rsidRPr="00D76280">
        <w:rPr>
          <w:shd w:val="clear" w:color="auto" w:fill="FFFFFF"/>
        </w:rPr>
        <w:t xml:space="preserve"> </w:t>
      </w:r>
      <w:proofErr w:type="spellStart"/>
      <w:r w:rsidR="00946026" w:rsidRPr="00D76280">
        <w:rPr>
          <w:shd w:val="clear" w:color="auto" w:fill="FFFFFF"/>
        </w:rPr>
        <w:t>питання</w:t>
      </w:r>
      <w:proofErr w:type="spellEnd"/>
      <w:r w:rsidR="00946026" w:rsidRPr="00D76280">
        <w:rPr>
          <w:shd w:val="clear" w:color="auto" w:fill="FFFFFF"/>
        </w:rPr>
        <w:t xml:space="preserve"> </w:t>
      </w:r>
      <w:proofErr w:type="spellStart"/>
      <w:r w:rsidR="00946026" w:rsidRPr="00D76280">
        <w:rPr>
          <w:shd w:val="clear" w:color="auto" w:fill="FFFFFF"/>
        </w:rPr>
        <w:t>надання</w:t>
      </w:r>
      <w:proofErr w:type="spellEnd"/>
      <w:r w:rsidR="00946026" w:rsidRPr="00D76280">
        <w:rPr>
          <w:shd w:val="clear" w:color="auto" w:fill="FFFFFF"/>
        </w:rPr>
        <w:t xml:space="preserve"> </w:t>
      </w:r>
      <w:proofErr w:type="spellStart"/>
      <w:r w:rsidR="00946026" w:rsidRPr="00D76280">
        <w:rPr>
          <w:shd w:val="clear" w:color="auto" w:fill="FFFFFF"/>
        </w:rPr>
        <w:t>субвенції</w:t>
      </w:r>
      <w:proofErr w:type="spellEnd"/>
      <w:r w:rsidR="00946026" w:rsidRPr="00D76280">
        <w:rPr>
          <w:shd w:val="clear" w:color="auto" w:fill="FFFFFF"/>
        </w:rPr>
        <w:t xml:space="preserve"> з </w:t>
      </w:r>
      <w:r w:rsidR="00946026" w:rsidRPr="00D76280">
        <w:rPr>
          <w:color w:val="333333"/>
          <w:shd w:val="clear" w:color="auto" w:fill="FFFFFF"/>
        </w:rPr>
        <w:t xml:space="preserve">державного бюджету </w:t>
      </w:r>
      <w:proofErr w:type="spellStart"/>
      <w:r w:rsidR="00946026" w:rsidRPr="00D76280">
        <w:rPr>
          <w:color w:val="333333"/>
          <w:shd w:val="clear" w:color="auto" w:fill="FFFFFF"/>
        </w:rPr>
        <w:t>місцевим</w:t>
      </w:r>
      <w:proofErr w:type="spellEnd"/>
      <w:r w:rsidR="00946026" w:rsidRPr="00D76280">
        <w:rPr>
          <w:color w:val="333333"/>
          <w:shd w:val="clear" w:color="auto" w:fill="FFFFFF"/>
        </w:rPr>
        <w:t xml:space="preserve"> бюджетам </w:t>
      </w:r>
      <w:r w:rsidR="00946026">
        <w:rPr>
          <w:color w:val="333333"/>
          <w:shd w:val="clear" w:color="auto" w:fill="FFFFFF"/>
          <w:lang w:val="uk-UA"/>
        </w:rPr>
        <w:t>на реалізацію публічного інвестиційного проекту на забезпечення якісної, сучасної та доступної загальної середньої освіти «Нова українська школа» у 2026 році»</w:t>
      </w:r>
      <w:r>
        <w:rPr>
          <w:color w:val="333333"/>
          <w:shd w:val="clear" w:color="auto" w:fill="FFFFFF"/>
          <w:lang w:val="uk-UA"/>
        </w:rPr>
        <w:t xml:space="preserve"> - </w:t>
      </w:r>
      <w:r w:rsidRPr="00174281">
        <w:rPr>
          <w:color w:val="333333"/>
          <w:shd w:val="clear" w:color="auto" w:fill="FFFFFF"/>
          <w:lang w:val="uk-UA"/>
        </w:rPr>
        <w:t>на</w:t>
      </w:r>
      <w:r w:rsidRPr="00174281">
        <w:rPr>
          <w:b/>
        </w:rPr>
        <w:t xml:space="preserve"> </w:t>
      </w:r>
      <w:r w:rsidRPr="00174281">
        <w:rPr>
          <w:b/>
          <w:lang w:val="uk-UA"/>
        </w:rPr>
        <w:t>с</w:t>
      </w:r>
      <w:r w:rsidRPr="00174281">
        <w:rPr>
          <w:b/>
          <w:color w:val="333333"/>
          <w:shd w:val="clear" w:color="auto" w:fill="FFFFFF"/>
          <w:lang w:val="uk-UA"/>
        </w:rPr>
        <w:t xml:space="preserve">творення сучасного освітнього простору для ЗЗСО комунальної форми власності, які здійснюють освітній процес за очною формою або з поєднанням очної та дистанційної форми здобуття освіти і які згідно з планом формування мережі ЗЗСО громади у 2027/2028 </w:t>
      </w:r>
      <w:proofErr w:type="spellStart"/>
      <w:r w:rsidRPr="00174281">
        <w:rPr>
          <w:b/>
          <w:color w:val="333333"/>
          <w:shd w:val="clear" w:color="auto" w:fill="FFFFFF"/>
          <w:lang w:val="uk-UA"/>
        </w:rPr>
        <w:t>н.р</w:t>
      </w:r>
      <w:proofErr w:type="spellEnd"/>
      <w:r w:rsidRPr="00174281">
        <w:rPr>
          <w:b/>
          <w:color w:val="333333"/>
          <w:shd w:val="clear" w:color="auto" w:fill="FFFFFF"/>
          <w:lang w:val="uk-UA"/>
        </w:rPr>
        <w:t>. не забезпечуватимуть здобуття профільної середньої освіти</w:t>
      </w:r>
      <w:r>
        <w:rPr>
          <w:b/>
          <w:color w:val="333333"/>
          <w:shd w:val="clear" w:color="auto" w:fill="FFFFFF"/>
          <w:lang w:val="uk-UA"/>
        </w:rPr>
        <w:t>.</w:t>
      </w:r>
    </w:p>
    <w:p w:rsidR="00123B43" w:rsidRDefault="00946026" w:rsidP="003B62CD">
      <w:pPr>
        <w:ind w:firstLine="709"/>
        <w:jc w:val="both"/>
        <w:rPr>
          <w:b/>
          <w:lang w:val="uk-UA"/>
        </w:rPr>
      </w:pPr>
      <w:r w:rsidRPr="00D76280">
        <w:rPr>
          <w:color w:val="333333"/>
          <w:shd w:val="clear" w:color="auto" w:fill="FFFFFF"/>
        </w:rPr>
        <w:t> </w:t>
      </w:r>
      <w:r w:rsidR="00174281" w:rsidRPr="00D76280">
        <w:rPr>
          <w:lang w:val="uk-UA"/>
        </w:rPr>
        <w:t>П</w:t>
      </w:r>
      <w:r w:rsidR="00174281" w:rsidRPr="00D76280">
        <w:rPr>
          <w:color w:val="333333"/>
          <w:shd w:val="clear" w:color="auto" w:fill="FFFFFF"/>
          <w:lang w:val="uk-UA"/>
        </w:rPr>
        <w:t>останов</w:t>
      </w:r>
      <w:r w:rsidR="00174281">
        <w:rPr>
          <w:color w:val="333333"/>
          <w:shd w:val="clear" w:color="auto" w:fill="FFFFFF"/>
          <w:lang w:val="uk-UA"/>
        </w:rPr>
        <w:t>ою</w:t>
      </w:r>
      <w:r w:rsidR="00174281" w:rsidRPr="00D76280">
        <w:rPr>
          <w:color w:val="333333"/>
          <w:shd w:val="clear" w:color="auto" w:fill="FFFFFF"/>
          <w:lang w:val="uk-UA"/>
        </w:rPr>
        <w:t xml:space="preserve"> Кабінету Міністрів України</w:t>
      </w:r>
      <w:r w:rsidR="00174281">
        <w:rPr>
          <w:color w:val="333333"/>
          <w:shd w:val="clear" w:color="auto" w:fill="FFFFFF"/>
          <w:lang w:val="uk-UA"/>
        </w:rPr>
        <w:t xml:space="preserve"> </w:t>
      </w:r>
      <w:r>
        <w:rPr>
          <w:color w:val="333333"/>
          <w:shd w:val="clear" w:color="auto" w:fill="FFFFFF"/>
          <w:lang w:val="uk-UA"/>
        </w:rPr>
        <w:t>від 26 серпня 2025 р. № 1058 «Про реалізацію експериментального проекту щодо запровадження в закладах загальної середньої освіти освітніх програм, розроблених на основі типової освітньої програми для 10-12 класів загальної середньої освіти, які забезпечують здобуття профільної середньої освіти за академічним спрямуванням»</w:t>
      </w:r>
      <w:r w:rsidR="00174281">
        <w:rPr>
          <w:color w:val="333333"/>
          <w:shd w:val="clear" w:color="auto" w:fill="FFFFFF"/>
          <w:lang w:val="uk-UA"/>
        </w:rPr>
        <w:t xml:space="preserve">-  на </w:t>
      </w:r>
      <w:r w:rsidR="00174281" w:rsidRPr="00174281">
        <w:rPr>
          <w:b/>
          <w:color w:val="333333"/>
          <w:shd w:val="clear" w:color="auto" w:fill="FFFFFF"/>
          <w:lang w:val="uk-UA"/>
        </w:rPr>
        <w:t xml:space="preserve">створення сучасного освітнього простору в пілотному закладі освіти (Ліцей ім. </w:t>
      </w:r>
      <w:proofErr w:type="spellStart"/>
      <w:r w:rsidR="00174281" w:rsidRPr="00174281">
        <w:rPr>
          <w:b/>
          <w:color w:val="333333"/>
          <w:shd w:val="clear" w:color="auto" w:fill="FFFFFF"/>
          <w:lang w:val="uk-UA"/>
        </w:rPr>
        <w:t>В.Чорновола</w:t>
      </w:r>
      <w:proofErr w:type="spellEnd"/>
      <w:r w:rsidR="00174281" w:rsidRPr="00174281">
        <w:rPr>
          <w:b/>
          <w:color w:val="333333"/>
          <w:shd w:val="clear" w:color="auto" w:fill="FFFFFF"/>
          <w:lang w:val="uk-UA"/>
        </w:rPr>
        <w:t xml:space="preserve">) : закупівля засобів навчання та обладнання, комп’ютерного, мультимедійного обладнання та меблів для навчальних кабінетів математичної, природничої, </w:t>
      </w:r>
      <w:proofErr w:type="spellStart"/>
      <w:r w:rsidR="00174281" w:rsidRPr="00174281">
        <w:rPr>
          <w:b/>
          <w:color w:val="333333"/>
          <w:shd w:val="clear" w:color="auto" w:fill="FFFFFF"/>
          <w:lang w:val="uk-UA"/>
        </w:rPr>
        <w:t>інформатичної</w:t>
      </w:r>
      <w:proofErr w:type="spellEnd"/>
      <w:r w:rsidR="00174281" w:rsidRPr="00174281">
        <w:rPr>
          <w:b/>
          <w:color w:val="333333"/>
          <w:shd w:val="clear" w:color="auto" w:fill="FFFFFF"/>
          <w:lang w:val="uk-UA"/>
        </w:rPr>
        <w:t xml:space="preserve"> освітніх галузей і міжгалузевих інтегрованих курсів (STEM, робототехніка), зокрема фізичних, біологічних, хімічних і STEM </w:t>
      </w:r>
      <w:r w:rsidR="00174281">
        <w:rPr>
          <w:b/>
          <w:color w:val="333333"/>
          <w:shd w:val="clear" w:color="auto" w:fill="FFFFFF"/>
          <w:lang w:val="uk-UA"/>
        </w:rPr>
        <w:t>–</w:t>
      </w:r>
      <w:r w:rsidR="00174281" w:rsidRPr="00174281">
        <w:rPr>
          <w:b/>
          <w:color w:val="333333"/>
          <w:shd w:val="clear" w:color="auto" w:fill="FFFFFF"/>
          <w:lang w:val="uk-UA"/>
        </w:rPr>
        <w:t xml:space="preserve"> лабораторій</w:t>
      </w:r>
      <w:r w:rsidR="00174281">
        <w:rPr>
          <w:color w:val="333333"/>
          <w:shd w:val="clear" w:color="auto" w:fill="FFFFFF"/>
          <w:lang w:val="uk-UA"/>
        </w:rPr>
        <w:t xml:space="preserve">. Відповідно до умов участі закладу у пілотному </w:t>
      </w:r>
      <w:proofErr w:type="spellStart"/>
      <w:r w:rsidR="00174281">
        <w:rPr>
          <w:color w:val="333333"/>
          <w:shd w:val="clear" w:color="auto" w:fill="FFFFFF"/>
          <w:lang w:val="uk-UA"/>
        </w:rPr>
        <w:t>проєкти</w:t>
      </w:r>
      <w:proofErr w:type="spellEnd"/>
      <w:r w:rsidR="00174281">
        <w:rPr>
          <w:color w:val="333333"/>
          <w:shd w:val="clear" w:color="auto" w:fill="FFFFFF"/>
          <w:lang w:val="uk-UA"/>
        </w:rPr>
        <w:t xml:space="preserve"> </w:t>
      </w:r>
      <w:r w:rsidR="00323572">
        <w:rPr>
          <w:color w:val="333333"/>
          <w:shd w:val="clear" w:color="auto" w:fill="FFFFFF"/>
          <w:lang w:val="uk-UA"/>
        </w:rPr>
        <w:t xml:space="preserve">засновник зобов’язаний провести поточні та капітальні ремонти приміщень(Гарантійний лист виконавчого комітету ПМР від 26.01.2026 р. № 41/1-01-04), </w:t>
      </w:r>
      <w:r>
        <w:rPr>
          <w:color w:val="333333"/>
          <w:shd w:val="clear" w:color="auto" w:fill="FFFFFF"/>
          <w:lang w:val="uk-UA"/>
        </w:rPr>
        <w:t xml:space="preserve">з метою створення сучасного освітнього простору </w:t>
      </w:r>
      <w:r w:rsidR="00323572">
        <w:rPr>
          <w:color w:val="333333"/>
          <w:shd w:val="clear" w:color="auto" w:fill="FFFFFF"/>
          <w:lang w:val="uk-UA"/>
        </w:rPr>
        <w:t xml:space="preserve">в закладах освіти громади </w:t>
      </w:r>
      <w:r>
        <w:rPr>
          <w:color w:val="333333"/>
          <w:shd w:val="clear" w:color="auto" w:fill="FFFFFF"/>
          <w:lang w:val="uk-UA"/>
        </w:rPr>
        <w:t>у межах реформи «Нова українська школа»</w:t>
      </w:r>
      <w:r w:rsidR="00371EA5" w:rsidRPr="00A14A60">
        <w:rPr>
          <w:b/>
          <w:lang w:val="uk-UA"/>
        </w:rPr>
        <w:t xml:space="preserve"> у  Програмі відбудуться </w:t>
      </w:r>
      <w:r w:rsidR="005E679D" w:rsidRPr="00A14A60">
        <w:rPr>
          <w:b/>
          <w:lang w:val="uk-UA"/>
        </w:rPr>
        <w:t xml:space="preserve">наступні </w:t>
      </w:r>
      <w:r w:rsidR="00371EA5" w:rsidRPr="00A14A60">
        <w:rPr>
          <w:b/>
          <w:lang w:val="uk-UA"/>
        </w:rPr>
        <w:t xml:space="preserve"> зміни</w:t>
      </w:r>
      <w:r w:rsidR="00D90B51">
        <w:rPr>
          <w:b/>
          <w:lang w:val="uk-UA"/>
        </w:rPr>
        <w:t xml:space="preserve"> та доповнення</w:t>
      </w:r>
      <w:r w:rsidR="00371EA5" w:rsidRPr="00A14A60">
        <w:rPr>
          <w:b/>
          <w:lang w:val="uk-UA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4"/>
        <w:gridCol w:w="1671"/>
        <w:gridCol w:w="1133"/>
        <w:gridCol w:w="1066"/>
        <w:gridCol w:w="1066"/>
        <w:gridCol w:w="1116"/>
        <w:gridCol w:w="1995"/>
        <w:gridCol w:w="1671"/>
        <w:gridCol w:w="1036"/>
        <w:gridCol w:w="1010"/>
        <w:gridCol w:w="1010"/>
        <w:gridCol w:w="1096"/>
      </w:tblGrid>
      <w:tr w:rsidR="00B1111E" w:rsidTr="00446EA0">
        <w:tc>
          <w:tcPr>
            <w:tcW w:w="7876" w:type="dxa"/>
            <w:gridSpan w:val="6"/>
          </w:tcPr>
          <w:p w:rsidR="00D04115" w:rsidRDefault="00D04115" w:rsidP="00AB04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БУЛО :</w:t>
            </w:r>
          </w:p>
        </w:tc>
        <w:tc>
          <w:tcPr>
            <w:tcW w:w="7818" w:type="dxa"/>
            <w:gridSpan w:val="6"/>
          </w:tcPr>
          <w:p w:rsidR="00D04115" w:rsidRDefault="00D04115" w:rsidP="00AB04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СТАЛО :</w:t>
            </w:r>
          </w:p>
        </w:tc>
      </w:tr>
      <w:tr w:rsidR="00B51ACC" w:rsidTr="00446EA0">
        <w:tc>
          <w:tcPr>
            <w:tcW w:w="7876" w:type="dxa"/>
            <w:gridSpan w:val="6"/>
          </w:tcPr>
          <w:p w:rsidR="00B51ACC" w:rsidRPr="00AB0496" w:rsidRDefault="00B51ACC" w:rsidP="00B51ACC">
            <w:pPr>
              <w:ind w:left="720"/>
              <w:jc w:val="center"/>
              <w:rPr>
                <w:sz w:val="22"/>
                <w:szCs w:val="22"/>
              </w:rPr>
            </w:pPr>
            <w:r w:rsidRPr="00AB0496">
              <w:rPr>
                <w:sz w:val="22"/>
                <w:szCs w:val="22"/>
                <w:lang w:val="uk-UA"/>
              </w:rPr>
              <w:t>2.</w:t>
            </w:r>
            <w:r w:rsidRPr="00AB0496">
              <w:rPr>
                <w:sz w:val="22"/>
                <w:szCs w:val="22"/>
              </w:rPr>
              <w:t>ЗАГАЛЬНА СЕРЕДНЯ ОСВІТА</w:t>
            </w:r>
          </w:p>
          <w:p w:rsidR="00B51ACC" w:rsidRDefault="00B51ACC" w:rsidP="00B51ACC">
            <w:pPr>
              <w:ind w:firstLine="709"/>
              <w:jc w:val="both"/>
              <w:rPr>
                <w:b/>
                <w:lang w:val="uk-UA"/>
              </w:rPr>
            </w:pPr>
            <w:r w:rsidRPr="00AB0496">
              <w:rPr>
                <w:sz w:val="22"/>
                <w:szCs w:val="22"/>
              </w:rPr>
              <w:t>2.</w:t>
            </w:r>
            <w:r w:rsidRPr="00AB0496">
              <w:rPr>
                <w:sz w:val="22"/>
                <w:szCs w:val="22"/>
                <w:lang w:val="uk-UA"/>
              </w:rPr>
              <w:t>1</w:t>
            </w:r>
            <w:r w:rsidRPr="00AB0496">
              <w:rPr>
                <w:sz w:val="22"/>
                <w:szCs w:val="22"/>
              </w:rPr>
              <w:t xml:space="preserve">. </w:t>
            </w:r>
            <w:proofErr w:type="spellStart"/>
            <w:r w:rsidRPr="00AB0496">
              <w:rPr>
                <w:sz w:val="22"/>
                <w:szCs w:val="22"/>
              </w:rPr>
              <w:t>Впровадження</w:t>
            </w:r>
            <w:proofErr w:type="spellEnd"/>
            <w:r w:rsidRPr="00AB0496">
              <w:rPr>
                <w:sz w:val="22"/>
                <w:szCs w:val="22"/>
              </w:rPr>
              <w:t xml:space="preserve"> </w:t>
            </w:r>
            <w:r w:rsidRPr="00AB0496">
              <w:rPr>
                <w:sz w:val="22"/>
                <w:szCs w:val="22"/>
                <w:lang w:val="uk-UA"/>
              </w:rPr>
              <w:t>Концепції «Нової Української Школи»</w:t>
            </w:r>
          </w:p>
        </w:tc>
        <w:tc>
          <w:tcPr>
            <w:tcW w:w="7818" w:type="dxa"/>
            <w:gridSpan w:val="6"/>
          </w:tcPr>
          <w:p w:rsidR="00B51ACC" w:rsidRPr="00AB0496" w:rsidRDefault="00B51ACC" w:rsidP="00B51ACC">
            <w:pPr>
              <w:jc w:val="center"/>
              <w:rPr>
                <w:sz w:val="22"/>
                <w:szCs w:val="22"/>
                <w:lang w:val="uk-UA"/>
              </w:rPr>
            </w:pPr>
            <w:r w:rsidRPr="00AB0496">
              <w:rPr>
                <w:sz w:val="22"/>
                <w:szCs w:val="22"/>
                <w:lang w:val="uk-UA"/>
              </w:rPr>
              <w:t>2.ЗАГАЛЬНА СЕРЕДНЯ ОСВІТА</w:t>
            </w:r>
          </w:p>
          <w:p w:rsidR="00B51ACC" w:rsidRDefault="00B51ACC" w:rsidP="00B51ACC">
            <w:pPr>
              <w:rPr>
                <w:b/>
                <w:lang w:val="uk-UA"/>
              </w:rPr>
            </w:pPr>
            <w:r w:rsidRPr="00AB0496">
              <w:rPr>
                <w:sz w:val="22"/>
                <w:szCs w:val="22"/>
                <w:lang w:val="uk-UA"/>
              </w:rPr>
              <w:t>2.1. Створення освітнього простору у межах реформи «Нова українська школа»</w:t>
            </w:r>
          </w:p>
          <w:p w:rsidR="00B51ACC" w:rsidRDefault="00B51ACC" w:rsidP="00AB0496">
            <w:pPr>
              <w:jc w:val="center"/>
              <w:rPr>
                <w:b/>
                <w:lang w:val="uk-UA"/>
              </w:rPr>
            </w:pPr>
          </w:p>
        </w:tc>
      </w:tr>
      <w:tr w:rsidR="00446EA0" w:rsidTr="00323572">
        <w:tc>
          <w:tcPr>
            <w:tcW w:w="1824" w:type="dxa"/>
          </w:tcPr>
          <w:p w:rsidR="00D04115" w:rsidRPr="00AB0496" w:rsidRDefault="00D04115" w:rsidP="00AB0496">
            <w:pPr>
              <w:jc w:val="center"/>
              <w:rPr>
                <w:sz w:val="22"/>
                <w:szCs w:val="22"/>
                <w:lang w:val="uk-UA"/>
              </w:rPr>
            </w:pPr>
            <w:r w:rsidRPr="00AB0496">
              <w:rPr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671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2025</w:t>
            </w:r>
          </w:p>
        </w:tc>
        <w:tc>
          <w:tcPr>
            <w:tcW w:w="1066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2026</w:t>
            </w:r>
          </w:p>
        </w:tc>
        <w:tc>
          <w:tcPr>
            <w:tcW w:w="1066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2027</w:t>
            </w:r>
          </w:p>
        </w:tc>
        <w:tc>
          <w:tcPr>
            <w:tcW w:w="1116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Усього</w:t>
            </w:r>
          </w:p>
        </w:tc>
        <w:tc>
          <w:tcPr>
            <w:tcW w:w="1995" w:type="dxa"/>
          </w:tcPr>
          <w:p w:rsidR="00D04115" w:rsidRDefault="00D04115" w:rsidP="00AB0496">
            <w:pPr>
              <w:jc w:val="center"/>
              <w:rPr>
                <w:b/>
                <w:lang w:val="uk-UA"/>
              </w:rPr>
            </w:pPr>
            <w:r w:rsidRPr="00AB0496">
              <w:rPr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671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2025</w:t>
            </w:r>
          </w:p>
        </w:tc>
        <w:tc>
          <w:tcPr>
            <w:tcW w:w="1010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2026</w:t>
            </w:r>
          </w:p>
        </w:tc>
        <w:tc>
          <w:tcPr>
            <w:tcW w:w="1010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2027</w:t>
            </w:r>
          </w:p>
        </w:tc>
        <w:tc>
          <w:tcPr>
            <w:tcW w:w="1096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Усього</w:t>
            </w:r>
          </w:p>
        </w:tc>
      </w:tr>
      <w:tr w:rsidR="00446EA0" w:rsidTr="00323572">
        <w:tc>
          <w:tcPr>
            <w:tcW w:w="1824" w:type="dxa"/>
            <w:vMerge w:val="restart"/>
          </w:tcPr>
          <w:p w:rsidR="00B82B56" w:rsidRPr="00B82B56" w:rsidRDefault="00B82B56" w:rsidP="00B82B56">
            <w:pPr>
              <w:jc w:val="both"/>
              <w:rPr>
                <w:sz w:val="22"/>
                <w:szCs w:val="22"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2.1.1.</w:t>
            </w:r>
          </w:p>
          <w:p w:rsidR="00D04115" w:rsidRDefault="00B82B56" w:rsidP="00B82B56">
            <w:pPr>
              <w:jc w:val="both"/>
              <w:rPr>
                <w:b/>
                <w:lang w:val="uk-UA"/>
              </w:rPr>
            </w:pPr>
            <w:r w:rsidRPr="00B82B56">
              <w:rPr>
                <w:color w:val="000000"/>
                <w:sz w:val="22"/>
                <w:szCs w:val="22"/>
                <w:lang w:val="uk-UA"/>
              </w:rPr>
              <w:lastRenderedPageBreak/>
              <w:t>Придбання засобів навчання та обладнання навчального і загального призначення для навчальних кабінетів 5-9 класів</w:t>
            </w:r>
          </w:p>
        </w:tc>
        <w:tc>
          <w:tcPr>
            <w:tcW w:w="1671" w:type="dxa"/>
          </w:tcPr>
          <w:p w:rsidR="00D04115" w:rsidRPr="009D5CC7" w:rsidRDefault="00D04115" w:rsidP="00AB0496">
            <w:pPr>
              <w:jc w:val="both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lastRenderedPageBreak/>
              <w:t>Показники затрат</w:t>
            </w:r>
          </w:p>
        </w:tc>
        <w:tc>
          <w:tcPr>
            <w:tcW w:w="1133" w:type="dxa"/>
          </w:tcPr>
          <w:p w:rsidR="00D04115" w:rsidRPr="00A80E11" w:rsidRDefault="003A3B3D" w:rsidP="00B82B56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66" w:type="dxa"/>
          </w:tcPr>
          <w:p w:rsidR="00D04115" w:rsidRPr="00A80E11" w:rsidRDefault="003A3B3D" w:rsidP="00B82B56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66" w:type="dxa"/>
          </w:tcPr>
          <w:p w:rsidR="00D04115" w:rsidRPr="00A80E11" w:rsidRDefault="003A3B3D" w:rsidP="00B82B56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116" w:type="dxa"/>
          </w:tcPr>
          <w:p w:rsidR="00D04115" w:rsidRPr="00A80E11" w:rsidRDefault="003A3B3D" w:rsidP="00B82B56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995" w:type="dxa"/>
            <w:vMerge w:val="restart"/>
          </w:tcPr>
          <w:p w:rsidR="00D04115" w:rsidRPr="00D04115" w:rsidRDefault="00D04115" w:rsidP="00D04115">
            <w:pPr>
              <w:jc w:val="both"/>
              <w:rPr>
                <w:sz w:val="22"/>
                <w:szCs w:val="22"/>
                <w:lang w:val="uk-UA"/>
              </w:rPr>
            </w:pPr>
            <w:r w:rsidRPr="00D04115">
              <w:rPr>
                <w:sz w:val="22"/>
                <w:szCs w:val="22"/>
                <w:lang w:val="uk-UA"/>
              </w:rPr>
              <w:t>2.1.1.</w:t>
            </w:r>
          </w:p>
          <w:p w:rsidR="00D04115" w:rsidRPr="00D04115" w:rsidRDefault="00D04115" w:rsidP="00D04115">
            <w:pPr>
              <w:jc w:val="both"/>
              <w:rPr>
                <w:sz w:val="22"/>
                <w:szCs w:val="22"/>
                <w:lang w:val="uk-UA"/>
              </w:rPr>
            </w:pPr>
            <w:bookmarkStart w:id="3" w:name="_Hlk223681198"/>
            <w:r w:rsidRPr="00D04115">
              <w:rPr>
                <w:sz w:val="22"/>
                <w:szCs w:val="22"/>
                <w:lang w:val="uk-UA"/>
              </w:rPr>
              <w:lastRenderedPageBreak/>
              <w:t xml:space="preserve">Створення сучасного освітнього простору для ЗЗСО комунальної форми власності, які здійснюють освітній процес за очною формою або з поєднанням очної та дистанційної форми здобуття освіти і які згідно з планом формування мережі ЗЗСО громади у 2027/2028 </w:t>
            </w:r>
            <w:proofErr w:type="spellStart"/>
            <w:r w:rsidRPr="00D04115">
              <w:rPr>
                <w:sz w:val="22"/>
                <w:szCs w:val="22"/>
                <w:lang w:val="uk-UA"/>
              </w:rPr>
              <w:t>н.р</w:t>
            </w:r>
            <w:proofErr w:type="spellEnd"/>
            <w:r w:rsidRPr="00D04115">
              <w:rPr>
                <w:sz w:val="22"/>
                <w:szCs w:val="22"/>
                <w:lang w:val="uk-UA"/>
              </w:rPr>
              <w:t>. не забезпечуватимуть здобуття профільної середньої освіти</w:t>
            </w:r>
          </w:p>
          <w:bookmarkEnd w:id="3"/>
          <w:p w:rsidR="00D04115" w:rsidRPr="00D04115" w:rsidRDefault="00D04115" w:rsidP="00AB049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671" w:type="dxa"/>
          </w:tcPr>
          <w:p w:rsidR="00D04115" w:rsidRDefault="00D04115" w:rsidP="00AB0496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lastRenderedPageBreak/>
              <w:t>Показники затрат</w:t>
            </w:r>
          </w:p>
        </w:tc>
        <w:tc>
          <w:tcPr>
            <w:tcW w:w="1036" w:type="dxa"/>
          </w:tcPr>
          <w:p w:rsidR="00D04115" w:rsidRPr="00A80E11" w:rsidRDefault="003A3B3D" w:rsidP="00B82B5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D04115" w:rsidRPr="00A80E11" w:rsidRDefault="003A3B3D" w:rsidP="00B82B5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D04115" w:rsidRPr="00A80E11" w:rsidRDefault="003A3B3D" w:rsidP="00B82B5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6" w:type="dxa"/>
          </w:tcPr>
          <w:p w:rsidR="00D04115" w:rsidRPr="00A80E11" w:rsidRDefault="003A3B3D" w:rsidP="00B82B5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tr w:rsidR="00446EA0" w:rsidTr="00323572">
        <w:trPr>
          <w:trHeight w:val="2820"/>
        </w:trPr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vMerge w:val="restart"/>
            <w:shd w:val="clear" w:color="auto" w:fill="auto"/>
          </w:tcPr>
          <w:p w:rsidR="00B1111E" w:rsidRDefault="00B1111E" w:rsidP="00B1111E">
            <w:pPr>
              <w:tabs>
                <w:tab w:val="left" w:pos="-108"/>
              </w:tabs>
              <w:rPr>
                <w:color w:val="000000"/>
                <w:sz w:val="22"/>
                <w:szCs w:val="22"/>
                <w:lang w:val="uk-UA"/>
              </w:rPr>
            </w:pPr>
            <w:r w:rsidRPr="00912CC2">
              <w:rPr>
                <w:bCs/>
                <w:color w:val="000000"/>
                <w:sz w:val="22"/>
                <w:szCs w:val="22"/>
                <w:lang w:val="uk-UA"/>
              </w:rPr>
              <w:t>Обсяг видатків на п</w:t>
            </w:r>
            <w:proofErr w:type="spellStart"/>
            <w:r w:rsidRPr="00912CC2">
              <w:rPr>
                <w:color w:val="000000"/>
                <w:sz w:val="22"/>
                <w:szCs w:val="22"/>
              </w:rPr>
              <w:t>ридбання</w:t>
            </w:r>
            <w:proofErr w:type="spellEnd"/>
            <w:r w:rsidRPr="00912CC2">
              <w:rPr>
                <w:color w:val="000000"/>
                <w:sz w:val="22"/>
                <w:szCs w:val="22"/>
              </w:rPr>
              <w:t xml:space="preserve"> </w:t>
            </w:r>
            <w:r w:rsidRPr="00912CC2">
              <w:rPr>
                <w:color w:val="000000"/>
                <w:sz w:val="22"/>
                <w:szCs w:val="22"/>
                <w:lang w:val="uk-UA"/>
              </w:rPr>
              <w:t>засобів навчання та обладнання навчального і загального призначення, з них:</w:t>
            </w:r>
          </w:p>
          <w:p w:rsidR="00B1111E" w:rsidRDefault="00B1111E" w:rsidP="00B1111E">
            <w:pPr>
              <w:tabs>
                <w:tab w:val="left" w:pos="-108"/>
              </w:tabs>
              <w:rPr>
                <w:color w:val="000000"/>
                <w:sz w:val="22"/>
                <w:szCs w:val="22"/>
                <w:lang w:val="uk-UA"/>
              </w:rPr>
            </w:pPr>
          </w:p>
          <w:p w:rsidR="00B1111E" w:rsidRPr="00912CC2" w:rsidRDefault="00B1111E" w:rsidP="00B1111E">
            <w:pPr>
              <w:tabs>
                <w:tab w:val="left" w:pos="-108"/>
              </w:tabs>
              <w:rPr>
                <w:color w:val="000000"/>
                <w:sz w:val="22"/>
                <w:szCs w:val="22"/>
                <w:lang w:val="uk-UA"/>
              </w:rPr>
            </w:pPr>
          </w:p>
          <w:p w:rsidR="00B1111E" w:rsidRPr="00912CC2" w:rsidRDefault="00B1111E" w:rsidP="00B1111E">
            <w:pPr>
              <w:tabs>
                <w:tab w:val="left" w:pos="-108"/>
              </w:tabs>
              <w:rPr>
                <w:bCs/>
                <w:color w:val="000000"/>
                <w:sz w:val="22"/>
                <w:szCs w:val="22"/>
                <w:lang w:val="uk-UA"/>
              </w:rPr>
            </w:pPr>
            <w:r w:rsidRPr="00912CC2">
              <w:rPr>
                <w:bCs/>
                <w:color w:val="000000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7 000,0</w:t>
            </w: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4 900,0</w:t>
            </w: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10 000,0</w:t>
            </w: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7 000,0</w:t>
            </w: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10 000,0</w:t>
            </w: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7 000,0</w:t>
            </w:r>
          </w:p>
          <w:p w:rsidR="00B1111E" w:rsidRPr="00B82B56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1111E">
              <w:rPr>
                <w:sz w:val="22"/>
                <w:szCs w:val="22"/>
                <w:lang w:val="uk-UA"/>
              </w:rPr>
              <w:t>27 000,0</w:t>
            </w: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1111E">
              <w:rPr>
                <w:sz w:val="22"/>
                <w:szCs w:val="22"/>
                <w:lang w:val="uk-UA"/>
              </w:rPr>
              <w:t>18 900,0</w:t>
            </w: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D04115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r w:rsidRPr="00D04115">
              <w:rPr>
                <w:sz w:val="22"/>
                <w:szCs w:val="22"/>
                <w:lang w:val="uk-UA"/>
              </w:rPr>
              <w:t>Обсяг видатків на придбання засобів навчання та обладнання навчального і загального призначення, з них:</w:t>
            </w:r>
          </w:p>
          <w:p w:rsidR="00B1111E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D04115">
              <w:rPr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3A3B3D">
              <w:rPr>
                <w:sz w:val="22"/>
                <w:szCs w:val="22"/>
                <w:lang w:val="uk-UA"/>
              </w:rPr>
              <w:t>7 000,0</w:t>
            </w: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3A3B3D">
              <w:rPr>
                <w:sz w:val="22"/>
                <w:szCs w:val="22"/>
                <w:lang w:val="uk-UA"/>
              </w:rPr>
              <w:t>4 900,0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3A3B3D">
              <w:rPr>
                <w:sz w:val="22"/>
                <w:szCs w:val="22"/>
                <w:lang w:val="uk-UA"/>
              </w:rPr>
              <w:t>8 000,0</w:t>
            </w: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3A3B3D">
              <w:rPr>
                <w:sz w:val="22"/>
                <w:szCs w:val="22"/>
                <w:lang w:val="uk-UA"/>
              </w:rPr>
              <w:t>7 000,0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3A3B3D">
              <w:rPr>
                <w:sz w:val="22"/>
                <w:szCs w:val="22"/>
                <w:lang w:val="uk-UA"/>
              </w:rPr>
              <w:t>10 000,0</w:t>
            </w: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3A3B3D">
              <w:rPr>
                <w:sz w:val="22"/>
                <w:szCs w:val="22"/>
                <w:lang w:val="uk-UA"/>
              </w:rPr>
              <w:t>7 000,0</w:t>
            </w:r>
          </w:p>
        </w:tc>
        <w:tc>
          <w:tcPr>
            <w:tcW w:w="1096" w:type="dxa"/>
          </w:tcPr>
          <w:p w:rsidR="00B1111E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r w:rsidRPr="003A3B3D">
              <w:rPr>
                <w:sz w:val="22"/>
                <w:szCs w:val="22"/>
                <w:lang w:val="uk-UA"/>
              </w:rPr>
              <w:t>25 000,0</w:t>
            </w:r>
          </w:p>
          <w:p w:rsidR="00B1111E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1111E" w:rsidRPr="003A3B3D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18 900,0</w:t>
            </w:r>
          </w:p>
        </w:tc>
      </w:tr>
      <w:tr w:rsidR="00B1111E" w:rsidTr="00323572">
        <w:trPr>
          <w:trHeight w:val="276"/>
        </w:trPr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B1111E" w:rsidRPr="00912CC2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82B56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82B56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82B56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1111E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vMerge w:val="restart"/>
          </w:tcPr>
          <w:p w:rsidR="00B1111E" w:rsidRPr="00912CC2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місцевий</w:t>
            </w:r>
            <w:r w:rsidRPr="00912CC2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912CC2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3A3B3D">
              <w:rPr>
                <w:sz w:val="22"/>
                <w:szCs w:val="22"/>
                <w:lang w:val="uk-UA"/>
              </w:rPr>
              <w:t>2 100,0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3A3B3D">
              <w:rPr>
                <w:sz w:val="22"/>
                <w:szCs w:val="22"/>
                <w:lang w:val="uk-UA"/>
              </w:rPr>
              <w:t>1 000,0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3A3B3D">
              <w:rPr>
                <w:sz w:val="22"/>
                <w:szCs w:val="22"/>
                <w:lang w:val="uk-UA"/>
              </w:rPr>
              <w:t>3 000,0</w:t>
            </w:r>
          </w:p>
        </w:tc>
        <w:tc>
          <w:tcPr>
            <w:tcW w:w="1096" w:type="dxa"/>
            <w:vMerge w:val="restart"/>
          </w:tcPr>
          <w:p w:rsidR="00B1111E" w:rsidRPr="003A3B3D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Pr="003A3B3D">
              <w:rPr>
                <w:sz w:val="22"/>
                <w:szCs w:val="22"/>
                <w:lang w:val="uk-UA"/>
              </w:rPr>
              <w:t>6 100,0</w:t>
            </w:r>
          </w:p>
        </w:tc>
      </w:tr>
      <w:tr w:rsidR="00446EA0" w:rsidTr="00323572">
        <w:trPr>
          <w:trHeight w:val="156"/>
        </w:trPr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shd w:val="clear" w:color="auto" w:fill="auto"/>
          </w:tcPr>
          <w:p w:rsidR="00B1111E" w:rsidRPr="00912CC2" w:rsidRDefault="00B1111E" w:rsidP="00B1111E">
            <w:pPr>
              <w:tabs>
                <w:tab w:val="left" w:pos="-108"/>
              </w:tabs>
              <w:rPr>
                <w:b/>
                <w:sz w:val="22"/>
                <w:szCs w:val="22"/>
                <w:lang w:val="uk-UA"/>
              </w:rPr>
            </w:pPr>
            <w:r w:rsidRPr="00912CC2">
              <w:rPr>
                <w:color w:val="000000"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133" w:type="dxa"/>
          </w:tcPr>
          <w:p w:rsidR="00B1111E" w:rsidRPr="00B82B56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</w:t>
            </w:r>
            <w:r w:rsidRPr="00B82B56">
              <w:rPr>
                <w:sz w:val="22"/>
                <w:szCs w:val="22"/>
                <w:lang w:val="uk-UA"/>
              </w:rPr>
              <w:t>2 100,0</w:t>
            </w:r>
          </w:p>
        </w:tc>
        <w:tc>
          <w:tcPr>
            <w:tcW w:w="1066" w:type="dxa"/>
          </w:tcPr>
          <w:p w:rsidR="00B1111E" w:rsidRPr="00B82B56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B82B56">
              <w:rPr>
                <w:sz w:val="22"/>
                <w:szCs w:val="22"/>
                <w:lang w:val="uk-UA"/>
              </w:rPr>
              <w:t>3 000,0</w:t>
            </w:r>
          </w:p>
        </w:tc>
        <w:tc>
          <w:tcPr>
            <w:tcW w:w="1066" w:type="dxa"/>
          </w:tcPr>
          <w:p w:rsidR="00B1111E" w:rsidRPr="00B82B56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B82B56">
              <w:rPr>
                <w:sz w:val="22"/>
                <w:szCs w:val="22"/>
                <w:lang w:val="uk-UA"/>
              </w:rPr>
              <w:t>3 000,0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1111E">
              <w:rPr>
                <w:sz w:val="22"/>
                <w:szCs w:val="22"/>
                <w:lang w:val="uk-UA"/>
              </w:rPr>
              <w:t>8 100,0</w:t>
            </w: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vMerge/>
          </w:tcPr>
          <w:p w:rsidR="00B1111E" w:rsidRPr="00D04115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3A3B3D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6" w:type="dxa"/>
            <w:vMerge/>
          </w:tcPr>
          <w:p w:rsidR="00B1111E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46EA0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9D5CC7" w:rsidRDefault="00B1111E" w:rsidP="00B1111E">
            <w:pPr>
              <w:jc w:val="both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133" w:type="dxa"/>
          </w:tcPr>
          <w:p w:rsidR="00B1111E" w:rsidRPr="009D5CC7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66" w:type="dxa"/>
          </w:tcPr>
          <w:p w:rsidR="00B1111E" w:rsidRPr="009D5CC7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66" w:type="dxa"/>
          </w:tcPr>
          <w:p w:rsidR="00B1111E" w:rsidRPr="009D5CC7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116" w:type="dxa"/>
          </w:tcPr>
          <w:p w:rsidR="00B1111E" w:rsidRPr="009D5CC7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Pr="009D5CC7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36" w:type="dxa"/>
          </w:tcPr>
          <w:p w:rsidR="00B1111E" w:rsidRPr="00A80E11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9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</w:tr>
      <w:tr w:rsidR="00B1111E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shd w:val="clear" w:color="auto" w:fill="auto"/>
          </w:tcPr>
          <w:p w:rsidR="00B1111E" w:rsidRPr="00912CC2" w:rsidRDefault="00B1111E" w:rsidP="00B1111E">
            <w:pPr>
              <w:tabs>
                <w:tab w:val="left" w:pos="-108"/>
              </w:tabs>
              <w:snapToGrid w:val="0"/>
              <w:rPr>
                <w:color w:val="000000"/>
                <w:sz w:val="22"/>
                <w:szCs w:val="22"/>
                <w:lang w:val="uk-UA"/>
              </w:rPr>
            </w:pPr>
            <w:r w:rsidRPr="00912CC2">
              <w:rPr>
                <w:color w:val="000000"/>
                <w:sz w:val="22"/>
                <w:szCs w:val="22"/>
                <w:lang w:val="uk-UA"/>
              </w:rPr>
              <w:t xml:space="preserve">Кабінет </w:t>
            </w:r>
          </w:p>
        </w:tc>
        <w:tc>
          <w:tcPr>
            <w:tcW w:w="1133" w:type="dxa"/>
            <w:shd w:val="clear" w:color="auto" w:fill="auto"/>
          </w:tcPr>
          <w:p w:rsidR="00B1111E" w:rsidRPr="00912CC2" w:rsidRDefault="00B1111E" w:rsidP="00B1111E">
            <w:pPr>
              <w:snapToGrid w:val="0"/>
              <w:ind w:left="-60" w:right="-6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12CC2"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1066" w:type="dxa"/>
            <w:shd w:val="clear" w:color="auto" w:fill="auto"/>
          </w:tcPr>
          <w:p w:rsidR="00B1111E" w:rsidRPr="00912CC2" w:rsidRDefault="00B1111E" w:rsidP="00B1111E">
            <w:pPr>
              <w:snapToGrid w:val="0"/>
              <w:ind w:left="-60" w:right="-6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12CC2"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1066" w:type="dxa"/>
            <w:shd w:val="clear" w:color="auto" w:fill="auto"/>
          </w:tcPr>
          <w:p w:rsidR="00B1111E" w:rsidRPr="00912CC2" w:rsidRDefault="00B1111E" w:rsidP="00B1111E">
            <w:pPr>
              <w:snapToGrid w:val="0"/>
              <w:ind w:left="-60" w:right="-6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12CC2"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1116" w:type="dxa"/>
            <w:shd w:val="clear" w:color="auto" w:fill="auto"/>
          </w:tcPr>
          <w:p w:rsidR="00B1111E" w:rsidRPr="002667DE" w:rsidRDefault="00B1111E" w:rsidP="00B1111E">
            <w:pPr>
              <w:snapToGrid w:val="0"/>
              <w:ind w:left="-60" w:right="-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Pr="009D5CC7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71" w:type="dxa"/>
          </w:tcPr>
          <w:p w:rsidR="00B1111E" w:rsidRPr="003A3B3D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r w:rsidRPr="003A3B3D">
              <w:rPr>
                <w:sz w:val="22"/>
                <w:szCs w:val="22"/>
                <w:lang w:val="uk-UA"/>
              </w:rPr>
              <w:t>Кабінет</w:t>
            </w:r>
          </w:p>
        </w:tc>
        <w:tc>
          <w:tcPr>
            <w:tcW w:w="1036" w:type="dxa"/>
            <w:shd w:val="clear" w:color="auto" w:fill="auto"/>
          </w:tcPr>
          <w:p w:rsidR="00B1111E" w:rsidRPr="00A80E11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A80E11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1010" w:type="dxa"/>
            <w:shd w:val="clear" w:color="auto" w:fill="auto"/>
          </w:tcPr>
          <w:p w:rsidR="00B1111E" w:rsidRPr="00A80E11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A80E11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1010" w:type="dxa"/>
            <w:shd w:val="clear" w:color="auto" w:fill="auto"/>
          </w:tcPr>
          <w:p w:rsidR="00B1111E" w:rsidRPr="00A80E11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A80E11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109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46EA0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9D5CC7" w:rsidRDefault="00B1111E" w:rsidP="00B1111E">
            <w:pPr>
              <w:jc w:val="both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133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6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6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16" w:type="dxa"/>
          </w:tcPr>
          <w:p w:rsidR="00B1111E" w:rsidRPr="009D5CC7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Pr="009D5CC7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3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1111E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912CC2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12CC2">
              <w:rPr>
                <w:color w:val="000000"/>
                <w:sz w:val="22"/>
                <w:szCs w:val="22"/>
                <w:lang w:val="uk-UA"/>
              </w:rPr>
              <w:t>Середня вартість одного обладнаного кабінету</w:t>
            </w:r>
          </w:p>
        </w:tc>
        <w:tc>
          <w:tcPr>
            <w:tcW w:w="1133" w:type="dxa"/>
            <w:shd w:val="clear" w:color="auto" w:fill="auto"/>
          </w:tcPr>
          <w:p w:rsidR="00B1111E" w:rsidRPr="00912CC2" w:rsidRDefault="00B1111E" w:rsidP="00B1111E">
            <w:pPr>
              <w:snapToGrid w:val="0"/>
              <w:ind w:left="-60" w:right="-6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12CC2">
              <w:rPr>
                <w:color w:val="000000"/>
                <w:sz w:val="22"/>
                <w:szCs w:val="22"/>
                <w:lang w:val="uk-UA"/>
              </w:rPr>
              <w:t>437,5</w:t>
            </w:r>
          </w:p>
        </w:tc>
        <w:tc>
          <w:tcPr>
            <w:tcW w:w="1066" w:type="dxa"/>
            <w:shd w:val="clear" w:color="auto" w:fill="auto"/>
          </w:tcPr>
          <w:p w:rsidR="00B1111E" w:rsidRPr="00912CC2" w:rsidRDefault="00B1111E" w:rsidP="00B1111E">
            <w:pPr>
              <w:snapToGrid w:val="0"/>
              <w:ind w:left="-60" w:right="-6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12CC2">
              <w:rPr>
                <w:color w:val="000000"/>
                <w:sz w:val="22"/>
                <w:szCs w:val="22"/>
                <w:lang w:val="uk-UA"/>
              </w:rPr>
              <w:t>625,0</w:t>
            </w:r>
          </w:p>
        </w:tc>
        <w:tc>
          <w:tcPr>
            <w:tcW w:w="1066" w:type="dxa"/>
            <w:shd w:val="clear" w:color="auto" w:fill="auto"/>
          </w:tcPr>
          <w:p w:rsidR="00B1111E" w:rsidRPr="00912CC2" w:rsidRDefault="00B1111E" w:rsidP="00B1111E">
            <w:pPr>
              <w:snapToGrid w:val="0"/>
              <w:ind w:left="-60" w:right="-6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12CC2">
              <w:rPr>
                <w:color w:val="000000"/>
                <w:sz w:val="22"/>
                <w:szCs w:val="22"/>
                <w:lang w:val="uk-UA"/>
              </w:rPr>
              <w:t>625,0</w:t>
            </w:r>
          </w:p>
        </w:tc>
        <w:tc>
          <w:tcPr>
            <w:tcW w:w="111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3A3B3D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3A3B3D">
              <w:rPr>
                <w:color w:val="000000"/>
                <w:sz w:val="22"/>
                <w:szCs w:val="22"/>
                <w:lang w:val="uk-UA"/>
              </w:rPr>
              <w:t>Середня вартість одного обладнаного кабінету</w:t>
            </w:r>
          </w:p>
        </w:tc>
        <w:tc>
          <w:tcPr>
            <w:tcW w:w="1036" w:type="dxa"/>
            <w:shd w:val="clear" w:color="auto" w:fill="auto"/>
          </w:tcPr>
          <w:p w:rsidR="00B1111E" w:rsidRPr="00A80E11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A80E11">
              <w:rPr>
                <w:sz w:val="22"/>
                <w:szCs w:val="22"/>
                <w:lang w:val="uk-UA"/>
              </w:rPr>
              <w:t>437,5</w:t>
            </w:r>
          </w:p>
        </w:tc>
        <w:tc>
          <w:tcPr>
            <w:tcW w:w="1010" w:type="dxa"/>
            <w:shd w:val="clear" w:color="auto" w:fill="auto"/>
          </w:tcPr>
          <w:p w:rsidR="00B1111E" w:rsidRPr="00A80E11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A80E11"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1010" w:type="dxa"/>
            <w:shd w:val="clear" w:color="auto" w:fill="auto"/>
          </w:tcPr>
          <w:p w:rsidR="00B1111E" w:rsidRPr="00A80E11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A80E11">
              <w:rPr>
                <w:sz w:val="22"/>
                <w:szCs w:val="22"/>
                <w:lang w:val="uk-UA"/>
              </w:rPr>
              <w:t>625,0</w:t>
            </w:r>
          </w:p>
        </w:tc>
        <w:tc>
          <w:tcPr>
            <w:tcW w:w="1096" w:type="dxa"/>
          </w:tcPr>
          <w:p w:rsidR="00B1111E" w:rsidRPr="00A80E11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B1111E" w:rsidTr="00323572">
        <w:tc>
          <w:tcPr>
            <w:tcW w:w="1824" w:type="dxa"/>
            <w:vMerge w:val="restart"/>
          </w:tcPr>
          <w:p w:rsidR="00B1111E" w:rsidRPr="00912CC2" w:rsidRDefault="00B1111E" w:rsidP="00B1111E">
            <w:pPr>
              <w:rPr>
                <w:sz w:val="22"/>
                <w:szCs w:val="22"/>
                <w:lang w:val="uk-UA" w:eastAsia="uk-UA"/>
              </w:rPr>
            </w:pPr>
            <w:bookmarkStart w:id="4" w:name="_Hlk223681298"/>
            <w:r w:rsidRPr="00912CC2">
              <w:rPr>
                <w:sz w:val="22"/>
                <w:szCs w:val="22"/>
                <w:lang w:val="uk-UA" w:eastAsia="uk-UA"/>
              </w:rPr>
              <w:t>2.1.2.</w:t>
            </w:r>
          </w:p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proofErr w:type="spellStart"/>
            <w:r w:rsidRPr="00912CC2">
              <w:rPr>
                <w:sz w:val="22"/>
                <w:szCs w:val="22"/>
              </w:rPr>
              <w:t>Придбання</w:t>
            </w:r>
            <w:proofErr w:type="spellEnd"/>
            <w:r w:rsidRPr="00912CC2">
              <w:rPr>
                <w:sz w:val="22"/>
                <w:szCs w:val="22"/>
              </w:rPr>
              <w:t xml:space="preserve"> </w:t>
            </w:r>
            <w:proofErr w:type="spellStart"/>
            <w:r w:rsidRPr="00912CC2">
              <w:rPr>
                <w:sz w:val="22"/>
                <w:szCs w:val="22"/>
              </w:rPr>
              <w:t>засобів</w:t>
            </w:r>
            <w:proofErr w:type="spellEnd"/>
            <w:r w:rsidRPr="00912CC2">
              <w:rPr>
                <w:sz w:val="22"/>
                <w:szCs w:val="22"/>
              </w:rPr>
              <w:t xml:space="preserve"> </w:t>
            </w:r>
            <w:proofErr w:type="spellStart"/>
            <w:r w:rsidRPr="00912CC2">
              <w:rPr>
                <w:sz w:val="22"/>
                <w:szCs w:val="22"/>
              </w:rPr>
              <w:t>навчання</w:t>
            </w:r>
            <w:proofErr w:type="spellEnd"/>
            <w:r w:rsidRPr="00912CC2">
              <w:rPr>
                <w:sz w:val="22"/>
                <w:szCs w:val="22"/>
              </w:rPr>
              <w:t xml:space="preserve"> та </w:t>
            </w:r>
            <w:proofErr w:type="spellStart"/>
            <w:r w:rsidRPr="00912CC2">
              <w:rPr>
                <w:sz w:val="22"/>
                <w:szCs w:val="22"/>
              </w:rPr>
              <w:t>обладнання</w:t>
            </w:r>
            <w:proofErr w:type="spellEnd"/>
            <w:r w:rsidRPr="00912CC2">
              <w:rPr>
                <w:sz w:val="22"/>
                <w:szCs w:val="22"/>
              </w:rPr>
              <w:t xml:space="preserve"> для STEM-</w:t>
            </w:r>
            <w:proofErr w:type="spellStart"/>
            <w:r w:rsidRPr="00912CC2">
              <w:rPr>
                <w:sz w:val="22"/>
                <w:szCs w:val="22"/>
              </w:rPr>
              <w:t>лабораторій</w:t>
            </w:r>
            <w:proofErr w:type="spellEnd"/>
            <w:r w:rsidRPr="00912CC2">
              <w:rPr>
                <w:sz w:val="22"/>
                <w:szCs w:val="22"/>
                <w:lang w:val="uk-UA"/>
              </w:rPr>
              <w:t xml:space="preserve"> закладів загальної </w:t>
            </w:r>
            <w:proofErr w:type="spellStart"/>
            <w:r w:rsidRPr="00912CC2">
              <w:rPr>
                <w:sz w:val="22"/>
                <w:szCs w:val="22"/>
                <w:lang w:val="uk-UA"/>
              </w:rPr>
              <w:t>серездньої</w:t>
            </w:r>
            <w:proofErr w:type="spellEnd"/>
            <w:r w:rsidRPr="00912CC2">
              <w:rPr>
                <w:sz w:val="22"/>
                <w:szCs w:val="22"/>
                <w:lang w:val="uk-UA"/>
              </w:rPr>
              <w:t xml:space="preserve"> освіти</w:t>
            </w:r>
          </w:p>
        </w:tc>
        <w:tc>
          <w:tcPr>
            <w:tcW w:w="1671" w:type="dxa"/>
          </w:tcPr>
          <w:p w:rsidR="00B1111E" w:rsidRPr="00912CC2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12CC2">
              <w:rPr>
                <w:b/>
                <w:bCs/>
                <w:i/>
                <w:sz w:val="22"/>
                <w:szCs w:val="22"/>
                <w:lang w:val="uk-UA"/>
              </w:rPr>
              <w:t>Показники затрат</w:t>
            </w:r>
          </w:p>
        </w:tc>
        <w:tc>
          <w:tcPr>
            <w:tcW w:w="1133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6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6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1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B1111E" w:rsidRPr="00A83C18" w:rsidRDefault="00B1111E" w:rsidP="00B1111E">
            <w:pPr>
              <w:rPr>
                <w:sz w:val="22"/>
                <w:szCs w:val="22"/>
                <w:lang w:val="uk-UA" w:eastAsia="uk-UA"/>
              </w:rPr>
            </w:pPr>
            <w:r w:rsidRPr="00A83C18">
              <w:rPr>
                <w:sz w:val="22"/>
                <w:szCs w:val="22"/>
                <w:lang w:val="uk-UA" w:eastAsia="uk-UA"/>
              </w:rPr>
              <w:t>2.1.2.</w:t>
            </w:r>
          </w:p>
          <w:p w:rsidR="00B1111E" w:rsidRPr="00A83C18" w:rsidRDefault="00B1111E" w:rsidP="00B1111E">
            <w:pPr>
              <w:rPr>
                <w:b/>
                <w:sz w:val="22"/>
                <w:szCs w:val="22"/>
                <w:lang w:val="uk-UA" w:eastAsia="uk-UA"/>
              </w:rPr>
            </w:pPr>
            <w:r w:rsidRPr="00A83C18">
              <w:rPr>
                <w:sz w:val="22"/>
                <w:szCs w:val="22"/>
                <w:lang w:val="uk-UA"/>
              </w:rPr>
              <w:t xml:space="preserve">Створення сучасного освітнього простору в пілотному закладі освіти (Ліцей ім. </w:t>
            </w:r>
            <w:proofErr w:type="spellStart"/>
            <w:r w:rsidRPr="00A83C18">
              <w:rPr>
                <w:sz w:val="22"/>
                <w:szCs w:val="22"/>
                <w:lang w:val="uk-UA"/>
              </w:rPr>
              <w:t>В.Чорновола</w:t>
            </w:r>
            <w:proofErr w:type="spellEnd"/>
            <w:r w:rsidRPr="00A83C18">
              <w:rPr>
                <w:sz w:val="22"/>
                <w:szCs w:val="22"/>
                <w:lang w:val="uk-UA"/>
              </w:rPr>
              <w:t xml:space="preserve">) : закупівля засобів навчання та обладнання, комп’ютерного, мультимедійного обладнання та меблів для навчальних </w:t>
            </w:r>
            <w:r w:rsidRPr="00A83C18">
              <w:rPr>
                <w:sz w:val="22"/>
                <w:szCs w:val="22"/>
                <w:lang w:val="uk-UA"/>
              </w:rPr>
              <w:lastRenderedPageBreak/>
              <w:t xml:space="preserve">кабінетів математичної, природничої, </w:t>
            </w:r>
            <w:proofErr w:type="spellStart"/>
            <w:r w:rsidRPr="00A83C18">
              <w:rPr>
                <w:sz w:val="22"/>
                <w:szCs w:val="22"/>
                <w:lang w:val="uk-UA"/>
              </w:rPr>
              <w:t>інформатичної</w:t>
            </w:r>
            <w:proofErr w:type="spellEnd"/>
            <w:r w:rsidRPr="00A83C18">
              <w:rPr>
                <w:sz w:val="22"/>
                <w:szCs w:val="22"/>
                <w:lang w:val="uk-UA"/>
              </w:rPr>
              <w:t xml:space="preserve"> освітніх галузей і міжгалузевих інтегрованих курсів (</w:t>
            </w:r>
            <w:r w:rsidRPr="00A83C18">
              <w:rPr>
                <w:sz w:val="22"/>
                <w:szCs w:val="22"/>
                <w:lang w:val="en-US"/>
              </w:rPr>
              <w:t>STEM</w:t>
            </w:r>
            <w:r w:rsidRPr="00A83C18">
              <w:rPr>
                <w:sz w:val="22"/>
                <w:szCs w:val="22"/>
                <w:lang w:val="uk-UA"/>
              </w:rPr>
              <w:t xml:space="preserve">, робототехніка), зокрема фізичних, біологічних, хімічних і </w:t>
            </w:r>
            <w:r w:rsidRPr="00A83C18">
              <w:rPr>
                <w:sz w:val="22"/>
                <w:szCs w:val="22"/>
                <w:lang w:val="en-US"/>
              </w:rPr>
              <w:t>STEM</w:t>
            </w:r>
            <w:r w:rsidRPr="00A83C18">
              <w:rPr>
                <w:sz w:val="22"/>
                <w:szCs w:val="22"/>
                <w:lang w:val="uk-UA"/>
              </w:rPr>
              <w:t xml:space="preserve"> - лабораторій</w:t>
            </w: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lastRenderedPageBreak/>
              <w:t>Показники затрат</w:t>
            </w:r>
          </w:p>
        </w:tc>
        <w:tc>
          <w:tcPr>
            <w:tcW w:w="103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bookmarkEnd w:id="4"/>
      <w:tr w:rsidR="00B1111E" w:rsidTr="00323572">
        <w:trPr>
          <w:trHeight w:val="2078"/>
        </w:trPr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912CC2" w:rsidRDefault="00B1111E" w:rsidP="00B1111E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912CC2">
              <w:rPr>
                <w:bCs/>
                <w:sz w:val="22"/>
                <w:szCs w:val="22"/>
                <w:lang w:val="uk-UA"/>
              </w:rPr>
              <w:t>Обсяг видатків на придбання засобів навчання та обладнання з них:</w:t>
            </w:r>
          </w:p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912CC2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5 000,0</w:t>
            </w:r>
          </w:p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3 500,0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5 000,0</w:t>
            </w:r>
          </w:p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3 500,0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7 000,0</w:t>
            </w:r>
          </w:p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4 900,0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1111E">
              <w:rPr>
                <w:sz w:val="22"/>
                <w:szCs w:val="22"/>
                <w:lang w:val="uk-UA"/>
              </w:rPr>
              <w:t>17 000,0</w:t>
            </w: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1111E">
              <w:rPr>
                <w:sz w:val="22"/>
                <w:szCs w:val="22"/>
                <w:lang w:val="uk-UA"/>
              </w:rPr>
              <w:t>11 900,0</w:t>
            </w:r>
          </w:p>
          <w:p w:rsidR="00B1111E" w:rsidRP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vMerge w:val="restart"/>
            <w:shd w:val="clear" w:color="auto" w:fill="auto"/>
          </w:tcPr>
          <w:p w:rsidR="00B1111E" w:rsidRDefault="00B1111E" w:rsidP="00B1111E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83C18">
              <w:rPr>
                <w:bCs/>
                <w:sz w:val="22"/>
                <w:szCs w:val="22"/>
                <w:lang w:val="uk-UA"/>
              </w:rPr>
              <w:t xml:space="preserve">Обсяг видатків на придбання засобів навчання, обладнання та меблів, </w:t>
            </w:r>
          </w:p>
          <w:p w:rsidR="00B1111E" w:rsidRPr="00A83C18" w:rsidRDefault="00B1111E" w:rsidP="00B1111E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83C18">
              <w:rPr>
                <w:bCs/>
                <w:sz w:val="22"/>
                <w:szCs w:val="22"/>
                <w:lang w:val="uk-UA"/>
              </w:rPr>
              <w:t>з них:</w:t>
            </w:r>
          </w:p>
          <w:p w:rsidR="00B1111E" w:rsidRPr="00A83C18" w:rsidRDefault="00B1111E" w:rsidP="00B1111E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83C18">
              <w:rPr>
                <w:bCs/>
                <w:sz w:val="22"/>
                <w:szCs w:val="22"/>
                <w:lang w:val="uk-UA"/>
              </w:rPr>
              <w:t xml:space="preserve">державний бюджет 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0,0</w:t>
            </w: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10 000,0</w:t>
            </w: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10 000,0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7 000,0</w:t>
            </w: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4 900,0</w:t>
            </w:r>
          </w:p>
        </w:tc>
        <w:tc>
          <w:tcPr>
            <w:tcW w:w="1096" w:type="dxa"/>
            <w:vMerge w:val="restart"/>
          </w:tcPr>
          <w:p w:rsidR="00B1111E" w:rsidRPr="00A83C18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17 000,0</w:t>
            </w:r>
          </w:p>
          <w:p w:rsidR="00B1111E" w:rsidRPr="00A83C18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1111E" w:rsidRPr="00A83C18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14 900,0</w:t>
            </w:r>
          </w:p>
        </w:tc>
      </w:tr>
      <w:tr w:rsidR="00B1111E" w:rsidTr="00323572">
        <w:trPr>
          <w:trHeight w:val="276"/>
        </w:trPr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vMerge w:val="restart"/>
          </w:tcPr>
          <w:p w:rsidR="00B1111E" w:rsidRPr="00912CC2" w:rsidRDefault="00B1111E" w:rsidP="00B1111E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83C18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1 500,0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1 500,0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2 100,0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1111E">
              <w:rPr>
                <w:sz w:val="22"/>
                <w:szCs w:val="22"/>
                <w:lang w:val="uk-UA"/>
              </w:rPr>
              <w:t>5 100,0</w:t>
            </w: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B1111E" w:rsidRPr="00A83C18" w:rsidRDefault="00B1111E" w:rsidP="00B1111E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0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6" w:type="dxa"/>
            <w:vMerge/>
          </w:tcPr>
          <w:p w:rsidR="00B1111E" w:rsidRPr="00A83C18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1111E" w:rsidTr="00323572">
        <w:trPr>
          <w:trHeight w:val="248"/>
        </w:trPr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133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66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66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</w:tcPr>
          <w:p w:rsidR="00B1111E" w:rsidRPr="00A83C18" w:rsidRDefault="00B1111E" w:rsidP="00B1111E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83C18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 xml:space="preserve">        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2 100,0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B1111E" w:rsidRPr="00A83C18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Pr="00A83C18">
              <w:rPr>
                <w:sz w:val="22"/>
                <w:szCs w:val="22"/>
                <w:lang w:val="uk-UA"/>
              </w:rPr>
              <w:t>2 100,0</w:t>
            </w:r>
          </w:p>
        </w:tc>
      </w:tr>
      <w:tr w:rsidR="00446EA0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133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6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6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11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shd w:val="clear" w:color="auto" w:fill="auto"/>
          </w:tcPr>
          <w:p w:rsidR="00B1111E" w:rsidRPr="00A83C18" w:rsidRDefault="00B1111E" w:rsidP="00B1111E">
            <w:pPr>
              <w:tabs>
                <w:tab w:val="left" w:pos="-108"/>
              </w:tabs>
              <w:rPr>
                <w:bCs/>
                <w:color w:val="FF0000"/>
                <w:sz w:val="22"/>
                <w:szCs w:val="22"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51ACC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83C18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96" w:type="dxa"/>
          </w:tcPr>
          <w:p w:rsidR="00B1111E" w:rsidRPr="00A83C18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1111E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912CC2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STEM-лабораторія</w:t>
            </w:r>
          </w:p>
        </w:tc>
        <w:tc>
          <w:tcPr>
            <w:tcW w:w="1133" w:type="dxa"/>
            <w:shd w:val="clear" w:color="auto" w:fill="auto"/>
          </w:tcPr>
          <w:p w:rsidR="00B1111E" w:rsidRPr="00912CC2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066" w:type="dxa"/>
            <w:shd w:val="clear" w:color="auto" w:fill="auto"/>
          </w:tcPr>
          <w:p w:rsidR="00B1111E" w:rsidRPr="00912CC2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066" w:type="dxa"/>
            <w:shd w:val="clear" w:color="auto" w:fill="auto"/>
          </w:tcPr>
          <w:p w:rsidR="00B1111E" w:rsidRPr="00912CC2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1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A83C18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Кабінет</w:t>
            </w:r>
          </w:p>
        </w:tc>
        <w:tc>
          <w:tcPr>
            <w:tcW w:w="1036" w:type="dxa"/>
            <w:shd w:val="clear" w:color="auto" w:fill="auto"/>
          </w:tcPr>
          <w:p w:rsidR="00B1111E" w:rsidRPr="00B51ACC" w:rsidRDefault="00B1111E" w:rsidP="00B1111E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B51ACC">
              <w:rPr>
                <w:lang w:val="uk-UA"/>
              </w:rPr>
              <w:t>0</w:t>
            </w:r>
          </w:p>
        </w:tc>
        <w:tc>
          <w:tcPr>
            <w:tcW w:w="1010" w:type="dxa"/>
            <w:shd w:val="clear" w:color="auto" w:fill="auto"/>
          </w:tcPr>
          <w:p w:rsidR="00B1111E" w:rsidRPr="00B51ACC" w:rsidRDefault="00B1111E" w:rsidP="00B1111E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B51ACC">
              <w:rPr>
                <w:lang w:val="uk-UA"/>
              </w:rPr>
              <w:t>4</w:t>
            </w:r>
          </w:p>
        </w:tc>
        <w:tc>
          <w:tcPr>
            <w:tcW w:w="1010" w:type="dxa"/>
            <w:shd w:val="clear" w:color="auto" w:fill="auto"/>
          </w:tcPr>
          <w:p w:rsidR="00B1111E" w:rsidRPr="00B51ACC" w:rsidRDefault="00B1111E" w:rsidP="00B1111E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B51ACC">
              <w:rPr>
                <w:lang w:val="uk-UA"/>
              </w:rPr>
              <w:t>4</w:t>
            </w:r>
          </w:p>
        </w:tc>
        <w:tc>
          <w:tcPr>
            <w:tcW w:w="1096" w:type="dxa"/>
          </w:tcPr>
          <w:p w:rsidR="00B1111E" w:rsidRPr="00B51ACC" w:rsidRDefault="00B1111E" w:rsidP="00B1111E">
            <w:pPr>
              <w:jc w:val="both"/>
              <w:rPr>
                <w:b/>
                <w:lang w:val="uk-UA"/>
              </w:rPr>
            </w:pPr>
          </w:p>
        </w:tc>
      </w:tr>
      <w:tr w:rsidR="00B1111E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133" w:type="dxa"/>
          </w:tcPr>
          <w:p w:rsidR="00B1111E" w:rsidRPr="00A80E11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66" w:type="dxa"/>
          </w:tcPr>
          <w:p w:rsidR="00B1111E" w:rsidRPr="00A80E11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66" w:type="dxa"/>
          </w:tcPr>
          <w:p w:rsidR="00B1111E" w:rsidRPr="00A80E11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1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3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</w:tr>
      <w:tr w:rsidR="00B1111E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912CC2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Середня вартість  однієї STEM-лабораторії</w:t>
            </w:r>
          </w:p>
        </w:tc>
        <w:tc>
          <w:tcPr>
            <w:tcW w:w="1133" w:type="dxa"/>
            <w:shd w:val="clear" w:color="auto" w:fill="auto"/>
          </w:tcPr>
          <w:p w:rsidR="00B1111E" w:rsidRPr="00912CC2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1 250,0</w:t>
            </w:r>
          </w:p>
        </w:tc>
        <w:tc>
          <w:tcPr>
            <w:tcW w:w="1066" w:type="dxa"/>
            <w:shd w:val="clear" w:color="auto" w:fill="auto"/>
          </w:tcPr>
          <w:p w:rsidR="00B1111E" w:rsidRPr="00912CC2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1 250,0</w:t>
            </w:r>
          </w:p>
        </w:tc>
        <w:tc>
          <w:tcPr>
            <w:tcW w:w="1066" w:type="dxa"/>
            <w:shd w:val="clear" w:color="auto" w:fill="auto"/>
          </w:tcPr>
          <w:p w:rsidR="00B1111E" w:rsidRPr="00912CC2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1 750,0</w:t>
            </w:r>
          </w:p>
        </w:tc>
        <w:tc>
          <w:tcPr>
            <w:tcW w:w="111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B51ACC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 xml:space="preserve">Середня вартість одного обладнаного кабінету  </w:t>
            </w:r>
          </w:p>
        </w:tc>
        <w:tc>
          <w:tcPr>
            <w:tcW w:w="1036" w:type="dxa"/>
            <w:shd w:val="clear" w:color="auto" w:fill="auto"/>
          </w:tcPr>
          <w:p w:rsidR="00B1111E" w:rsidRPr="00B51ACC" w:rsidRDefault="00B1111E" w:rsidP="00B1111E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B51ACC">
              <w:rPr>
                <w:lang w:val="uk-UA"/>
              </w:rPr>
              <w:t>0,0</w:t>
            </w:r>
          </w:p>
        </w:tc>
        <w:tc>
          <w:tcPr>
            <w:tcW w:w="1010" w:type="dxa"/>
            <w:shd w:val="clear" w:color="auto" w:fill="auto"/>
          </w:tcPr>
          <w:p w:rsidR="00B1111E" w:rsidRPr="00B51ACC" w:rsidRDefault="00B1111E" w:rsidP="00B1111E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B51ACC">
              <w:rPr>
                <w:lang w:val="uk-UA"/>
              </w:rPr>
              <w:t>2 500,0</w:t>
            </w:r>
          </w:p>
        </w:tc>
        <w:tc>
          <w:tcPr>
            <w:tcW w:w="1010" w:type="dxa"/>
            <w:shd w:val="clear" w:color="auto" w:fill="auto"/>
          </w:tcPr>
          <w:p w:rsidR="00B1111E" w:rsidRPr="00B51ACC" w:rsidRDefault="00B1111E" w:rsidP="00B1111E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B51ACC">
              <w:rPr>
                <w:lang w:val="uk-UA"/>
              </w:rPr>
              <w:t>1 750,0</w:t>
            </w:r>
          </w:p>
        </w:tc>
        <w:tc>
          <w:tcPr>
            <w:tcW w:w="1096" w:type="dxa"/>
          </w:tcPr>
          <w:p w:rsidR="00B1111E" w:rsidRPr="00B51ACC" w:rsidRDefault="00B1111E" w:rsidP="00B1111E">
            <w:pPr>
              <w:jc w:val="both"/>
              <w:rPr>
                <w:b/>
                <w:lang w:val="uk-UA"/>
              </w:rPr>
            </w:pPr>
            <w:r w:rsidRPr="00B51ACC">
              <w:rPr>
                <w:b/>
                <w:lang w:val="uk-UA"/>
              </w:rPr>
              <w:t xml:space="preserve"> </w:t>
            </w:r>
          </w:p>
        </w:tc>
      </w:tr>
      <w:tr w:rsidR="00B1111E" w:rsidTr="00323572">
        <w:tc>
          <w:tcPr>
            <w:tcW w:w="1824" w:type="dxa"/>
            <w:vMerge w:val="restart"/>
            <w:shd w:val="clear" w:color="auto" w:fill="auto"/>
          </w:tcPr>
          <w:p w:rsidR="00B1111E" w:rsidRPr="00912CC2" w:rsidRDefault="00B1111E" w:rsidP="00B1111E">
            <w:pPr>
              <w:rPr>
                <w:sz w:val="22"/>
                <w:szCs w:val="22"/>
                <w:lang w:val="uk-UA" w:eastAsia="uk-UA"/>
              </w:rPr>
            </w:pPr>
            <w:r w:rsidRPr="00912CC2">
              <w:rPr>
                <w:sz w:val="22"/>
                <w:szCs w:val="22"/>
                <w:lang w:val="uk-UA" w:eastAsia="uk-UA"/>
              </w:rPr>
              <w:t xml:space="preserve">2.1.3. </w:t>
            </w:r>
          </w:p>
          <w:p w:rsidR="00B1111E" w:rsidRPr="00912CC2" w:rsidRDefault="00B1111E" w:rsidP="00B1111E">
            <w:pPr>
              <w:rPr>
                <w:b/>
                <w:sz w:val="22"/>
                <w:szCs w:val="22"/>
                <w:lang w:val="uk-UA" w:eastAsia="uk-UA"/>
              </w:rPr>
            </w:pPr>
            <w:r w:rsidRPr="00912CC2">
              <w:rPr>
                <w:sz w:val="22"/>
                <w:szCs w:val="22"/>
                <w:lang w:val="uk-UA"/>
              </w:rPr>
              <w:t xml:space="preserve">Придбання </w:t>
            </w:r>
            <w:proofErr w:type="spellStart"/>
            <w:r w:rsidRPr="00912CC2">
              <w:rPr>
                <w:sz w:val="22"/>
                <w:szCs w:val="22"/>
              </w:rPr>
              <w:t>засоб</w:t>
            </w:r>
            <w:r w:rsidRPr="00912CC2">
              <w:rPr>
                <w:sz w:val="22"/>
                <w:szCs w:val="22"/>
                <w:lang w:val="uk-UA"/>
              </w:rPr>
              <w:t>ів</w:t>
            </w:r>
            <w:proofErr w:type="spellEnd"/>
            <w:r w:rsidRPr="00912CC2">
              <w:rPr>
                <w:sz w:val="22"/>
                <w:szCs w:val="22"/>
              </w:rPr>
              <w:t xml:space="preserve"> </w:t>
            </w:r>
            <w:proofErr w:type="spellStart"/>
            <w:r w:rsidRPr="00912CC2">
              <w:rPr>
                <w:sz w:val="22"/>
                <w:szCs w:val="22"/>
              </w:rPr>
              <w:t>навчання</w:t>
            </w:r>
            <w:proofErr w:type="spellEnd"/>
            <w:r w:rsidRPr="00912CC2">
              <w:rPr>
                <w:sz w:val="22"/>
                <w:szCs w:val="22"/>
              </w:rPr>
              <w:t xml:space="preserve"> та </w:t>
            </w:r>
            <w:proofErr w:type="spellStart"/>
            <w:r w:rsidRPr="00912CC2">
              <w:rPr>
                <w:sz w:val="22"/>
                <w:szCs w:val="22"/>
              </w:rPr>
              <w:t>обладнання</w:t>
            </w:r>
            <w:proofErr w:type="spellEnd"/>
            <w:r w:rsidRPr="00912CC2">
              <w:rPr>
                <w:sz w:val="22"/>
                <w:szCs w:val="22"/>
              </w:rPr>
              <w:t xml:space="preserve"> </w:t>
            </w:r>
            <w:proofErr w:type="spellStart"/>
            <w:r w:rsidRPr="00912CC2">
              <w:rPr>
                <w:sz w:val="22"/>
                <w:szCs w:val="22"/>
              </w:rPr>
              <w:t>навчального</w:t>
            </w:r>
            <w:proofErr w:type="spellEnd"/>
            <w:r w:rsidRPr="00912CC2">
              <w:rPr>
                <w:sz w:val="22"/>
                <w:szCs w:val="22"/>
              </w:rPr>
              <w:t xml:space="preserve"> і </w:t>
            </w:r>
            <w:proofErr w:type="spellStart"/>
            <w:r w:rsidRPr="00912CC2">
              <w:rPr>
                <w:sz w:val="22"/>
                <w:szCs w:val="22"/>
              </w:rPr>
              <w:t>загального</w:t>
            </w:r>
            <w:proofErr w:type="spellEnd"/>
            <w:r w:rsidRPr="00912CC2">
              <w:rPr>
                <w:sz w:val="22"/>
                <w:szCs w:val="22"/>
              </w:rPr>
              <w:t xml:space="preserve"> </w:t>
            </w:r>
            <w:proofErr w:type="spellStart"/>
            <w:r w:rsidRPr="00912CC2">
              <w:rPr>
                <w:sz w:val="22"/>
                <w:szCs w:val="22"/>
              </w:rPr>
              <w:t>призначення</w:t>
            </w:r>
            <w:proofErr w:type="spellEnd"/>
            <w:r w:rsidRPr="00912CC2">
              <w:rPr>
                <w:sz w:val="22"/>
                <w:szCs w:val="22"/>
              </w:rPr>
              <w:t xml:space="preserve"> </w:t>
            </w:r>
            <w:r w:rsidRPr="00912CC2">
              <w:rPr>
                <w:sz w:val="22"/>
                <w:szCs w:val="22"/>
                <w:lang w:val="uk-UA"/>
              </w:rPr>
              <w:t xml:space="preserve">для </w:t>
            </w:r>
            <w:proofErr w:type="spellStart"/>
            <w:r w:rsidRPr="00912CC2">
              <w:rPr>
                <w:sz w:val="22"/>
                <w:szCs w:val="22"/>
              </w:rPr>
              <w:t>кабінетів</w:t>
            </w:r>
            <w:proofErr w:type="spellEnd"/>
            <w:r w:rsidRPr="00912CC2">
              <w:rPr>
                <w:sz w:val="22"/>
                <w:szCs w:val="22"/>
              </w:rPr>
              <w:t xml:space="preserve"> </w:t>
            </w:r>
            <w:proofErr w:type="spellStart"/>
            <w:r w:rsidRPr="00912CC2">
              <w:rPr>
                <w:sz w:val="22"/>
                <w:szCs w:val="22"/>
              </w:rPr>
              <w:t>природничо-математичних</w:t>
            </w:r>
            <w:proofErr w:type="spellEnd"/>
            <w:r w:rsidRPr="00912CC2">
              <w:rPr>
                <w:sz w:val="22"/>
                <w:szCs w:val="22"/>
              </w:rPr>
              <w:t xml:space="preserve"> </w:t>
            </w:r>
            <w:proofErr w:type="spellStart"/>
            <w:r w:rsidRPr="00912CC2">
              <w:rPr>
                <w:sz w:val="22"/>
                <w:szCs w:val="22"/>
              </w:rPr>
              <w:t>предметів</w:t>
            </w:r>
            <w:proofErr w:type="spellEnd"/>
            <w:r w:rsidRPr="00912CC2">
              <w:rPr>
                <w:sz w:val="22"/>
                <w:szCs w:val="22"/>
              </w:rPr>
              <w:br/>
            </w:r>
            <w:r w:rsidRPr="00912CC2">
              <w:rPr>
                <w:sz w:val="22"/>
                <w:szCs w:val="22"/>
                <w:lang w:val="uk-UA"/>
              </w:rPr>
              <w:t xml:space="preserve">Ліцею ім. </w:t>
            </w:r>
            <w:proofErr w:type="spellStart"/>
            <w:r w:rsidRPr="00912CC2">
              <w:rPr>
                <w:sz w:val="22"/>
                <w:szCs w:val="22"/>
                <w:lang w:val="uk-UA"/>
              </w:rPr>
              <w:t>В.Чорновола</w:t>
            </w:r>
            <w:proofErr w:type="spellEnd"/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133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6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6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1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995" w:type="dxa"/>
            <w:vMerge w:val="restart"/>
          </w:tcPr>
          <w:p w:rsidR="00B1111E" w:rsidRPr="00B51ACC" w:rsidRDefault="00B1111E" w:rsidP="00B1111E">
            <w:pPr>
              <w:rPr>
                <w:sz w:val="22"/>
                <w:szCs w:val="22"/>
                <w:lang w:val="uk-UA" w:eastAsia="uk-UA"/>
              </w:rPr>
            </w:pPr>
            <w:r w:rsidRPr="00B51ACC">
              <w:rPr>
                <w:sz w:val="22"/>
                <w:szCs w:val="22"/>
                <w:lang w:val="uk-UA" w:eastAsia="uk-UA"/>
              </w:rPr>
              <w:t xml:space="preserve">2.1.3. </w:t>
            </w:r>
          </w:p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 xml:space="preserve">Поточний ремонт навчальний кабінетів пілотного закладу (Ліцей ім. </w:t>
            </w:r>
            <w:proofErr w:type="spellStart"/>
            <w:r w:rsidRPr="00B51ACC">
              <w:rPr>
                <w:sz w:val="22"/>
                <w:szCs w:val="22"/>
                <w:lang w:val="uk-UA"/>
              </w:rPr>
              <w:t>В.Чорновола</w:t>
            </w:r>
            <w:proofErr w:type="spellEnd"/>
            <w:r w:rsidRPr="00B51ACC">
              <w:rPr>
                <w:sz w:val="22"/>
                <w:szCs w:val="22"/>
                <w:lang w:val="uk-UA"/>
              </w:rPr>
              <w:t>) для створення сучасного освітнього простору</w:t>
            </w: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03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tr w:rsidR="00446EA0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912CC2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12CC2">
              <w:rPr>
                <w:bCs/>
                <w:sz w:val="22"/>
                <w:szCs w:val="22"/>
                <w:lang w:val="uk-UA"/>
              </w:rPr>
              <w:t xml:space="preserve">Обсяг видатків на </w:t>
            </w:r>
            <w:r w:rsidRPr="00912CC2">
              <w:rPr>
                <w:sz w:val="22"/>
                <w:szCs w:val="22"/>
                <w:lang w:val="uk-UA"/>
              </w:rPr>
              <w:t xml:space="preserve">придбання </w:t>
            </w:r>
            <w:proofErr w:type="spellStart"/>
            <w:r w:rsidRPr="00912CC2">
              <w:rPr>
                <w:sz w:val="22"/>
                <w:szCs w:val="22"/>
              </w:rPr>
              <w:t>засоб</w:t>
            </w:r>
            <w:r w:rsidRPr="00912CC2">
              <w:rPr>
                <w:sz w:val="22"/>
                <w:szCs w:val="22"/>
                <w:lang w:val="uk-UA"/>
              </w:rPr>
              <w:t>ів</w:t>
            </w:r>
            <w:proofErr w:type="spellEnd"/>
            <w:r w:rsidRPr="00912CC2">
              <w:rPr>
                <w:sz w:val="22"/>
                <w:szCs w:val="22"/>
              </w:rPr>
              <w:t xml:space="preserve"> </w:t>
            </w:r>
            <w:proofErr w:type="spellStart"/>
            <w:r w:rsidRPr="00912CC2">
              <w:rPr>
                <w:sz w:val="22"/>
                <w:szCs w:val="22"/>
              </w:rPr>
              <w:t>навчання</w:t>
            </w:r>
            <w:proofErr w:type="spellEnd"/>
            <w:r w:rsidRPr="00912CC2">
              <w:rPr>
                <w:sz w:val="22"/>
                <w:szCs w:val="22"/>
              </w:rPr>
              <w:t xml:space="preserve"> та </w:t>
            </w:r>
            <w:proofErr w:type="spellStart"/>
            <w:r w:rsidRPr="00912CC2">
              <w:rPr>
                <w:sz w:val="22"/>
                <w:szCs w:val="22"/>
              </w:rPr>
              <w:t>обладнання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1 000,0</w:t>
            </w:r>
          </w:p>
        </w:tc>
        <w:tc>
          <w:tcPr>
            <w:tcW w:w="10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111E" w:rsidRPr="00912CC2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1 500,0</w:t>
            </w:r>
          </w:p>
        </w:tc>
        <w:tc>
          <w:tcPr>
            <w:tcW w:w="1116" w:type="dxa"/>
          </w:tcPr>
          <w:p w:rsidR="00B1111E" w:rsidRPr="00B1111E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1111E">
              <w:rPr>
                <w:sz w:val="22"/>
                <w:szCs w:val="22"/>
                <w:lang w:val="uk-UA"/>
              </w:rPr>
              <w:t>2 500,0</w:t>
            </w: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B51ACC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Обсяг видатків на здійснення поточного ремонту</w:t>
            </w:r>
          </w:p>
        </w:tc>
        <w:tc>
          <w:tcPr>
            <w:tcW w:w="10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111E" w:rsidRPr="00B51ACC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111E" w:rsidRPr="00B51ACC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4 500,0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111E" w:rsidRPr="00B51ACC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96" w:type="dxa"/>
          </w:tcPr>
          <w:p w:rsidR="00B1111E" w:rsidRPr="00B51ACC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4 500,0</w:t>
            </w:r>
          </w:p>
        </w:tc>
      </w:tr>
      <w:tr w:rsidR="00B1111E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133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6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6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11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36" w:type="dxa"/>
          </w:tcPr>
          <w:p w:rsidR="00B1111E" w:rsidRPr="00B51ACC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9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</w:tr>
      <w:tr w:rsidR="00B1111E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2667DE">
              <w:rPr>
                <w:lang w:val="uk-UA"/>
              </w:rPr>
              <w:t>Кабінет</w:t>
            </w:r>
          </w:p>
        </w:tc>
        <w:tc>
          <w:tcPr>
            <w:tcW w:w="1133" w:type="dxa"/>
            <w:shd w:val="clear" w:color="auto" w:fill="auto"/>
          </w:tcPr>
          <w:p w:rsidR="00B1111E" w:rsidRPr="00912CC2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66" w:type="dxa"/>
            <w:shd w:val="clear" w:color="auto" w:fill="auto"/>
          </w:tcPr>
          <w:p w:rsidR="00B1111E" w:rsidRPr="00912CC2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66" w:type="dxa"/>
            <w:shd w:val="clear" w:color="auto" w:fill="auto"/>
          </w:tcPr>
          <w:p w:rsidR="00B1111E" w:rsidRPr="00912CC2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16" w:type="dxa"/>
          </w:tcPr>
          <w:p w:rsidR="00B1111E" w:rsidRPr="00912CC2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B51ACC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Кабінет</w:t>
            </w:r>
          </w:p>
        </w:tc>
        <w:tc>
          <w:tcPr>
            <w:tcW w:w="1036" w:type="dxa"/>
            <w:shd w:val="clear" w:color="auto" w:fill="auto"/>
          </w:tcPr>
          <w:p w:rsidR="00B1111E" w:rsidRPr="00B51ACC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10" w:type="dxa"/>
            <w:shd w:val="clear" w:color="auto" w:fill="auto"/>
          </w:tcPr>
          <w:p w:rsidR="00B1111E" w:rsidRPr="00B51ACC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10" w:type="dxa"/>
            <w:shd w:val="clear" w:color="auto" w:fill="auto"/>
          </w:tcPr>
          <w:p w:rsidR="00B1111E" w:rsidRPr="00B51ACC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9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</w:tr>
      <w:tr w:rsidR="00B1111E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133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6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6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1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3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1111E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912CC2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Середня вартість одного обладнаного кабінету</w:t>
            </w:r>
          </w:p>
        </w:tc>
        <w:tc>
          <w:tcPr>
            <w:tcW w:w="1133" w:type="dxa"/>
            <w:shd w:val="clear" w:color="auto" w:fill="auto"/>
          </w:tcPr>
          <w:p w:rsidR="00B1111E" w:rsidRPr="00912CC2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66" w:type="dxa"/>
            <w:shd w:val="clear" w:color="auto" w:fill="auto"/>
          </w:tcPr>
          <w:p w:rsidR="00B1111E" w:rsidRPr="00912CC2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1066" w:type="dxa"/>
            <w:shd w:val="clear" w:color="auto" w:fill="auto"/>
          </w:tcPr>
          <w:p w:rsidR="00B1111E" w:rsidRPr="00912CC2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750,0</w:t>
            </w:r>
          </w:p>
        </w:tc>
        <w:tc>
          <w:tcPr>
            <w:tcW w:w="111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B51ACC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Середня вартість поточного ремонту одного кабінету</w:t>
            </w:r>
          </w:p>
        </w:tc>
        <w:tc>
          <w:tcPr>
            <w:tcW w:w="1036" w:type="dxa"/>
            <w:shd w:val="clear" w:color="auto" w:fill="auto"/>
          </w:tcPr>
          <w:p w:rsidR="00B1111E" w:rsidRPr="00AA5801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0" w:type="dxa"/>
            <w:shd w:val="clear" w:color="auto" w:fill="auto"/>
          </w:tcPr>
          <w:p w:rsidR="00B1111E" w:rsidRPr="00AA5801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1 500,0</w:t>
            </w:r>
          </w:p>
        </w:tc>
        <w:tc>
          <w:tcPr>
            <w:tcW w:w="1010" w:type="dxa"/>
            <w:shd w:val="clear" w:color="auto" w:fill="auto"/>
          </w:tcPr>
          <w:p w:rsidR="00B1111E" w:rsidRPr="00AA5801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9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</w:tr>
      <w:tr w:rsidR="00B1111E" w:rsidTr="00323572">
        <w:tc>
          <w:tcPr>
            <w:tcW w:w="1824" w:type="dxa"/>
            <w:vMerge w:val="restart"/>
          </w:tcPr>
          <w:p w:rsidR="00B1111E" w:rsidRPr="009E5B15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E5B15">
              <w:rPr>
                <w:b/>
                <w:sz w:val="22"/>
                <w:szCs w:val="22"/>
                <w:lang w:val="uk-UA"/>
              </w:rPr>
              <w:t>Разом п.2.1.</w:t>
            </w:r>
          </w:p>
        </w:tc>
        <w:tc>
          <w:tcPr>
            <w:tcW w:w="1671" w:type="dxa"/>
          </w:tcPr>
          <w:p w:rsidR="00B1111E" w:rsidRPr="00AA5801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1111E" w:rsidRDefault="00B1111E" w:rsidP="00B1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1111E">
              <w:rPr>
                <w:b/>
                <w:sz w:val="22"/>
                <w:szCs w:val="22"/>
                <w:lang w:val="uk-UA"/>
              </w:rPr>
              <w:t>12 000,0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1111E" w:rsidRDefault="00B1111E" w:rsidP="00B1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1111E">
              <w:rPr>
                <w:b/>
                <w:sz w:val="22"/>
                <w:szCs w:val="22"/>
                <w:lang w:val="uk-UA"/>
              </w:rPr>
              <w:t>16 000,0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1111E" w:rsidRDefault="00B1111E" w:rsidP="00B1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1111E">
              <w:rPr>
                <w:b/>
                <w:sz w:val="22"/>
                <w:szCs w:val="22"/>
                <w:lang w:val="uk-UA"/>
              </w:rPr>
              <w:t>18 500,0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1111E" w:rsidRDefault="00B1111E" w:rsidP="00B1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1111E">
              <w:rPr>
                <w:b/>
                <w:sz w:val="22"/>
                <w:szCs w:val="22"/>
                <w:lang w:val="uk-UA"/>
              </w:rPr>
              <w:t>46 500,0</w:t>
            </w:r>
          </w:p>
        </w:tc>
        <w:tc>
          <w:tcPr>
            <w:tcW w:w="1995" w:type="dxa"/>
            <w:vMerge w:val="restart"/>
          </w:tcPr>
          <w:p w:rsidR="00B1111E" w:rsidRPr="009E5B15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E5B15">
              <w:rPr>
                <w:b/>
                <w:sz w:val="22"/>
                <w:szCs w:val="22"/>
                <w:lang w:val="uk-UA"/>
              </w:rPr>
              <w:t>Разом п.2.1.</w:t>
            </w:r>
          </w:p>
        </w:tc>
        <w:tc>
          <w:tcPr>
            <w:tcW w:w="1671" w:type="dxa"/>
          </w:tcPr>
          <w:p w:rsidR="00B1111E" w:rsidRPr="00AA5801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A5801" w:rsidRDefault="00B1111E" w:rsidP="00B1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/>
                <w:sz w:val="22"/>
                <w:szCs w:val="22"/>
                <w:lang w:val="uk-UA"/>
              </w:rPr>
              <w:t>7 000,0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A5801" w:rsidRDefault="00B1111E" w:rsidP="00B1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/>
                <w:sz w:val="22"/>
                <w:szCs w:val="22"/>
                <w:lang w:val="uk-UA"/>
              </w:rPr>
              <w:t>22 500,0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A5801" w:rsidRDefault="00B1111E" w:rsidP="00B1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/>
                <w:sz w:val="22"/>
                <w:szCs w:val="22"/>
                <w:lang w:val="uk-UA"/>
              </w:rPr>
              <w:t>17 000,0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A5801" w:rsidRDefault="00B1111E" w:rsidP="00B1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/>
                <w:sz w:val="22"/>
                <w:szCs w:val="22"/>
                <w:lang w:val="uk-UA"/>
              </w:rPr>
              <w:t>46 500,0</w:t>
            </w:r>
          </w:p>
        </w:tc>
      </w:tr>
      <w:tr w:rsidR="00B1111E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AA5801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1111E">
              <w:rPr>
                <w:sz w:val="22"/>
                <w:szCs w:val="22"/>
                <w:lang w:val="uk-UA"/>
              </w:rPr>
              <w:t>8 400,0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1111E">
              <w:rPr>
                <w:sz w:val="22"/>
                <w:szCs w:val="22"/>
                <w:lang w:val="uk-UA"/>
              </w:rPr>
              <w:t>10 500,0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1111E">
              <w:rPr>
                <w:sz w:val="22"/>
                <w:szCs w:val="22"/>
                <w:lang w:val="uk-UA"/>
              </w:rPr>
              <w:t>11 900,0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1111E">
              <w:rPr>
                <w:sz w:val="22"/>
                <w:szCs w:val="22"/>
                <w:lang w:val="uk-UA"/>
              </w:rPr>
              <w:t>30 800,0</w:t>
            </w: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AA5801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A5801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4 900,0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A5801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17 000,0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A5801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11 900,0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A5801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33 800,0</w:t>
            </w:r>
          </w:p>
        </w:tc>
      </w:tr>
      <w:tr w:rsidR="00446EA0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</w:tcPr>
          <w:p w:rsidR="00B1111E" w:rsidRPr="00AA5801" w:rsidRDefault="00B1111E" w:rsidP="00B1111E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1111E">
              <w:rPr>
                <w:sz w:val="22"/>
                <w:szCs w:val="22"/>
                <w:lang w:val="uk-UA"/>
              </w:rPr>
              <w:t>3 600,0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1111E">
              <w:rPr>
                <w:sz w:val="22"/>
                <w:szCs w:val="22"/>
                <w:lang w:val="uk-UA"/>
              </w:rPr>
              <w:t>5 500,0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1111E">
              <w:rPr>
                <w:sz w:val="22"/>
                <w:szCs w:val="22"/>
                <w:lang w:val="uk-UA"/>
              </w:rPr>
              <w:t>6 600,0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B1111E">
              <w:rPr>
                <w:sz w:val="22"/>
                <w:szCs w:val="22"/>
                <w:lang w:val="uk-UA"/>
              </w:rPr>
              <w:t>15 700,0</w:t>
            </w: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</w:tcPr>
          <w:p w:rsidR="00B1111E" w:rsidRPr="00AA5801" w:rsidRDefault="00B1111E" w:rsidP="00B1111E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A5801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2 100,0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A5801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5 500,0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A5801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5 100,0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AA5801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12 700,0</w:t>
            </w:r>
          </w:p>
        </w:tc>
      </w:tr>
      <w:tr w:rsidR="00B1111E" w:rsidTr="00446EA0">
        <w:tc>
          <w:tcPr>
            <w:tcW w:w="7876" w:type="dxa"/>
            <w:gridSpan w:val="6"/>
          </w:tcPr>
          <w:p w:rsidR="00B1111E" w:rsidRPr="00AA5801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</w:rPr>
              <w:t xml:space="preserve">2.2. </w:t>
            </w:r>
            <w:proofErr w:type="spellStart"/>
            <w:r w:rsidRPr="00AA5801">
              <w:rPr>
                <w:bCs/>
                <w:sz w:val="22"/>
                <w:szCs w:val="22"/>
              </w:rPr>
              <w:t>Удосконалення</w:t>
            </w:r>
            <w:proofErr w:type="spellEnd"/>
            <w:r w:rsidRPr="00AA58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A5801">
              <w:rPr>
                <w:bCs/>
                <w:sz w:val="22"/>
                <w:szCs w:val="22"/>
              </w:rPr>
              <w:t>матеріально-технічної</w:t>
            </w:r>
            <w:proofErr w:type="spellEnd"/>
            <w:r w:rsidRPr="00AA5801">
              <w:rPr>
                <w:bCs/>
                <w:sz w:val="22"/>
                <w:szCs w:val="22"/>
              </w:rPr>
              <w:t xml:space="preserve"> та </w:t>
            </w:r>
            <w:proofErr w:type="spellStart"/>
            <w:r w:rsidRPr="00AA5801">
              <w:rPr>
                <w:bCs/>
                <w:sz w:val="22"/>
                <w:szCs w:val="22"/>
              </w:rPr>
              <w:t>навчальної</w:t>
            </w:r>
            <w:proofErr w:type="spellEnd"/>
            <w:r w:rsidRPr="00AA58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A5801">
              <w:rPr>
                <w:bCs/>
                <w:sz w:val="22"/>
                <w:szCs w:val="22"/>
              </w:rPr>
              <w:t>бази</w:t>
            </w:r>
            <w:proofErr w:type="spellEnd"/>
            <w:r w:rsidRPr="00AA58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A5801">
              <w:rPr>
                <w:bCs/>
                <w:sz w:val="22"/>
                <w:szCs w:val="22"/>
              </w:rPr>
              <w:t>закладів</w:t>
            </w:r>
            <w:proofErr w:type="spellEnd"/>
            <w:r w:rsidRPr="00AA58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A5801">
              <w:rPr>
                <w:bCs/>
                <w:sz w:val="22"/>
                <w:szCs w:val="22"/>
              </w:rPr>
              <w:t>загальної</w:t>
            </w:r>
            <w:proofErr w:type="spellEnd"/>
            <w:r w:rsidRPr="00AA58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A5801">
              <w:rPr>
                <w:bCs/>
                <w:sz w:val="22"/>
                <w:szCs w:val="22"/>
              </w:rPr>
              <w:t>середньої</w:t>
            </w:r>
            <w:proofErr w:type="spellEnd"/>
            <w:r w:rsidRPr="00AA58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A5801">
              <w:rPr>
                <w:bCs/>
                <w:sz w:val="22"/>
                <w:szCs w:val="22"/>
              </w:rPr>
              <w:t>освіти</w:t>
            </w:r>
            <w:proofErr w:type="spellEnd"/>
          </w:p>
        </w:tc>
        <w:tc>
          <w:tcPr>
            <w:tcW w:w="7818" w:type="dxa"/>
            <w:gridSpan w:val="6"/>
          </w:tcPr>
          <w:p w:rsidR="00B1111E" w:rsidRPr="00AA5801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</w:rPr>
              <w:t xml:space="preserve">2.2. </w:t>
            </w:r>
            <w:proofErr w:type="spellStart"/>
            <w:r w:rsidRPr="00AA5801">
              <w:rPr>
                <w:bCs/>
                <w:sz w:val="22"/>
                <w:szCs w:val="22"/>
              </w:rPr>
              <w:t>Удосконалення</w:t>
            </w:r>
            <w:proofErr w:type="spellEnd"/>
            <w:r w:rsidRPr="00AA58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A5801">
              <w:rPr>
                <w:bCs/>
                <w:sz w:val="22"/>
                <w:szCs w:val="22"/>
              </w:rPr>
              <w:t>матеріально-технічної</w:t>
            </w:r>
            <w:proofErr w:type="spellEnd"/>
            <w:r w:rsidRPr="00AA5801">
              <w:rPr>
                <w:bCs/>
                <w:sz w:val="22"/>
                <w:szCs w:val="22"/>
              </w:rPr>
              <w:t xml:space="preserve"> та </w:t>
            </w:r>
            <w:proofErr w:type="spellStart"/>
            <w:r w:rsidRPr="00AA5801">
              <w:rPr>
                <w:bCs/>
                <w:sz w:val="22"/>
                <w:szCs w:val="22"/>
              </w:rPr>
              <w:t>навчальної</w:t>
            </w:r>
            <w:proofErr w:type="spellEnd"/>
            <w:r w:rsidRPr="00AA58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A5801">
              <w:rPr>
                <w:bCs/>
                <w:sz w:val="22"/>
                <w:szCs w:val="22"/>
              </w:rPr>
              <w:t>бази</w:t>
            </w:r>
            <w:proofErr w:type="spellEnd"/>
            <w:r w:rsidRPr="00AA58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A5801">
              <w:rPr>
                <w:bCs/>
                <w:sz w:val="22"/>
                <w:szCs w:val="22"/>
              </w:rPr>
              <w:t>закладів</w:t>
            </w:r>
            <w:proofErr w:type="spellEnd"/>
            <w:r w:rsidRPr="00AA58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A5801">
              <w:rPr>
                <w:bCs/>
                <w:sz w:val="22"/>
                <w:szCs w:val="22"/>
              </w:rPr>
              <w:t>загальної</w:t>
            </w:r>
            <w:proofErr w:type="spellEnd"/>
            <w:r w:rsidRPr="00AA58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A5801">
              <w:rPr>
                <w:bCs/>
                <w:sz w:val="22"/>
                <w:szCs w:val="22"/>
              </w:rPr>
              <w:t>середньої</w:t>
            </w:r>
            <w:proofErr w:type="spellEnd"/>
            <w:r w:rsidRPr="00AA58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A5801">
              <w:rPr>
                <w:bCs/>
                <w:sz w:val="22"/>
                <w:szCs w:val="22"/>
              </w:rPr>
              <w:t>освіти</w:t>
            </w:r>
            <w:proofErr w:type="spellEnd"/>
          </w:p>
        </w:tc>
      </w:tr>
      <w:tr w:rsidR="00B1111E" w:rsidTr="00323572">
        <w:tc>
          <w:tcPr>
            <w:tcW w:w="1824" w:type="dxa"/>
            <w:vMerge w:val="restart"/>
          </w:tcPr>
          <w:p w:rsidR="00B1111E" w:rsidRPr="00AA5801" w:rsidRDefault="00B1111E" w:rsidP="00B1111E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AA5801">
              <w:rPr>
                <w:sz w:val="22"/>
                <w:szCs w:val="22"/>
                <w:lang w:val="uk-UA" w:eastAsia="uk-UA"/>
              </w:rPr>
              <w:t>2.2.11.</w:t>
            </w:r>
          </w:p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AA5801">
              <w:rPr>
                <w:sz w:val="22"/>
                <w:szCs w:val="22"/>
                <w:lang w:val="uk-UA" w:eastAsia="uk-UA"/>
              </w:rPr>
              <w:lastRenderedPageBreak/>
              <w:t>Забезпечення реалізації публічного інвестиційного проекту на облаштування безпечних умов (протипожежний захист) у К</w:t>
            </w:r>
            <w:r w:rsidRPr="00AA5801">
              <w:rPr>
                <w:sz w:val="22"/>
                <w:szCs w:val="22"/>
                <w:lang w:val="uk-UA"/>
              </w:rPr>
              <w:t xml:space="preserve">омунальному опорному закладі загальної середньої освіти «Ліцей №2» </w:t>
            </w:r>
            <w:proofErr w:type="spellStart"/>
            <w:r w:rsidRPr="00AA5801">
              <w:rPr>
                <w:sz w:val="22"/>
                <w:szCs w:val="22"/>
                <w:lang w:val="uk-UA"/>
              </w:rPr>
              <w:t>Південнівської</w:t>
            </w:r>
            <w:proofErr w:type="spellEnd"/>
            <w:r w:rsidRPr="00AA5801">
              <w:rPr>
                <w:sz w:val="22"/>
                <w:szCs w:val="22"/>
                <w:lang w:val="uk-UA"/>
              </w:rPr>
              <w:t xml:space="preserve"> міської ради Одеського району Одеської області</w:t>
            </w: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lastRenderedPageBreak/>
              <w:t>Показники затрат</w:t>
            </w:r>
          </w:p>
        </w:tc>
        <w:tc>
          <w:tcPr>
            <w:tcW w:w="1133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6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6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1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995" w:type="dxa"/>
            <w:vMerge w:val="restart"/>
          </w:tcPr>
          <w:p w:rsidR="00B1111E" w:rsidRPr="00AA5801" w:rsidRDefault="00B1111E" w:rsidP="00B1111E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AA5801">
              <w:rPr>
                <w:sz w:val="22"/>
                <w:szCs w:val="22"/>
                <w:lang w:val="uk-UA" w:eastAsia="uk-UA"/>
              </w:rPr>
              <w:t>2.2.11.</w:t>
            </w:r>
          </w:p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bookmarkStart w:id="5" w:name="_Hlk223681080"/>
            <w:r w:rsidRPr="00AA5801">
              <w:rPr>
                <w:sz w:val="22"/>
                <w:szCs w:val="22"/>
                <w:lang w:val="uk-UA" w:eastAsia="uk-UA"/>
              </w:rPr>
              <w:lastRenderedPageBreak/>
              <w:t>Забезпечення реалізації публічного інвестиційного проекту на облаштування безпечних умов (протипожежний захист) у К</w:t>
            </w:r>
            <w:r w:rsidRPr="00AA5801">
              <w:rPr>
                <w:sz w:val="22"/>
                <w:szCs w:val="22"/>
                <w:lang w:val="uk-UA"/>
              </w:rPr>
              <w:t>омунальному опорному закладі загальної середньої освіти «Ліцей №2»</w:t>
            </w:r>
            <w:bookmarkEnd w:id="5"/>
            <w:r w:rsidRPr="00AA580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A5801">
              <w:rPr>
                <w:sz w:val="22"/>
                <w:szCs w:val="22"/>
                <w:lang w:val="uk-UA"/>
              </w:rPr>
              <w:t>Південнівської</w:t>
            </w:r>
            <w:proofErr w:type="spellEnd"/>
            <w:r w:rsidRPr="00AA5801">
              <w:rPr>
                <w:sz w:val="22"/>
                <w:szCs w:val="22"/>
                <w:lang w:val="uk-UA"/>
              </w:rPr>
              <w:t xml:space="preserve"> міської ради Одеського району Одеської області</w:t>
            </w: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lastRenderedPageBreak/>
              <w:t>Показники затрат</w:t>
            </w:r>
          </w:p>
        </w:tc>
        <w:tc>
          <w:tcPr>
            <w:tcW w:w="103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tr w:rsidR="00B1111E" w:rsidTr="00323572">
        <w:trPr>
          <w:trHeight w:val="2113"/>
        </w:trPr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9B1E2E" w:rsidRDefault="00B1111E" w:rsidP="00B1111E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 xml:space="preserve">Обсяг видатків на реалізацію публічного інвестиційного проекту, </w:t>
            </w:r>
          </w:p>
          <w:p w:rsidR="00B1111E" w:rsidRPr="009B1E2E" w:rsidRDefault="00B1111E" w:rsidP="00B1111E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>з них :</w:t>
            </w:r>
          </w:p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133" w:type="dxa"/>
            <w:shd w:val="clear" w:color="auto" w:fill="auto"/>
          </w:tcPr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1111E">
              <w:rPr>
                <w:bCs/>
                <w:sz w:val="22"/>
                <w:szCs w:val="22"/>
                <w:lang w:val="uk-UA"/>
              </w:rPr>
              <w:t>2 500,0</w:t>
            </w: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1111E">
              <w:rPr>
                <w:bCs/>
                <w:sz w:val="22"/>
                <w:szCs w:val="22"/>
                <w:lang w:val="uk-UA"/>
              </w:rPr>
              <w:t>1 250,0</w:t>
            </w: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066" w:type="dxa"/>
            <w:shd w:val="clear" w:color="auto" w:fill="auto"/>
          </w:tcPr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1111E">
              <w:rPr>
                <w:bCs/>
                <w:sz w:val="22"/>
                <w:szCs w:val="22"/>
                <w:lang w:val="uk-UA"/>
              </w:rPr>
              <w:t>0,0</w:t>
            </w: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1111E">
              <w:rPr>
                <w:bCs/>
                <w:sz w:val="22"/>
                <w:szCs w:val="22"/>
                <w:lang w:val="uk-UA"/>
              </w:rPr>
              <w:t>0,0</w:t>
            </w: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066" w:type="dxa"/>
            <w:shd w:val="clear" w:color="auto" w:fill="auto"/>
          </w:tcPr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1111E">
              <w:rPr>
                <w:bCs/>
                <w:sz w:val="22"/>
                <w:szCs w:val="22"/>
                <w:lang w:val="uk-UA"/>
              </w:rPr>
              <w:t>0,0</w:t>
            </w: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1111E">
              <w:rPr>
                <w:bCs/>
                <w:sz w:val="22"/>
                <w:szCs w:val="22"/>
                <w:lang w:val="uk-UA"/>
              </w:rPr>
              <w:t>0,0</w:t>
            </w: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116" w:type="dxa"/>
          </w:tcPr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1111E">
              <w:rPr>
                <w:bCs/>
                <w:sz w:val="22"/>
                <w:szCs w:val="22"/>
                <w:lang w:val="uk-UA"/>
              </w:rPr>
              <w:t>2 500,0</w:t>
            </w: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/>
                <w:sz w:val="22"/>
                <w:szCs w:val="22"/>
                <w:lang w:val="uk-UA"/>
              </w:rPr>
            </w:pPr>
            <w:r w:rsidRPr="00B1111E">
              <w:rPr>
                <w:bCs/>
                <w:sz w:val="22"/>
                <w:szCs w:val="22"/>
                <w:lang w:val="uk-UA"/>
              </w:rPr>
              <w:t>1 250,0</w:t>
            </w: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vMerge w:val="restart"/>
            <w:shd w:val="clear" w:color="auto" w:fill="auto"/>
          </w:tcPr>
          <w:p w:rsidR="00B1111E" w:rsidRPr="009B1E2E" w:rsidRDefault="00B1111E" w:rsidP="00B1111E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 xml:space="preserve">Обсяг видатків на реалізацію публічного інвестиційного проекту, </w:t>
            </w:r>
          </w:p>
          <w:p w:rsidR="00B1111E" w:rsidRPr="009B1E2E" w:rsidRDefault="00B1111E" w:rsidP="00B1111E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>з них :</w:t>
            </w:r>
          </w:p>
          <w:p w:rsidR="00B1111E" w:rsidRPr="009B1E2E" w:rsidRDefault="00B1111E" w:rsidP="00B1111E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>державний бюджет</w:t>
            </w:r>
            <w:r w:rsidRPr="009B1E2E">
              <w:rPr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9B1E2E">
              <w:rPr>
                <w:bCs/>
                <w:sz w:val="22"/>
                <w:szCs w:val="22"/>
                <w:lang w:val="uk-UA"/>
              </w:rPr>
              <w:t>2 500,0</w:t>
            </w: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9B1E2E">
              <w:rPr>
                <w:bCs/>
                <w:sz w:val="22"/>
                <w:szCs w:val="22"/>
                <w:lang w:val="uk-UA"/>
              </w:rPr>
              <w:t>1 250,0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>2</w:t>
            </w:r>
            <w:r w:rsidRPr="009B1E2E">
              <w:rPr>
                <w:sz w:val="22"/>
                <w:szCs w:val="22"/>
                <w:lang w:val="en-US"/>
              </w:rPr>
              <w:t xml:space="preserve"> </w:t>
            </w:r>
            <w:r w:rsidRPr="009B1E2E">
              <w:rPr>
                <w:sz w:val="22"/>
                <w:szCs w:val="22"/>
                <w:lang w:val="uk-UA"/>
              </w:rPr>
              <w:t>701,</w:t>
            </w:r>
            <w:r w:rsidRPr="009B1E2E">
              <w:rPr>
                <w:sz w:val="22"/>
                <w:szCs w:val="22"/>
                <w:lang w:val="en-US"/>
              </w:rPr>
              <w:t>6</w:t>
            </w:r>
            <w:r w:rsidRPr="009B1E2E">
              <w:rPr>
                <w:sz w:val="22"/>
                <w:szCs w:val="22"/>
                <w:lang w:val="uk-UA"/>
              </w:rPr>
              <w:t xml:space="preserve"> </w:t>
            </w: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>1</w:t>
            </w:r>
            <w:r w:rsidRPr="009B1E2E">
              <w:rPr>
                <w:sz w:val="22"/>
                <w:szCs w:val="22"/>
                <w:lang w:val="en-US"/>
              </w:rPr>
              <w:t xml:space="preserve"> </w:t>
            </w:r>
            <w:r w:rsidRPr="009B1E2E">
              <w:rPr>
                <w:sz w:val="22"/>
                <w:szCs w:val="22"/>
                <w:lang w:val="uk-UA"/>
              </w:rPr>
              <w:t>891,</w:t>
            </w:r>
            <w:r w:rsidRPr="009B1E2E">
              <w:rPr>
                <w:sz w:val="22"/>
                <w:szCs w:val="22"/>
                <w:lang w:val="en-US"/>
              </w:rPr>
              <w:t>1</w:t>
            </w:r>
            <w:r w:rsidRPr="009B1E2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9B1E2E">
              <w:rPr>
                <w:bCs/>
                <w:sz w:val="22"/>
                <w:szCs w:val="22"/>
                <w:lang w:val="uk-UA"/>
              </w:rPr>
              <w:t>0,0</w:t>
            </w: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9B1E2E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111E" w:rsidRPr="009B1E2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>5 201,6</w:t>
            </w:r>
          </w:p>
          <w:p w:rsidR="00B1111E" w:rsidRPr="009B1E2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111E" w:rsidRPr="009B1E2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>3 141,1</w:t>
            </w:r>
          </w:p>
        </w:tc>
      </w:tr>
      <w:tr w:rsidR="00B1111E" w:rsidTr="00323572">
        <w:trPr>
          <w:trHeight w:val="276"/>
        </w:trPr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vMerge w:val="restart"/>
          </w:tcPr>
          <w:p w:rsidR="00B1111E" w:rsidRPr="009B1E2E" w:rsidRDefault="00B1111E" w:rsidP="00B1111E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  <w:r w:rsidRPr="009B1E2E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1111E">
              <w:rPr>
                <w:bCs/>
                <w:sz w:val="22"/>
                <w:szCs w:val="22"/>
                <w:lang w:val="uk-UA"/>
              </w:rPr>
              <w:t>1 250,0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B1111E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1111E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116" w:type="dxa"/>
            <w:vMerge w:val="restart"/>
          </w:tcPr>
          <w:p w:rsidR="00B1111E" w:rsidRPr="00B1111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1111E">
              <w:rPr>
                <w:bCs/>
                <w:sz w:val="22"/>
                <w:szCs w:val="22"/>
                <w:lang w:val="uk-UA"/>
              </w:rPr>
              <w:t>1 250,0</w:t>
            </w:r>
          </w:p>
          <w:p w:rsidR="00B1111E" w:rsidRPr="00B1111E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B1111E" w:rsidRPr="009B1E2E" w:rsidRDefault="00B1111E" w:rsidP="00B1111E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9B1E2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1111E" w:rsidTr="00323572">
        <w:trPr>
          <w:trHeight w:val="499"/>
        </w:trPr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116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shd w:val="clear" w:color="auto" w:fill="auto"/>
          </w:tcPr>
          <w:p w:rsidR="00B1111E" w:rsidRPr="009B1E2E" w:rsidRDefault="00B1111E" w:rsidP="00B1111E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  <w:r w:rsidRPr="009B1E2E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36" w:type="dxa"/>
            <w:shd w:val="clear" w:color="auto" w:fill="auto"/>
          </w:tcPr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9B1E2E">
              <w:rPr>
                <w:bCs/>
                <w:sz w:val="22"/>
                <w:szCs w:val="22"/>
                <w:lang w:val="uk-UA"/>
              </w:rPr>
              <w:t>1 250,0</w:t>
            </w:r>
          </w:p>
        </w:tc>
        <w:tc>
          <w:tcPr>
            <w:tcW w:w="1010" w:type="dxa"/>
            <w:shd w:val="clear" w:color="auto" w:fill="auto"/>
          </w:tcPr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B1E2E">
              <w:rPr>
                <w:sz w:val="22"/>
                <w:szCs w:val="22"/>
                <w:lang w:val="en-US"/>
              </w:rPr>
              <w:t xml:space="preserve">   </w:t>
            </w:r>
            <w:r w:rsidRPr="009B1E2E">
              <w:rPr>
                <w:sz w:val="22"/>
                <w:szCs w:val="22"/>
                <w:lang w:val="uk-UA"/>
              </w:rPr>
              <w:t>810,</w:t>
            </w:r>
            <w:r w:rsidRPr="009B1E2E">
              <w:rPr>
                <w:sz w:val="22"/>
                <w:szCs w:val="22"/>
                <w:lang w:val="en-US"/>
              </w:rPr>
              <w:t>5</w:t>
            </w:r>
            <w:r w:rsidRPr="009B1E2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:rsidR="00B1111E" w:rsidRPr="009B1E2E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9B1E2E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611AC9" w:rsidRDefault="00B1111E" w:rsidP="00B1111E">
            <w:pPr>
              <w:jc w:val="center"/>
              <w:rPr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>2 060,5</w:t>
            </w:r>
          </w:p>
        </w:tc>
      </w:tr>
      <w:tr w:rsidR="00B1111E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133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6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6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11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shd w:val="clear" w:color="auto" w:fill="auto"/>
          </w:tcPr>
          <w:p w:rsidR="00B1111E" w:rsidRPr="005C170C" w:rsidRDefault="00B1111E" w:rsidP="00B1111E">
            <w:pPr>
              <w:tabs>
                <w:tab w:val="left" w:pos="-108"/>
              </w:tabs>
              <w:snapToGrid w:val="0"/>
              <w:rPr>
                <w:bCs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36" w:type="dxa"/>
          </w:tcPr>
          <w:p w:rsidR="00B1111E" w:rsidRPr="00B82B56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11E" w:rsidRPr="009B1E2E" w:rsidRDefault="00B1111E" w:rsidP="00B1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1111E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Поточни</w:t>
            </w:r>
            <w:r>
              <w:rPr>
                <w:lang w:val="uk-UA"/>
              </w:rPr>
              <w:t xml:space="preserve">й </w:t>
            </w:r>
            <w:r w:rsidRPr="00B82B56">
              <w:rPr>
                <w:sz w:val="22"/>
                <w:szCs w:val="22"/>
                <w:lang w:val="uk-UA"/>
              </w:rPr>
              <w:t xml:space="preserve">ремонт пожежної сигналізації, системи керування </w:t>
            </w:r>
            <w:proofErr w:type="spellStart"/>
            <w:r w:rsidRPr="00B82B56">
              <w:rPr>
                <w:sz w:val="22"/>
                <w:szCs w:val="22"/>
                <w:lang w:val="uk-UA"/>
              </w:rPr>
              <w:t>евакуюванням</w:t>
            </w:r>
            <w:proofErr w:type="spellEnd"/>
            <w:r w:rsidRPr="00B82B56">
              <w:rPr>
                <w:sz w:val="22"/>
                <w:szCs w:val="22"/>
                <w:lang w:val="uk-UA"/>
              </w:rPr>
              <w:t>, системи пожежного спостереження</w:t>
            </w:r>
          </w:p>
        </w:tc>
        <w:tc>
          <w:tcPr>
            <w:tcW w:w="1133" w:type="dxa"/>
            <w:shd w:val="clear" w:color="auto" w:fill="auto"/>
          </w:tcPr>
          <w:p w:rsidR="00B1111E" w:rsidRPr="00B937AF" w:rsidRDefault="00B1111E" w:rsidP="00B1111E">
            <w:pPr>
              <w:snapToGrid w:val="0"/>
              <w:ind w:left="-60" w:right="-6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066" w:type="dxa"/>
            <w:shd w:val="clear" w:color="auto" w:fill="auto"/>
          </w:tcPr>
          <w:p w:rsidR="00B1111E" w:rsidRPr="00B1111E" w:rsidRDefault="00B1111E" w:rsidP="00B1111E">
            <w:pPr>
              <w:snapToGrid w:val="0"/>
              <w:ind w:left="-60" w:right="-60"/>
              <w:jc w:val="center"/>
            </w:pPr>
            <w:r>
              <w:t>0</w:t>
            </w:r>
          </w:p>
        </w:tc>
        <w:tc>
          <w:tcPr>
            <w:tcW w:w="1066" w:type="dxa"/>
            <w:shd w:val="clear" w:color="auto" w:fill="auto"/>
          </w:tcPr>
          <w:p w:rsidR="00B1111E" w:rsidRPr="002667DE" w:rsidRDefault="00B1111E" w:rsidP="00B1111E">
            <w:pPr>
              <w:snapToGrid w:val="0"/>
              <w:ind w:left="-60" w:right="-6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111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Поточни</w:t>
            </w:r>
            <w:r>
              <w:rPr>
                <w:lang w:val="uk-UA"/>
              </w:rPr>
              <w:t xml:space="preserve">й </w:t>
            </w:r>
            <w:r w:rsidRPr="00B82B56">
              <w:rPr>
                <w:sz w:val="22"/>
                <w:szCs w:val="22"/>
                <w:lang w:val="uk-UA"/>
              </w:rPr>
              <w:t xml:space="preserve">ремонт пожежної сигналізації, системи керування </w:t>
            </w:r>
            <w:proofErr w:type="spellStart"/>
            <w:r w:rsidRPr="00B82B56">
              <w:rPr>
                <w:sz w:val="22"/>
                <w:szCs w:val="22"/>
                <w:lang w:val="uk-UA"/>
              </w:rPr>
              <w:t>евакуюванням</w:t>
            </w:r>
            <w:proofErr w:type="spellEnd"/>
            <w:r w:rsidRPr="00B82B56">
              <w:rPr>
                <w:sz w:val="22"/>
                <w:szCs w:val="22"/>
                <w:lang w:val="uk-UA"/>
              </w:rPr>
              <w:t>, системи пожежного спостереження</w:t>
            </w:r>
          </w:p>
        </w:tc>
        <w:tc>
          <w:tcPr>
            <w:tcW w:w="1036" w:type="dxa"/>
            <w:shd w:val="clear" w:color="auto" w:fill="auto"/>
          </w:tcPr>
          <w:p w:rsidR="00B1111E" w:rsidRPr="00B937AF" w:rsidRDefault="00B1111E" w:rsidP="00B1111E">
            <w:pPr>
              <w:snapToGrid w:val="0"/>
              <w:ind w:left="-60" w:right="-6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B1111E" w:rsidRPr="0080319E" w:rsidRDefault="00B1111E" w:rsidP="00B1111E">
            <w:pPr>
              <w:snapToGrid w:val="0"/>
              <w:ind w:left="-60" w:right="-6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B1111E" w:rsidRPr="002667DE" w:rsidRDefault="00B1111E" w:rsidP="00B1111E">
            <w:pPr>
              <w:snapToGrid w:val="0"/>
              <w:ind w:left="-60" w:right="-6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109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</w:tr>
      <w:tr w:rsidR="00B1111E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Послуга зі встановлення системи димовидалення</w:t>
            </w:r>
          </w:p>
        </w:tc>
        <w:tc>
          <w:tcPr>
            <w:tcW w:w="1133" w:type="dxa"/>
            <w:shd w:val="clear" w:color="auto" w:fill="auto"/>
          </w:tcPr>
          <w:p w:rsidR="00B1111E" w:rsidRPr="00B937AF" w:rsidRDefault="00B1111E" w:rsidP="00B1111E">
            <w:pPr>
              <w:snapToGrid w:val="0"/>
              <w:ind w:left="-60" w:right="-6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066" w:type="dxa"/>
            <w:shd w:val="clear" w:color="auto" w:fill="auto"/>
          </w:tcPr>
          <w:p w:rsidR="00B1111E" w:rsidRPr="00B1111E" w:rsidRDefault="00B1111E" w:rsidP="00B1111E">
            <w:pPr>
              <w:snapToGrid w:val="0"/>
              <w:ind w:left="-60" w:right="-60"/>
              <w:jc w:val="center"/>
            </w:pPr>
            <w:r>
              <w:t>0</w:t>
            </w:r>
          </w:p>
        </w:tc>
        <w:tc>
          <w:tcPr>
            <w:tcW w:w="1066" w:type="dxa"/>
            <w:shd w:val="clear" w:color="auto" w:fill="auto"/>
          </w:tcPr>
          <w:p w:rsidR="00B1111E" w:rsidRPr="002667DE" w:rsidRDefault="00B1111E" w:rsidP="00B1111E">
            <w:pPr>
              <w:snapToGrid w:val="0"/>
              <w:ind w:left="-60" w:right="-6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111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B82B56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Послуга зі встановлення системи димовидалення</w:t>
            </w:r>
          </w:p>
        </w:tc>
        <w:tc>
          <w:tcPr>
            <w:tcW w:w="1036" w:type="dxa"/>
            <w:shd w:val="clear" w:color="auto" w:fill="auto"/>
          </w:tcPr>
          <w:p w:rsidR="00B1111E" w:rsidRPr="00B937AF" w:rsidRDefault="00B1111E" w:rsidP="00B1111E">
            <w:pPr>
              <w:snapToGrid w:val="0"/>
              <w:ind w:left="-60" w:right="-6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B1111E" w:rsidRPr="0080319E" w:rsidRDefault="00B1111E" w:rsidP="00B1111E">
            <w:pPr>
              <w:snapToGrid w:val="0"/>
              <w:ind w:left="-60" w:right="-6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B1111E" w:rsidRPr="002667DE" w:rsidRDefault="00B1111E" w:rsidP="00B1111E">
            <w:pPr>
              <w:snapToGrid w:val="0"/>
              <w:ind w:left="-60" w:right="-6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109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</w:tr>
      <w:tr w:rsidR="00B1111E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133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6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6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1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3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6" w:type="dxa"/>
          </w:tcPr>
          <w:p w:rsidR="00B1111E" w:rsidRPr="00A80E11" w:rsidRDefault="00B1111E" w:rsidP="00B1111E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1111E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Середня вартість поточного  ремонту</w:t>
            </w:r>
          </w:p>
        </w:tc>
        <w:tc>
          <w:tcPr>
            <w:tcW w:w="1133" w:type="dxa"/>
            <w:shd w:val="clear" w:color="auto" w:fill="auto"/>
          </w:tcPr>
          <w:p w:rsidR="00B1111E" w:rsidRPr="00B82B56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82B56">
              <w:rPr>
                <w:bCs/>
                <w:sz w:val="22"/>
                <w:szCs w:val="22"/>
                <w:lang w:val="uk-UA"/>
              </w:rPr>
              <w:t>2 003,806</w:t>
            </w:r>
          </w:p>
        </w:tc>
        <w:tc>
          <w:tcPr>
            <w:tcW w:w="1066" w:type="dxa"/>
            <w:shd w:val="clear" w:color="auto" w:fill="auto"/>
          </w:tcPr>
          <w:p w:rsidR="00B1111E" w:rsidRPr="00B82B56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82B56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66" w:type="dxa"/>
            <w:shd w:val="clear" w:color="auto" w:fill="auto"/>
          </w:tcPr>
          <w:p w:rsidR="00B1111E" w:rsidRPr="00B82B56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82B56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11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B82B56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Середня вартість поточного  ремонту</w:t>
            </w:r>
          </w:p>
        </w:tc>
        <w:tc>
          <w:tcPr>
            <w:tcW w:w="1036" w:type="dxa"/>
            <w:shd w:val="clear" w:color="auto" w:fill="auto"/>
          </w:tcPr>
          <w:p w:rsidR="00B1111E" w:rsidRPr="00B82B56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82B56">
              <w:rPr>
                <w:bCs/>
                <w:sz w:val="22"/>
                <w:szCs w:val="22"/>
                <w:lang w:val="uk-UA"/>
              </w:rPr>
              <w:t>2 003,806</w:t>
            </w:r>
          </w:p>
        </w:tc>
        <w:tc>
          <w:tcPr>
            <w:tcW w:w="1010" w:type="dxa"/>
            <w:shd w:val="clear" w:color="auto" w:fill="auto"/>
          </w:tcPr>
          <w:p w:rsidR="00B1111E" w:rsidRPr="00B82B56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2</w:t>
            </w:r>
            <w:r w:rsidRPr="00B82B56">
              <w:rPr>
                <w:sz w:val="22"/>
                <w:szCs w:val="22"/>
                <w:lang w:val="en-US"/>
              </w:rPr>
              <w:t xml:space="preserve"> </w:t>
            </w:r>
            <w:r w:rsidRPr="00B82B56">
              <w:rPr>
                <w:sz w:val="22"/>
                <w:szCs w:val="22"/>
                <w:lang w:val="uk-UA"/>
              </w:rPr>
              <w:t xml:space="preserve">200,4 </w:t>
            </w:r>
          </w:p>
        </w:tc>
        <w:tc>
          <w:tcPr>
            <w:tcW w:w="1010" w:type="dxa"/>
            <w:shd w:val="clear" w:color="auto" w:fill="auto"/>
          </w:tcPr>
          <w:p w:rsidR="00B1111E" w:rsidRPr="00B82B56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82B56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9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</w:tr>
      <w:tr w:rsidR="00B1111E" w:rsidTr="00323572">
        <w:tc>
          <w:tcPr>
            <w:tcW w:w="1824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Середня вартість послуги</w:t>
            </w:r>
          </w:p>
        </w:tc>
        <w:tc>
          <w:tcPr>
            <w:tcW w:w="1133" w:type="dxa"/>
            <w:shd w:val="clear" w:color="auto" w:fill="auto"/>
          </w:tcPr>
          <w:p w:rsidR="00B1111E" w:rsidRPr="00B82B56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82B56">
              <w:rPr>
                <w:bCs/>
                <w:sz w:val="22"/>
                <w:szCs w:val="22"/>
                <w:lang w:val="uk-UA"/>
              </w:rPr>
              <w:t>496,194</w:t>
            </w:r>
          </w:p>
        </w:tc>
        <w:tc>
          <w:tcPr>
            <w:tcW w:w="1066" w:type="dxa"/>
            <w:shd w:val="clear" w:color="auto" w:fill="auto"/>
          </w:tcPr>
          <w:p w:rsidR="00B1111E" w:rsidRPr="00B82B56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82B56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66" w:type="dxa"/>
            <w:shd w:val="clear" w:color="auto" w:fill="auto"/>
          </w:tcPr>
          <w:p w:rsidR="00B1111E" w:rsidRPr="00B82B56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82B56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11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95" w:type="dxa"/>
            <w:vMerge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B1111E" w:rsidRPr="00B82B56" w:rsidRDefault="00B1111E" w:rsidP="00B1111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Середня вартість послуги</w:t>
            </w:r>
          </w:p>
        </w:tc>
        <w:tc>
          <w:tcPr>
            <w:tcW w:w="1036" w:type="dxa"/>
            <w:shd w:val="clear" w:color="auto" w:fill="auto"/>
          </w:tcPr>
          <w:p w:rsidR="00B1111E" w:rsidRPr="00B82B56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82B56">
              <w:rPr>
                <w:bCs/>
                <w:sz w:val="22"/>
                <w:szCs w:val="22"/>
                <w:lang w:val="uk-UA"/>
              </w:rPr>
              <w:t>496,194</w:t>
            </w:r>
          </w:p>
        </w:tc>
        <w:tc>
          <w:tcPr>
            <w:tcW w:w="1010" w:type="dxa"/>
            <w:shd w:val="clear" w:color="auto" w:fill="auto"/>
          </w:tcPr>
          <w:p w:rsidR="00B1111E" w:rsidRPr="00B82B56" w:rsidRDefault="00B1111E" w:rsidP="00B1111E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B82B56">
              <w:rPr>
                <w:sz w:val="22"/>
                <w:szCs w:val="22"/>
                <w:lang w:val="en-US"/>
              </w:rPr>
              <w:t xml:space="preserve">  </w:t>
            </w:r>
            <w:r w:rsidRPr="00B82B56">
              <w:rPr>
                <w:sz w:val="22"/>
                <w:szCs w:val="22"/>
                <w:lang w:val="uk-UA"/>
              </w:rPr>
              <w:t>501,</w:t>
            </w:r>
            <w:r w:rsidRPr="00B82B56">
              <w:rPr>
                <w:sz w:val="22"/>
                <w:szCs w:val="22"/>
                <w:lang w:val="en-US"/>
              </w:rPr>
              <w:t>2</w:t>
            </w:r>
            <w:r w:rsidRPr="00B82B56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:rsidR="00B1111E" w:rsidRPr="00B82B56" w:rsidRDefault="00B1111E" w:rsidP="00B1111E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B82B56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96" w:type="dxa"/>
          </w:tcPr>
          <w:p w:rsidR="00B1111E" w:rsidRDefault="00B1111E" w:rsidP="00B1111E">
            <w:pPr>
              <w:jc w:val="both"/>
              <w:rPr>
                <w:b/>
                <w:lang w:val="uk-UA"/>
              </w:rPr>
            </w:pPr>
          </w:p>
        </w:tc>
      </w:tr>
      <w:tr w:rsidR="00446EA0" w:rsidTr="00323572">
        <w:tc>
          <w:tcPr>
            <w:tcW w:w="1824" w:type="dxa"/>
            <w:vMerge w:val="restart"/>
          </w:tcPr>
          <w:p w:rsidR="00446EA0" w:rsidRPr="009B1E2E" w:rsidRDefault="00446EA0" w:rsidP="00446EA0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9B1E2E">
              <w:rPr>
                <w:b/>
                <w:sz w:val="22"/>
                <w:szCs w:val="22"/>
                <w:lang w:val="uk-UA" w:eastAsia="uk-UA"/>
              </w:rPr>
              <w:t xml:space="preserve">Разом п. </w:t>
            </w:r>
            <w:r w:rsidRPr="009B1E2E">
              <w:rPr>
                <w:b/>
                <w:sz w:val="22"/>
                <w:szCs w:val="22"/>
                <w:lang w:val="en-US" w:eastAsia="uk-UA"/>
              </w:rPr>
              <w:t>2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  <w:r w:rsidRPr="009B1E2E">
              <w:rPr>
                <w:b/>
                <w:sz w:val="22"/>
                <w:szCs w:val="22"/>
                <w:lang w:val="en-US" w:eastAsia="uk-UA"/>
              </w:rPr>
              <w:t>2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</w:p>
          <w:p w:rsidR="00446EA0" w:rsidRDefault="00446EA0" w:rsidP="00446EA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rPr>
                <w:b/>
                <w:sz w:val="22"/>
                <w:szCs w:val="22"/>
              </w:rPr>
            </w:pPr>
            <w:proofErr w:type="spellStart"/>
            <w:r w:rsidRPr="009E5B15">
              <w:rPr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rPr>
                <w:b/>
                <w:sz w:val="22"/>
                <w:szCs w:val="22"/>
                <w:lang w:val="uk-UA"/>
              </w:rPr>
            </w:pPr>
            <w:r w:rsidRPr="009E5B15">
              <w:rPr>
                <w:b/>
                <w:sz w:val="22"/>
                <w:szCs w:val="22"/>
                <w:lang w:val="en-US"/>
              </w:rPr>
              <w:t>20</w:t>
            </w:r>
            <w:r w:rsidRPr="009E5B15">
              <w:rPr>
                <w:b/>
                <w:sz w:val="22"/>
                <w:szCs w:val="22"/>
                <w:lang w:val="uk-UA"/>
              </w:rPr>
              <w:t> 358,1</w:t>
            </w:r>
          </w:p>
        </w:tc>
        <w:tc>
          <w:tcPr>
            <w:tcW w:w="1066" w:type="dxa"/>
          </w:tcPr>
          <w:p w:rsidR="00446EA0" w:rsidRPr="00446EA0" w:rsidRDefault="00446EA0" w:rsidP="00446EA0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446EA0">
              <w:rPr>
                <w:b/>
                <w:sz w:val="22"/>
                <w:szCs w:val="22"/>
                <w:lang w:val="uk-UA"/>
              </w:rPr>
              <w:t>13 500,0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E5B15">
              <w:rPr>
                <w:b/>
                <w:sz w:val="22"/>
                <w:szCs w:val="22"/>
                <w:lang w:val="uk-UA"/>
              </w:rPr>
              <w:t>11 500,0</w:t>
            </w:r>
          </w:p>
        </w:tc>
        <w:tc>
          <w:tcPr>
            <w:tcW w:w="1116" w:type="dxa"/>
          </w:tcPr>
          <w:p w:rsidR="00446EA0" w:rsidRPr="00446EA0" w:rsidRDefault="00446EA0" w:rsidP="00446EA0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45 358,1</w:t>
            </w:r>
          </w:p>
        </w:tc>
        <w:tc>
          <w:tcPr>
            <w:tcW w:w="1995" w:type="dxa"/>
            <w:vMerge w:val="restart"/>
          </w:tcPr>
          <w:p w:rsidR="00446EA0" w:rsidRPr="009B1E2E" w:rsidRDefault="00446EA0" w:rsidP="00446EA0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9B1E2E">
              <w:rPr>
                <w:b/>
                <w:sz w:val="22"/>
                <w:szCs w:val="22"/>
                <w:lang w:val="uk-UA" w:eastAsia="uk-UA"/>
              </w:rPr>
              <w:t xml:space="preserve">Разом п. </w:t>
            </w:r>
            <w:r w:rsidRPr="009B1E2E">
              <w:rPr>
                <w:b/>
                <w:sz w:val="22"/>
                <w:szCs w:val="22"/>
                <w:lang w:val="en-US" w:eastAsia="uk-UA"/>
              </w:rPr>
              <w:t>2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  <w:r w:rsidRPr="009B1E2E">
              <w:rPr>
                <w:b/>
                <w:sz w:val="22"/>
                <w:szCs w:val="22"/>
                <w:lang w:val="en-US" w:eastAsia="uk-UA"/>
              </w:rPr>
              <w:t>2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</w:p>
          <w:p w:rsidR="00446EA0" w:rsidRDefault="00446EA0" w:rsidP="00446EA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rPr>
                <w:b/>
                <w:sz w:val="22"/>
                <w:szCs w:val="22"/>
              </w:rPr>
            </w:pPr>
            <w:proofErr w:type="spellStart"/>
            <w:r w:rsidRPr="009E5B15">
              <w:rPr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E5B15">
              <w:rPr>
                <w:b/>
                <w:sz w:val="22"/>
                <w:szCs w:val="22"/>
                <w:lang w:val="en-US"/>
              </w:rPr>
              <w:t>20</w:t>
            </w:r>
            <w:r w:rsidRPr="009E5B15">
              <w:rPr>
                <w:b/>
                <w:sz w:val="22"/>
                <w:szCs w:val="22"/>
                <w:lang w:val="uk-UA"/>
              </w:rPr>
              <w:t> 358,1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E5B15">
              <w:rPr>
                <w:b/>
                <w:sz w:val="22"/>
                <w:szCs w:val="22"/>
                <w:lang w:val="uk-UA"/>
              </w:rPr>
              <w:t>1</w:t>
            </w:r>
            <w:r w:rsidRPr="009E5B15">
              <w:rPr>
                <w:b/>
                <w:sz w:val="22"/>
                <w:szCs w:val="22"/>
                <w:lang w:val="en-US"/>
              </w:rPr>
              <w:t>6</w:t>
            </w:r>
            <w:r w:rsidRPr="009E5B15">
              <w:rPr>
                <w:b/>
                <w:sz w:val="22"/>
                <w:szCs w:val="22"/>
                <w:lang w:val="uk-UA"/>
              </w:rPr>
              <w:t> </w:t>
            </w:r>
            <w:r w:rsidRPr="009E5B15">
              <w:rPr>
                <w:b/>
                <w:sz w:val="22"/>
                <w:szCs w:val="22"/>
                <w:lang w:val="en-US"/>
              </w:rPr>
              <w:t>201</w:t>
            </w:r>
            <w:r w:rsidRPr="009E5B15">
              <w:rPr>
                <w:b/>
                <w:sz w:val="22"/>
                <w:szCs w:val="22"/>
                <w:lang w:val="uk-UA"/>
              </w:rPr>
              <w:t>,</w:t>
            </w:r>
            <w:r w:rsidRPr="009E5B15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E5B15">
              <w:rPr>
                <w:b/>
                <w:sz w:val="22"/>
                <w:szCs w:val="22"/>
                <w:lang w:val="uk-UA"/>
              </w:rPr>
              <w:t>11 500,0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E5B15">
              <w:rPr>
                <w:b/>
                <w:sz w:val="22"/>
                <w:szCs w:val="22"/>
                <w:lang w:val="uk-UA"/>
              </w:rPr>
              <w:t>4</w:t>
            </w:r>
            <w:r w:rsidRPr="009E5B15">
              <w:rPr>
                <w:b/>
                <w:sz w:val="22"/>
                <w:szCs w:val="22"/>
                <w:lang w:val="en-US"/>
              </w:rPr>
              <w:t>8</w:t>
            </w:r>
            <w:r w:rsidRPr="009E5B15">
              <w:rPr>
                <w:b/>
                <w:sz w:val="22"/>
                <w:szCs w:val="22"/>
                <w:lang w:val="uk-UA"/>
              </w:rPr>
              <w:t> </w:t>
            </w:r>
            <w:r w:rsidRPr="009E5B15">
              <w:rPr>
                <w:b/>
                <w:sz w:val="22"/>
                <w:szCs w:val="22"/>
                <w:lang w:val="en-US"/>
              </w:rPr>
              <w:t>059</w:t>
            </w:r>
            <w:r w:rsidRPr="009E5B15">
              <w:rPr>
                <w:b/>
                <w:sz w:val="22"/>
                <w:szCs w:val="22"/>
                <w:lang w:val="uk-UA"/>
              </w:rPr>
              <w:t>,</w:t>
            </w:r>
            <w:r w:rsidRPr="009E5B15">
              <w:rPr>
                <w:b/>
                <w:sz w:val="22"/>
                <w:szCs w:val="22"/>
                <w:lang w:val="en-US"/>
              </w:rPr>
              <w:t>7</w:t>
            </w:r>
          </w:p>
        </w:tc>
      </w:tr>
      <w:tr w:rsidR="00446EA0" w:rsidTr="00323572">
        <w:tc>
          <w:tcPr>
            <w:tcW w:w="1824" w:type="dxa"/>
            <w:vMerge/>
          </w:tcPr>
          <w:p w:rsidR="00446EA0" w:rsidRDefault="00446EA0" w:rsidP="00446EA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446EA0" w:rsidRPr="00AA5801" w:rsidRDefault="00446EA0" w:rsidP="00446EA0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rPr>
                <w:sz w:val="22"/>
                <w:szCs w:val="22"/>
                <w:lang w:val="uk-UA"/>
              </w:rPr>
            </w:pPr>
            <w:r w:rsidRPr="009E5B15">
              <w:rPr>
                <w:sz w:val="22"/>
                <w:szCs w:val="22"/>
                <w:lang w:val="en-US"/>
              </w:rPr>
              <w:t xml:space="preserve">10 </w:t>
            </w:r>
            <w:r w:rsidRPr="009E5B15">
              <w:rPr>
                <w:sz w:val="22"/>
                <w:szCs w:val="22"/>
              </w:rPr>
              <w:t>3</w:t>
            </w:r>
            <w:r w:rsidRPr="009E5B15">
              <w:rPr>
                <w:sz w:val="22"/>
                <w:szCs w:val="22"/>
                <w:lang w:val="en-US"/>
              </w:rPr>
              <w:t>22</w:t>
            </w:r>
            <w:r w:rsidRPr="009E5B15">
              <w:rPr>
                <w:sz w:val="22"/>
                <w:szCs w:val="22"/>
                <w:lang w:val="uk-UA"/>
              </w:rPr>
              <w:t>,29</w:t>
            </w:r>
          </w:p>
        </w:tc>
        <w:tc>
          <w:tcPr>
            <w:tcW w:w="1066" w:type="dxa"/>
          </w:tcPr>
          <w:p w:rsidR="00446EA0" w:rsidRPr="00446EA0" w:rsidRDefault="00446EA0" w:rsidP="00446EA0">
            <w:pPr>
              <w:jc w:val="both"/>
              <w:rPr>
                <w:sz w:val="22"/>
                <w:szCs w:val="22"/>
                <w:lang w:val="uk-UA"/>
              </w:rPr>
            </w:pPr>
            <w:r w:rsidRPr="00446EA0">
              <w:rPr>
                <w:sz w:val="22"/>
                <w:szCs w:val="22"/>
                <w:lang w:val="uk-UA"/>
              </w:rPr>
              <w:t>5 500,0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jc w:val="center"/>
              <w:rPr>
                <w:sz w:val="22"/>
                <w:szCs w:val="22"/>
                <w:lang w:val="uk-UA"/>
              </w:rPr>
            </w:pPr>
            <w:r w:rsidRPr="009E5B15">
              <w:rPr>
                <w:sz w:val="22"/>
                <w:szCs w:val="22"/>
                <w:lang w:val="uk-UA"/>
              </w:rPr>
              <w:t>4 900,0</w:t>
            </w:r>
          </w:p>
        </w:tc>
        <w:tc>
          <w:tcPr>
            <w:tcW w:w="1116" w:type="dxa"/>
          </w:tcPr>
          <w:p w:rsidR="00446EA0" w:rsidRPr="00446EA0" w:rsidRDefault="00446EA0" w:rsidP="00446EA0">
            <w:pPr>
              <w:jc w:val="both"/>
              <w:rPr>
                <w:sz w:val="22"/>
                <w:szCs w:val="22"/>
                <w:lang w:val="uk-UA"/>
              </w:rPr>
            </w:pPr>
            <w:r w:rsidRPr="00446EA0">
              <w:rPr>
                <w:sz w:val="22"/>
                <w:szCs w:val="22"/>
                <w:lang w:val="uk-UA"/>
              </w:rPr>
              <w:t>20 722,29</w:t>
            </w:r>
          </w:p>
        </w:tc>
        <w:tc>
          <w:tcPr>
            <w:tcW w:w="1995" w:type="dxa"/>
            <w:vMerge/>
          </w:tcPr>
          <w:p w:rsidR="00446EA0" w:rsidRDefault="00446EA0" w:rsidP="00446EA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446EA0" w:rsidRPr="00AA5801" w:rsidRDefault="00446EA0" w:rsidP="00446EA0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rPr>
                <w:sz w:val="22"/>
                <w:szCs w:val="22"/>
                <w:lang w:val="uk-UA"/>
              </w:rPr>
            </w:pPr>
            <w:r w:rsidRPr="009E5B15">
              <w:rPr>
                <w:sz w:val="22"/>
                <w:szCs w:val="22"/>
                <w:lang w:val="en-US"/>
              </w:rPr>
              <w:t xml:space="preserve">10 </w:t>
            </w:r>
            <w:r w:rsidRPr="009E5B15">
              <w:rPr>
                <w:sz w:val="22"/>
                <w:szCs w:val="22"/>
              </w:rPr>
              <w:t>3</w:t>
            </w:r>
            <w:r w:rsidRPr="009E5B15">
              <w:rPr>
                <w:sz w:val="22"/>
                <w:szCs w:val="22"/>
                <w:lang w:val="en-US"/>
              </w:rPr>
              <w:t>22</w:t>
            </w:r>
            <w:r w:rsidRPr="009E5B15">
              <w:rPr>
                <w:sz w:val="22"/>
                <w:szCs w:val="22"/>
                <w:lang w:val="uk-UA"/>
              </w:rPr>
              <w:t>,29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jc w:val="center"/>
              <w:rPr>
                <w:sz w:val="22"/>
                <w:szCs w:val="22"/>
                <w:lang w:val="en-US"/>
              </w:rPr>
            </w:pPr>
            <w:r w:rsidRPr="009E5B15">
              <w:rPr>
                <w:sz w:val="22"/>
                <w:szCs w:val="22"/>
                <w:lang w:val="uk-UA"/>
              </w:rPr>
              <w:t xml:space="preserve">  </w:t>
            </w:r>
            <w:r w:rsidRPr="009E5B15">
              <w:rPr>
                <w:sz w:val="22"/>
                <w:szCs w:val="22"/>
                <w:lang w:val="en-US"/>
              </w:rPr>
              <w:t>7</w:t>
            </w:r>
            <w:r w:rsidRPr="009E5B15">
              <w:rPr>
                <w:sz w:val="22"/>
                <w:szCs w:val="22"/>
                <w:lang w:val="uk-UA"/>
              </w:rPr>
              <w:t> </w:t>
            </w:r>
            <w:r w:rsidRPr="009E5B15">
              <w:rPr>
                <w:sz w:val="22"/>
                <w:szCs w:val="22"/>
                <w:lang w:val="en-US"/>
              </w:rPr>
              <w:t>391</w:t>
            </w:r>
            <w:r w:rsidRPr="009E5B15">
              <w:rPr>
                <w:sz w:val="22"/>
                <w:szCs w:val="22"/>
                <w:lang w:val="uk-UA"/>
              </w:rPr>
              <w:t>,</w:t>
            </w:r>
            <w:r w:rsidRPr="009E5B1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jc w:val="center"/>
              <w:rPr>
                <w:sz w:val="22"/>
                <w:szCs w:val="22"/>
                <w:lang w:val="uk-UA"/>
              </w:rPr>
            </w:pPr>
            <w:r w:rsidRPr="009E5B15">
              <w:rPr>
                <w:sz w:val="22"/>
                <w:szCs w:val="22"/>
                <w:lang w:val="uk-UA"/>
              </w:rPr>
              <w:t>4 900,0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jc w:val="center"/>
              <w:rPr>
                <w:sz w:val="22"/>
                <w:szCs w:val="22"/>
                <w:lang w:val="uk-UA"/>
              </w:rPr>
            </w:pPr>
            <w:r w:rsidRPr="009E5B15">
              <w:rPr>
                <w:sz w:val="22"/>
                <w:szCs w:val="22"/>
                <w:lang w:val="en-US"/>
              </w:rPr>
              <w:t>22 613</w:t>
            </w:r>
            <w:r w:rsidRPr="009E5B15">
              <w:rPr>
                <w:sz w:val="22"/>
                <w:szCs w:val="22"/>
                <w:lang w:val="uk-UA"/>
              </w:rPr>
              <w:t>,</w:t>
            </w:r>
            <w:r w:rsidRPr="009E5B15">
              <w:rPr>
                <w:sz w:val="22"/>
                <w:szCs w:val="22"/>
                <w:lang w:val="en-US"/>
              </w:rPr>
              <w:t>3</w:t>
            </w:r>
            <w:r w:rsidRPr="009E5B15">
              <w:rPr>
                <w:sz w:val="22"/>
                <w:szCs w:val="22"/>
                <w:lang w:val="uk-UA"/>
              </w:rPr>
              <w:t>9</w:t>
            </w:r>
          </w:p>
        </w:tc>
      </w:tr>
      <w:tr w:rsidR="00446EA0" w:rsidTr="00323572">
        <w:tc>
          <w:tcPr>
            <w:tcW w:w="1824" w:type="dxa"/>
            <w:vMerge/>
          </w:tcPr>
          <w:p w:rsidR="00446EA0" w:rsidRDefault="00446EA0" w:rsidP="00446EA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</w:tcPr>
          <w:p w:rsidR="00446EA0" w:rsidRPr="00AA5801" w:rsidRDefault="00446EA0" w:rsidP="00446EA0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rPr>
                <w:sz w:val="22"/>
                <w:szCs w:val="22"/>
                <w:lang w:val="uk-UA"/>
              </w:rPr>
            </w:pPr>
            <w:r w:rsidRPr="009E5B15">
              <w:rPr>
                <w:sz w:val="22"/>
                <w:szCs w:val="22"/>
                <w:lang w:val="en-US"/>
              </w:rPr>
              <w:t>10 035</w:t>
            </w:r>
            <w:r w:rsidRPr="009E5B15">
              <w:rPr>
                <w:sz w:val="22"/>
                <w:szCs w:val="22"/>
                <w:lang w:val="uk-UA"/>
              </w:rPr>
              <w:t>,81</w:t>
            </w:r>
          </w:p>
        </w:tc>
        <w:tc>
          <w:tcPr>
            <w:tcW w:w="1066" w:type="dxa"/>
          </w:tcPr>
          <w:p w:rsidR="00446EA0" w:rsidRPr="00446EA0" w:rsidRDefault="00446EA0" w:rsidP="00446EA0">
            <w:pPr>
              <w:jc w:val="both"/>
              <w:rPr>
                <w:sz w:val="22"/>
                <w:szCs w:val="22"/>
                <w:lang w:val="uk-UA"/>
              </w:rPr>
            </w:pPr>
            <w:r w:rsidRPr="00446EA0">
              <w:rPr>
                <w:sz w:val="22"/>
                <w:szCs w:val="22"/>
                <w:lang w:val="uk-UA"/>
              </w:rPr>
              <w:t>8 000,0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jc w:val="center"/>
              <w:rPr>
                <w:sz w:val="22"/>
                <w:szCs w:val="22"/>
                <w:lang w:val="uk-UA"/>
              </w:rPr>
            </w:pPr>
            <w:r w:rsidRPr="009E5B15">
              <w:rPr>
                <w:sz w:val="22"/>
                <w:szCs w:val="22"/>
                <w:lang w:val="uk-UA"/>
              </w:rPr>
              <w:t>6 600,0</w:t>
            </w:r>
          </w:p>
        </w:tc>
        <w:tc>
          <w:tcPr>
            <w:tcW w:w="1116" w:type="dxa"/>
          </w:tcPr>
          <w:p w:rsidR="00446EA0" w:rsidRPr="00446EA0" w:rsidRDefault="00446EA0" w:rsidP="00446EA0">
            <w:pPr>
              <w:jc w:val="both"/>
              <w:rPr>
                <w:sz w:val="22"/>
                <w:szCs w:val="22"/>
                <w:lang w:val="uk-UA"/>
              </w:rPr>
            </w:pPr>
            <w:r w:rsidRPr="00446EA0">
              <w:rPr>
                <w:sz w:val="22"/>
                <w:szCs w:val="22"/>
                <w:lang w:val="uk-UA"/>
              </w:rPr>
              <w:t>24 635,81</w:t>
            </w:r>
          </w:p>
        </w:tc>
        <w:tc>
          <w:tcPr>
            <w:tcW w:w="1995" w:type="dxa"/>
            <w:vMerge/>
          </w:tcPr>
          <w:p w:rsidR="00446EA0" w:rsidRDefault="00446EA0" w:rsidP="00446EA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</w:tcPr>
          <w:p w:rsidR="00446EA0" w:rsidRPr="00AA5801" w:rsidRDefault="00446EA0" w:rsidP="00446EA0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rPr>
                <w:sz w:val="22"/>
                <w:szCs w:val="22"/>
                <w:lang w:val="uk-UA"/>
              </w:rPr>
            </w:pPr>
            <w:r w:rsidRPr="009E5B15">
              <w:rPr>
                <w:sz w:val="22"/>
                <w:szCs w:val="22"/>
                <w:lang w:val="en-US"/>
              </w:rPr>
              <w:t>10 035</w:t>
            </w:r>
            <w:r w:rsidRPr="009E5B15">
              <w:rPr>
                <w:sz w:val="22"/>
                <w:szCs w:val="22"/>
                <w:lang w:val="uk-UA"/>
              </w:rPr>
              <w:t>,81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jc w:val="center"/>
              <w:rPr>
                <w:sz w:val="22"/>
                <w:szCs w:val="22"/>
                <w:lang w:val="en-US"/>
              </w:rPr>
            </w:pPr>
            <w:r w:rsidRPr="009E5B15">
              <w:rPr>
                <w:sz w:val="22"/>
                <w:szCs w:val="22"/>
                <w:lang w:val="uk-UA"/>
              </w:rPr>
              <w:t xml:space="preserve">  8 </w:t>
            </w:r>
            <w:r w:rsidRPr="009E5B15">
              <w:rPr>
                <w:sz w:val="22"/>
                <w:szCs w:val="22"/>
                <w:lang w:val="en-US"/>
              </w:rPr>
              <w:t>810</w:t>
            </w:r>
            <w:r w:rsidRPr="009E5B15">
              <w:rPr>
                <w:sz w:val="22"/>
                <w:szCs w:val="22"/>
                <w:lang w:val="uk-UA"/>
              </w:rPr>
              <w:t>,</w:t>
            </w:r>
            <w:r w:rsidRPr="009E5B1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jc w:val="center"/>
              <w:rPr>
                <w:sz w:val="22"/>
                <w:szCs w:val="22"/>
                <w:lang w:val="uk-UA"/>
              </w:rPr>
            </w:pPr>
            <w:r w:rsidRPr="009E5B15">
              <w:rPr>
                <w:sz w:val="22"/>
                <w:szCs w:val="22"/>
                <w:lang w:val="uk-UA"/>
              </w:rPr>
              <w:t>6 600,0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jc w:val="center"/>
              <w:rPr>
                <w:sz w:val="22"/>
                <w:szCs w:val="22"/>
                <w:lang w:val="en-US"/>
              </w:rPr>
            </w:pPr>
            <w:r w:rsidRPr="009E5B15">
              <w:rPr>
                <w:sz w:val="22"/>
                <w:szCs w:val="22"/>
                <w:lang w:val="uk-UA"/>
              </w:rPr>
              <w:t>2</w:t>
            </w:r>
            <w:r w:rsidRPr="009E5B15">
              <w:rPr>
                <w:sz w:val="22"/>
                <w:szCs w:val="22"/>
                <w:lang w:val="en-US"/>
              </w:rPr>
              <w:t>5</w:t>
            </w:r>
            <w:r w:rsidRPr="009E5B15">
              <w:rPr>
                <w:sz w:val="22"/>
                <w:szCs w:val="22"/>
                <w:lang w:val="uk-UA"/>
              </w:rPr>
              <w:t> </w:t>
            </w:r>
            <w:r w:rsidRPr="009E5B15">
              <w:rPr>
                <w:sz w:val="22"/>
                <w:szCs w:val="22"/>
                <w:lang w:val="en-US"/>
              </w:rPr>
              <w:t>446</w:t>
            </w:r>
            <w:r w:rsidRPr="009E5B15">
              <w:rPr>
                <w:sz w:val="22"/>
                <w:szCs w:val="22"/>
                <w:lang w:val="uk-UA"/>
              </w:rPr>
              <w:t>,</w:t>
            </w:r>
            <w:r w:rsidRPr="009E5B15">
              <w:rPr>
                <w:sz w:val="22"/>
                <w:szCs w:val="22"/>
                <w:lang w:val="en-US"/>
              </w:rPr>
              <w:t>31</w:t>
            </w:r>
          </w:p>
        </w:tc>
      </w:tr>
      <w:tr w:rsidR="00446EA0" w:rsidTr="00323572">
        <w:tc>
          <w:tcPr>
            <w:tcW w:w="1824" w:type="dxa"/>
            <w:vMerge w:val="restart"/>
          </w:tcPr>
          <w:p w:rsidR="00446EA0" w:rsidRDefault="00446EA0" w:rsidP="00446EA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E5B15">
              <w:rPr>
                <w:b/>
                <w:bCs/>
                <w:sz w:val="22"/>
                <w:szCs w:val="22"/>
              </w:rPr>
              <w:lastRenderedPageBreak/>
              <w:t>Всього</w:t>
            </w:r>
            <w:proofErr w:type="spellEnd"/>
          </w:p>
          <w:p w:rsidR="00446EA0" w:rsidRPr="009E5B15" w:rsidRDefault="00446EA0" w:rsidP="00446EA0">
            <w:pPr>
              <w:jc w:val="center"/>
              <w:rPr>
                <w:b/>
                <w:bCs/>
                <w:sz w:val="22"/>
                <w:szCs w:val="22"/>
              </w:rPr>
            </w:pPr>
            <w:r w:rsidRPr="009E5B15">
              <w:rPr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напрямом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«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Загальна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середня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освіта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>»</w:t>
            </w:r>
          </w:p>
          <w:p w:rsidR="00446EA0" w:rsidRPr="009E5B15" w:rsidRDefault="00446EA0" w:rsidP="00446EA0">
            <w:pPr>
              <w:jc w:val="both"/>
              <w:rPr>
                <w:b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rPr>
                <w:b/>
                <w:sz w:val="22"/>
                <w:szCs w:val="22"/>
              </w:rPr>
            </w:pPr>
            <w:proofErr w:type="spellStart"/>
            <w:r w:rsidRPr="009E5B15">
              <w:rPr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133" w:type="dxa"/>
          </w:tcPr>
          <w:p w:rsidR="00446EA0" w:rsidRPr="00446EA0" w:rsidRDefault="00446EA0" w:rsidP="00446EA0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46EA0">
              <w:rPr>
                <w:b/>
                <w:sz w:val="20"/>
                <w:szCs w:val="20"/>
                <w:lang w:val="uk-UA"/>
              </w:rPr>
              <w:t>56 494,24</w:t>
            </w:r>
          </w:p>
        </w:tc>
        <w:tc>
          <w:tcPr>
            <w:tcW w:w="1066" w:type="dxa"/>
          </w:tcPr>
          <w:p w:rsidR="00446EA0" w:rsidRPr="00446EA0" w:rsidRDefault="00446EA0" w:rsidP="00446EA0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46EA0">
              <w:rPr>
                <w:b/>
                <w:sz w:val="20"/>
                <w:szCs w:val="20"/>
                <w:lang w:val="uk-UA"/>
              </w:rPr>
              <w:t>59 427,26</w:t>
            </w:r>
          </w:p>
        </w:tc>
        <w:tc>
          <w:tcPr>
            <w:tcW w:w="1066" w:type="dxa"/>
          </w:tcPr>
          <w:p w:rsidR="00446EA0" w:rsidRPr="00446EA0" w:rsidRDefault="00446EA0" w:rsidP="00446EA0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46EA0">
              <w:rPr>
                <w:b/>
                <w:sz w:val="20"/>
                <w:szCs w:val="20"/>
                <w:lang w:val="uk-UA"/>
              </w:rPr>
              <w:t>60 581,43</w:t>
            </w:r>
          </w:p>
        </w:tc>
        <w:tc>
          <w:tcPr>
            <w:tcW w:w="1116" w:type="dxa"/>
          </w:tcPr>
          <w:p w:rsidR="00446EA0" w:rsidRPr="00446EA0" w:rsidRDefault="00446EA0" w:rsidP="00446EA0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46EA0">
              <w:rPr>
                <w:b/>
                <w:sz w:val="20"/>
                <w:szCs w:val="20"/>
                <w:lang w:val="uk-UA"/>
              </w:rPr>
              <w:t>176 502,93</w:t>
            </w:r>
          </w:p>
        </w:tc>
        <w:tc>
          <w:tcPr>
            <w:tcW w:w="1995" w:type="dxa"/>
            <w:vMerge w:val="restart"/>
          </w:tcPr>
          <w:p w:rsidR="00446EA0" w:rsidRDefault="00446EA0" w:rsidP="00446EA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E5B15">
              <w:rPr>
                <w:b/>
                <w:bCs/>
                <w:sz w:val="22"/>
                <w:szCs w:val="22"/>
              </w:rPr>
              <w:t>Всього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</w:t>
            </w:r>
          </w:p>
          <w:p w:rsidR="00446EA0" w:rsidRPr="009E5B15" w:rsidRDefault="00446EA0" w:rsidP="00446EA0">
            <w:pPr>
              <w:jc w:val="center"/>
              <w:rPr>
                <w:b/>
                <w:bCs/>
                <w:sz w:val="22"/>
                <w:szCs w:val="22"/>
              </w:rPr>
            </w:pPr>
            <w:r w:rsidRPr="009E5B15">
              <w:rPr>
                <w:b/>
                <w:bCs/>
                <w:sz w:val="22"/>
                <w:szCs w:val="22"/>
              </w:rPr>
              <w:t xml:space="preserve">за 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напрямом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«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Загальна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середня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освіта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>»</w:t>
            </w:r>
          </w:p>
          <w:p w:rsidR="00446EA0" w:rsidRPr="009E5B15" w:rsidRDefault="00446EA0" w:rsidP="00446EA0">
            <w:pPr>
              <w:jc w:val="both"/>
              <w:rPr>
                <w:b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AC4E89" w:rsidRDefault="00446EA0" w:rsidP="00446EA0">
            <w:pPr>
              <w:rPr>
                <w:sz w:val="22"/>
                <w:szCs w:val="22"/>
              </w:rPr>
            </w:pPr>
            <w:r w:rsidRPr="00AC4E89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AC4E89" w:rsidRDefault="00446EA0" w:rsidP="00446E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C4E89">
              <w:rPr>
                <w:b/>
                <w:sz w:val="20"/>
                <w:szCs w:val="20"/>
                <w:lang w:val="uk-UA"/>
              </w:rPr>
              <w:t>51</w:t>
            </w:r>
            <w:r w:rsidRPr="00AC4E8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C4E89">
              <w:rPr>
                <w:b/>
                <w:sz w:val="20"/>
                <w:szCs w:val="20"/>
                <w:lang w:val="uk-UA"/>
              </w:rPr>
              <w:t>4</w:t>
            </w:r>
            <w:r w:rsidRPr="00AC4E89">
              <w:rPr>
                <w:b/>
                <w:sz w:val="20"/>
                <w:szCs w:val="20"/>
                <w:lang w:val="en-US"/>
              </w:rPr>
              <w:t>9</w:t>
            </w:r>
            <w:r w:rsidRPr="00AC4E89">
              <w:rPr>
                <w:b/>
                <w:sz w:val="20"/>
                <w:szCs w:val="20"/>
                <w:lang w:val="uk-UA"/>
              </w:rPr>
              <w:t>4,24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AC4E89" w:rsidRDefault="00446EA0" w:rsidP="00446EA0">
            <w:pPr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>68 628,86</w:t>
            </w:r>
          </w:p>
          <w:p w:rsidR="00446EA0" w:rsidRPr="00AC4E89" w:rsidRDefault="00446EA0" w:rsidP="00446EA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AC4E89" w:rsidRDefault="00446EA0" w:rsidP="00446EA0">
            <w:pPr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>59 081,43</w:t>
            </w:r>
          </w:p>
          <w:p w:rsidR="00446EA0" w:rsidRPr="00AC4E89" w:rsidRDefault="00446EA0" w:rsidP="00446EA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0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AC4E89" w:rsidRDefault="00446EA0" w:rsidP="00446EA0">
            <w:pPr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>179</w:t>
            </w:r>
            <w:r w:rsidRPr="00AC4E89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C4E89">
              <w:rPr>
                <w:b/>
                <w:sz w:val="18"/>
                <w:szCs w:val="18"/>
                <w:lang w:val="uk-UA"/>
              </w:rPr>
              <w:t>204,53</w:t>
            </w:r>
          </w:p>
          <w:p w:rsidR="00446EA0" w:rsidRPr="00AC4E89" w:rsidRDefault="00446EA0" w:rsidP="00446EA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446EA0" w:rsidTr="00323572">
        <w:tc>
          <w:tcPr>
            <w:tcW w:w="1824" w:type="dxa"/>
            <w:vMerge/>
          </w:tcPr>
          <w:p w:rsidR="00446EA0" w:rsidRDefault="00446EA0" w:rsidP="00446EA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446EA0" w:rsidRPr="00AA5801" w:rsidRDefault="00446EA0" w:rsidP="00446EA0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133" w:type="dxa"/>
          </w:tcPr>
          <w:p w:rsidR="00446EA0" w:rsidRPr="006A12FE" w:rsidRDefault="00446EA0" w:rsidP="00446EA0">
            <w:pPr>
              <w:jc w:val="both"/>
              <w:rPr>
                <w:sz w:val="20"/>
                <w:szCs w:val="20"/>
                <w:lang w:val="uk-UA"/>
              </w:rPr>
            </w:pPr>
            <w:r w:rsidRPr="006A12FE">
              <w:rPr>
                <w:sz w:val="20"/>
                <w:szCs w:val="20"/>
                <w:lang w:val="uk-UA"/>
              </w:rPr>
              <w:t>35 734,44</w:t>
            </w:r>
          </w:p>
        </w:tc>
        <w:tc>
          <w:tcPr>
            <w:tcW w:w="1066" w:type="dxa"/>
          </w:tcPr>
          <w:p w:rsidR="00446EA0" w:rsidRPr="006A12FE" w:rsidRDefault="006A12FE" w:rsidP="00446EA0">
            <w:pPr>
              <w:jc w:val="both"/>
              <w:rPr>
                <w:sz w:val="20"/>
                <w:szCs w:val="20"/>
                <w:lang w:val="uk-UA"/>
              </w:rPr>
            </w:pPr>
            <w:r w:rsidRPr="006A12FE">
              <w:rPr>
                <w:sz w:val="20"/>
                <w:szCs w:val="20"/>
                <w:lang w:val="uk-UA"/>
              </w:rPr>
              <w:t>35 300,00</w:t>
            </w:r>
          </w:p>
        </w:tc>
        <w:tc>
          <w:tcPr>
            <w:tcW w:w="1066" w:type="dxa"/>
          </w:tcPr>
          <w:p w:rsidR="00446EA0" w:rsidRPr="006A12FE" w:rsidRDefault="006A12FE" w:rsidP="00446EA0">
            <w:pPr>
              <w:jc w:val="both"/>
              <w:rPr>
                <w:sz w:val="20"/>
                <w:szCs w:val="20"/>
                <w:lang w:val="uk-UA"/>
              </w:rPr>
            </w:pPr>
            <w:r w:rsidRPr="006A12FE">
              <w:rPr>
                <w:sz w:val="20"/>
                <w:szCs w:val="20"/>
                <w:lang w:val="uk-UA"/>
              </w:rPr>
              <w:t>36 100,00</w:t>
            </w:r>
          </w:p>
        </w:tc>
        <w:tc>
          <w:tcPr>
            <w:tcW w:w="1116" w:type="dxa"/>
          </w:tcPr>
          <w:p w:rsidR="00446EA0" w:rsidRPr="006A12FE" w:rsidRDefault="006A12FE" w:rsidP="00446EA0">
            <w:pPr>
              <w:jc w:val="both"/>
              <w:rPr>
                <w:sz w:val="20"/>
                <w:szCs w:val="20"/>
                <w:lang w:val="uk-UA"/>
              </w:rPr>
            </w:pPr>
            <w:r w:rsidRPr="006A12FE">
              <w:rPr>
                <w:sz w:val="20"/>
                <w:szCs w:val="20"/>
                <w:lang w:val="uk-UA"/>
              </w:rPr>
              <w:t>107 134,44</w:t>
            </w:r>
          </w:p>
        </w:tc>
        <w:tc>
          <w:tcPr>
            <w:tcW w:w="1995" w:type="dxa"/>
            <w:vMerge/>
          </w:tcPr>
          <w:p w:rsidR="00446EA0" w:rsidRDefault="00446EA0" w:rsidP="00446EA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446EA0" w:rsidRPr="00AA5801" w:rsidRDefault="00446EA0" w:rsidP="00446EA0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AC4E89" w:rsidRDefault="00446EA0" w:rsidP="00446EA0">
            <w:pPr>
              <w:jc w:val="center"/>
              <w:rPr>
                <w:sz w:val="20"/>
                <w:szCs w:val="20"/>
                <w:lang w:val="uk-UA"/>
              </w:rPr>
            </w:pPr>
            <w:r w:rsidRPr="00AC4E89">
              <w:rPr>
                <w:sz w:val="20"/>
                <w:szCs w:val="20"/>
                <w:lang w:val="uk-UA"/>
              </w:rPr>
              <w:t>32 2</w:t>
            </w:r>
            <w:r w:rsidRPr="00AC4E89">
              <w:rPr>
                <w:sz w:val="20"/>
                <w:szCs w:val="20"/>
                <w:lang w:val="en-US"/>
              </w:rPr>
              <w:t>34</w:t>
            </w:r>
            <w:r w:rsidRPr="00AC4E89">
              <w:rPr>
                <w:sz w:val="20"/>
                <w:szCs w:val="20"/>
                <w:lang w:val="uk-UA"/>
              </w:rPr>
              <w:t>,44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AC4E89" w:rsidRDefault="00446EA0" w:rsidP="00446EA0">
            <w:pPr>
              <w:jc w:val="center"/>
              <w:rPr>
                <w:sz w:val="20"/>
                <w:szCs w:val="20"/>
                <w:lang w:val="uk-UA"/>
              </w:rPr>
            </w:pPr>
            <w:r w:rsidRPr="00AC4E89">
              <w:rPr>
                <w:sz w:val="20"/>
                <w:szCs w:val="20"/>
                <w:lang w:val="uk-UA"/>
              </w:rPr>
              <w:t>43 691,1</w:t>
            </w:r>
          </w:p>
          <w:p w:rsidR="00446EA0" w:rsidRPr="00AC4E89" w:rsidRDefault="00446EA0" w:rsidP="00446E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AC4E89" w:rsidRDefault="00446EA0" w:rsidP="00446EA0">
            <w:pPr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36</w:t>
            </w:r>
            <w:r w:rsidRPr="00AC4E89">
              <w:rPr>
                <w:sz w:val="18"/>
                <w:szCs w:val="18"/>
                <w:lang w:val="en-US"/>
              </w:rPr>
              <w:t xml:space="preserve"> </w:t>
            </w:r>
            <w:r w:rsidRPr="00AC4E89">
              <w:rPr>
                <w:sz w:val="18"/>
                <w:szCs w:val="18"/>
                <w:lang w:val="uk-UA"/>
              </w:rPr>
              <w:t>100,00</w:t>
            </w:r>
          </w:p>
          <w:p w:rsidR="00446EA0" w:rsidRPr="00AC4E89" w:rsidRDefault="00446EA0" w:rsidP="00446E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AC4E89" w:rsidRDefault="00446EA0" w:rsidP="00446EA0">
            <w:pPr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112</w:t>
            </w:r>
            <w:r w:rsidRPr="00AC4E89">
              <w:rPr>
                <w:sz w:val="18"/>
                <w:szCs w:val="18"/>
                <w:lang w:val="en-US"/>
              </w:rPr>
              <w:t xml:space="preserve"> </w:t>
            </w:r>
            <w:r w:rsidRPr="00AC4E89">
              <w:rPr>
                <w:sz w:val="18"/>
                <w:szCs w:val="18"/>
                <w:lang w:val="uk-UA"/>
              </w:rPr>
              <w:t xml:space="preserve"> 025,54</w:t>
            </w:r>
          </w:p>
          <w:p w:rsidR="00446EA0" w:rsidRPr="00AC4E89" w:rsidRDefault="00446EA0" w:rsidP="00446EA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46EA0" w:rsidTr="00323572">
        <w:tc>
          <w:tcPr>
            <w:tcW w:w="1824" w:type="dxa"/>
            <w:vMerge/>
          </w:tcPr>
          <w:p w:rsidR="00446EA0" w:rsidRDefault="00446EA0" w:rsidP="00446EA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</w:tcPr>
          <w:p w:rsidR="00446EA0" w:rsidRPr="00AA5801" w:rsidRDefault="00446EA0" w:rsidP="00446EA0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133" w:type="dxa"/>
          </w:tcPr>
          <w:p w:rsidR="00446EA0" w:rsidRPr="006A12FE" w:rsidRDefault="00446EA0" w:rsidP="00446EA0">
            <w:pPr>
              <w:jc w:val="both"/>
              <w:rPr>
                <w:sz w:val="20"/>
                <w:szCs w:val="20"/>
                <w:lang w:val="uk-UA"/>
              </w:rPr>
            </w:pPr>
            <w:r w:rsidRPr="006A12FE">
              <w:rPr>
                <w:sz w:val="20"/>
                <w:szCs w:val="20"/>
                <w:lang w:val="uk-UA"/>
              </w:rPr>
              <w:t>20 759,80</w:t>
            </w:r>
          </w:p>
        </w:tc>
        <w:tc>
          <w:tcPr>
            <w:tcW w:w="1066" w:type="dxa"/>
          </w:tcPr>
          <w:p w:rsidR="00446EA0" w:rsidRPr="006A12FE" w:rsidRDefault="006A12FE" w:rsidP="00446EA0">
            <w:pPr>
              <w:jc w:val="both"/>
              <w:rPr>
                <w:sz w:val="20"/>
                <w:szCs w:val="20"/>
                <w:lang w:val="uk-UA"/>
              </w:rPr>
            </w:pPr>
            <w:r w:rsidRPr="006A12FE">
              <w:rPr>
                <w:sz w:val="20"/>
                <w:szCs w:val="20"/>
                <w:lang w:val="uk-UA"/>
              </w:rPr>
              <w:t>24 127,26</w:t>
            </w:r>
          </w:p>
        </w:tc>
        <w:tc>
          <w:tcPr>
            <w:tcW w:w="1066" w:type="dxa"/>
          </w:tcPr>
          <w:p w:rsidR="00446EA0" w:rsidRPr="006A12FE" w:rsidRDefault="006A12FE" w:rsidP="00446EA0">
            <w:pPr>
              <w:jc w:val="both"/>
              <w:rPr>
                <w:sz w:val="20"/>
                <w:szCs w:val="20"/>
                <w:lang w:val="uk-UA"/>
              </w:rPr>
            </w:pPr>
            <w:r w:rsidRPr="006A12FE">
              <w:rPr>
                <w:sz w:val="20"/>
                <w:szCs w:val="20"/>
                <w:lang w:val="uk-UA"/>
              </w:rPr>
              <w:t>24 481,43</w:t>
            </w:r>
          </w:p>
        </w:tc>
        <w:tc>
          <w:tcPr>
            <w:tcW w:w="1116" w:type="dxa"/>
          </w:tcPr>
          <w:p w:rsidR="00446EA0" w:rsidRPr="006A12FE" w:rsidRDefault="006A12FE" w:rsidP="00446EA0">
            <w:pPr>
              <w:jc w:val="both"/>
              <w:rPr>
                <w:sz w:val="20"/>
                <w:szCs w:val="20"/>
                <w:lang w:val="uk-UA"/>
              </w:rPr>
            </w:pPr>
            <w:r w:rsidRPr="006A12FE">
              <w:rPr>
                <w:sz w:val="20"/>
                <w:szCs w:val="20"/>
                <w:lang w:val="uk-UA"/>
              </w:rPr>
              <w:t>69 368,49</w:t>
            </w:r>
          </w:p>
        </w:tc>
        <w:tc>
          <w:tcPr>
            <w:tcW w:w="1995" w:type="dxa"/>
            <w:vMerge/>
          </w:tcPr>
          <w:p w:rsidR="00446EA0" w:rsidRDefault="00446EA0" w:rsidP="00446EA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</w:tcPr>
          <w:p w:rsidR="00446EA0" w:rsidRPr="00AA5801" w:rsidRDefault="00446EA0" w:rsidP="00446EA0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AC4E89" w:rsidRDefault="00446EA0" w:rsidP="00446EA0">
            <w:pPr>
              <w:jc w:val="center"/>
              <w:rPr>
                <w:sz w:val="20"/>
                <w:szCs w:val="20"/>
                <w:lang w:val="uk-UA"/>
              </w:rPr>
            </w:pPr>
            <w:r w:rsidRPr="00AC4E89">
              <w:rPr>
                <w:sz w:val="20"/>
                <w:szCs w:val="20"/>
                <w:lang w:val="en-US"/>
              </w:rPr>
              <w:t>20</w:t>
            </w:r>
            <w:r w:rsidRPr="00AC4E89">
              <w:rPr>
                <w:sz w:val="20"/>
                <w:szCs w:val="20"/>
                <w:lang w:val="uk-UA"/>
              </w:rPr>
              <w:t> </w:t>
            </w:r>
            <w:r w:rsidRPr="00AC4E89">
              <w:rPr>
                <w:sz w:val="20"/>
                <w:szCs w:val="20"/>
                <w:lang w:val="en-US"/>
              </w:rPr>
              <w:t>75</w:t>
            </w:r>
            <w:r w:rsidRPr="00AC4E89">
              <w:rPr>
                <w:sz w:val="20"/>
                <w:szCs w:val="20"/>
                <w:lang w:val="uk-UA"/>
              </w:rPr>
              <w:t>9,80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AC4E89" w:rsidRDefault="00446EA0" w:rsidP="00446EA0">
            <w:pPr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24 937,76</w:t>
            </w:r>
          </w:p>
          <w:p w:rsidR="00446EA0" w:rsidRPr="00AC4E89" w:rsidRDefault="00446EA0" w:rsidP="00446EA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AC4E89" w:rsidRDefault="00446EA0" w:rsidP="00446EA0">
            <w:pPr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22</w:t>
            </w:r>
            <w:r w:rsidRPr="00AC4E89">
              <w:rPr>
                <w:sz w:val="18"/>
                <w:szCs w:val="18"/>
                <w:lang w:val="en-US"/>
              </w:rPr>
              <w:t xml:space="preserve"> </w:t>
            </w:r>
            <w:r w:rsidRPr="00AC4E89">
              <w:rPr>
                <w:sz w:val="18"/>
                <w:szCs w:val="18"/>
                <w:lang w:val="uk-UA"/>
              </w:rPr>
              <w:t>981,43</w:t>
            </w:r>
          </w:p>
          <w:p w:rsidR="00446EA0" w:rsidRPr="00AC4E89" w:rsidRDefault="00446EA0" w:rsidP="00446EA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AC4E89" w:rsidRDefault="00446EA0" w:rsidP="00446EA0">
            <w:pPr>
              <w:rPr>
                <w:sz w:val="20"/>
                <w:szCs w:val="20"/>
                <w:lang w:val="uk-UA"/>
              </w:rPr>
            </w:pPr>
            <w:r w:rsidRPr="00AC4E89">
              <w:rPr>
                <w:sz w:val="20"/>
                <w:szCs w:val="20"/>
                <w:lang w:val="en-US"/>
              </w:rPr>
              <w:t xml:space="preserve"> </w:t>
            </w:r>
            <w:r w:rsidRPr="00AC4E89">
              <w:rPr>
                <w:sz w:val="20"/>
                <w:szCs w:val="20"/>
                <w:lang w:val="uk-UA"/>
              </w:rPr>
              <w:t>67</w:t>
            </w:r>
            <w:r w:rsidRPr="00AC4E89">
              <w:rPr>
                <w:sz w:val="20"/>
                <w:szCs w:val="20"/>
                <w:lang w:val="en-US"/>
              </w:rPr>
              <w:t xml:space="preserve"> </w:t>
            </w:r>
            <w:r w:rsidRPr="00AC4E89">
              <w:rPr>
                <w:sz w:val="20"/>
                <w:szCs w:val="20"/>
                <w:lang w:val="uk-UA"/>
              </w:rPr>
              <w:t>178,99</w:t>
            </w:r>
          </w:p>
          <w:p w:rsidR="00446EA0" w:rsidRPr="00AC4E89" w:rsidRDefault="00446EA0" w:rsidP="00446EA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46EA0" w:rsidTr="00323572">
        <w:tc>
          <w:tcPr>
            <w:tcW w:w="1824" w:type="dxa"/>
            <w:vMerge w:val="restart"/>
          </w:tcPr>
          <w:p w:rsidR="00446EA0" w:rsidRPr="00446EA0" w:rsidRDefault="00446EA0" w:rsidP="00446EA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46EA0">
              <w:rPr>
                <w:b/>
                <w:sz w:val="22"/>
                <w:szCs w:val="22"/>
              </w:rPr>
              <w:t>Всього</w:t>
            </w:r>
            <w:proofErr w:type="spellEnd"/>
          </w:p>
          <w:p w:rsidR="00446EA0" w:rsidRDefault="00446EA0" w:rsidP="00446EA0">
            <w:pPr>
              <w:jc w:val="center"/>
              <w:rPr>
                <w:b/>
                <w:lang w:val="uk-UA"/>
              </w:rPr>
            </w:pPr>
            <w:r w:rsidRPr="00446EA0">
              <w:rPr>
                <w:b/>
                <w:sz w:val="22"/>
                <w:szCs w:val="22"/>
              </w:rPr>
              <w:t xml:space="preserve">за </w:t>
            </w:r>
            <w:proofErr w:type="spellStart"/>
            <w:r w:rsidRPr="00446EA0">
              <w:rPr>
                <w:b/>
                <w:sz w:val="22"/>
                <w:szCs w:val="22"/>
              </w:rPr>
              <w:t>Програмою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9E5B15" w:rsidRDefault="00446EA0" w:rsidP="00446EA0">
            <w:pPr>
              <w:rPr>
                <w:b/>
                <w:sz w:val="22"/>
                <w:szCs w:val="22"/>
              </w:rPr>
            </w:pPr>
            <w:proofErr w:type="spellStart"/>
            <w:r w:rsidRPr="009E5B15">
              <w:rPr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133" w:type="dxa"/>
          </w:tcPr>
          <w:p w:rsidR="00446EA0" w:rsidRPr="00B72FA5" w:rsidRDefault="006A12FE" w:rsidP="00B72FA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72FA5">
              <w:rPr>
                <w:b/>
                <w:sz w:val="18"/>
                <w:szCs w:val="18"/>
                <w:lang w:val="uk-UA"/>
              </w:rPr>
              <w:t>61 056,03</w:t>
            </w:r>
          </w:p>
        </w:tc>
        <w:tc>
          <w:tcPr>
            <w:tcW w:w="1066" w:type="dxa"/>
          </w:tcPr>
          <w:p w:rsidR="00446EA0" w:rsidRPr="00B72FA5" w:rsidRDefault="006A12FE" w:rsidP="00B72FA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72FA5">
              <w:rPr>
                <w:b/>
                <w:sz w:val="18"/>
                <w:szCs w:val="18"/>
                <w:lang w:val="uk-UA"/>
              </w:rPr>
              <w:t>64 278,35</w:t>
            </w:r>
          </w:p>
        </w:tc>
        <w:tc>
          <w:tcPr>
            <w:tcW w:w="1066" w:type="dxa"/>
          </w:tcPr>
          <w:p w:rsidR="00446EA0" w:rsidRPr="00B72FA5" w:rsidRDefault="006A12FE" w:rsidP="00B72FA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72FA5">
              <w:rPr>
                <w:b/>
                <w:sz w:val="18"/>
                <w:szCs w:val="18"/>
                <w:lang w:val="uk-UA"/>
              </w:rPr>
              <w:t>65 633,32</w:t>
            </w:r>
          </w:p>
        </w:tc>
        <w:tc>
          <w:tcPr>
            <w:tcW w:w="1116" w:type="dxa"/>
          </w:tcPr>
          <w:p w:rsidR="00446EA0" w:rsidRPr="00B72FA5" w:rsidRDefault="006A12FE" w:rsidP="00B72FA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72FA5">
              <w:rPr>
                <w:b/>
                <w:sz w:val="18"/>
                <w:szCs w:val="18"/>
                <w:lang w:val="uk-UA"/>
              </w:rPr>
              <w:t>190 967,70</w:t>
            </w:r>
          </w:p>
        </w:tc>
        <w:tc>
          <w:tcPr>
            <w:tcW w:w="1995" w:type="dxa"/>
            <w:vMerge w:val="restart"/>
          </w:tcPr>
          <w:p w:rsidR="00446EA0" w:rsidRPr="00446EA0" w:rsidRDefault="00446EA0" w:rsidP="00446EA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46EA0">
              <w:rPr>
                <w:b/>
                <w:sz w:val="22"/>
                <w:szCs w:val="22"/>
              </w:rPr>
              <w:t>Всього</w:t>
            </w:r>
            <w:proofErr w:type="spellEnd"/>
          </w:p>
          <w:p w:rsidR="00446EA0" w:rsidRDefault="00446EA0" w:rsidP="00446EA0">
            <w:pPr>
              <w:jc w:val="center"/>
              <w:rPr>
                <w:b/>
                <w:lang w:val="uk-UA"/>
              </w:rPr>
            </w:pPr>
            <w:r w:rsidRPr="00446EA0">
              <w:rPr>
                <w:b/>
                <w:sz w:val="22"/>
                <w:szCs w:val="22"/>
              </w:rPr>
              <w:t xml:space="preserve">за </w:t>
            </w:r>
            <w:proofErr w:type="spellStart"/>
            <w:r w:rsidRPr="00446EA0">
              <w:rPr>
                <w:b/>
                <w:sz w:val="22"/>
                <w:szCs w:val="22"/>
              </w:rPr>
              <w:t>Програмою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A0" w:rsidRPr="00AC4E89" w:rsidRDefault="00446EA0" w:rsidP="00446EA0">
            <w:pPr>
              <w:rPr>
                <w:sz w:val="22"/>
                <w:szCs w:val="22"/>
              </w:rPr>
            </w:pPr>
            <w:r w:rsidRPr="00AC4E89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EA0" w:rsidRPr="00AC4E89" w:rsidRDefault="00446EA0" w:rsidP="00446EA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 xml:space="preserve">56 </w:t>
            </w:r>
            <w:r w:rsidRPr="00AC4E89">
              <w:rPr>
                <w:b/>
                <w:sz w:val="18"/>
                <w:szCs w:val="18"/>
                <w:lang w:val="en-US"/>
              </w:rPr>
              <w:t>05</w:t>
            </w:r>
            <w:r w:rsidRPr="00AC4E89">
              <w:rPr>
                <w:b/>
                <w:sz w:val="18"/>
                <w:szCs w:val="18"/>
                <w:lang w:val="uk-UA"/>
              </w:rPr>
              <w:t>6,03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EA0" w:rsidRPr="00AC4E89" w:rsidRDefault="00446EA0" w:rsidP="00446EA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>73 479,95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EA0" w:rsidRPr="00AC4E89" w:rsidRDefault="00446EA0" w:rsidP="00446EA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>64 133,32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EA0" w:rsidRPr="00AC4E89" w:rsidRDefault="00446EA0" w:rsidP="00446EA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>193 669,3</w:t>
            </w:r>
          </w:p>
        </w:tc>
      </w:tr>
      <w:tr w:rsidR="00446EA0" w:rsidTr="00323572">
        <w:tc>
          <w:tcPr>
            <w:tcW w:w="1824" w:type="dxa"/>
            <w:vMerge/>
          </w:tcPr>
          <w:p w:rsidR="00446EA0" w:rsidRDefault="00446EA0" w:rsidP="00446EA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446EA0" w:rsidRPr="00AA5801" w:rsidRDefault="00446EA0" w:rsidP="00446EA0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133" w:type="dxa"/>
            <w:vAlign w:val="center"/>
          </w:tcPr>
          <w:p w:rsidR="00446EA0" w:rsidRPr="00B72FA5" w:rsidRDefault="00B72FA5" w:rsidP="00B72FA5">
            <w:pPr>
              <w:jc w:val="center"/>
              <w:rPr>
                <w:sz w:val="18"/>
                <w:szCs w:val="18"/>
                <w:lang w:val="uk-UA"/>
              </w:rPr>
            </w:pPr>
            <w:r w:rsidRPr="00B72FA5">
              <w:rPr>
                <w:sz w:val="18"/>
                <w:szCs w:val="18"/>
                <w:lang w:val="uk-UA"/>
              </w:rPr>
              <w:t>35 734,44</w:t>
            </w:r>
          </w:p>
        </w:tc>
        <w:tc>
          <w:tcPr>
            <w:tcW w:w="1066" w:type="dxa"/>
            <w:vAlign w:val="center"/>
          </w:tcPr>
          <w:p w:rsidR="00446EA0" w:rsidRPr="00B72FA5" w:rsidRDefault="00B72FA5" w:rsidP="00B72FA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35 300,00</w:t>
            </w:r>
          </w:p>
        </w:tc>
        <w:tc>
          <w:tcPr>
            <w:tcW w:w="1066" w:type="dxa"/>
            <w:vAlign w:val="center"/>
          </w:tcPr>
          <w:p w:rsidR="00446EA0" w:rsidRPr="00B72FA5" w:rsidRDefault="00B72FA5" w:rsidP="00B72FA5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36 100,00</w:t>
            </w:r>
          </w:p>
        </w:tc>
        <w:tc>
          <w:tcPr>
            <w:tcW w:w="1116" w:type="dxa"/>
            <w:vAlign w:val="center"/>
          </w:tcPr>
          <w:p w:rsidR="00446EA0" w:rsidRPr="00B72FA5" w:rsidRDefault="00B72FA5" w:rsidP="00B72FA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107 134,44</w:t>
            </w:r>
          </w:p>
        </w:tc>
        <w:tc>
          <w:tcPr>
            <w:tcW w:w="1995" w:type="dxa"/>
            <w:vMerge/>
          </w:tcPr>
          <w:p w:rsidR="00446EA0" w:rsidRDefault="00446EA0" w:rsidP="00446EA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</w:tcPr>
          <w:p w:rsidR="00446EA0" w:rsidRPr="00AA5801" w:rsidRDefault="00446EA0" w:rsidP="00446EA0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EA0" w:rsidRPr="00AC4E89" w:rsidRDefault="00446EA0" w:rsidP="00446EA0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32 2</w:t>
            </w:r>
            <w:r w:rsidRPr="00AC4E89">
              <w:rPr>
                <w:sz w:val="18"/>
                <w:szCs w:val="18"/>
                <w:lang w:val="en-US"/>
              </w:rPr>
              <w:t>3</w:t>
            </w:r>
            <w:r w:rsidRPr="00AC4E89">
              <w:rPr>
                <w:sz w:val="18"/>
                <w:szCs w:val="18"/>
                <w:lang w:val="uk-UA"/>
              </w:rPr>
              <w:t>4,44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EA0" w:rsidRPr="00AC4E89" w:rsidRDefault="00446EA0" w:rsidP="00446EA0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43 691,1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EA0" w:rsidRPr="00AC4E89" w:rsidRDefault="00446EA0" w:rsidP="00446EA0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36 100,00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EA0" w:rsidRPr="00AC4E89" w:rsidRDefault="00446EA0" w:rsidP="00446EA0">
            <w:pPr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 xml:space="preserve"> 112 025,54</w:t>
            </w:r>
          </w:p>
        </w:tc>
      </w:tr>
      <w:tr w:rsidR="00446EA0" w:rsidTr="00323572">
        <w:tc>
          <w:tcPr>
            <w:tcW w:w="1824" w:type="dxa"/>
            <w:vMerge/>
          </w:tcPr>
          <w:p w:rsidR="00446EA0" w:rsidRDefault="00446EA0" w:rsidP="00446EA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</w:tcPr>
          <w:p w:rsidR="00446EA0" w:rsidRPr="00AA5801" w:rsidRDefault="00446EA0" w:rsidP="00446EA0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133" w:type="dxa"/>
            <w:vAlign w:val="center"/>
          </w:tcPr>
          <w:p w:rsidR="00446EA0" w:rsidRPr="00B72FA5" w:rsidRDefault="00B72FA5" w:rsidP="00B72FA5">
            <w:pPr>
              <w:jc w:val="center"/>
              <w:rPr>
                <w:sz w:val="18"/>
                <w:szCs w:val="18"/>
                <w:lang w:val="uk-UA"/>
              </w:rPr>
            </w:pPr>
            <w:r w:rsidRPr="00B72FA5">
              <w:rPr>
                <w:sz w:val="18"/>
                <w:szCs w:val="18"/>
                <w:lang w:val="uk-UA"/>
              </w:rPr>
              <w:t>25 321,59</w:t>
            </w:r>
          </w:p>
        </w:tc>
        <w:tc>
          <w:tcPr>
            <w:tcW w:w="1066" w:type="dxa"/>
            <w:vAlign w:val="center"/>
          </w:tcPr>
          <w:p w:rsidR="00446EA0" w:rsidRPr="00B72FA5" w:rsidRDefault="00B72FA5" w:rsidP="00B72FA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28 978,35</w:t>
            </w:r>
          </w:p>
        </w:tc>
        <w:tc>
          <w:tcPr>
            <w:tcW w:w="1066" w:type="dxa"/>
            <w:vAlign w:val="center"/>
          </w:tcPr>
          <w:p w:rsidR="00446EA0" w:rsidRPr="00B72FA5" w:rsidRDefault="00B72FA5" w:rsidP="00B72FA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29 533,32</w:t>
            </w:r>
          </w:p>
        </w:tc>
        <w:tc>
          <w:tcPr>
            <w:tcW w:w="1116" w:type="dxa"/>
            <w:vAlign w:val="center"/>
          </w:tcPr>
          <w:p w:rsidR="00446EA0" w:rsidRPr="00B72FA5" w:rsidRDefault="00B72FA5" w:rsidP="00B72FA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83 833,26</w:t>
            </w:r>
          </w:p>
        </w:tc>
        <w:tc>
          <w:tcPr>
            <w:tcW w:w="1995" w:type="dxa"/>
            <w:vMerge/>
          </w:tcPr>
          <w:p w:rsidR="00446EA0" w:rsidRDefault="00446EA0" w:rsidP="00446EA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</w:tcPr>
          <w:p w:rsidR="00446EA0" w:rsidRPr="00AA5801" w:rsidRDefault="00446EA0" w:rsidP="00446EA0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EA0" w:rsidRPr="00AC4E89" w:rsidRDefault="00446EA0" w:rsidP="00446EA0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23 8</w:t>
            </w:r>
            <w:r w:rsidRPr="00AC4E89">
              <w:rPr>
                <w:sz w:val="18"/>
                <w:szCs w:val="18"/>
                <w:lang w:val="en-US"/>
              </w:rPr>
              <w:t>2</w:t>
            </w:r>
            <w:r w:rsidRPr="00AC4E89">
              <w:rPr>
                <w:sz w:val="18"/>
                <w:szCs w:val="18"/>
                <w:lang w:val="uk-UA"/>
              </w:rPr>
              <w:t>1,59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EA0" w:rsidRPr="00AC4E89" w:rsidRDefault="00446EA0" w:rsidP="00446EA0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29 788,85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EA0" w:rsidRPr="00AC4E89" w:rsidRDefault="00446EA0" w:rsidP="00446EA0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28 033,32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EA0" w:rsidRPr="00AC4E89" w:rsidRDefault="00446EA0" w:rsidP="00446EA0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 xml:space="preserve">  </w:t>
            </w:r>
            <w:r w:rsidRPr="00AC4E89">
              <w:rPr>
                <w:sz w:val="18"/>
                <w:szCs w:val="18"/>
                <w:lang w:val="en-US"/>
              </w:rPr>
              <w:t>8</w:t>
            </w:r>
            <w:r w:rsidRPr="00AC4E89">
              <w:rPr>
                <w:sz w:val="18"/>
                <w:szCs w:val="18"/>
                <w:lang w:val="uk-UA"/>
              </w:rPr>
              <w:t>1 643,76</w:t>
            </w:r>
          </w:p>
        </w:tc>
      </w:tr>
    </w:tbl>
    <w:p w:rsidR="00AB0496" w:rsidRDefault="00AB0496" w:rsidP="003B62CD">
      <w:pPr>
        <w:ind w:firstLine="709"/>
        <w:jc w:val="both"/>
        <w:rPr>
          <w:b/>
          <w:lang w:val="uk-UA"/>
        </w:rPr>
      </w:pPr>
    </w:p>
    <w:p w:rsidR="00AB0496" w:rsidRDefault="00AB0496" w:rsidP="003B62CD">
      <w:pPr>
        <w:ind w:firstLine="709"/>
        <w:jc w:val="both"/>
        <w:rPr>
          <w:b/>
          <w:lang w:val="uk-UA"/>
        </w:rPr>
      </w:pPr>
    </w:p>
    <w:p w:rsidR="00A802D5" w:rsidRDefault="00CD66E6" w:rsidP="00A802D5">
      <w:pPr>
        <w:ind w:firstLine="709"/>
        <w:jc w:val="both"/>
        <w:rPr>
          <w:b/>
          <w:lang w:val="uk-UA"/>
        </w:rPr>
      </w:pPr>
      <w:r>
        <w:rPr>
          <w:lang w:val="uk-UA"/>
        </w:rPr>
        <w:t>Загальний обсяг коштів на фінансування заходів Програми</w:t>
      </w:r>
      <w:r w:rsidR="009B0569">
        <w:rPr>
          <w:lang w:val="uk-UA"/>
        </w:rPr>
        <w:t xml:space="preserve"> збільшився </w:t>
      </w:r>
      <w:r w:rsidR="009B0569" w:rsidRPr="00291290">
        <w:rPr>
          <w:b/>
          <w:lang w:val="uk-UA"/>
        </w:rPr>
        <w:t>на</w:t>
      </w:r>
      <w:r w:rsidR="00291290" w:rsidRPr="00291290">
        <w:rPr>
          <w:b/>
          <w:lang w:val="uk-UA"/>
        </w:rPr>
        <w:t xml:space="preserve"> </w:t>
      </w:r>
      <w:r w:rsidR="00B72FA5">
        <w:rPr>
          <w:b/>
          <w:lang w:val="uk-UA"/>
        </w:rPr>
        <w:t>2 701,6 тис. грн.</w:t>
      </w:r>
    </w:p>
    <w:p w:rsidR="00323572" w:rsidRDefault="00323572" w:rsidP="00A802D5">
      <w:pPr>
        <w:ind w:firstLine="709"/>
        <w:jc w:val="both"/>
        <w:rPr>
          <w:lang w:val="uk-UA"/>
        </w:rPr>
      </w:pPr>
    </w:p>
    <w:p w:rsidR="00323572" w:rsidRDefault="00323572" w:rsidP="00A802D5">
      <w:pPr>
        <w:ind w:firstLine="709"/>
        <w:jc w:val="both"/>
        <w:rPr>
          <w:lang w:val="uk-UA"/>
        </w:rPr>
      </w:pPr>
    </w:p>
    <w:p w:rsidR="00323572" w:rsidRDefault="00323572" w:rsidP="00A802D5">
      <w:pPr>
        <w:ind w:firstLine="709"/>
        <w:jc w:val="both"/>
        <w:rPr>
          <w:lang w:val="uk-UA"/>
        </w:rPr>
      </w:pPr>
    </w:p>
    <w:p w:rsidR="00323572" w:rsidRDefault="00323572" w:rsidP="00A802D5">
      <w:pPr>
        <w:ind w:firstLine="709"/>
        <w:jc w:val="both"/>
        <w:rPr>
          <w:lang w:val="uk-UA"/>
        </w:rPr>
      </w:pPr>
    </w:p>
    <w:p w:rsidR="00323572" w:rsidRDefault="00323572" w:rsidP="00A802D5">
      <w:pPr>
        <w:ind w:firstLine="709"/>
        <w:jc w:val="both"/>
        <w:rPr>
          <w:lang w:val="uk-UA"/>
        </w:rPr>
      </w:pPr>
    </w:p>
    <w:p w:rsidR="008D5FB1" w:rsidRDefault="00CD66E6" w:rsidP="00A802D5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9B0569" w:rsidRPr="009B0569" w:rsidRDefault="009B0569" w:rsidP="00A802D5">
      <w:pPr>
        <w:jc w:val="both"/>
        <w:rPr>
          <w:b/>
          <w:lang w:val="uk-UA"/>
        </w:rPr>
      </w:pPr>
      <w:r w:rsidRPr="009B0569">
        <w:rPr>
          <w:b/>
          <w:lang w:val="uk-UA"/>
        </w:rPr>
        <w:t xml:space="preserve">Заступник міського голови з питань </w:t>
      </w:r>
    </w:p>
    <w:p w:rsidR="009B0569" w:rsidRPr="009B0569" w:rsidRDefault="009B0569" w:rsidP="00291290">
      <w:pPr>
        <w:keepNext/>
        <w:jc w:val="both"/>
        <w:rPr>
          <w:b/>
          <w:lang w:val="uk-UA"/>
        </w:rPr>
      </w:pPr>
      <w:r w:rsidRPr="009B0569">
        <w:rPr>
          <w:b/>
          <w:lang w:val="uk-UA"/>
        </w:rPr>
        <w:t xml:space="preserve">діяльності виконавчих органів ради – </w:t>
      </w:r>
    </w:p>
    <w:p w:rsidR="00CD66E6" w:rsidRDefault="009B0569" w:rsidP="00291290">
      <w:pPr>
        <w:keepNext/>
        <w:jc w:val="both"/>
        <w:rPr>
          <w:lang w:val="uk-UA"/>
        </w:rPr>
      </w:pPr>
      <w:r w:rsidRPr="009B0569">
        <w:rPr>
          <w:b/>
          <w:lang w:val="uk-UA"/>
        </w:rPr>
        <w:t>начальник управління освіти</w:t>
      </w:r>
      <w:r w:rsidRPr="009B0569">
        <w:rPr>
          <w:b/>
        </w:rPr>
        <w:t xml:space="preserve"> </w:t>
      </w:r>
      <w:r w:rsidRPr="009B0569">
        <w:rPr>
          <w:b/>
          <w:lang w:val="uk-UA"/>
        </w:rPr>
        <w:t xml:space="preserve"> ПМР</w:t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="00291290">
        <w:rPr>
          <w:b/>
          <w:lang w:val="uk-UA"/>
        </w:rPr>
        <w:t xml:space="preserve">                                         </w:t>
      </w:r>
      <w:r w:rsidRPr="009B0569">
        <w:rPr>
          <w:b/>
          <w:lang w:val="uk-UA"/>
        </w:rPr>
        <w:t>Олена БАРАНЕЦЬКА</w:t>
      </w:r>
    </w:p>
    <w:p w:rsidR="00C65A4D" w:rsidRDefault="00C65A4D" w:rsidP="00291290">
      <w:pPr>
        <w:tabs>
          <w:tab w:val="left" w:pos="0"/>
        </w:tabs>
        <w:jc w:val="both"/>
        <w:rPr>
          <w:lang w:val="uk-UA"/>
        </w:rPr>
      </w:pPr>
    </w:p>
    <w:p w:rsidR="00240343" w:rsidRDefault="00240343" w:rsidP="003D4290">
      <w:pPr>
        <w:ind w:right="-456" w:firstLine="709"/>
        <w:jc w:val="both"/>
        <w:rPr>
          <w:color w:val="000000"/>
          <w:lang w:val="uk-UA"/>
        </w:rPr>
      </w:pPr>
    </w:p>
    <w:p w:rsidR="00240343" w:rsidRDefault="00240343" w:rsidP="003D4290">
      <w:pPr>
        <w:ind w:right="-456" w:firstLine="709"/>
        <w:jc w:val="both"/>
        <w:rPr>
          <w:color w:val="000000"/>
          <w:lang w:val="uk-UA"/>
        </w:rPr>
      </w:pPr>
    </w:p>
    <w:p w:rsidR="00240343" w:rsidRDefault="00240343" w:rsidP="003D4290">
      <w:pPr>
        <w:ind w:right="-456" w:firstLine="709"/>
        <w:jc w:val="both"/>
        <w:rPr>
          <w:color w:val="000000"/>
          <w:lang w:val="uk-UA"/>
        </w:rPr>
      </w:pPr>
    </w:p>
    <w:p w:rsidR="00240343" w:rsidRDefault="00240343" w:rsidP="003D4290">
      <w:pPr>
        <w:ind w:right="-456" w:firstLine="709"/>
        <w:jc w:val="both"/>
        <w:rPr>
          <w:color w:val="000000"/>
          <w:lang w:val="uk-UA"/>
        </w:rPr>
      </w:pPr>
    </w:p>
    <w:p w:rsidR="00DB3075" w:rsidRDefault="00DB3075" w:rsidP="003D4290">
      <w:pPr>
        <w:ind w:right="-456" w:firstLine="709"/>
        <w:jc w:val="both"/>
        <w:rPr>
          <w:color w:val="000000"/>
          <w:lang w:val="uk-UA"/>
        </w:rPr>
      </w:pPr>
    </w:p>
    <w:p w:rsidR="003A39FA" w:rsidRDefault="003A39FA" w:rsidP="005F0BEF">
      <w:pPr>
        <w:ind w:right="-456" w:firstLine="709"/>
        <w:jc w:val="both"/>
        <w:rPr>
          <w:color w:val="000000"/>
          <w:lang w:val="uk-UA"/>
        </w:rPr>
      </w:pPr>
    </w:p>
    <w:p w:rsidR="003A39FA" w:rsidRDefault="003A39FA" w:rsidP="005F0BEF">
      <w:pPr>
        <w:ind w:right="-456" w:firstLine="709"/>
        <w:jc w:val="both"/>
        <w:rPr>
          <w:color w:val="000000"/>
          <w:lang w:val="uk-UA"/>
        </w:rPr>
      </w:pPr>
    </w:p>
    <w:p w:rsidR="003D4290" w:rsidRPr="00C65A4D" w:rsidRDefault="003D4290" w:rsidP="00291290">
      <w:pPr>
        <w:tabs>
          <w:tab w:val="left" w:pos="0"/>
        </w:tabs>
        <w:jc w:val="both"/>
        <w:rPr>
          <w:lang w:val="uk-UA"/>
        </w:rPr>
      </w:pPr>
    </w:p>
    <w:sectPr w:rsidR="003D4290" w:rsidRPr="00C65A4D" w:rsidSect="00D041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64D49"/>
    <w:multiLevelType w:val="hybridMultilevel"/>
    <w:tmpl w:val="CD2A3840"/>
    <w:lvl w:ilvl="0" w:tplc="31F6F15A">
      <w:start w:val="14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AA86299"/>
    <w:multiLevelType w:val="hybridMultilevel"/>
    <w:tmpl w:val="0CB4BCF0"/>
    <w:lvl w:ilvl="0" w:tplc="A5ECF1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40"/>
    <w:rsid w:val="00003038"/>
    <w:rsid w:val="000059C6"/>
    <w:rsid w:val="00014BFA"/>
    <w:rsid w:val="00023434"/>
    <w:rsid w:val="000349AC"/>
    <w:rsid w:val="00034B71"/>
    <w:rsid w:val="00037C92"/>
    <w:rsid w:val="00040F59"/>
    <w:rsid w:val="000449CD"/>
    <w:rsid w:val="00045BF1"/>
    <w:rsid w:val="00046560"/>
    <w:rsid w:val="00051A21"/>
    <w:rsid w:val="00051A97"/>
    <w:rsid w:val="00052781"/>
    <w:rsid w:val="000531BD"/>
    <w:rsid w:val="00054FDC"/>
    <w:rsid w:val="00055F89"/>
    <w:rsid w:val="00056FA3"/>
    <w:rsid w:val="00057134"/>
    <w:rsid w:val="00060E00"/>
    <w:rsid w:val="00060E0F"/>
    <w:rsid w:val="00063B1F"/>
    <w:rsid w:val="000713B5"/>
    <w:rsid w:val="000717B6"/>
    <w:rsid w:val="00072B97"/>
    <w:rsid w:val="0007310C"/>
    <w:rsid w:val="000767AD"/>
    <w:rsid w:val="00076FFC"/>
    <w:rsid w:val="000817DF"/>
    <w:rsid w:val="0008249C"/>
    <w:rsid w:val="000843F5"/>
    <w:rsid w:val="00094543"/>
    <w:rsid w:val="00096F2B"/>
    <w:rsid w:val="000A11CA"/>
    <w:rsid w:val="000A28B6"/>
    <w:rsid w:val="000A3E65"/>
    <w:rsid w:val="000A46E9"/>
    <w:rsid w:val="000A5E09"/>
    <w:rsid w:val="000A6565"/>
    <w:rsid w:val="000A71B8"/>
    <w:rsid w:val="000A7D1C"/>
    <w:rsid w:val="000B4425"/>
    <w:rsid w:val="000B4A14"/>
    <w:rsid w:val="000B4B9D"/>
    <w:rsid w:val="000C1085"/>
    <w:rsid w:val="000D68F3"/>
    <w:rsid w:val="000E00CF"/>
    <w:rsid w:val="000E2D79"/>
    <w:rsid w:val="000E35B3"/>
    <w:rsid w:val="000E64AD"/>
    <w:rsid w:val="000F12B6"/>
    <w:rsid w:val="000F2098"/>
    <w:rsid w:val="000F4A13"/>
    <w:rsid w:val="000F5687"/>
    <w:rsid w:val="00101857"/>
    <w:rsid w:val="001023A3"/>
    <w:rsid w:val="0010369B"/>
    <w:rsid w:val="0010397D"/>
    <w:rsid w:val="00105B1B"/>
    <w:rsid w:val="00106A51"/>
    <w:rsid w:val="001108E9"/>
    <w:rsid w:val="00110CC6"/>
    <w:rsid w:val="00114817"/>
    <w:rsid w:val="00121FF7"/>
    <w:rsid w:val="00122AFA"/>
    <w:rsid w:val="00123B43"/>
    <w:rsid w:val="0012462C"/>
    <w:rsid w:val="001306FA"/>
    <w:rsid w:val="001331CD"/>
    <w:rsid w:val="0013711D"/>
    <w:rsid w:val="00142C02"/>
    <w:rsid w:val="00144368"/>
    <w:rsid w:val="00144765"/>
    <w:rsid w:val="001533A5"/>
    <w:rsid w:val="00155A77"/>
    <w:rsid w:val="001562E8"/>
    <w:rsid w:val="00157F3C"/>
    <w:rsid w:val="00161652"/>
    <w:rsid w:val="00161EF6"/>
    <w:rsid w:val="00163145"/>
    <w:rsid w:val="00163CFC"/>
    <w:rsid w:val="001665CB"/>
    <w:rsid w:val="00170B1D"/>
    <w:rsid w:val="00172987"/>
    <w:rsid w:val="00174203"/>
    <w:rsid w:val="00174281"/>
    <w:rsid w:val="001765B4"/>
    <w:rsid w:val="00180D57"/>
    <w:rsid w:val="00181ABF"/>
    <w:rsid w:val="001821AD"/>
    <w:rsid w:val="00186AAE"/>
    <w:rsid w:val="00192AE9"/>
    <w:rsid w:val="00193CB5"/>
    <w:rsid w:val="001965B7"/>
    <w:rsid w:val="0019713C"/>
    <w:rsid w:val="001A0F2C"/>
    <w:rsid w:val="001A1B51"/>
    <w:rsid w:val="001A1F31"/>
    <w:rsid w:val="001A3321"/>
    <w:rsid w:val="001A48DC"/>
    <w:rsid w:val="001B09AA"/>
    <w:rsid w:val="001B262B"/>
    <w:rsid w:val="001B4856"/>
    <w:rsid w:val="001B4971"/>
    <w:rsid w:val="001B5337"/>
    <w:rsid w:val="001B590A"/>
    <w:rsid w:val="001B66C7"/>
    <w:rsid w:val="001B6E08"/>
    <w:rsid w:val="001C3621"/>
    <w:rsid w:val="001C43B7"/>
    <w:rsid w:val="001D0D46"/>
    <w:rsid w:val="001D28DF"/>
    <w:rsid w:val="001D5C62"/>
    <w:rsid w:val="001D603B"/>
    <w:rsid w:val="001D6130"/>
    <w:rsid w:val="001D65B2"/>
    <w:rsid w:val="001E3A5E"/>
    <w:rsid w:val="001E48A5"/>
    <w:rsid w:val="001E5808"/>
    <w:rsid w:val="001F03A5"/>
    <w:rsid w:val="001F2393"/>
    <w:rsid w:val="001F5D23"/>
    <w:rsid w:val="001F5F5C"/>
    <w:rsid w:val="00202A30"/>
    <w:rsid w:val="00204D7A"/>
    <w:rsid w:val="00205FFC"/>
    <w:rsid w:val="00207D28"/>
    <w:rsid w:val="002110BE"/>
    <w:rsid w:val="00214EDE"/>
    <w:rsid w:val="00215C8C"/>
    <w:rsid w:val="00222AED"/>
    <w:rsid w:val="00225AB5"/>
    <w:rsid w:val="002343B4"/>
    <w:rsid w:val="0023450A"/>
    <w:rsid w:val="00240343"/>
    <w:rsid w:val="002420E1"/>
    <w:rsid w:val="002424A3"/>
    <w:rsid w:val="00243C4E"/>
    <w:rsid w:val="0024643B"/>
    <w:rsid w:val="002466AF"/>
    <w:rsid w:val="002519B5"/>
    <w:rsid w:val="00251AA1"/>
    <w:rsid w:val="0025244D"/>
    <w:rsid w:val="00255573"/>
    <w:rsid w:val="002607BD"/>
    <w:rsid w:val="00261684"/>
    <w:rsid w:val="002638F2"/>
    <w:rsid w:val="002652C4"/>
    <w:rsid w:val="00271F71"/>
    <w:rsid w:val="00273377"/>
    <w:rsid w:val="00276ECA"/>
    <w:rsid w:val="00280801"/>
    <w:rsid w:val="00283050"/>
    <w:rsid w:val="00285AEB"/>
    <w:rsid w:val="00286493"/>
    <w:rsid w:val="00287CA6"/>
    <w:rsid w:val="00291290"/>
    <w:rsid w:val="00291FC9"/>
    <w:rsid w:val="002922AA"/>
    <w:rsid w:val="00293118"/>
    <w:rsid w:val="002935AA"/>
    <w:rsid w:val="002A0D19"/>
    <w:rsid w:val="002A1193"/>
    <w:rsid w:val="002A279D"/>
    <w:rsid w:val="002A2980"/>
    <w:rsid w:val="002A3050"/>
    <w:rsid w:val="002A344E"/>
    <w:rsid w:val="002A580F"/>
    <w:rsid w:val="002A7588"/>
    <w:rsid w:val="002B0BAF"/>
    <w:rsid w:val="002B1261"/>
    <w:rsid w:val="002B32B8"/>
    <w:rsid w:val="002B456E"/>
    <w:rsid w:val="002B5960"/>
    <w:rsid w:val="002B65CD"/>
    <w:rsid w:val="002B6967"/>
    <w:rsid w:val="002C52DF"/>
    <w:rsid w:val="002C5A03"/>
    <w:rsid w:val="002D056F"/>
    <w:rsid w:val="002D4D31"/>
    <w:rsid w:val="002D6ADA"/>
    <w:rsid w:val="002D7141"/>
    <w:rsid w:val="002D7ACA"/>
    <w:rsid w:val="002E3039"/>
    <w:rsid w:val="002E6D89"/>
    <w:rsid w:val="002F10D3"/>
    <w:rsid w:val="002F1B91"/>
    <w:rsid w:val="002F2522"/>
    <w:rsid w:val="002F2DA8"/>
    <w:rsid w:val="002F4D8B"/>
    <w:rsid w:val="002F5016"/>
    <w:rsid w:val="002F6031"/>
    <w:rsid w:val="003019F7"/>
    <w:rsid w:val="0030220B"/>
    <w:rsid w:val="00302A79"/>
    <w:rsid w:val="00302A8A"/>
    <w:rsid w:val="00310E42"/>
    <w:rsid w:val="00313DA2"/>
    <w:rsid w:val="003143C8"/>
    <w:rsid w:val="00315BA6"/>
    <w:rsid w:val="003221A6"/>
    <w:rsid w:val="00323572"/>
    <w:rsid w:val="00327519"/>
    <w:rsid w:val="00335FBA"/>
    <w:rsid w:val="00345B04"/>
    <w:rsid w:val="00351333"/>
    <w:rsid w:val="00352653"/>
    <w:rsid w:val="00352AD7"/>
    <w:rsid w:val="00352BE4"/>
    <w:rsid w:val="00354C1F"/>
    <w:rsid w:val="0035594B"/>
    <w:rsid w:val="003569FE"/>
    <w:rsid w:val="00356CE9"/>
    <w:rsid w:val="00363186"/>
    <w:rsid w:val="0036679B"/>
    <w:rsid w:val="00367306"/>
    <w:rsid w:val="00367711"/>
    <w:rsid w:val="003712DF"/>
    <w:rsid w:val="0037170F"/>
    <w:rsid w:val="003718A5"/>
    <w:rsid w:val="00371EA5"/>
    <w:rsid w:val="00372765"/>
    <w:rsid w:val="003727B0"/>
    <w:rsid w:val="00373A25"/>
    <w:rsid w:val="00375DFF"/>
    <w:rsid w:val="00381C72"/>
    <w:rsid w:val="003831F0"/>
    <w:rsid w:val="003844CA"/>
    <w:rsid w:val="00384552"/>
    <w:rsid w:val="00387085"/>
    <w:rsid w:val="00387F83"/>
    <w:rsid w:val="00387F91"/>
    <w:rsid w:val="00390990"/>
    <w:rsid w:val="00392C50"/>
    <w:rsid w:val="00393441"/>
    <w:rsid w:val="00393A44"/>
    <w:rsid w:val="00396475"/>
    <w:rsid w:val="0039733F"/>
    <w:rsid w:val="003A0346"/>
    <w:rsid w:val="003A11C9"/>
    <w:rsid w:val="003A1435"/>
    <w:rsid w:val="003A3348"/>
    <w:rsid w:val="003A39FA"/>
    <w:rsid w:val="003A3B3D"/>
    <w:rsid w:val="003A441E"/>
    <w:rsid w:val="003A4970"/>
    <w:rsid w:val="003B25E3"/>
    <w:rsid w:val="003B2BD0"/>
    <w:rsid w:val="003B4671"/>
    <w:rsid w:val="003B488A"/>
    <w:rsid w:val="003B62CD"/>
    <w:rsid w:val="003C28CF"/>
    <w:rsid w:val="003C2A60"/>
    <w:rsid w:val="003D11C5"/>
    <w:rsid w:val="003D186B"/>
    <w:rsid w:val="003D1D76"/>
    <w:rsid w:val="003D242B"/>
    <w:rsid w:val="003D4290"/>
    <w:rsid w:val="003D493D"/>
    <w:rsid w:val="003D5499"/>
    <w:rsid w:val="003E1499"/>
    <w:rsid w:val="003E4790"/>
    <w:rsid w:val="003E6487"/>
    <w:rsid w:val="003E68BF"/>
    <w:rsid w:val="003E7862"/>
    <w:rsid w:val="003E7A18"/>
    <w:rsid w:val="003F61A0"/>
    <w:rsid w:val="0040131D"/>
    <w:rsid w:val="004027E7"/>
    <w:rsid w:val="004036AA"/>
    <w:rsid w:val="0040571F"/>
    <w:rsid w:val="00411BBE"/>
    <w:rsid w:val="004158F9"/>
    <w:rsid w:val="00416DBC"/>
    <w:rsid w:val="00417EF3"/>
    <w:rsid w:val="004228D9"/>
    <w:rsid w:val="004254CB"/>
    <w:rsid w:val="00425980"/>
    <w:rsid w:val="00425ED2"/>
    <w:rsid w:val="00427996"/>
    <w:rsid w:val="00427E99"/>
    <w:rsid w:val="004316DF"/>
    <w:rsid w:val="00432E47"/>
    <w:rsid w:val="0043371B"/>
    <w:rsid w:val="0043578A"/>
    <w:rsid w:val="004371A3"/>
    <w:rsid w:val="00437547"/>
    <w:rsid w:val="00446EA0"/>
    <w:rsid w:val="00450160"/>
    <w:rsid w:val="00450CC9"/>
    <w:rsid w:val="00453A71"/>
    <w:rsid w:val="00455E1C"/>
    <w:rsid w:val="004565BB"/>
    <w:rsid w:val="00456C76"/>
    <w:rsid w:val="00457CCF"/>
    <w:rsid w:val="00463DB2"/>
    <w:rsid w:val="00465F88"/>
    <w:rsid w:val="00477EE7"/>
    <w:rsid w:val="00480E31"/>
    <w:rsid w:val="0048437D"/>
    <w:rsid w:val="00486731"/>
    <w:rsid w:val="0048697F"/>
    <w:rsid w:val="00490424"/>
    <w:rsid w:val="00491E27"/>
    <w:rsid w:val="00493444"/>
    <w:rsid w:val="00493ED5"/>
    <w:rsid w:val="0049716D"/>
    <w:rsid w:val="004A004F"/>
    <w:rsid w:val="004A1597"/>
    <w:rsid w:val="004A203E"/>
    <w:rsid w:val="004A5559"/>
    <w:rsid w:val="004B2A8A"/>
    <w:rsid w:val="004B2BDF"/>
    <w:rsid w:val="004C2335"/>
    <w:rsid w:val="004C3CDD"/>
    <w:rsid w:val="004C5AAE"/>
    <w:rsid w:val="004C5BF2"/>
    <w:rsid w:val="004C650B"/>
    <w:rsid w:val="004C6D30"/>
    <w:rsid w:val="004D1225"/>
    <w:rsid w:val="004D2A84"/>
    <w:rsid w:val="004E2F21"/>
    <w:rsid w:val="004E3748"/>
    <w:rsid w:val="004E430F"/>
    <w:rsid w:val="004E4708"/>
    <w:rsid w:val="004E4798"/>
    <w:rsid w:val="004E5978"/>
    <w:rsid w:val="004E7B3A"/>
    <w:rsid w:val="004F1BCA"/>
    <w:rsid w:val="004F4AE6"/>
    <w:rsid w:val="004F71FE"/>
    <w:rsid w:val="004F75F4"/>
    <w:rsid w:val="005003E8"/>
    <w:rsid w:val="00504137"/>
    <w:rsid w:val="00504CFB"/>
    <w:rsid w:val="005059DE"/>
    <w:rsid w:val="005115AF"/>
    <w:rsid w:val="00514614"/>
    <w:rsid w:val="00516B9D"/>
    <w:rsid w:val="005170E4"/>
    <w:rsid w:val="00521B15"/>
    <w:rsid w:val="00524067"/>
    <w:rsid w:val="005275C8"/>
    <w:rsid w:val="00531B3B"/>
    <w:rsid w:val="00531D01"/>
    <w:rsid w:val="00534642"/>
    <w:rsid w:val="005369C4"/>
    <w:rsid w:val="00536B4B"/>
    <w:rsid w:val="00542C10"/>
    <w:rsid w:val="00544BC0"/>
    <w:rsid w:val="005450F7"/>
    <w:rsid w:val="00545ABF"/>
    <w:rsid w:val="005503B6"/>
    <w:rsid w:val="00551172"/>
    <w:rsid w:val="00551919"/>
    <w:rsid w:val="0055339F"/>
    <w:rsid w:val="00555FFE"/>
    <w:rsid w:val="00556F32"/>
    <w:rsid w:val="00560FC5"/>
    <w:rsid w:val="00561195"/>
    <w:rsid w:val="00561C90"/>
    <w:rsid w:val="00564DC6"/>
    <w:rsid w:val="00571998"/>
    <w:rsid w:val="00574019"/>
    <w:rsid w:val="00580006"/>
    <w:rsid w:val="005801DD"/>
    <w:rsid w:val="00580E9C"/>
    <w:rsid w:val="005831DE"/>
    <w:rsid w:val="00583210"/>
    <w:rsid w:val="005874E7"/>
    <w:rsid w:val="0059516D"/>
    <w:rsid w:val="0059691A"/>
    <w:rsid w:val="00596E61"/>
    <w:rsid w:val="005A375F"/>
    <w:rsid w:val="005A4D69"/>
    <w:rsid w:val="005B067F"/>
    <w:rsid w:val="005B0FCF"/>
    <w:rsid w:val="005B1458"/>
    <w:rsid w:val="005B2784"/>
    <w:rsid w:val="005B7C64"/>
    <w:rsid w:val="005C02BD"/>
    <w:rsid w:val="005C03F5"/>
    <w:rsid w:val="005C13D1"/>
    <w:rsid w:val="005C1E71"/>
    <w:rsid w:val="005C4C59"/>
    <w:rsid w:val="005C6C60"/>
    <w:rsid w:val="005D0145"/>
    <w:rsid w:val="005D1E48"/>
    <w:rsid w:val="005D4E45"/>
    <w:rsid w:val="005D5583"/>
    <w:rsid w:val="005D66CD"/>
    <w:rsid w:val="005D718D"/>
    <w:rsid w:val="005D7369"/>
    <w:rsid w:val="005E1CB2"/>
    <w:rsid w:val="005E679D"/>
    <w:rsid w:val="005F0832"/>
    <w:rsid w:val="005F0BEF"/>
    <w:rsid w:val="005F1C5D"/>
    <w:rsid w:val="005F33D5"/>
    <w:rsid w:val="005F74E5"/>
    <w:rsid w:val="00601BA5"/>
    <w:rsid w:val="00604FB0"/>
    <w:rsid w:val="00610A14"/>
    <w:rsid w:val="0061231C"/>
    <w:rsid w:val="00613EBE"/>
    <w:rsid w:val="00621102"/>
    <w:rsid w:val="0062149F"/>
    <w:rsid w:val="00622374"/>
    <w:rsid w:val="00624373"/>
    <w:rsid w:val="00625B81"/>
    <w:rsid w:val="00626C9F"/>
    <w:rsid w:val="006301D5"/>
    <w:rsid w:val="00646185"/>
    <w:rsid w:val="006469F3"/>
    <w:rsid w:val="00653814"/>
    <w:rsid w:val="00655CFA"/>
    <w:rsid w:val="0065666D"/>
    <w:rsid w:val="00657A73"/>
    <w:rsid w:val="00657BA7"/>
    <w:rsid w:val="006620B1"/>
    <w:rsid w:val="00663B5E"/>
    <w:rsid w:val="0066459A"/>
    <w:rsid w:val="00664634"/>
    <w:rsid w:val="00665D51"/>
    <w:rsid w:val="0066651B"/>
    <w:rsid w:val="00666B4C"/>
    <w:rsid w:val="006678F1"/>
    <w:rsid w:val="00667AF9"/>
    <w:rsid w:val="00667B7F"/>
    <w:rsid w:val="00674132"/>
    <w:rsid w:val="006748C1"/>
    <w:rsid w:val="006749E2"/>
    <w:rsid w:val="00677984"/>
    <w:rsid w:val="00684152"/>
    <w:rsid w:val="0068574E"/>
    <w:rsid w:val="00687E39"/>
    <w:rsid w:val="00691D9F"/>
    <w:rsid w:val="006A12FE"/>
    <w:rsid w:val="006A1B35"/>
    <w:rsid w:val="006A4305"/>
    <w:rsid w:val="006A5DB6"/>
    <w:rsid w:val="006A6DE8"/>
    <w:rsid w:val="006B04C3"/>
    <w:rsid w:val="006B1A6F"/>
    <w:rsid w:val="006B5D68"/>
    <w:rsid w:val="006C14C4"/>
    <w:rsid w:val="006C7CFC"/>
    <w:rsid w:val="006D0344"/>
    <w:rsid w:val="006D16D0"/>
    <w:rsid w:val="006D1850"/>
    <w:rsid w:val="006D6569"/>
    <w:rsid w:val="006E0D1B"/>
    <w:rsid w:val="006E4614"/>
    <w:rsid w:val="006E66B3"/>
    <w:rsid w:val="006F196A"/>
    <w:rsid w:val="006F2358"/>
    <w:rsid w:val="006F4538"/>
    <w:rsid w:val="006F4BB9"/>
    <w:rsid w:val="006F588B"/>
    <w:rsid w:val="006F7791"/>
    <w:rsid w:val="006F7A04"/>
    <w:rsid w:val="00701643"/>
    <w:rsid w:val="00703BB1"/>
    <w:rsid w:val="007054AA"/>
    <w:rsid w:val="00706000"/>
    <w:rsid w:val="0071112B"/>
    <w:rsid w:val="00712615"/>
    <w:rsid w:val="00715B28"/>
    <w:rsid w:val="00717903"/>
    <w:rsid w:val="00720B4F"/>
    <w:rsid w:val="00723D11"/>
    <w:rsid w:val="007241C6"/>
    <w:rsid w:val="007318CA"/>
    <w:rsid w:val="0073219D"/>
    <w:rsid w:val="0073325B"/>
    <w:rsid w:val="00733BAA"/>
    <w:rsid w:val="007400A9"/>
    <w:rsid w:val="00741B8C"/>
    <w:rsid w:val="00743763"/>
    <w:rsid w:val="00747248"/>
    <w:rsid w:val="0074737D"/>
    <w:rsid w:val="0075069C"/>
    <w:rsid w:val="007508A7"/>
    <w:rsid w:val="0075198C"/>
    <w:rsid w:val="00753964"/>
    <w:rsid w:val="00753D2A"/>
    <w:rsid w:val="007573EA"/>
    <w:rsid w:val="00757985"/>
    <w:rsid w:val="007612F9"/>
    <w:rsid w:val="00761E0E"/>
    <w:rsid w:val="007748AE"/>
    <w:rsid w:val="0077729E"/>
    <w:rsid w:val="00777AE6"/>
    <w:rsid w:val="0078044F"/>
    <w:rsid w:val="00780A6F"/>
    <w:rsid w:val="00782EE6"/>
    <w:rsid w:val="00783A8A"/>
    <w:rsid w:val="0079157E"/>
    <w:rsid w:val="00792B46"/>
    <w:rsid w:val="00793ABF"/>
    <w:rsid w:val="00793C1E"/>
    <w:rsid w:val="007A1695"/>
    <w:rsid w:val="007A16B0"/>
    <w:rsid w:val="007A1E90"/>
    <w:rsid w:val="007A1FC1"/>
    <w:rsid w:val="007A4F9B"/>
    <w:rsid w:val="007A6AF0"/>
    <w:rsid w:val="007A7585"/>
    <w:rsid w:val="007B2B16"/>
    <w:rsid w:val="007B7CBB"/>
    <w:rsid w:val="007C09CA"/>
    <w:rsid w:val="007C129F"/>
    <w:rsid w:val="007C3401"/>
    <w:rsid w:val="007C3D50"/>
    <w:rsid w:val="007C4E25"/>
    <w:rsid w:val="007D2DC2"/>
    <w:rsid w:val="007D2FA3"/>
    <w:rsid w:val="007D59C8"/>
    <w:rsid w:val="007E0A3A"/>
    <w:rsid w:val="007E20D4"/>
    <w:rsid w:val="007E2CF9"/>
    <w:rsid w:val="007E52CE"/>
    <w:rsid w:val="007E5961"/>
    <w:rsid w:val="007E60FE"/>
    <w:rsid w:val="007F67BD"/>
    <w:rsid w:val="008023A5"/>
    <w:rsid w:val="0080506D"/>
    <w:rsid w:val="0080600E"/>
    <w:rsid w:val="008115BA"/>
    <w:rsid w:val="00812C0B"/>
    <w:rsid w:val="008134A8"/>
    <w:rsid w:val="0081441C"/>
    <w:rsid w:val="00814CCB"/>
    <w:rsid w:val="00817144"/>
    <w:rsid w:val="008178D2"/>
    <w:rsid w:val="00820427"/>
    <w:rsid w:val="00823297"/>
    <w:rsid w:val="0082639C"/>
    <w:rsid w:val="00827A17"/>
    <w:rsid w:val="00830E22"/>
    <w:rsid w:val="00832901"/>
    <w:rsid w:val="00835CB8"/>
    <w:rsid w:val="00836044"/>
    <w:rsid w:val="00836C2D"/>
    <w:rsid w:val="008400DA"/>
    <w:rsid w:val="00841FF5"/>
    <w:rsid w:val="0084273F"/>
    <w:rsid w:val="00844DFE"/>
    <w:rsid w:val="00847C6C"/>
    <w:rsid w:val="00847DB1"/>
    <w:rsid w:val="008512E5"/>
    <w:rsid w:val="00853B90"/>
    <w:rsid w:val="00854212"/>
    <w:rsid w:val="0085608A"/>
    <w:rsid w:val="00863E9B"/>
    <w:rsid w:val="00864917"/>
    <w:rsid w:val="008662A4"/>
    <w:rsid w:val="008679F2"/>
    <w:rsid w:val="008703AF"/>
    <w:rsid w:val="00873B8E"/>
    <w:rsid w:val="00874B1C"/>
    <w:rsid w:val="008758CD"/>
    <w:rsid w:val="00875D04"/>
    <w:rsid w:val="00875FD7"/>
    <w:rsid w:val="00877505"/>
    <w:rsid w:val="0088034B"/>
    <w:rsid w:val="00886B2D"/>
    <w:rsid w:val="0089132D"/>
    <w:rsid w:val="008918D5"/>
    <w:rsid w:val="008921E1"/>
    <w:rsid w:val="008951A1"/>
    <w:rsid w:val="00895AAE"/>
    <w:rsid w:val="00896452"/>
    <w:rsid w:val="008979C4"/>
    <w:rsid w:val="008A23D7"/>
    <w:rsid w:val="008A3F97"/>
    <w:rsid w:val="008A470F"/>
    <w:rsid w:val="008A5A8C"/>
    <w:rsid w:val="008A6DF5"/>
    <w:rsid w:val="008B032B"/>
    <w:rsid w:val="008B21AF"/>
    <w:rsid w:val="008B7648"/>
    <w:rsid w:val="008C2D38"/>
    <w:rsid w:val="008C354B"/>
    <w:rsid w:val="008C5C54"/>
    <w:rsid w:val="008D3CAC"/>
    <w:rsid w:val="008D3FFD"/>
    <w:rsid w:val="008D440E"/>
    <w:rsid w:val="008D5CBA"/>
    <w:rsid w:val="008D5FB1"/>
    <w:rsid w:val="008D609C"/>
    <w:rsid w:val="008D6CA8"/>
    <w:rsid w:val="008E0321"/>
    <w:rsid w:val="008E1865"/>
    <w:rsid w:val="008E20E2"/>
    <w:rsid w:val="008E2D3D"/>
    <w:rsid w:val="008E3C7A"/>
    <w:rsid w:val="008E48CB"/>
    <w:rsid w:val="008F2F0F"/>
    <w:rsid w:val="008F6133"/>
    <w:rsid w:val="008F707B"/>
    <w:rsid w:val="00905997"/>
    <w:rsid w:val="00912CC2"/>
    <w:rsid w:val="0091365F"/>
    <w:rsid w:val="00914FDC"/>
    <w:rsid w:val="00916B2E"/>
    <w:rsid w:val="009252CD"/>
    <w:rsid w:val="00925B78"/>
    <w:rsid w:val="00926D4B"/>
    <w:rsid w:val="00927897"/>
    <w:rsid w:val="009341D9"/>
    <w:rsid w:val="009367BA"/>
    <w:rsid w:val="00936819"/>
    <w:rsid w:val="00937FB6"/>
    <w:rsid w:val="00941283"/>
    <w:rsid w:val="00942238"/>
    <w:rsid w:val="009429DD"/>
    <w:rsid w:val="00946026"/>
    <w:rsid w:val="0094645B"/>
    <w:rsid w:val="00947150"/>
    <w:rsid w:val="00951EF7"/>
    <w:rsid w:val="00955704"/>
    <w:rsid w:val="009574FB"/>
    <w:rsid w:val="009611A9"/>
    <w:rsid w:val="0096238A"/>
    <w:rsid w:val="00962465"/>
    <w:rsid w:val="00963540"/>
    <w:rsid w:val="009679E0"/>
    <w:rsid w:val="00970B7A"/>
    <w:rsid w:val="009725A8"/>
    <w:rsid w:val="00974AAE"/>
    <w:rsid w:val="009836EB"/>
    <w:rsid w:val="009872A3"/>
    <w:rsid w:val="0099140C"/>
    <w:rsid w:val="00992499"/>
    <w:rsid w:val="0099425D"/>
    <w:rsid w:val="00997233"/>
    <w:rsid w:val="009A03EA"/>
    <w:rsid w:val="009A1F8C"/>
    <w:rsid w:val="009A3F66"/>
    <w:rsid w:val="009A758F"/>
    <w:rsid w:val="009B0569"/>
    <w:rsid w:val="009B1E2E"/>
    <w:rsid w:val="009B3582"/>
    <w:rsid w:val="009B4958"/>
    <w:rsid w:val="009B58C4"/>
    <w:rsid w:val="009B6C9F"/>
    <w:rsid w:val="009C1F1F"/>
    <w:rsid w:val="009C36E6"/>
    <w:rsid w:val="009C5D0F"/>
    <w:rsid w:val="009C77AA"/>
    <w:rsid w:val="009D05F9"/>
    <w:rsid w:val="009D22AF"/>
    <w:rsid w:val="009D5CC7"/>
    <w:rsid w:val="009D6691"/>
    <w:rsid w:val="009D79FD"/>
    <w:rsid w:val="009E0E53"/>
    <w:rsid w:val="009E51EB"/>
    <w:rsid w:val="009E5B15"/>
    <w:rsid w:val="009E5FFD"/>
    <w:rsid w:val="009F1CAD"/>
    <w:rsid w:val="009F2062"/>
    <w:rsid w:val="009F3DCA"/>
    <w:rsid w:val="009F5102"/>
    <w:rsid w:val="009F7FBD"/>
    <w:rsid w:val="00A01F07"/>
    <w:rsid w:val="00A02B5B"/>
    <w:rsid w:val="00A047F1"/>
    <w:rsid w:val="00A0483B"/>
    <w:rsid w:val="00A0564D"/>
    <w:rsid w:val="00A06FA1"/>
    <w:rsid w:val="00A071E7"/>
    <w:rsid w:val="00A07471"/>
    <w:rsid w:val="00A07839"/>
    <w:rsid w:val="00A11811"/>
    <w:rsid w:val="00A14A60"/>
    <w:rsid w:val="00A16E12"/>
    <w:rsid w:val="00A211CD"/>
    <w:rsid w:val="00A2120D"/>
    <w:rsid w:val="00A2485D"/>
    <w:rsid w:val="00A24926"/>
    <w:rsid w:val="00A300DE"/>
    <w:rsid w:val="00A31668"/>
    <w:rsid w:val="00A31C27"/>
    <w:rsid w:val="00A347BF"/>
    <w:rsid w:val="00A37517"/>
    <w:rsid w:val="00A4081D"/>
    <w:rsid w:val="00A4198A"/>
    <w:rsid w:val="00A41DF5"/>
    <w:rsid w:val="00A42F72"/>
    <w:rsid w:val="00A451FD"/>
    <w:rsid w:val="00A51296"/>
    <w:rsid w:val="00A567EA"/>
    <w:rsid w:val="00A572FD"/>
    <w:rsid w:val="00A61C76"/>
    <w:rsid w:val="00A62B13"/>
    <w:rsid w:val="00A64D6F"/>
    <w:rsid w:val="00A653F2"/>
    <w:rsid w:val="00A66CEF"/>
    <w:rsid w:val="00A73E08"/>
    <w:rsid w:val="00A77974"/>
    <w:rsid w:val="00A802D5"/>
    <w:rsid w:val="00A80E11"/>
    <w:rsid w:val="00A83C18"/>
    <w:rsid w:val="00A861CD"/>
    <w:rsid w:val="00A86463"/>
    <w:rsid w:val="00A90B75"/>
    <w:rsid w:val="00A95243"/>
    <w:rsid w:val="00A9579D"/>
    <w:rsid w:val="00A97B7F"/>
    <w:rsid w:val="00AA1C40"/>
    <w:rsid w:val="00AA2E24"/>
    <w:rsid w:val="00AA4BEF"/>
    <w:rsid w:val="00AA5801"/>
    <w:rsid w:val="00AA603F"/>
    <w:rsid w:val="00AA64E6"/>
    <w:rsid w:val="00AA6939"/>
    <w:rsid w:val="00AB0496"/>
    <w:rsid w:val="00AB31F1"/>
    <w:rsid w:val="00AB3E95"/>
    <w:rsid w:val="00AB44CF"/>
    <w:rsid w:val="00AB588A"/>
    <w:rsid w:val="00AC4E89"/>
    <w:rsid w:val="00AC7424"/>
    <w:rsid w:val="00AD0B7F"/>
    <w:rsid w:val="00AD580A"/>
    <w:rsid w:val="00AD5C5F"/>
    <w:rsid w:val="00AD7274"/>
    <w:rsid w:val="00AD7C3F"/>
    <w:rsid w:val="00AE262F"/>
    <w:rsid w:val="00AE26A7"/>
    <w:rsid w:val="00AE3C5F"/>
    <w:rsid w:val="00AE54CC"/>
    <w:rsid w:val="00AF1D58"/>
    <w:rsid w:val="00AF4803"/>
    <w:rsid w:val="00AF639A"/>
    <w:rsid w:val="00AF6A41"/>
    <w:rsid w:val="00B02A18"/>
    <w:rsid w:val="00B04C6B"/>
    <w:rsid w:val="00B04E16"/>
    <w:rsid w:val="00B07C8F"/>
    <w:rsid w:val="00B1111E"/>
    <w:rsid w:val="00B14A87"/>
    <w:rsid w:val="00B15408"/>
    <w:rsid w:val="00B248B5"/>
    <w:rsid w:val="00B308AA"/>
    <w:rsid w:val="00B30C68"/>
    <w:rsid w:val="00B32B97"/>
    <w:rsid w:val="00B337D3"/>
    <w:rsid w:val="00B36F62"/>
    <w:rsid w:val="00B408ED"/>
    <w:rsid w:val="00B41104"/>
    <w:rsid w:val="00B448BE"/>
    <w:rsid w:val="00B44966"/>
    <w:rsid w:val="00B5024F"/>
    <w:rsid w:val="00B50EDB"/>
    <w:rsid w:val="00B51ACC"/>
    <w:rsid w:val="00B5309A"/>
    <w:rsid w:val="00B5433D"/>
    <w:rsid w:val="00B55A1B"/>
    <w:rsid w:val="00B6248E"/>
    <w:rsid w:val="00B70493"/>
    <w:rsid w:val="00B70E76"/>
    <w:rsid w:val="00B71561"/>
    <w:rsid w:val="00B720E5"/>
    <w:rsid w:val="00B72FA5"/>
    <w:rsid w:val="00B74697"/>
    <w:rsid w:val="00B76C97"/>
    <w:rsid w:val="00B82B56"/>
    <w:rsid w:val="00B84F70"/>
    <w:rsid w:val="00B86623"/>
    <w:rsid w:val="00B9154C"/>
    <w:rsid w:val="00B92A4B"/>
    <w:rsid w:val="00B94485"/>
    <w:rsid w:val="00B97302"/>
    <w:rsid w:val="00B97FFC"/>
    <w:rsid w:val="00BA053C"/>
    <w:rsid w:val="00BA1ECE"/>
    <w:rsid w:val="00BA5D3D"/>
    <w:rsid w:val="00BA635F"/>
    <w:rsid w:val="00BA7A98"/>
    <w:rsid w:val="00BB0973"/>
    <w:rsid w:val="00BB0D6D"/>
    <w:rsid w:val="00BB17F3"/>
    <w:rsid w:val="00BB1F87"/>
    <w:rsid w:val="00BB2213"/>
    <w:rsid w:val="00BB5D93"/>
    <w:rsid w:val="00BC2487"/>
    <w:rsid w:val="00BC50D0"/>
    <w:rsid w:val="00BC570A"/>
    <w:rsid w:val="00BC575E"/>
    <w:rsid w:val="00BC7530"/>
    <w:rsid w:val="00BD07A7"/>
    <w:rsid w:val="00BD2251"/>
    <w:rsid w:val="00BD3EAC"/>
    <w:rsid w:val="00BD4FA9"/>
    <w:rsid w:val="00BD6E23"/>
    <w:rsid w:val="00BD7B0D"/>
    <w:rsid w:val="00BD7FE6"/>
    <w:rsid w:val="00BE04D4"/>
    <w:rsid w:val="00BE54FE"/>
    <w:rsid w:val="00BE7F7C"/>
    <w:rsid w:val="00BF0E69"/>
    <w:rsid w:val="00BF0FBD"/>
    <w:rsid w:val="00BF1288"/>
    <w:rsid w:val="00BF2431"/>
    <w:rsid w:val="00C02DEC"/>
    <w:rsid w:val="00C04651"/>
    <w:rsid w:val="00C050C1"/>
    <w:rsid w:val="00C107F0"/>
    <w:rsid w:val="00C11FFC"/>
    <w:rsid w:val="00C14976"/>
    <w:rsid w:val="00C156B2"/>
    <w:rsid w:val="00C1681E"/>
    <w:rsid w:val="00C179AD"/>
    <w:rsid w:val="00C2155D"/>
    <w:rsid w:val="00C22CD1"/>
    <w:rsid w:val="00C24A76"/>
    <w:rsid w:val="00C269C5"/>
    <w:rsid w:val="00C300F2"/>
    <w:rsid w:val="00C30152"/>
    <w:rsid w:val="00C30EA6"/>
    <w:rsid w:val="00C30F4E"/>
    <w:rsid w:val="00C33B61"/>
    <w:rsid w:val="00C367A1"/>
    <w:rsid w:val="00C37C2D"/>
    <w:rsid w:val="00C421E9"/>
    <w:rsid w:val="00C502B5"/>
    <w:rsid w:val="00C52A63"/>
    <w:rsid w:val="00C55139"/>
    <w:rsid w:val="00C566FC"/>
    <w:rsid w:val="00C57740"/>
    <w:rsid w:val="00C600CB"/>
    <w:rsid w:val="00C60C8D"/>
    <w:rsid w:val="00C60D48"/>
    <w:rsid w:val="00C61099"/>
    <w:rsid w:val="00C611C4"/>
    <w:rsid w:val="00C63ED9"/>
    <w:rsid w:val="00C65A4D"/>
    <w:rsid w:val="00C67DEB"/>
    <w:rsid w:val="00C70C06"/>
    <w:rsid w:val="00C71B2E"/>
    <w:rsid w:val="00C72910"/>
    <w:rsid w:val="00C81FFF"/>
    <w:rsid w:val="00C82E01"/>
    <w:rsid w:val="00C83368"/>
    <w:rsid w:val="00C84236"/>
    <w:rsid w:val="00C87068"/>
    <w:rsid w:val="00C92366"/>
    <w:rsid w:val="00C94886"/>
    <w:rsid w:val="00C96A1C"/>
    <w:rsid w:val="00C977F3"/>
    <w:rsid w:val="00CA1232"/>
    <w:rsid w:val="00CA1A8B"/>
    <w:rsid w:val="00CA1CA9"/>
    <w:rsid w:val="00CA297F"/>
    <w:rsid w:val="00CA2E0D"/>
    <w:rsid w:val="00CA361A"/>
    <w:rsid w:val="00CA4C37"/>
    <w:rsid w:val="00CA6782"/>
    <w:rsid w:val="00CB05B5"/>
    <w:rsid w:val="00CB4281"/>
    <w:rsid w:val="00CB5C25"/>
    <w:rsid w:val="00CC55BE"/>
    <w:rsid w:val="00CC62C4"/>
    <w:rsid w:val="00CC698A"/>
    <w:rsid w:val="00CD06B2"/>
    <w:rsid w:val="00CD1CC5"/>
    <w:rsid w:val="00CD60E4"/>
    <w:rsid w:val="00CD6658"/>
    <w:rsid w:val="00CD66E6"/>
    <w:rsid w:val="00CD776F"/>
    <w:rsid w:val="00CD7E79"/>
    <w:rsid w:val="00CE0F4C"/>
    <w:rsid w:val="00CE3392"/>
    <w:rsid w:val="00CE34B0"/>
    <w:rsid w:val="00CE4388"/>
    <w:rsid w:val="00CF00E2"/>
    <w:rsid w:val="00CF0D6B"/>
    <w:rsid w:val="00CF4695"/>
    <w:rsid w:val="00CF5773"/>
    <w:rsid w:val="00CF5A6D"/>
    <w:rsid w:val="00D01AF1"/>
    <w:rsid w:val="00D04115"/>
    <w:rsid w:val="00D101D5"/>
    <w:rsid w:val="00D12A42"/>
    <w:rsid w:val="00D12F86"/>
    <w:rsid w:val="00D15983"/>
    <w:rsid w:val="00D20637"/>
    <w:rsid w:val="00D216B6"/>
    <w:rsid w:val="00D25F07"/>
    <w:rsid w:val="00D27D8C"/>
    <w:rsid w:val="00D324D3"/>
    <w:rsid w:val="00D3606D"/>
    <w:rsid w:val="00D364D2"/>
    <w:rsid w:val="00D375BB"/>
    <w:rsid w:val="00D37684"/>
    <w:rsid w:val="00D40EB0"/>
    <w:rsid w:val="00D422AC"/>
    <w:rsid w:val="00D42617"/>
    <w:rsid w:val="00D42CC3"/>
    <w:rsid w:val="00D46C29"/>
    <w:rsid w:val="00D60367"/>
    <w:rsid w:val="00D6050B"/>
    <w:rsid w:val="00D66D39"/>
    <w:rsid w:val="00D726CF"/>
    <w:rsid w:val="00D73492"/>
    <w:rsid w:val="00D745F1"/>
    <w:rsid w:val="00D75FB7"/>
    <w:rsid w:val="00D76203"/>
    <w:rsid w:val="00D76570"/>
    <w:rsid w:val="00D843E2"/>
    <w:rsid w:val="00D84B82"/>
    <w:rsid w:val="00D84D18"/>
    <w:rsid w:val="00D8660B"/>
    <w:rsid w:val="00D902CD"/>
    <w:rsid w:val="00D90B51"/>
    <w:rsid w:val="00D91DDB"/>
    <w:rsid w:val="00D94F69"/>
    <w:rsid w:val="00D9547A"/>
    <w:rsid w:val="00D95D50"/>
    <w:rsid w:val="00D9728A"/>
    <w:rsid w:val="00DA4EE7"/>
    <w:rsid w:val="00DA5272"/>
    <w:rsid w:val="00DB3075"/>
    <w:rsid w:val="00DB330C"/>
    <w:rsid w:val="00DB3B5A"/>
    <w:rsid w:val="00DB5CF7"/>
    <w:rsid w:val="00DB6CE8"/>
    <w:rsid w:val="00DC612F"/>
    <w:rsid w:val="00DC6327"/>
    <w:rsid w:val="00DD014D"/>
    <w:rsid w:val="00DD062F"/>
    <w:rsid w:val="00DD34F6"/>
    <w:rsid w:val="00DD3E69"/>
    <w:rsid w:val="00DD4497"/>
    <w:rsid w:val="00DD54C5"/>
    <w:rsid w:val="00DD553F"/>
    <w:rsid w:val="00DD65C6"/>
    <w:rsid w:val="00DE1F1C"/>
    <w:rsid w:val="00DE284A"/>
    <w:rsid w:val="00DE4F8F"/>
    <w:rsid w:val="00DF493B"/>
    <w:rsid w:val="00DF6C42"/>
    <w:rsid w:val="00E00B7E"/>
    <w:rsid w:val="00E03C4F"/>
    <w:rsid w:val="00E118EF"/>
    <w:rsid w:val="00E12444"/>
    <w:rsid w:val="00E130F0"/>
    <w:rsid w:val="00E165C0"/>
    <w:rsid w:val="00E172A6"/>
    <w:rsid w:val="00E207F9"/>
    <w:rsid w:val="00E21010"/>
    <w:rsid w:val="00E21499"/>
    <w:rsid w:val="00E21A75"/>
    <w:rsid w:val="00E228C1"/>
    <w:rsid w:val="00E22A40"/>
    <w:rsid w:val="00E22E95"/>
    <w:rsid w:val="00E27742"/>
    <w:rsid w:val="00E2796E"/>
    <w:rsid w:val="00E30160"/>
    <w:rsid w:val="00E33930"/>
    <w:rsid w:val="00E34682"/>
    <w:rsid w:val="00E36822"/>
    <w:rsid w:val="00E37BD8"/>
    <w:rsid w:val="00E41D3C"/>
    <w:rsid w:val="00E41E96"/>
    <w:rsid w:val="00E429F8"/>
    <w:rsid w:val="00E44A7A"/>
    <w:rsid w:val="00E53D3D"/>
    <w:rsid w:val="00E53FF0"/>
    <w:rsid w:val="00E5431E"/>
    <w:rsid w:val="00E54650"/>
    <w:rsid w:val="00E56641"/>
    <w:rsid w:val="00E57F7D"/>
    <w:rsid w:val="00E605D1"/>
    <w:rsid w:val="00E641E0"/>
    <w:rsid w:val="00E706C1"/>
    <w:rsid w:val="00E77766"/>
    <w:rsid w:val="00E81397"/>
    <w:rsid w:val="00E81E2B"/>
    <w:rsid w:val="00E82CE4"/>
    <w:rsid w:val="00E84024"/>
    <w:rsid w:val="00E8456D"/>
    <w:rsid w:val="00E84F62"/>
    <w:rsid w:val="00E86272"/>
    <w:rsid w:val="00E902B0"/>
    <w:rsid w:val="00E9165C"/>
    <w:rsid w:val="00E91EC8"/>
    <w:rsid w:val="00EA51AA"/>
    <w:rsid w:val="00EA66A1"/>
    <w:rsid w:val="00EB1CF0"/>
    <w:rsid w:val="00EB2770"/>
    <w:rsid w:val="00EB5602"/>
    <w:rsid w:val="00EB63DD"/>
    <w:rsid w:val="00EB697F"/>
    <w:rsid w:val="00EB7E2E"/>
    <w:rsid w:val="00EC0E31"/>
    <w:rsid w:val="00EC2484"/>
    <w:rsid w:val="00EC3199"/>
    <w:rsid w:val="00ED1A6D"/>
    <w:rsid w:val="00ED3F0E"/>
    <w:rsid w:val="00ED6437"/>
    <w:rsid w:val="00EE6C2A"/>
    <w:rsid w:val="00EE73F5"/>
    <w:rsid w:val="00EF0286"/>
    <w:rsid w:val="00EF0DFA"/>
    <w:rsid w:val="00EF2DC9"/>
    <w:rsid w:val="00EF34FE"/>
    <w:rsid w:val="00EF4F1F"/>
    <w:rsid w:val="00F009BD"/>
    <w:rsid w:val="00F0273D"/>
    <w:rsid w:val="00F02760"/>
    <w:rsid w:val="00F0283A"/>
    <w:rsid w:val="00F02DF1"/>
    <w:rsid w:val="00F03765"/>
    <w:rsid w:val="00F13411"/>
    <w:rsid w:val="00F1349D"/>
    <w:rsid w:val="00F14C16"/>
    <w:rsid w:val="00F2066A"/>
    <w:rsid w:val="00F20A77"/>
    <w:rsid w:val="00F20E0F"/>
    <w:rsid w:val="00F2150B"/>
    <w:rsid w:val="00F21969"/>
    <w:rsid w:val="00F2517B"/>
    <w:rsid w:val="00F2624D"/>
    <w:rsid w:val="00F267EF"/>
    <w:rsid w:val="00F27867"/>
    <w:rsid w:val="00F30671"/>
    <w:rsid w:val="00F31E8F"/>
    <w:rsid w:val="00F32241"/>
    <w:rsid w:val="00F32602"/>
    <w:rsid w:val="00F40A3A"/>
    <w:rsid w:val="00F41A2B"/>
    <w:rsid w:val="00F42A2C"/>
    <w:rsid w:val="00F4466E"/>
    <w:rsid w:val="00F45572"/>
    <w:rsid w:val="00F500F7"/>
    <w:rsid w:val="00F50175"/>
    <w:rsid w:val="00F50A41"/>
    <w:rsid w:val="00F50FF8"/>
    <w:rsid w:val="00F55741"/>
    <w:rsid w:val="00F64FF0"/>
    <w:rsid w:val="00F65DA0"/>
    <w:rsid w:val="00F743AE"/>
    <w:rsid w:val="00F74944"/>
    <w:rsid w:val="00F77009"/>
    <w:rsid w:val="00F77F2E"/>
    <w:rsid w:val="00F805C0"/>
    <w:rsid w:val="00F813DA"/>
    <w:rsid w:val="00F81B67"/>
    <w:rsid w:val="00F83D55"/>
    <w:rsid w:val="00F84265"/>
    <w:rsid w:val="00F8542C"/>
    <w:rsid w:val="00F94440"/>
    <w:rsid w:val="00F94DBF"/>
    <w:rsid w:val="00F962B6"/>
    <w:rsid w:val="00F96A3F"/>
    <w:rsid w:val="00FA55A9"/>
    <w:rsid w:val="00FA5FFB"/>
    <w:rsid w:val="00FB0572"/>
    <w:rsid w:val="00FB0724"/>
    <w:rsid w:val="00FB0EC1"/>
    <w:rsid w:val="00FB1C44"/>
    <w:rsid w:val="00FB2C94"/>
    <w:rsid w:val="00FB45ED"/>
    <w:rsid w:val="00FB6532"/>
    <w:rsid w:val="00FC15FF"/>
    <w:rsid w:val="00FC1665"/>
    <w:rsid w:val="00FC1DF2"/>
    <w:rsid w:val="00FC6423"/>
    <w:rsid w:val="00FD5755"/>
    <w:rsid w:val="00FD6885"/>
    <w:rsid w:val="00FD6FFE"/>
    <w:rsid w:val="00FD70FF"/>
    <w:rsid w:val="00FE1085"/>
    <w:rsid w:val="00FE1A70"/>
    <w:rsid w:val="00FE3E57"/>
    <w:rsid w:val="00FE45B0"/>
    <w:rsid w:val="00FE4BB5"/>
    <w:rsid w:val="00FE7109"/>
    <w:rsid w:val="00FF0F2D"/>
    <w:rsid w:val="00FF1C60"/>
    <w:rsid w:val="00FF5CF5"/>
    <w:rsid w:val="00FF6C00"/>
    <w:rsid w:val="00FF7C1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1631"/>
  <w15:docId w15:val="{7C3E7EB1-0545-4DE5-BC85-A8783076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11C9"/>
  </w:style>
  <w:style w:type="table" w:styleId="a4">
    <w:name w:val="Table Grid"/>
    <w:basedOn w:val="a1"/>
    <w:uiPriority w:val="59"/>
    <w:rsid w:val="002F4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F5F5C"/>
    <w:pPr>
      <w:ind w:left="720"/>
      <w:contextualSpacing/>
    </w:pPr>
  </w:style>
  <w:style w:type="paragraph" w:customStyle="1" w:styleId="a6">
    <w:name w:val="Знак Знак Знак"/>
    <w:basedOn w:val="a"/>
    <w:rsid w:val="00F50175"/>
    <w:rPr>
      <w:rFonts w:ascii="Verdana" w:hAnsi="Verdana" w:cs="Verdana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4565B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565BB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5800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rsid w:val="00580006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customStyle="1" w:styleId="docdata">
    <w:name w:val="docdata"/>
    <w:aliases w:val="docy,v5,3920,baiaagaaboqcaaadiq0aaawxdqaaaaaaaaaaaaaaaaaaaaaaaaaaaaaaaaaaaaaaaaaaaaaaaaaaaaaaaaaaaaaaaaaaaaaaaaaaaaaaaaaaaaaaaaaaaaaaaaaaaaaaaaaaaaaaaaaaaaaaaaaaaaaaaaaaaaaaaaaaaaaaaaaaaaaaaaaaaaaaaaaaaaaaaaaaaaaaaaaaaaaaaaaaaaaaaaaaaaaaaaaaaaaa"/>
    <w:basedOn w:val="a"/>
    <w:rsid w:val="003B62CD"/>
    <w:pPr>
      <w:spacing w:before="100" w:beforeAutospacing="1" w:after="100" w:afterAutospacing="1"/>
    </w:pPr>
  </w:style>
  <w:style w:type="character" w:customStyle="1" w:styleId="5067">
    <w:name w:val="5067"/>
    <w:aliases w:val="baiaagaaboqcaaadbbiaaausegaaaaaaaaaaaaaaaaaaaaaaaaaaaaaaaaaaaaaaaaaaaaaaaaaaaaaaaaaaaaaaaaaaaaaaaaaaaaaaaaaaaaaaaaaaaaaaaaaaaaaaaaaaaaaaaaaaaaaaaaaaaaaaaaaaaaaaaaaaaaaaaaaaaaaaaaaaaaaaaaaaaaaaaaaaaaaaaaaaaaaaaaaaaaaaaaaaaaaaaaaaaaaa"/>
    <w:basedOn w:val="a0"/>
    <w:rsid w:val="00D1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F7437-96AA-4AF7-9E92-2399F1A0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3476</TotalTime>
  <Pages>5</Pages>
  <Words>6842</Words>
  <Characters>3901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rozumniki</cp:lastModifiedBy>
  <cp:revision>7</cp:revision>
  <cp:lastPrinted>2026-03-06T07:28:00Z</cp:lastPrinted>
  <dcterms:created xsi:type="dcterms:W3CDTF">2020-02-03T12:34:00Z</dcterms:created>
  <dcterms:modified xsi:type="dcterms:W3CDTF">2026-03-09T08:33:00Z</dcterms:modified>
</cp:coreProperties>
</file>