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352E" w14:textId="77777777" w:rsidR="00466666" w:rsidRPr="00466666" w:rsidRDefault="00466666" w:rsidP="00466666">
      <w:pPr>
        <w:rPr>
          <w:lang w:val="uk-UA"/>
        </w:rPr>
      </w:pPr>
    </w:p>
    <w:p w14:paraId="2FE5EBD8" w14:textId="77777777" w:rsidR="00466666" w:rsidRPr="00466666" w:rsidRDefault="00466666" w:rsidP="00466666">
      <w:pPr>
        <w:ind w:left="5760"/>
        <w:rPr>
          <w:lang w:val="uk-UA"/>
        </w:rPr>
      </w:pPr>
      <w:r w:rsidRPr="00466666">
        <w:rPr>
          <w:lang w:val="uk-UA"/>
        </w:rPr>
        <w:t>Додаток</w:t>
      </w:r>
    </w:p>
    <w:p w14:paraId="229597E9" w14:textId="77777777" w:rsidR="00466666" w:rsidRPr="00466666" w:rsidRDefault="00466666" w:rsidP="00466666">
      <w:pPr>
        <w:ind w:left="5760"/>
        <w:rPr>
          <w:lang w:val="uk-UA"/>
        </w:rPr>
      </w:pPr>
      <w:r w:rsidRPr="00466666">
        <w:rPr>
          <w:lang w:val="uk-UA"/>
        </w:rPr>
        <w:t>до рішення виконавчого комітету</w:t>
      </w:r>
    </w:p>
    <w:p w14:paraId="5FF18256" w14:textId="77777777" w:rsidR="00466666" w:rsidRPr="00466666" w:rsidRDefault="00466666" w:rsidP="00466666">
      <w:pPr>
        <w:ind w:left="5760"/>
        <w:rPr>
          <w:lang w:val="uk-UA"/>
        </w:rPr>
      </w:pPr>
      <w:r w:rsidRPr="00466666">
        <w:rPr>
          <w:lang w:val="uk-UA"/>
        </w:rPr>
        <w:t>Південнівської міської ради</w:t>
      </w:r>
    </w:p>
    <w:p w14:paraId="4F21FC07" w14:textId="4F948F40" w:rsidR="00466666" w:rsidRPr="00466666" w:rsidRDefault="00466666" w:rsidP="00466666">
      <w:pPr>
        <w:ind w:left="5760"/>
        <w:rPr>
          <w:lang w:val="uk-UA"/>
        </w:rPr>
      </w:pPr>
      <w:r w:rsidRPr="00466666">
        <w:rPr>
          <w:lang w:val="uk-UA"/>
        </w:rPr>
        <w:t xml:space="preserve">від </w:t>
      </w:r>
      <w:r w:rsidRPr="00466666">
        <w:rPr>
          <w:lang w:val="en-US"/>
        </w:rPr>
        <w:t>17</w:t>
      </w:r>
      <w:r w:rsidRPr="00466666">
        <w:rPr>
          <w:lang w:val="uk-UA"/>
        </w:rPr>
        <w:t>.0</w:t>
      </w:r>
      <w:r w:rsidRPr="00466666">
        <w:rPr>
          <w:lang w:val="en-US"/>
        </w:rPr>
        <w:t>3</w:t>
      </w:r>
      <w:r w:rsidRPr="00466666">
        <w:rPr>
          <w:lang w:val="uk-UA"/>
        </w:rPr>
        <w:t xml:space="preserve">.2026 № </w:t>
      </w:r>
      <w:r>
        <w:rPr>
          <w:lang w:val="uk-UA"/>
        </w:rPr>
        <w:t>2811</w:t>
      </w:r>
    </w:p>
    <w:p w14:paraId="7119DD11" w14:textId="77777777" w:rsidR="00466666" w:rsidRDefault="00466666">
      <w:pPr>
        <w:rPr>
          <w:lang w:val="uk-UA"/>
        </w:rPr>
      </w:pPr>
    </w:p>
    <w:p w14:paraId="4B8CED4D" w14:textId="77777777" w:rsidR="00466666" w:rsidRDefault="00466666" w:rsidP="00466666">
      <w:pPr>
        <w:jc w:val="center"/>
        <w:rPr>
          <w:b/>
          <w:lang w:val="uk-UA"/>
        </w:rPr>
      </w:pPr>
      <w:r>
        <w:rPr>
          <w:b/>
          <w:lang w:val="uk-UA"/>
        </w:rPr>
        <w:t>ПОСАДОВИЙ СКЛАД</w:t>
      </w:r>
    </w:p>
    <w:p w14:paraId="7878911D" w14:textId="77777777" w:rsidR="00466666" w:rsidRDefault="00466666" w:rsidP="00466666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комісії з питань техногенно-екологічної безпеки та надзвичайних </w:t>
      </w:r>
    </w:p>
    <w:p w14:paraId="44640630" w14:textId="77777777" w:rsidR="00466666" w:rsidRDefault="00466666" w:rsidP="00466666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ситуацій при виконавчому комітеті Південнівської міської ради </w:t>
      </w:r>
    </w:p>
    <w:p w14:paraId="4C4E34A1" w14:textId="77777777" w:rsidR="00466666" w:rsidRDefault="00466666" w:rsidP="00466666">
      <w:pPr>
        <w:jc w:val="center"/>
        <w:rPr>
          <w:b/>
          <w:lang w:val="uk-UA"/>
        </w:rPr>
      </w:pPr>
      <w:r>
        <w:rPr>
          <w:b/>
          <w:lang w:val="uk-UA"/>
        </w:rPr>
        <w:t>Одеського району Одеської області</w:t>
      </w:r>
    </w:p>
    <w:p w14:paraId="6F45F27B" w14:textId="77777777" w:rsidR="00466666" w:rsidRDefault="00466666" w:rsidP="00466666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6666" w14:paraId="2D7D657E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4B66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Південнівський міський голова, голова комісії</w:t>
            </w:r>
          </w:p>
        </w:tc>
      </w:tr>
      <w:tr w:rsidR="00466666" w14:paraId="4E9B556D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9A8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Секретар Південнівської міської ради, перший заступник голови комісії</w:t>
            </w:r>
          </w:p>
        </w:tc>
      </w:tr>
      <w:tr w:rsidR="00466666" w14:paraId="1B5CBF5F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6CE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міського голови з питань діяльності виконавчих органів ради - начальник управління правового забезпечення та взаємодії з державними органами Південнівської міської ради, заступник голови комісії</w:t>
            </w:r>
          </w:p>
        </w:tc>
      </w:tr>
      <w:tr w:rsidR="00466666" w14:paraId="6878AF05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4D84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з питань надзвичайних ситуацій управління правового забезпечення та взаємодії з державними органами Південнівської міської ради, заступник голови комісії</w:t>
            </w:r>
          </w:p>
        </w:tc>
      </w:tr>
      <w:tr w:rsidR="00466666" w14:paraId="2986A3BE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C7F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Головний спеціаліст відділу оборонної та мобілізаційної роботи управління правового забезпечення та взаємодії з державними органами Південнівської міської ради Одеського району Одеської області, секретар комісії</w:t>
            </w:r>
          </w:p>
        </w:tc>
      </w:tr>
      <w:tr w:rsidR="00466666" w14:paraId="359860EE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7063" w14:textId="77777777" w:rsidR="00466666" w:rsidRDefault="00466666">
            <w:pPr>
              <w:spacing w:line="256" w:lineRule="auto"/>
              <w:jc w:val="center"/>
              <w:rPr>
                <w:lang w:val="uk-UA" w:eastAsia="x-none"/>
              </w:rPr>
            </w:pPr>
            <w:r>
              <w:rPr>
                <w:b/>
                <w:lang w:val="uk-UA" w:eastAsia="x-none"/>
              </w:rPr>
              <w:t>Члени комісії:</w:t>
            </w:r>
          </w:p>
        </w:tc>
      </w:tr>
      <w:tr w:rsidR="00466666" w14:paraId="60050FF9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192" w14:textId="77777777" w:rsidR="00466666" w:rsidRDefault="00466666">
            <w:pPr>
              <w:spacing w:line="256" w:lineRule="auto"/>
              <w:rPr>
                <w:b/>
                <w:lang w:val="uk-UA" w:eastAsia="x-none"/>
              </w:rPr>
            </w:pPr>
            <w:r>
              <w:rPr>
                <w:lang w:val="uk-UA" w:eastAsia="x-none"/>
              </w:rPr>
              <w:t>Керуючий справами виконавчого комітету Південнівської міської ради</w:t>
            </w:r>
          </w:p>
        </w:tc>
      </w:tr>
      <w:tr w:rsidR="00466666" w14:paraId="4473066A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BDAA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міського голови з питань діяльності виконавчих органів ради - начальник фінансового управління Південнівської міської ради</w:t>
            </w:r>
          </w:p>
        </w:tc>
      </w:tr>
      <w:tr w:rsidR="00466666" w14:paraId="59C905AE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DA51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міського голови з питань діяльності виконавчих органів ради - начальник управління освіти Південнівської міської ради</w:t>
            </w:r>
          </w:p>
        </w:tc>
      </w:tr>
      <w:tr w:rsidR="00466666" w14:paraId="61C44BF2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D27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управління економіки Південнівської міської ради</w:t>
            </w:r>
          </w:p>
        </w:tc>
      </w:tr>
      <w:tr w:rsidR="00466666" w14:paraId="6B65576B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6765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управління архітектури та містобудування </w:t>
            </w:r>
            <w:proofErr w:type="spellStart"/>
            <w:r>
              <w:rPr>
                <w:lang w:val="uk-UA" w:eastAsia="x-none"/>
              </w:rPr>
              <w:t>Южненської</w:t>
            </w:r>
            <w:proofErr w:type="spellEnd"/>
            <w:r>
              <w:rPr>
                <w:lang w:val="uk-UA" w:eastAsia="x-none"/>
              </w:rPr>
              <w:t xml:space="preserve"> міської ради</w:t>
            </w:r>
          </w:p>
        </w:tc>
      </w:tr>
      <w:tr w:rsidR="00466666" w14:paraId="4F37503D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99E3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начальника управління - начальник відділу житлово-комунального господарства та енергозабезпечення управління житлово-комунального господарства Південнівської міської ради</w:t>
            </w:r>
          </w:p>
        </w:tc>
      </w:tr>
      <w:tr w:rsidR="00466666" w14:paraId="6CF71649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0589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оборонної та мобілізаційної роботи управління правового забезпечення та взаємодії з державними органами Південнівської міської ради</w:t>
            </w:r>
          </w:p>
        </w:tc>
      </w:tr>
      <w:tr w:rsidR="00466666" w14:paraId="5EB41AB0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CD3A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інформаційних технологій та оперативного реагування управління правового забезпечення та взаємодії з державними органами Південнівської міської ради</w:t>
            </w:r>
          </w:p>
        </w:tc>
      </w:tr>
      <w:tr w:rsidR="00466666" w14:paraId="03836295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AC00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відділу бухгалтерського обліку та звітності виконавчого комітету Південнівської міської ради </w:t>
            </w:r>
          </w:p>
        </w:tc>
      </w:tr>
      <w:tr w:rsidR="00466666" w14:paraId="077DFF19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4CA" w14:textId="77777777" w:rsidR="00466666" w:rsidRDefault="00466666">
            <w:pPr>
              <w:spacing w:line="256" w:lineRule="auto"/>
              <w:jc w:val="both"/>
              <w:rPr>
                <w:highlight w:val="yellow"/>
                <w:lang w:val="uk-UA" w:eastAsia="x-none"/>
              </w:rPr>
            </w:pPr>
            <w:r>
              <w:rPr>
                <w:lang w:val="uk-UA" w:eastAsia="x-none"/>
              </w:rPr>
              <w:t xml:space="preserve">Генеральний директор </w:t>
            </w:r>
            <w:r>
              <w:rPr>
                <w:shd w:val="clear" w:color="auto" w:fill="FFFFFF"/>
                <w:lang w:val="uk-UA"/>
              </w:rPr>
              <w:t>КНП «Південнівська міська лікарня» Пів</w:t>
            </w:r>
            <w:r>
              <w:rPr>
                <w:shd w:val="clear" w:color="auto" w:fill="FFFFFF"/>
                <w:lang w:val="uk-UA"/>
              </w:rPr>
              <w:softHyphen/>
              <w:t>ден</w:t>
            </w:r>
            <w:r>
              <w:rPr>
                <w:shd w:val="clear" w:color="auto" w:fill="FFFFFF"/>
                <w:lang w:val="uk-UA"/>
              </w:rPr>
              <w:softHyphen/>
              <w:t>нів</w:t>
            </w:r>
            <w:r>
              <w:rPr>
                <w:shd w:val="clear" w:color="auto" w:fill="FFFFFF"/>
                <w:lang w:val="uk-UA"/>
              </w:rPr>
              <w:softHyphen/>
              <w:t>ської міської ради</w:t>
            </w:r>
          </w:p>
        </w:tc>
      </w:tr>
      <w:tr w:rsidR="00466666" w14:paraId="0B45E8F5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2346" w14:textId="77777777" w:rsidR="00466666" w:rsidRDefault="00466666">
            <w:pPr>
              <w:spacing w:line="256" w:lineRule="auto"/>
              <w:jc w:val="both"/>
              <w:rPr>
                <w:highlight w:val="yellow"/>
                <w:lang w:val="uk-UA" w:eastAsia="x-none"/>
              </w:rPr>
            </w:pPr>
            <w:r>
              <w:rPr>
                <w:lang w:val="uk-UA" w:eastAsia="x-none"/>
              </w:rPr>
              <w:t>Директор КП ТМ «ЮТКЕ» Південнівської міської ради</w:t>
            </w:r>
          </w:p>
        </w:tc>
      </w:tr>
      <w:tr w:rsidR="00466666" w14:paraId="61DFB47F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BF25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Директор КП «ЮЖВОДОКАНАЛ» Південнівської міської ради</w:t>
            </w:r>
          </w:p>
        </w:tc>
      </w:tr>
      <w:tr w:rsidR="00466666" w14:paraId="0280C246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65F8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Директор КП «</w:t>
            </w:r>
            <w:proofErr w:type="spellStart"/>
            <w:r>
              <w:rPr>
                <w:lang w:val="uk-UA" w:eastAsia="x-none"/>
              </w:rPr>
              <w:t>Спецтранс</w:t>
            </w:r>
            <w:proofErr w:type="spellEnd"/>
            <w:r>
              <w:rPr>
                <w:lang w:val="uk-UA" w:eastAsia="x-none"/>
              </w:rPr>
              <w:t>» Південнівської міської ради</w:t>
            </w:r>
          </w:p>
        </w:tc>
      </w:tr>
      <w:tr w:rsidR="00466666" w14:paraId="28BDB011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AF7A" w14:textId="77777777" w:rsidR="00466666" w:rsidRDefault="00466666">
            <w:pPr>
              <w:spacing w:line="256" w:lineRule="auto"/>
              <w:jc w:val="both"/>
              <w:rPr>
                <w:bCs/>
                <w:iCs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t>Директор КП «УЗБЕРЕЖЖЯ»</w:t>
            </w:r>
            <w:r>
              <w:rPr>
                <w:lang w:val="uk-UA" w:eastAsia="x-none"/>
              </w:rPr>
              <w:t xml:space="preserve"> Південнівської міської ради</w:t>
            </w:r>
          </w:p>
        </w:tc>
      </w:tr>
      <w:tr w:rsidR="00466666" w14:paraId="10DC66CD" w14:textId="77777777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575E" w14:textId="77777777" w:rsidR="00466666" w:rsidRDefault="00466666">
            <w:pPr>
              <w:spacing w:line="256" w:lineRule="auto"/>
              <w:jc w:val="both"/>
              <w:rPr>
                <w:bCs/>
                <w:iCs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t>Директор КП «ЕКОСЕРВІС»</w:t>
            </w:r>
            <w:r>
              <w:rPr>
                <w:lang w:val="uk-UA" w:eastAsia="x-none"/>
              </w:rPr>
              <w:t xml:space="preserve"> Південнівської міської ради</w:t>
            </w:r>
          </w:p>
        </w:tc>
      </w:tr>
      <w:tr w:rsidR="00466666" w14:paraId="7A83AD53" w14:textId="77777777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C0B" w14:textId="77777777" w:rsidR="00466666" w:rsidRDefault="00466666">
            <w:pPr>
              <w:spacing w:line="256" w:lineRule="auto"/>
              <w:jc w:val="both"/>
              <w:rPr>
                <w:bCs/>
                <w:iCs/>
                <w:highlight w:val="yellow"/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39 ДПРЧ </w:t>
            </w:r>
            <w:r>
              <w:rPr>
                <w:lang w:eastAsia="x-none"/>
              </w:rPr>
              <w:t>2</w:t>
            </w:r>
            <w:r>
              <w:rPr>
                <w:lang w:val="uk-UA" w:eastAsia="x-none"/>
              </w:rPr>
              <w:t xml:space="preserve"> ДПРЗ ГУ ДСНС України в Одеській області (за згодою)</w:t>
            </w:r>
          </w:p>
        </w:tc>
      </w:tr>
      <w:tr w:rsidR="00466666" w14:paraId="34FCFAD7" w14:textId="77777777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C2" w14:textId="77777777" w:rsidR="00466666" w:rsidRDefault="00466666">
            <w:pPr>
              <w:spacing w:line="256" w:lineRule="auto"/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відділу/головний інспектор відділу №2 Одеського районного управління цивільного захисту та превентивної діяльності ГУ ДСНС України в Одеській області (за згодою)</w:t>
            </w:r>
          </w:p>
        </w:tc>
      </w:tr>
      <w:tr w:rsidR="00466666" w14:paraId="1073AAA6" w14:textId="77777777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E511" w14:textId="77777777" w:rsidR="00466666" w:rsidRDefault="00466666">
            <w:pPr>
              <w:spacing w:line="256" w:lineRule="auto"/>
              <w:jc w:val="both"/>
              <w:rPr>
                <w:bCs/>
                <w:iCs/>
                <w:lang w:val="uk-UA" w:eastAsia="x-none"/>
              </w:rPr>
            </w:pPr>
            <w:r>
              <w:rPr>
                <w:lang w:val="uk-UA" w:eastAsia="x-none"/>
              </w:rPr>
              <w:lastRenderedPageBreak/>
              <w:t>Начальник відділення поліції №4 Одеського РУП №2 ГУНП в Одеській області                              (за згодою)</w:t>
            </w:r>
          </w:p>
        </w:tc>
      </w:tr>
      <w:tr w:rsidR="00466666" w14:paraId="3320725F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43E" w14:textId="77777777" w:rsidR="00466666" w:rsidRDefault="00466666">
            <w:pPr>
              <w:spacing w:line="256" w:lineRule="auto"/>
              <w:jc w:val="both"/>
              <w:rPr>
                <w:bCs/>
                <w:iCs/>
                <w:highlight w:val="yellow"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t xml:space="preserve">Головний спеціаліст відділу державного нагляду за дотриманням санітарного законодавства Одеського районного управління Головного управління </w:t>
            </w:r>
            <w:proofErr w:type="spellStart"/>
            <w:r>
              <w:rPr>
                <w:bCs/>
                <w:iCs/>
                <w:lang w:val="uk-UA" w:eastAsia="x-none"/>
              </w:rPr>
              <w:t>Держпродспоживслужби</w:t>
            </w:r>
            <w:proofErr w:type="spellEnd"/>
            <w:r>
              <w:rPr>
                <w:bCs/>
                <w:iCs/>
                <w:lang w:val="uk-UA" w:eastAsia="x-none"/>
              </w:rPr>
              <w:t xml:space="preserve"> в Одеській області (за згодою)</w:t>
            </w:r>
          </w:p>
        </w:tc>
      </w:tr>
      <w:tr w:rsidR="00466666" w14:paraId="1B919FA5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63CD" w14:textId="77777777" w:rsidR="00466666" w:rsidRDefault="00466666">
            <w:pPr>
              <w:spacing w:line="256" w:lineRule="auto"/>
              <w:jc w:val="both"/>
              <w:rPr>
                <w:highlight w:val="yellow"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t xml:space="preserve">Провідний інженер Одеського регіону ДТЕК «Одеські електромережі» (за згодою) </w:t>
            </w:r>
          </w:p>
        </w:tc>
      </w:tr>
      <w:tr w:rsidR="00466666" w14:paraId="4E238FF9" w14:textId="7777777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D45" w14:textId="77777777" w:rsidR="00466666" w:rsidRDefault="00466666">
            <w:pPr>
              <w:spacing w:line="256" w:lineRule="auto"/>
              <w:jc w:val="both"/>
              <w:rPr>
                <w:highlight w:val="yellow"/>
                <w:lang w:val="uk-UA" w:eastAsia="x-none"/>
              </w:rPr>
            </w:pPr>
            <w:r>
              <w:rPr>
                <w:lang w:val="uk-UA" w:eastAsia="x-none"/>
              </w:rPr>
              <w:t>Представник дільниці м. Південне АТ «</w:t>
            </w:r>
            <w:proofErr w:type="spellStart"/>
            <w:r>
              <w:rPr>
                <w:lang w:val="uk-UA" w:eastAsia="x-none"/>
              </w:rPr>
              <w:t>Одесагаз</w:t>
            </w:r>
            <w:proofErr w:type="spellEnd"/>
            <w:r>
              <w:rPr>
                <w:lang w:val="uk-UA" w:eastAsia="x-none"/>
              </w:rPr>
              <w:t>» (за згодою)</w:t>
            </w:r>
          </w:p>
        </w:tc>
      </w:tr>
    </w:tbl>
    <w:p w14:paraId="4557307A" w14:textId="77777777" w:rsidR="00466666" w:rsidRDefault="00466666" w:rsidP="00466666">
      <w:pPr>
        <w:jc w:val="center"/>
        <w:rPr>
          <w:lang w:val="uk-UA"/>
        </w:rPr>
      </w:pPr>
    </w:p>
    <w:p w14:paraId="03B3A203" w14:textId="77777777" w:rsidR="00466666" w:rsidRDefault="00466666">
      <w:pPr>
        <w:rPr>
          <w:lang w:val="uk-UA"/>
        </w:rPr>
      </w:pPr>
    </w:p>
    <w:p w14:paraId="45C47CC6" w14:textId="77777777" w:rsidR="00466666" w:rsidRDefault="00466666">
      <w:pPr>
        <w:rPr>
          <w:lang w:val="uk-UA"/>
        </w:rPr>
      </w:pPr>
    </w:p>
    <w:p w14:paraId="380A33B5" w14:textId="626DC0C3" w:rsidR="00466666" w:rsidRPr="00466666" w:rsidRDefault="00466666" w:rsidP="00466666">
      <w:pPr>
        <w:rPr>
          <w:lang w:val="uk-UA"/>
        </w:rPr>
      </w:pPr>
      <w:r w:rsidRPr="00466666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466666">
        <w:rPr>
          <w:lang w:val="uk-UA"/>
        </w:rPr>
        <w:t>виконавчого комітету</w:t>
      </w:r>
      <w:r w:rsidRPr="00466666">
        <w:rPr>
          <w:lang w:val="uk-UA"/>
        </w:rPr>
        <w:tab/>
      </w:r>
      <w:r w:rsidRPr="00466666">
        <w:rPr>
          <w:lang w:val="uk-UA"/>
        </w:rPr>
        <w:tab/>
      </w:r>
      <w:r w:rsidRPr="00466666">
        <w:rPr>
          <w:lang w:val="uk-UA"/>
        </w:rPr>
        <w:tab/>
        <w:t>Владислав ТЕРЕЩЕНКО</w:t>
      </w:r>
    </w:p>
    <w:p w14:paraId="220CBCAF" w14:textId="77777777" w:rsidR="00466666" w:rsidRPr="00466666" w:rsidRDefault="00466666">
      <w:pPr>
        <w:rPr>
          <w:lang w:val="uk-UA"/>
        </w:rPr>
      </w:pPr>
    </w:p>
    <w:sectPr w:rsidR="00466666" w:rsidRPr="00466666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2"/>
    <w:rsid w:val="001559DF"/>
    <w:rsid w:val="001562E2"/>
    <w:rsid w:val="002C7FB0"/>
    <w:rsid w:val="00307D05"/>
    <w:rsid w:val="00466666"/>
    <w:rsid w:val="006C30CF"/>
    <w:rsid w:val="006C7DE2"/>
    <w:rsid w:val="008513B8"/>
    <w:rsid w:val="00917D9A"/>
    <w:rsid w:val="009F0D91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CE5"/>
  <w15:chartTrackingRefBased/>
  <w15:docId w15:val="{02326301-8427-4927-82F4-E0A68A5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666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2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2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2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2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2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2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E2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62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2E2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6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E2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6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6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E2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2026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2026-03-18T10:28:00Z</dcterms:created>
  <dcterms:modified xsi:type="dcterms:W3CDTF">2026-03-20T08:29:00Z</dcterms:modified>
</cp:coreProperties>
</file>