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A48B1" w14:textId="77777777" w:rsidR="005963BE" w:rsidRPr="00AF0030" w:rsidRDefault="007448CC" w:rsidP="005963BE">
      <w:pPr>
        <w:spacing w:after="0" w:line="240" w:lineRule="auto"/>
        <w:ind w:left="5040"/>
        <w:jc w:val="both"/>
        <w:rPr>
          <w:sz w:val="24"/>
          <w:szCs w:val="24"/>
          <w:lang w:val="uk-UA"/>
        </w:rPr>
      </w:pPr>
      <w:bookmarkStart w:id="0" w:name="_Hlk184913506"/>
      <w:r>
        <w:rPr>
          <w:sz w:val="24"/>
          <w:szCs w:val="24"/>
          <w:lang w:val="uk-UA"/>
        </w:rPr>
        <w:t xml:space="preserve"> </w:t>
      </w:r>
      <w:r w:rsidR="005963BE" w:rsidRPr="00AF0030">
        <w:rPr>
          <w:sz w:val="24"/>
          <w:szCs w:val="24"/>
          <w:lang w:val="uk-UA"/>
        </w:rPr>
        <w:t xml:space="preserve">Додаток </w:t>
      </w:r>
    </w:p>
    <w:p w14:paraId="32437D34" w14:textId="77777777" w:rsidR="005963BE" w:rsidRPr="00AF0030" w:rsidRDefault="005963BE" w:rsidP="005963BE">
      <w:pPr>
        <w:spacing w:after="0" w:line="240" w:lineRule="auto"/>
        <w:ind w:left="5040"/>
        <w:jc w:val="both"/>
        <w:rPr>
          <w:sz w:val="24"/>
          <w:szCs w:val="24"/>
          <w:lang w:val="uk-UA"/>
        </w:rPr>
      </w:pPr>
      <w:r w:rsidRPr="00AF0030">
        <w:rPr>
          <w:sz w:val="24"/>
          <w:szCs w:val="24"/>
          <w:lang w:val="uk-UA"/>
        </w:rPr>
        <w:t xml:space="preserve">до рішення Південнівської міської ради </w:t>
      </w:r>
    </w:p>
    <w:p w14:paraId="6226F1A1" w14:textId="77777777" w:rsidR="005963BE" w:rsidRPr="00AF0030" w:rsidRDefault="005963BE" w:rsidP="005963BE">
      <w:pPr>
        <w:spacing w:after="0" w:line="240" w:lineRule="auto"/>
        <w:ind w:left="5040"/>
        <w:jc w:val="both"/>
        <w:rPr>
          <w:sz w:val="24"/>
          <w:szCs w:val="24"/>
          <w:lang w:val="uk-UA"/>
        </w:rPr>
      </w:pPr>
      <w:r w:rsidRPr="00AF0030">
        <w:rPr>
          <w:sz w:val="24"/>
          <w:szCs w:val="24"/>
          <w:lang w:val="uk-UA"/>
        </w:rPr>
        <w:t xml:space="preserve">Одеського району Одеської області </w:t>
      </w:r>
    </w:p>
    <w:p w14:paraId="0B10A11B" w14:textId="7C3AF005" w:rsidR="005963BE" w:rsidRPr="00AF0030" w:rsidRDefault="005963BE" w:rsidP="005963BE">
      <w:pPr>
        <w:spacing w:after="0" w:line="240" w:lineRule="auto"/>
        <w:ind w:left="5040"/>
        <w:jc w:val="both"/>
        <w:rPr>
          <w:sz w:val="24"/>
          <w:szCs w:val="24"/>
          <w:lang w:val="uk-UA"/>
        </w:rPr>
      </w:pPr>
      <w:r w:rsidRPr="00AF0030">
        <w:rPr>
          <w:sz w:val="24"/>
          <w:szCs w:val="24"/>
          <w:lang w:val="uk-UA"/>
        </w:rPr>
        <w:t>від 1</w:t>
      </w:r>
      <w:r>
        <w:rPr>
          <w:sz w:val="24"/>
          <w:szCs w:val="24"/>
          <w:lang w:val="uk-UA"/>
        </w:rPr>
        <w:t>9</w:t>
      </w:r>
      <w:r w:rsidRPr="00AF0030">
        <w:rPr>
          <w:sz w:val="24"/>
          <w:szCs w:val="24"/>
          <w:lang w:val="uk-UA"/>
        </w:rPr>
        <w:t>.</w:t>
      </w:r>
      <w:r>
        <w:rPr>
          <w:sz w:val="24"/>
          <w:szCs w:val="24"/>
          <w:lang w:val="uk-UA"/>
        </w:rPr>
        <w:t>03</w:t>
      </w:r>
      <w:r w:rsidRPr="00AF0030">
        <w:rPr>
          <w:sz w:val="24"/>
          <w:szCs w:val="24"/>
          <w:lang w:val="uk-UA"/>
        </w:rPr>
        <w:t>.202</w:t>
      </w:r>
      <w:r>
        <w:rPr>
          <w:sz w:val="24"/>
          <w:szCs w:val="24"/>
          <w:lang w:val="uk-UA"/>
        </w:rPr>
        <w:t>6</w:t>
      </w:r>
      <w:r w:rsidRPr="00AF0030">
        <w:rPr>
          <w:sz w:val="24"/>
          <w:szCs w:val="24"/>
          <w:lang w:val="uk-UA"/>
        </w:rPr>
        <w:t xml:space="preserve"> № </w:t>
      </w:r>
      <w:r>
        <w:rPr>
          <w:sz w:val="24"/>
          <w:szCs w:val="24"/>
          <w:lang w:val="uk-UA"/>
        </w:rPr>
        <w:t>258</w:t>
      </w:r>
      <w:r w:rsidR="00287BEA">
        <w:rPr>
          <w:sz w:val="24"/>
          <w:szCs w:val="24"/>
          <w:lang w:val="uk-UA"/>
        </w:rPr>
        <w:t>5</w:t>
      </w:r>
      <w:r>
        <w:rPr>
          <w:sz w:val="24"/>
          <w:szCs w:val="24"/>
          <w:lang w:val="uk-UA"/>
        </w:rPr>
        <w:t xml:space="preserve"> </w:t>
      </w:r>
      <w:r w:rsidRPr="00AF0030">
        <w:rPr>
          <w:sz w:val="24"/>
          <w:szCs w:val="24"/>
          <w:lang w:val="uk-UA"/>
        </w:rPr>
        <w:t xml:space="preserve">- </w:t>
      </w:r>
      <w:r w:rsidRPr="00AF0030">
        <w:rPr>
          <w:sz w:val="24"/>
          <w:szCs w:val="24"/>
          <w:lang w:val="en-US"/>
        </w:rPr>
        <w:t>V</w:t>
      </w:r>
      <w:r w:rsidRPr="00AF0030">
        <w:rPr>
          <w:sz w:val="24"/>
          <w:szCs w:val="24"/>
          <w:lang w:val="uk-UA"/>
        </w:rPr>
        <w:t>ІІІ</w:t>
      </w:r>
    </w:p>
    <w:p w14:paraId="26721868" w14:textId="77777777" w:rsidR="005963BE" w:rsidRPr="005963BE" w:rsidRDefault="005963BE" w:rsidP="005963BE">
      <w:pPr>
        <w:spacing w:after="0" w:line="240" w:lineRule="auto"/>
        <w:ind w:left="6237"/>
        <w:rPr>
          <w:rFonts w:eastAsia="Times New Roman"/>
          <w:sz w:val="24"/>
          <w:szCs w:val="24"/>
          <w:lang w:val="uk-UA" w:eastAsia="uk-UA"/>
        </w:rPr>
      </w:pPr>
    </w:p>
    <w:bookmarkEnd w:id="0"/>
    <w:p w14:paraId="2FF1A723" w14:textId="77777777" w:rsidR="00287BEA" w:rsidRPr="00287BEA" w:rsidRDefault="00287BEA" w:rsidP="00287BEA">
      <w:pPr>
        <w:pBdr>
          <w:top w:val="nil"/>
          <w:left w:val="nil"/>
          <w:bottom w:val="nil"/>
          <w:right w:val="nil"/>
          <w:between w:val="nil"/>
        </w:pBdr>
        <w:suppressAutoHyphens/>
        <w:spacing w:after="68" w:line="240" w:lineRule="auto"/>
        <w:ind w:leftChars="-1" w:left="1" w:hangingChars="1" w:hanging="3"/>
        <w:jc w:val="center"/>
        <w:textDirection w:val="btLr"/>
        <w:textAlignment w:val="top"/>
        <w:outlineLvl w:val="0"/>
        <w:rPr>
          <w:rFonts w:eastAsia="Times New Roman"/>
          <w:color w:val="000000"/>
          <w:position w:val="-1"/>
          <w:sz w:val="28"/>
          <w:szCs w:val="28"/>
          <w:lang w:val="uk-UA" w:eastAsia="ru-RU"/>
        </w:rPr>
      </w:pPr>
    </w:p>
    <w:p w14:paraId="64A5A7FA" w14:textId="77777777" w:rsidR="00287BEA" w:rsidRPr="00287BEA" w:rsidRDefault="00287BEA" w:rsidP="00287BEA">
      <w:pPr>
        <w:pBdr>
          <w:top w:val="nil"/>
          <w:left w:val="nil"/>
          <w:bottom w:val="nil"/>
          <w:right w:val="nil"/>
          <w:between w:val="nil"/>
        </w:pBdr>
        <w:suppressAutoHyphens/>
        <w:spacing w:after="68" w:line="240" w:lineRule="auto"/>
        <w:ind w:leftChars="-1" w:hangingChars="1" w:hanging="2"/>
        <w:jc w:val="center"/>
        <w:textDirection w:val="btLr"/>
        <w:textAlignment w:val="top"/>
        <w:outlineLvl w:val="0"/>
        <w:rPr>
          <w:rFonts w:eastAsia="Times New Roman"/>
          <w:color w:val="000000"/>
          <w:position w:val="-1"/>
          <w:sz w:val="23"/>
          <w:szCs w:val="23"/>
          <w:lang w:val="uk-UA" w:eastAsia="ru-RU"/>
        </w:rPr>
      </w:pPr>
    </w:p>
    <w:p w14:paraId="422A1FDA" w14:textId="77777777" w:rsidR="00287BEA" w:rsidRPr="00287BEA" w:rsidRDefault="00287BEA" w:rsidP="00287BEA">
      <w:pPr>
        <w:pBdr>
          <w:top w:val="nil"/>
          <w:left w:val="nil"/>
          <w:bottom w:val="nil"/>
          <w:right w:val="nil"/>
          <w:between w:val="nil"/>
        </w:pBdr>
        <w:suppressAutoHyphens/>
        <w:spacing w:after="68" w:line="240" w:lineRule="auto"/>
        <w:ind w:leftChars="-1" w:left="1" w:hangingChars="1" w:hanging="3"/>
        <w:jc w:val="center"/>
        <w:textDirection w:val="btLr"/>
        <w:textAlignment w:val="top"/>
        <w:outlineLvl w:val="0"/>
        <w:rPr>
          <w:rFonts w:eastAsia="Times New Roman"/>
          <w:color w:val="000000"/>
          <w:position w:val="-1"/>
          <w:sz w:val="28"/>
          <w:szCs w:val="28"/>
          <w:lang w:val="uk-UA" w:eastAsia="ru-RU"/>
        </w:rPr>
      </w:pPr>
    </w:p>
    <w:p w14:paraId="6514B59A" w14:textId="77777777" w:rsidR="00287BEA" w:rsidRPr="00287BEA" w:rsidRDefault="00287BEA" w:rsidP="00287BEA">
      <w:pPr>
        <w:pBdr>
          <w:top w:val="nil"/>
          <w:left w:val="nil"/>
          <w:bottom w:val="nil"/>
          <w:right w:val="nil"/>
          <w:between w:val="nil"/>
        </w:pBdr>
        <w:suppressAutoHyphens/>
        <w:spacing w:after="68" w:line="240" w:lineRule="auto"/>
        <w:ind w:leftChars="-1" w:hangingChars="1" w:hanging="2"/>
        <w:jc w:val="center"/>
        <w:textDirection w:val="btLr"/>
        <w:textAlignment w:val="top"/>
        <w:outlineLvl w:val="0"/>
        <w:rPr>
          <w:rFonts w:eastAsia="Times New Roman"/>
          <w:color w:val="000000"/>
          <w:position w:val="-1"/>
          <w:sz w:val="23"/>
          <w:szCs w:val="23"/>
          <w:lang w:val="uk-UA" w:eastAsia="ru-RU"/>
        </w:rPr>
      </w:pPr>
    </w:p>
    <w:p w14:paraId="6687B2C1"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eastAsia="Times New Roman"/>
          <w:color w:val="000000"/>
          <w:position w:val="-1"/>
          <w:sz w:val="24"/>
          <w:szCs w:val="24"/>
          <w:lang w:val="uk-UA" w:eastAsia="ru-RU"/>
        </w:rPr>
      </w:pPr>
    </w:p>
    <w:p w14:paraId="7EE17FD5"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eastAsia="Times New Roman"/>
          <w:color w:val="000000"/>
          <w:position w:val="-1"/>
          <w:sz w:val="24"/>
          <w:szCs w:val="24"/>
          <w:lang w:val="uk-UA" w:eastAsia="ru-RU"/>
        </w:rPr>
      </w:pPr>
    </w:p>
    <w:p w14:paraId="2BF219E6"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eastAsia="Times New Roman"/>
          <w:color w:val="000000"/>
          <w:position w:val="-1"/>
          <w:sz w:val="24"/>
          <w:szCs w:val="24"/>
          <w:lang w:val="uk-UA" w:eastAsia="ru-RU"/>
        </w:rPr>
      </w:pPr>
    </w:p>
    <w:p w14:paraId="01D8486D" w14:textId="77777777" w:rsidR="00287BEA" w:rsidRPr="00287BEA" w:rsidRDefault="00287BEA" w:rsidP="00287BEA">
      <w:pPr>
        <w:pBdr>
          <w:top w:val="nil"/>
          <w:left w:val="nil"/>
          <w:bottom w:val="nil"/>
          <w:right w:val="nil"/>
          <w:between w:val="nil"/>
        </w:pBdr>
        <w:suppressAutoHyphens/>
        <w:spacing w:after="0" w:line="240" w:lineRule="auto"/>
        <w:ind w:leftChars="-1" w:left="4" w:hangingChars="1" w:hanging="6"/>
        <w:jc w:val="center"/>
        <w:textDirection w:val="btLr"/>
        <w:textAlignment w:val="top"/>
        <w:outlineLvl w:val="0"/>
        <w:rPr>
          <w:rFonts w:eastAsia="Times New Roman"/>
          <w:color w:val="000000"/>
          <w:position w:val="-1"/>
          <w:sz w:val="56"/>
          <w:szCs w:val="56"/>
          <w:lang w:val="uk-UA" w:eastAsia="ru-RU"/>
        </w:rPr>
      </w:pPr>
      <w:r w:rsidRPr="00287BEA">
        <w:rPr>
          <w:rFonts w:eastAsia="Times New Roman"/>
          <w:b/>
          <w:bCs/>
          <w:color w:val="000000"/>
          <w:position w:val="-1"/>
          <w:sz w:val="56"/>
          <w:szCs w:val="56"/>
          <w:lang w:val="uk-UA" w:eastAsia="ru-RU"/>
        </w:rPr>
        <w:t>С Т А Т У Т</w:t>
      </w:r>
    </w:p>
    <w:p w14:paraId="615F3618" w14:textId="77777777" w:rsidR="00287BEA" w:rsidRPr="00287BEA" w:rsidRDefault="00287BEA" w:rsidP="00287BEA">
      <w:pPr>
        <w:pBdr>
          <w:top w:val="nil"/>
          <w:left w:val="nil"/>
          <w:bottom w:val="nil"/>
          <w:right w:val="nil"/>
          <w:between w:val="nil"/>
        </w:pBdr>
        <w:suppressAutoHyphens/>
        <w:spacing w:after="0" w:line="240" w:lineRule="auto"/>
        <w:ind w:leftChars="-1" w:left="2" w:hangingChars="1" w:hanging="4"/>
        <w:jc w:val="center"/>
        <w:textDirection w:val="btLr"/>
        <w:textAlignment w:val="top"/>
        <w:outlineLvl w:val="0"/>
        <w:rPr>
          <w:rFonts w:eastAsia="Times New Roman"/>
          <w:color w:val="000000"/>
          <w:position w:val="-1"/>
          <w:sz w:val="36"/>
          <w:szCs w:val="36"/>
          <w:lang w:val="uk-UA" w:eastAsia="ru-RU"/>
        </w:rPr>
      </w:pPr>
    </w:p>
    <w:p w14:paraId="1CAB0EEA" w14:textId="77777777" w:rsidR="00287BEA" w:rsidRPr="00287BEA" w:rsidRDefault="00287BEA" w:rsidP="00287BEA">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eastAsia="Times New Roman"/>
          <w:color w:val="000000"/>
          <w:position w:val="-1"/>
          <w:sz w:val="32"/>
          <w:szCs w:val="32"/>
          <w:lang w:val="uk-UA" w:eastAsia="ru-RU"/>
        </w:rPr>
      </w:pPr>
    </w:p>
    <w:p w14:paraId="6967E978" w14:textId="77777777" w:rsidR="00287BEA" w:rsidRPr="00287BEA" w:rsidRDefault="00287BEA" w:rsidP="00287BEA">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eastAsia="Times New Roman"/>
          <w:color w:val="000000"/>
          <w:position w:val="-1"/>
          <w:sz w:val="32"/>
          <w:szCs w:val="32"/>
          <w:lang w:val="uk-UA" w:eastAsia="ru-RU"/>
        </w:rPr>
      </w:pPr>
      <w:r w:rsidRPr="00287BEA">
        <w:rPr>
          <w:rFonts w:eastAsia="Times New Roman"/>
          <w:b/>
          <w:bCs/>
          <w:color w:val="000000"/>
          <w:position w:val="-1"/>
          <w:sz w:val="32"/>
          <w:szCs w:val="32"/>
          <w:lang w:val="uk-UA" w:eastAsia="ru-RU"/>
        </w:rPr>
        <w:t xml:space="preserve">КОМУНАЛЬНОГО ПІДПРИЄМСТВА </w:t>
      </w:r>
    </w:p>
    <w:p w14:paraId="52747EDA" w14:textId="77777777" w:rsidR="00287BEA" w:rsidRPr="00287BEA" w:rsidRDefault="00287BEA" w:rsidP="00287BEA">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eastAsia="Times New Roman"/>
          <w:color w:val="000000"/>
          <w:position w:val="-1"/>
          <w:sz w:val="32"/>
          <w:szCs w:val="32"/>
          <w:lang w:val="uk-UA" w:eastAsia="ru-RU"/>
        </w:rPr>
      </w:pPr>
      <w:r w:rsidRPr="00287BEA">
        <w:rPr>
          <w:rFonts w:eastAsia="Times New Roman"/>
          <w:b/>
          <w:bCs/>
          <w:color w:val="000000"/>
          <w:position w:val="-1"/>
          <w:sz w:val="32"/>
          <w:szCs w:val="32"/>
          <w:lang w:val="uk-UA" w:eastAsia="ru-RU"/>
        </w:rPr>
        <w:t xml:space="preserve">ТЕПЛОВИХ МЕРЕЖ </w:t>
      </w:r>
    </w:p>
    <w:p w14:paraId="5A335E5D" w14:textId="77777777" w:rsidR="00287BEA" w:rsidRPr="00287BEA" w:rsidRDefault="00287BEA" w:rsidP="00287BEA">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eastAsia="Times New Roman"/>
          <w:color w:val="000000"/>
          <w:position w:val="-1"/>
          <w:sz w:val="32"/>
          <w:szCs w:val="32"/>
          <w:lang w:val="uk-UA" w:eastAsia="ru-RU"/>
        </w:rPr>
      </w:pPr>
    </w:p>
    <w:p w14:paraId="7FB80892" w14:textId="77777777" w:rsidR="00287BEA" w:rsidRPr="00287BEA" w:rsidRDefault="00287BEA" w:rsidP="00287BEA">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eastAsia="Times New Roman"/>
          <w:color w:val="000000"/>
          <w:position w:val="-1"/>
          <w:sz w:val="32"/>
          <w:szCs w:val="32"/>
          <w:lang w:val="uk-UA" w:eastAsia="ru-RU"/>
        </w:rPr>
      </w:pPr>
      <w:r w:rsidRPr="00287BEA">
        <w:rPr>
          <w:rFonts w:eastAsia="Times New Roman"/>
          <w:b/>
          <w:bCs/>
          <w:color w:val="000000"/>
          <w:position w:val="-1"/>
          <w:sz w:val="32"/>
          <w:szCs w:val="32"/>
          <w:lang w:val="uk-UA" w:eastAsia="ru-RU"/>
        </w:rPr>
        <w:t xml:space="preserve">"ЮЖТЕПЛОКОМУНЕНЕРГО" </w:t>
      </w:r>
    </w:p>
    <w:p w14:paraId="522DD3BB" w14:textId="77777777" w:rsidR="00287BEA" w:rsidRPr="00287BEA" w:rsidRDefault="00287BEA" w:rsidP="00287BEA">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eastAsia="Times New Roman"/>
          <w:b/>
          <w:bCs/>
          <w:color w:val="000000"/>
          <w:position w:val="-1"/>
          <w:sz w:val="32"/>
          <w:szCs w:val="32"/>
          <w:lang w:val="uk-UA" w:eastAsia="ru-RU"/>
        </w:rPr>
      </w:pPr>
      <w:r w:rsidRPr="00287BEA">
        <w:rPr>
          <w:rFonts w:eastAsia="Times New Roman"/>
          <w:b/>
          <w:bCs/>
          <w:color w:val="000000"/>
          <w:position w:val="-1"/>
          <w:sz w:val="32"/>
          <w:szCs w:val="32"/>
          <w:lang w:val="uk-UA" w:eastAsia="ru-RU"/>
        </w:rPr>
        <w:t>(нова редакція)</w:t>
      </w:r>
    </w:p>
    <w:p w14:paraId="43208F2A" w14:textId="77777777" w:rsidR="00287BEA" w:rsidRPr="00287BEA" w:rsidRDefault="00287BEA" w:rsidP="00287BEA">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eastAsia="Times New Roman"/>
          <w:b/>
          <w:bCs/>
          <w:color w:val="000000"/>
          <w:position w:val="-1"/>
          <w:sz w:val="32"/>
          <w:szCs w:val="32"/>
          <w:lang w:val="uk-UA" w:eastAsia="ru-RU"/>
        </w:rPr>
      </w:pPr>
    </w:p>
    <w:p w14:paraId="53211D1E" w14:textId="77777777" w:rsidR="00287BEA" w:rsidRPr="00287BEA" w:rsidRDefault="00287BEA" w:rsidP="00287BEA">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eastAsia="Times New Roman"/>
          <w:b/>
          <w:bCs/>
          <w:color w:val="000000"/>
          <w:position w:val="-1"/>
          <w:sz w:val="32"/>
          <w:szCs w:val="32"/>
          <w:lang w:val="uk-UA" w:eastAsia="ru-RU"/>
        </w:rPr>
      </w:pPr>
    </w:p>
    <w:p w14:paraId="3866E017" w14:textId="77777777" w:rsidR="00287BEA" w:rsidRPr="00287BEA" w:rsidRDefault="00287BEA" w:rsidP="00287BEA">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eastAsia="Times New Roman"/>
          <w:b/>
          <w:bCs/>
          <w:color w:val="000000"/>
          <w:position w:val="-1"/>
          <w:sz w:val="32"/>
          <w:szCs w:val="32"/>
          <w:lang w:val="uk-UA" w:eastAsia="ru-RU"/>
        </w:rPr>
      </w:pPr>
    </w:p>
    <w:p w14:paraId="5DAFA42D" w14:textId="77777777" w:rsidR="00287BEA" w:rsidRPr="00287BEA" w:rsidRDefault="00287BEA" w:rsidP="00287BEA">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eastAsia="Times New Roman"/>
          <w:b/>
          <w:bCs/>
          <w:color w:val="000000"/>
          <w:position w:val="-1"/>
          <w:sz w:val="32"/>
          <w:szCs w:val="32"/>
          <w:lang w:val="uk-UA" w:eastAsia="ru-RU"/>
        </w:rPr>
      </w:pPr>
    </w:p>
    <w:p w14:paraId="363A39AD" w14:textId="77777777" w:rsidR="00287BEA" w:rsidRPr="00287BEA" w:rsidRDefault="00287BEA" w:rsidP="00287BEA">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eastAsia="Times New Roman"/>
          <w:b/>
          <w:bCs/>
          <w:color w:val="000000"/>
          <w:position w:val="-1"/>
          <w:sz w:val="32"/>
          <w:szCs w:val="32"/>
          <w:lang w:val="uk-UA" w:eastAsia="ru-RU"/>
        </w:rPr>
      </w:pPr>
    </w:p>
    <w:p w14:paraId="72C367D4" w14:textId="77777777" w:rsidR="00287BEA" w:rsidRPr="00287BEA" w:rsidRDefault="00287BEA" w:rsidP="00287BEA">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eastAsia="Times New Roman"/>
          <w:b/>
          <w:bCs/>
          <w:color w:val="000000"/>
          <w:position w:val="-1"/>
          <w:sz w:val="32"/>
          <w:szCs w:val="32"/>
          <w:lang w:val="uk-UA" w:eastAsia="ru-RU"/>
        </w:rPr>
      </w:pPr>
    </w:p>
    <w:p w14:paraId="4D7322E1" w14:textId="77777777" w:rsidR="00287BEA" w:rsidRPr="00287BEA" w:rsidRDefault="00287BEA" w:rsidP="00287BEA">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eastAsia="Times New Roman"/>
          <w:b/>
          <w:bCs/>
          <w:color w:val="000000"/>
          <w:position w:val="-1"/>
          <w:sz w:val="32"/>
          <w:szCs w:val="32"/>
          <w:lang w:val="uk-UA" w:eastAsia="ru-RU"/>
        </w:rPr>
      </w:pPr>
    </w:p>
    <w:p w14:paraId="550DFD1C" w14:textId="77777777" w:rsidR="00287BEA" w:rsidRPr="00287BEA" w:rsidRDefault="00287BEA" w:rsidP="00287BEA">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eastAsia="Times New Roman"/>
          <w:b/>
          <w:bCs/>
          <w:color w:val="000000"/>
          <w:position w:val="-1"/>
          <w:sz w:val="32"/>
          <w:szCs w:val="32"/>
          <w:lang w:val="uk-UA" w:eastAsia="ru-RU"/>
        </w:rPr>
      </w:pPr>
    </w:p>
    <w:p w14:paraId="14B4002E" w14:textId="77777777" w:rsidR="00287BEA" w:rsidRPr="00287BEA" w:rsidRDefault="00287BEA" w:rsidP="00287BEA">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eastAsia="Times New Roman"/>
          <w:b/>
          <w:bCs/>
          <w:color w:val="000000"/>
          <w:position w:val="-1"/>
          <w:sz w:val="32"/>
          <w:szCs w:val="32"/>
          <w:lang w:val="uk-UA" w:eastAsia="ru-RU"/>
        </w:rPr>
      </w:pPr>
    </w:p>
    <w:p w14:paraId="5877927E" w14:textId="77777777" w:rsidR="00287BEA" w:rsidRPr="00287BEA" w:rsidRDefault="00287BEA" w:rsidP="00287BEA">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eastAsia="Times New Roman"/>
          <w:b/>
          <w:bCs/>
          <w:color w:val="000000"/>
          <w:position w:val="-1"/>
          <w:sz w:val="32"/>
          <w:szCs w:val="32"/>
          <w:lang w:val="uk-UA" w:eastAsia="ru-RU"/>
        </w:rPr>
      </w:pPr>
    </w:p>
    <w:p w14:paraId="7E3BC4EF" w14:textId="77777777" w:rsidR="00287BEA" w:rsidRPr="00287BEA" w:rsidRDefault="00287BEA" w:rsidP="00287BEA">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eastAsia="Times New Roman"/>
          <w:b/>
          <w:bCs/>
          <w:color w:val="000000"/>
          <w:position w:val="-1"/>
          <w:sz w:val="32"/>
          <w:szCs w:val="32"/>
          <w:lang w:val="uk-UA" w:eastAsia="ru-RU"/>
        </w:rPr>
      </w:pPr>
    </w:p>
    <w:p w14:paraId="55FF0ADF" w14:textId="77777777" w:rsidR="00287BEA" w:rsidRPr="00287BEA" w:rsidRDefault="00287BEA" w:rsidP="00287BEA">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eastAsia="Times New Roman"/>
          <w:b/>
          <w:bCs/>
          <w:color w:val="000000"/>
          <w:position w:val="-1"/>
          <w:sz w:val="32"/>
          <w:szCs w:val="32"/>
          <w:lang w:val="uk-UA" w:eastAsia="ru-RU"/>
        </w:rPr>
      </w:pPr>
    </w:p>
    <w:p w14:paraId="3450E534" w14:textId="77777777" w:rsidR="00287BEA" w:rsidRDefault="00287BEA" w:rsidP="00287BEA">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eastAsia="Times New Roman"/>
          <w:b/>
          <w:bCs/>
          <w:color w:val="000000"/>
          <w:position w:val="-1"/>
          <w:sz w:val="32"/>
          <w:szCs w:val="32"/>
          <w:lang w:val="uk-UA" w:eastAsia="ru-RU"/>
        </w:rPr>
      </w:pPr>
    </w:p>
    <w:p w14:paraId="07B2E505" w14:textId="77777777" w:rsidR="004D68D5" w:rsidRDefault="004D68D5" w:rsidP="00287BEA">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eastAsia="Times New Roman"/>
          <w:b/>
          <w:bCs/>
          <w:color w:val="000000"/>
          <w:position w:val="-1"/>
          <w:sz w:val="32"/>
          <w:szCs w:val="32"/>
          <w:lang w:val="uk-UA" w:eastAsia="ru-RU"/>
        </w:rPr>
      </w:pPr>
    </w:p>
    <w:p w14:paraId="750899CD" w14:textId="77777777" w:rsidR="004D68D5" w:rsidRDefault="004D68D5" w:rsidP="00287BEA">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eastAsia="Times New Roman"/>
          <w:b/>
          <w:bCs/>
          <w:color w:val="000000"/>
          <w:position w:val="-1"/>
          <w:sz w:val="32"/>
          <w:szCs w:val="32"/>
          <w:lang w:val="uk-UA" w:eastAsia="ru-RU"/>
        </w:rPr>
      </w:pPr>
    </w:p>
    <w:p w14:paraId="66013506" w14:textId="77777777" w:rsidR="004D68D5" w:rsidRPr="00287BEA" w:rsidRDefault="004D68D5" w:rsidP="00287BEA">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eastAsia="Times New Roman"/>
          <w:b/>
          <w:bCs/>
          <w:color w:val="000000"/>
          <w:position w:val="-1"/>
          <w:sz w:val="32"/>
          <w:szCs w:val="32"/>
          <w:lang w:val="uk-UA" w:eastAsia="ru-RU"/>
        </w:rPr>
      </w:pPr>
    </w:p>
    <w:p w14:paraId="1E75CDB7" w14:textId="77777777" w:rsidR="00287BEA" w:rsidRPr="00287BEA" w:rsidRDefault="00287BEA" w:rsidP="00287BEA">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eastAsia="Times New Roman"/>
          <w:b/>
          <w:bCs/>
          <w:color w:val="000000"/>
          <w:position w:val="-1"/>
          <w:sz w:val="32"/>
          <w:szCs w:val="32"/>
          <w:lang w:val="uk-UA" w:eastAsia="ru-RU"/>
        </w:rPr>
      </w:pPr>
    </w:p>
    <w:p w14:paraId="2861A672" w14:textId="77777777" w:rsidR="00287BEA" w:rsidRPr="00287BEA" w:rsidRDefault="00287BEA" w:rsidP="00287BEA">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eastAsia="Times New Roman"/>
          <w:b/>
          <w:bCs/>
          <w:color w:val="000000"/>
          <w:position w:val="-1"/>
          <w:sz w:val="32"/>
          <w:szCs w:val="32"/>
          <w:lang w:val="uk-UA" w:eastAsia="ru-RU"/>
        </w:rPr>
      </w:pPr>
    </w:p>
    <w:p w14:paraId="453B2966" w14:textId="77777777" w:rsidR="00287BEA" w:rsidRPr="00287BEA" w:rsidRDefault="00287BEA" w:rsidP="00287BEA">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eastAsia="Times New Roman"/>
          <w:b/>
          <w:bCs/>
          <w:color w:val="000000"/>
          <w:position w:val="-1"/>
          <w:sz w:val="32"/>
          <w:szCs w:val="32"/>
          <w:lang w:val="uk-UA" w:eastAsia="ru-RU"/>
        </w:rPr>
      </w:pPr>
    </w:p>
    <w:p w14:paraId="09AFFA8F" w14:textId="77777777" w:rsidR="00287BEA" w:rsidRPr="00287BEA" w:rsidRDefault="00287BEA" w:rsidP="00287BEA">
      <w:pPr>
        <w:pBdr>
          <w:top w:val="nil"/>
          <w:left w:val="nil"/>
          <w:bottom w:val="nil"/>
          <w:right w:val="nil"/>
          <w:between w:val="nil"/>
        </w:pBdr>
        <w:suppressAutoHyphens/>
        <w:spacing w:after="0" w:line="240" w:lineRule="auto"/>
        <w:ind w:leftChars="-1" w:left="1" w:hangingChars="1" w:hanging="3"/>
        <w:jc w:val="center"/>
        <w:textDirection w:val="btLr"/>
        <w:textAlignment w:val="top"/>
        <w:outlineLvl w:val="0"/>
        <w:rPr>
          <w:rFonts w:eastAsia="Times New Roman"/>
          <w:color w:val="000000"/>
          <w:position w:val="-1"/>
          <w:sz w:val="32"/>
          <w:szCs w:val="32"/>
          <w:lang w:val="uk-UA" w:eastAsia="ru-RU"/>
        </w:rPr>
      </w:pPr>
    </w:p>
    <w:p w14:paraId="3F2C04E2" w14:textId="7A075E20" w:rsidR="00287BEA" w:rsidRPr="00287BEA" w:rsidRDefault="00287BEA" w:rsidP="00287BEA">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202</w:t>
      </w:r>
      <w:r w:rsidRPr="00287BEA">
        <w:rPr>
          <w:rFonts w:eastAsia="Times New Roman"/>
          <w:position w:val="-1"/>
          <w:sz w:val="24"/>
          <w:szCs w:val="24"/>
          <w:lang w:val="uk-UA" w:eastAsia="ru-RU"/>
        </w:rPr>
        <w:t>6</w:t>
      </w:r>
      <w:r w:rsidR="004D68D5">
        <w:rPr>
          <w:rFonts w:eastAsia="Times New Roman"/>
          <w:position w:val="-1"/>
          <w:sz w:val="24"/>
          <w:szCs w:val="24"/>
          <w:lang w:val="uk-UA" w:eastAsia="ru-RU"/>
        </w:rPr>
        <w:t xml:space="preserve"> </w:t>
      </w:r>
      <w:r w:rsidRPr="00287BEA">
        <w:rPr>
          <w:rFonts w:eastAsia="Times New Roman"/>
          <w:color w:val="000000"/>
          <w:position w:val="-1"/>
          <w:sz w:val="24"/>
          <w:szCs w:val="24"/>
          <w:lang w:val="uk-UA" w:eastAsia="ru-RU"/>
        </w:rPr>
        <w:t>р.</w:t>
      </w:r>
    </w:p>
    <w:p w14:paraId="7F7786FA" w14:textId="575C0237" w:rsidR="00287BEA" w:rsidRDefault="00287BEA" w:rsidP="004D68D5">
      <w:pPr>
        <w:spacing w:after="0" w:line="240" w:lineRule="auto"/>
        <w:jc w:val="center"/>
        <w:rPr>
          <w:rFonts w:eastAsia="Times New Roman"/>
          <w:b/>
          <w:bCs/>
          <w:color w:val="000000"/>
          <w:position w:val="-1"/>
          <w:sz w:val="24"/>
          <w:szCs w:val="24"/>
          <w:lang w:val="uk-UA" w:eastAsia="ru-RU"/>
        </w:rPr>
      </w:pPr>
      <w:r w:rsidRPr="00287BEA">
        <w:rPr>
          <w:rFonts w:eastAsia="Times New Roman"/>
          <w:color w:val="000000"/>
          <w:position w:val="-1"/>
          <w:sz w:val="32"/>
          <w:szCs w:val="32"/>
          <w:lang w:val="uk-UA" w:eastAsia="ru-RU"/>
        </w:rPr>
        <w:br w:type="page"/>
      </w:r>
      <w:r w:rsidRPr="00287BEA">
        <w:rPr>
          <w:rFonts w:eastAsia="Times New Roman"/>
          <w:b/>
          <w:bCs/>
          <w:color w:val="000000"/>
          <w:position w:val="-1"/>
          <w:sz w:val="24"/>
          <w:szCs w:val="24"/>
          <w:lang w:val="uk-UA" w:eastAsia="ru-RU"/>
        </w:rPr>
        <w:lastRenderedPageBreak/>
        <w:t>1. ЗАГАЛЬНІ ПОЛОЖЕННЯ</w:t>
      </w:r>
    </w:p>
    <w:p w14:paraId="30D2C0CB"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eastAsia="Times New Roman"/>
          <w:color w:val="000000"/>
          <w:position w:val="-1"/>
          <w:sz w:val="24"/>
          <w:szCs w:val="24"/>
          <w:lang w:val="uk-UA" w:eastAsia="ru-RU"/>
        </w:rPr>
      </w:pPr>
    </w:p>
    <w:p w14:paraId="278223FA" w14:textId="77777777" w:rsidR="00287BEA" w:rsidRPr="00287BEA" w:rsidRDefault="00287BEA" w:rsidP="00287BEA">
      <w:pPr>
        <w:numPr>
          <w:ilvl w:val="1"/>
          <w:numId w:val="38"/>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КОМУНАЛЬНЕ ПІДПРИЄМСТВО ТЕПЛОВИХ МЕРЕЖ </w:t>
      </w:r>
      <w:r w:rsidRPr="00287BEA">
        <w:rPr>
          <w:rFonts w:eastAsia="Times New Roman"/>
          <w:b/>
          <w:bCs/>
          <w:color w:val="000000"/>
          <w:position w:val="-1"/>
          <w:sz w:val="24"/>
          <w:szCs w:val="24"/>
          <w:lang w:val="uk-UA" w:eastAsia="ru-RU"/>
        </w:rPr>
        <w:t>"</w:t>
      </w:r>
      <w:r w:rsidRPr="00287BEA">
        <w:rPr>
          <w:rFonts w:eastAsia="Times New Roman"/>
          <w:color w:val="000000"/>
          <w:position w:val="-1"/>
          <w:sz w:val="24"/>
          <w:szCs w:val="24"/>
          <w:lang w:val="uk-UA" w:eastAsia="ru-RU"/>
        </w:rPr>
        <w:t>ЮЖТЕПЛОКОМУНЕНЕРГО</w:t>
      </w:r>
      <w:r w:rsidRPr="00287BEA">
        <w:rPr>
          <w:rFonts w:eastAsia="Times New Roman"/>
          <w:b/>
          <w:bCs/>
          <w:color w:val="000000"/>
          <w:position w:val="-1"/>
          <w:sz w:val="24"/>
          <w:szCs w:val="24"/>
          <w:lang w:val="uk-UA" w:eastAsia="ru-RU"/>
        </w:rPr>
        <w:t>"</w:t>
      </w:r>
      <w:r w:rsidRPr="00287BEA">
        <w:rPr>
          <w:rFonts w:eastAsia="Times New Roman"/>
          <w:color w:val="000000"/>
          <w:position w:val="-1"/>
          <w:sz w:val="24"/>
          <w:szCs w:val="24"/>
          <w:lang w:val="uk-UA" w:eastAsia="ru-RU"/>
        </w:rPr>
        <w:t xml:space="preserve"> (надалі – Підприємство) утворено компетентним органом місцевого самоврядування в розпорядчому порядку на базі відокремленої частини комунальної власності і входить до сфери його управління, а саме - відповідно до Рішення </w:t>
      </w:r>
      <w:proofErr w:type="spellStart"/>
      <w:r w:rsidRPr="00287BEA">
        <w:rPr>
          <w:rFonts w:eastAsia="Times New Roman"/>
          <w:color w:val="000000"/>
          <w:position w:val="-1"/>
          <w:sz w:val="24"/>
          <w:szCs w:val="24"/>
          <w:lang w:val="uk-UA" w:eastAsia="ru-RU"/>
        </w:rPr>
        <w:t>Южненської</w:t>
      </w:r>
      <w:proofErr w:type="spellEnd"/>
      <w:r w:rsidRPr="00287BEA">
        <w:rPr>
          <w:rFonts w:eastAsia="Times New Roman"/>
          <w:color w:val="000000"/>
          <w:position w:val="-1"/>
          <w:sz w:val="24"/>
          <w:szCs w:val="24"/>
          <w:lang w:val="uk-UA" w:eastAsia="ru-RU"/>
        </w:rPr>
        <w:t xml:space="preserve"> міської ради № 492-ХХ від 14.01.2002 року.</w:t>
      </w:r>
    </w:p>
    <w:p w14:paraId="46AAEABD"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Підприємство засноване на власності </w:t>
      </w:r>
      <w:r w:rsidRPr="00287BEA">
        <w:rPr>
          <w:rFonts w:eastAsia="Times New Roman"/>
          <w:position w:val="-1"/>
          <w:sz w:val="24"/>
          <w:szCs w:val="24"/>
          <w:lang w:val="uk-UA" w:eastAsia="ru-RU"/>
        </w:rPr>
        <w:t xml:space="preserve">Південнівської </w:t>
      </w:r>
      <w:r w:rsidRPr="00287BEA">
        <w:rPr>
          <w:rFonts w:eastAsia="Times New Roman"/>
          <w:color w:val="000000"/>
          <w:position w:val="-1"/>
          <w:sz w:val="24"/>
          <w:szCs w:val="24"/>
          <w:lang w:val="uk-UA" w:eastAsia="ru-RU"/>
        </w:rPr>
        <w:t xml:space="preserve">міської територіальної громади. </w:t>
      </w:r>
    </w:p>
    <w:p w14:paraId="25FC21FD"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Засновником підприємства є </w:t>
      </w:r>
      <w:r w:rsidRPr="00287BEA">
        <w:rPr>
          <w:rFonts w:eastAsia="Times New Roman"/>
          <w:position w:val="-1"/>
          <w:sz w:val="24"/>
          <w:szCs w:val="24"/>
          <w:lang w:val="uk-UA" w:eastAsia="ru-RU"/>
        </w:rPr>
        <w:t xml:space="preserve">Південнівська </w:t>
      </w:r>
      <w:r w:rsidRPr="00287BEA">
        <w:rPr>
          <w:rFonts w:eastAsia="Times New Roman"/>
          <w:color w:val="000000"/>
          <w:position w:val="-1"/>
          <w:sz w:val="24"/>
          <w:szCs w:val="24"/>
          <w:lang w:val="uk-UA" w:eastAsia="ru-RU"/>
        </w:rPr>
        <w:t xml:space="preserve">міська територіальна громада в особі </w:t>
      </w:r>
      <w:r w:rsidRPr="00287BEA">
        <w:rPr>
          <w:rFonts w:eastAsia="Times New Roman"/>
          <w:position w:val="-1"/>
          <w:sz w:val="24"/>
          <w:szCs w:val="24"/>
          <w:lang w:val="uk-UA" w:eastAsia="ru-RU"/>
        </w:rPr>
        <w:t>Південнівської</w:t>
      </w:r>
      <w:r w:rsidRPr="00287BEA">
        <w:rPr>
          <w:rFonts w:eastAsia="Times New Roman"/>
          <w:color w:val="000000"/>
          <w:position w:val="-1"/>
          <w:sz w:val="24"/>
          <w:szCs w:val="24"/>
          <w:lang w:val="uk-UA" w:eastAsia="ru-RU"/>
        </w:rPr>
        <w:t xml:space="preserve"> міської ради (надалі- Засновник).</w:t>
      </w:r>
    </w:p>
    <w:p w14:paraId="54B0ABC5"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1.2. Постійний контроль за виконанням статутних завдань Підприємства здійснює виконавчий орган </w:t>
      </w:r>
      <w:r w:rsidRPr="00287BEA">
        <w:rPr>
          <w:rFonts w:eastAsia="Times New Roman"/>
          <w:position w:val="-1"/>
          <w:sz w:val="24"/>
          <w:szCs w:val="24"/>
          <w:lang w:val="uk-UA" w:eastAsia="ru-RU"/>
        </w:rPr>
        <w:t xml:space="preserve">Південнівської </w:t>
      </w:r>
      <w:r w:rsidRPr="00287BEA">
        <w:rPr>
          <w:rFonts w:eastAsia="Times New Roman"/>
          <w:color w:val="000000"/>
          <w:position w:val="-1"/>
          <w:sz w:val="24"/>
          <w:szCs w:val="24"/>
          <w:lang w:val="uk-UA" w:eastAsia="ru-RU"/>
        </w:rPr>
        <w:t xml:space="preserve">міської ради в особі Управління житлово-комунального господарства </w:t>
      </w:r>
      <w:r w:rsidRPr="00287BEA">
        <w:rPr>
          <w:rFonts w:eastAsia="Times New Roman"/>
          <w:position w:val="-1"/>
          <w:sz w:val="24"/>
          <w:szCs w:val="24"/>
          <w:lang w:val="uk-UA" w:eastAsia="ru-RU"/>
        </w:rPr>
        <w:t>Південнівської</w:t>
      </w:r>
      <w:r w:rsidRPr="00287BEA">
        <w:rPr>
          <w:rFonts w:eastAsia="Times New Roman"/>
          <w:color w:val="000000"/>
          <w:position w:val="-1"/>
          <w:sz w:val="24"/>
          <w:szCs w:val="24"/>
          <w:lang w:val="uk-UA" w:eastAsia="ru-RU"/>
        </w:rPr>
        <w:t xml:space="preserve"> міської ради (надалі – орган управління). Орган управління є відповідальним перед Засновником за належне виконання функцій контролю щодо діяльності підприємства.</w:t>
      </w:r>
    </w:p>
    <w:p w14:paraId="18BA7BA3"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1.3. Контроль за забезпеченням збереження та ефективністю використання майна Підприємства здійснює орган управління та Фонд комунального майна </w:t>
      </w:r>
      <w:r w:rsidRPr="00287BEA">
        <w:rPr>
          <w:rFonts w:eastAsia="Times New Roman"/>
          <w:position w:val="-1"/>
          <w:sz w:val="24"/>
          <w:szCs w:val="24"/>
          <w:lang w:val="uk-UA" w:eastAsia="ru-RU"/>
        </w:rPr>
        <w:t xml:space="preserve">Південнівської </w:t>
      </w:r>
      <w:r w:rsidRPr="00287BEA">
        <w:rPr>
          <w:rFonts w:eastAsia="Times New Roman"/>
          <w:color w:val="000000"/>
          <w:position w:val="-1"/>
          <w:sz w:val="24"/>
          <w:szCs w:val="24"/>
          <w:lang w:val="uk-UA" w:eastAsia="ru-RU"/>
        </w:rPr>
        <w:t xml:space="preserve">міської ради (далі – уповноважений орган Засновника). </w:t>
      </w:r>
    </w:p>
    <w:p w14:paraId="4525D23D" w14:textId="77777777" w:rsidR="00287BEA" w:rsidRPr="00287BEA" w:rsidRDefault="00287BEA" w:rsidP="00287B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1.4. Повна назва Підприємства – КОМУНАЛЬНЕ ПІДПРИЄМСТВО ТЕПЛОВИХ МЕРЕЖ </w:t>
      </w:r>
      <w:r w:rsidRPr="00287BEA">
        <w:rPr>
          <w:rFonts w:eastAsia="Times New Roman"/>
          <w:b/>
          <w:bCs/>
          <w:color w:val="000000"/>
          <w:position w:val="-1"/>
          <w:sz w:val="24"/>
          <w:szCs w:val="24"/>
          <w:lang w:val="uk-UA" w:eastAsia="ru-RU"/>
        </w:rPr>
        <w:t>"</w:t>
      </w:r>
      <w:r w:rsidRPr="00287BEA">
        <w:rPr>
          <w:rFonts w:eastAsia="Times New Roman"/>
          <w:color w:val="000000"/>
          <w:position w:val="-1"/>
          <w:sz w:val="24"/>
          <w:szCs w:val="24"/>
          <w:lang w:val="uk-UA" w:eastAsia="ru-RU"/>
        </w:rPr>
        <w:t>ЮЖТЕПЛОКОМУНЕНЕРГО</w:t>
      </w:r>
      <w:r w:rsidRPr="00287BEA">
        <w:rPr>
          <w:rFonts w:eastAsia="Times New Roman"/>
          <w:b/>
          <w:bCs/>
          <w:color w:val="000000"/>
          <w:position w:val="-1"/>
          <w:sz w:val="24"/>
          <w:szCs w:val="24"/>
          <w:lang w:val="uk-UA" w:eastAsia="ru-RU"/>
        </w:rPr>
        <w:t>"</w:t>
      </w:r>
      <w:r w:rsidRPr="00287BEA">
        <w:rPr>
          <w:rFonts w:eastAsia="Times New Roman"/>
          <w:color w:val="000000"/>
          <w:position w:val="-1"/>
          <w:sz w:val="24"/>
          <w:szCs w:val="24"/>
          <w:lang w:val="uk-UA" w:eastAsia="ru-RU"/>
        </w:rPr>
        <w:t>.</w:t>
      </w:r>
    </w:p>
    <w:p w14:paraId="56FF4693" w14:textId="77777777" w:rsidR="00287BEA" w:rsidRPr="00287BEA" w:rsidRDefault="00287BEA" w:rsidP="00287B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Скорочена назва – КП ТМ "ЮТКЕ".</w:t>
      </w:r>
    </w:p>
    <w:p w14:paraId="1A435C22"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1.5. Місцезнаходження Підприємства - 65481, Одеська область, Одеський район, м. </w:t>
      </w:r>
      <w:r w:rsidRPr="00287BEA">
        <w:rPr>
          <w:rFonts w:eastAsia="Times New Roman"/>
          <w:position w:val="-1"/>
          <w:sz w:val="24"/>
          <w:szCs w:val="24"/>
          <w:lang w:val="uk-UA" w:eastAsia="ru-RU"/>
        </w:rPr>
        <w:t>Південн</w:t>
      </w:r>
      <w:r w:rsidRPr="00287BEA">
        <w:rPr>
          <w:rFonts w:eastAsia="Times New Roman"/>
          <w:color w:val="000000"/>
          <w:position w:val="-1"/>
          <w:sz w:val="24"/>
          <w:szCs w:val="24"/>
          <w:lang w:val="uk-UA" w:eastAsia="ru-RU"/>
        </w:rPr>
        <w:t xml:space="preserve">е, вул. </w:t>
      </w:r>
      <w:proofErr w:type="spellStart"/>
      <w:r w:rsidRPr="00287BEA">
        <w:rPr>
          <w:rFonts w:eastAsia="Times New Roman"/>
          <w:color w:val="000000"/>
          <w:position w:val="-1"/>
          <w:sz w:val="24"/>
          <w:szCs w:val="24"/>
          <w:lang w:val="uk-UA" w:eastAsia="ru-RU"/>
        </w:rPr>
        <w:t>Старомиколаївське</w:t>
      </w:r>
      <w:proofErr w:type="spellEnd"/>
      <w:r w:rsidRPr="00287BEA">
        <w:rPr>
          <w:rFonts w:eastAsia="Times New Roman"/>
          <w:color w:val="000000"/>
          <w:position w:val="-1"/>
          <w:sz w:val="24"/>
          <w:szCs w:val="24"/>
          <w:lang w:val="uk-UA" w:eastAsia="ru-RU"/>
        </w:rPr>
        <w:t xml:space="preserve"> шосе, 8.</w:t>
      </w:r>
    </w:p>
    <w:p w14:paraId="253238F4"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1.6. Підприємство є юридичною особою з моменту державної реєстрації, має відокремлене майно на праві господарського відання, укладає від свого імені угоди, які у випадках, зазначених нижче, повинні бути узгоджені з органом управління та уповноваженим органом Засновника, наділяється цивільною правоздатністю і дієздатністю; набуває майнові та особисті немайнові права; може бути позивачем та відповідачем у судах. Підприємство має самостійний баланс, основний та інші рахунки, може мати рахунки в українських банках та у випадках, передбачених законодавством, в іноземних банках.</w:t>
      </w:r>
    </w:p>
    <w:p w14:paraId="12BFAFC0"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1.7. У своїй діяльності Підприємство керується </w:t>
      </w:r>
      <w:hyperlink r:id="rId6">
        <w:r w:rsidRPr="00287BEA">
          <w:rPr>
            <w:rFonts w:eastAsia="Times New Roman"/>
            <w:color w:val="000000"/>
            <w:position w:val="-1"/>
            <w:sz w:val="24"/>
            <w:szCs w:val="24"/>
            <w:lang w:val="uk-UA" w:eastAsia="ru-RU"/>
          </w:rPr>
          <w:t>Конституцією України</w:t>
        </w:r>
      </w:hyperlink>
      <w:r w:rsidRPr="00287BEA">
        <w:rPr>
          <w:rFonts w:eastAsia="Times New Roman"/>
          <w:color w:val="000000"/>
          <w:position w:val="-1"/>
          <w:sz w:val="24"/>
          <w:szCs w:val="24"/>
          <w:lang w:val="uk-UA" w:eastAsia="ru-RU"/>
        </w:rPr>
        <w:t xml:space="preserve">, законами України, іншими нормативно-правовими актами, рішеннями </w:t>
      </w:r>
      <w:r w:rsidRPr="00287BEA">
        <w:rPr>
          <w:rFonts w:eastAsia="Times New Roman"/>
          <w:position w:val="-1"/>
          <w:sz w:val="24"/>
          <w:szCs w:val="24"/>
          <w:lang w:val="uk-UA" w:eastAsia="ru-RU"/>
        </w:rPr>
        <w:t>Південнівської</w:t>
      </w:r>
      <w:r w:rsidRPr="00287BEA">
        <w:rPr>
          <w:rFonts w:eastAsia="Times New Roman"/>
          <w:color w:val="000000"/>
          <w:position w:val="-1"/>
          <w:sz w:val="24"/>
          <w:szCs w:val="24"/>
          <w:lang w:val="uk-UA" w:eastAsia="ru-RU"/>
        </w:rPr>
        <w:t xml:space="preserve"> міської ради та її виконавчого комітету, розпорядженнями міського голови, наказами органу управління, цим Статутом та затвердженими відповідним чином планами роботи.</w:t>
      </w:r>
    </w:p>
    <w:p w14:paraId="5EC61AAF"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1.8. Підприємство здійснює господарську діяльність, спрямовану на виробництво, транспортування і постачання теплової енергії забезпечення потреб населення, юридичних осіб (підприємств, установ та організацій) м. </w:t>
      </w:r>
      <w:r w:rsidRPr="00287BEA">
        <w:rPr>
          <w:rFonts w:eastAsia="Times New Roman"/>
          <w:position w:val="-1"/>
          <w:sz w:val="24"/>
          <w:szCs w:val="24"/>
          <w:lang w:val="uk-UA" w:eastAsia="ru-RU"/>
        </w:rPr>
        <w:t xml:space="preserve">Південне </w:t>
      </w:r>
      <w:r w:rsidRPr="00287BEA">
        <w:rPr>
          <w:rFonts w:eastAsia="Times New Roman"/>
          <w:color w:val="000000"/>
          <w:position w:val="-1"/>
          <w:sz w:val="24"/>
          <w:szCs w:val="24"/>
          <w:lang w:val="uk-UA" w:eastAsia="ru-RU"/>
        </w:rPr>
        <w:t>незалежно від форм власності, об’єктів інфраструктури, інших категорій споживачів міста послугами з постачання теплової енергії і постачання гарячої води.</w:t>
      </w:r>
    </w:p>
    <w:p w14:paraId="70FAA5C8"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З метою забезпечення статутних завдань на належному рівні Підприємство має право отримувати бюджетні кошти з дотриманням фінансово-бюджетного законодавства України. </w:t>
      </w:r>
    </w:p>
    <w:p w14:paraId="5AB6CD4F"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1.9. Підприємство має самостійний баланс, розрахунковий та інші рахунки в установах банків, бланки зі своєю назвою, круглу печатку із власним найменуванням та ідентифікаційним кодом.</w:t>
      </w:r>
    </w:p>
    <w:p w14:paraId="31EF4005"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1.10. Підприємство не має в своєму складі інших юридичних осіб, але має право створювати відділення та інші відокремлені підрозділи за погодженням із Засновником</w:t>
      </w:r>
      <w:r w:rsidRPr="00287BEA">
        <w:rPr>
          <w:rFonts w:eastAsia="Times New Roman"/>
          <w:b/>
          <w:bCs/>
          <w:i/>
          <w:iCs/>
          <w:color w:val="000000"/>
          <w:position w:val="-1"/>
          <w:sz w:val="24"/>
          <w:szCs w:val="24"/>
          <w:lang w:val="uk-UA" w:eastAsia="ru-RU"/>
        </w:rPr>
        <w:t>.</w:t>
      </w:r>
    </w:p>
    <w:p w14:paraId="4277BE02"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1.11. Відносини Підприємства з іншими юридичними особами будуються на договірних засадах.</w:t>
      </w:r>
    </w:p>
    <w:p w14:paraId="06C1236E"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1.12. Підприємство має право відповідно до рішень Засновника вступати до асоціацій, корпорацій, концернів, об’єднань підприємств в Україні та за її кордонами.</w:t>
      </w:r>
    </w:p>
    <w:p w14:paraId="3A78D820"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1.13. Підприємство відповідно до рішень Засновника, з попереднім розглядом цих питань профільними постійними комісіями міської ради: з питань управління комунальною власністю, житлово-комунальним господарством, будівництва та транспорту; з питань </w:t>
      </w:r>
      <w:r w:rsidRPr="00287BEA">
        <w:rPr>
          <w:rFonts w:eastAsia="Times New Roman"/>
          <w:color w:val="000000"/>
          <w:position w:val="-1"/>
          <w:sz w:val="24"/>
          <w:szCs w:val="24"/>
          <w:lang w:val="uk-UA" w:eastAsia="ru-RU"/>
        </w:rPr>
        <w:lastRenderedPageBreak/>
        <w:t>бюджету, фінансово-економічної, інвестиційної політики та підприємництва; та/або іншою постійною комісією, може мати в Україні та за її кордонами дочірні підприємства, а також філії, представництва з додержанням вимог, встановлених нормативно-правовими актами України та відповідних держав.</w:t>
      </w:r>
    </w:p>
    <w:p w14:paraId="4908210F"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1.14. Дочірні підприємства діють відповідно до їх статутів, а філії та представництва - відповідно до положень про них, погоджених Засновником, вони мають основні та обігові кошти за рахунок майна Підприємства.</w:t>
      </w:r>
    </w:p>
    <w:p w14:paraId="57E929B2"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1.15. Підприємство за узгодженням з органом управління встановлює форму, систему та розмір оплати праці, забезпечуючи при цьому робітникам гарантований законодавством України мінімальний розмір оплати праці, умови праці та заходи щодо їх соціального захисту</w:t>
      </w:r>
    </w:p>
    <w:p w14:paraId="26F16510"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1.16. Засновник не відповідає за зобов’язаннями Підприємства.</w:t>
      </w:r>
    </w:p>
    <w:p w14:paraId="15BED0A9"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1.17. Підприємство не відповідає за зобов’язаннями Засновника.</w:t>
      </w:r>
    </w:p>
    <w:p w14:paraId="54579F90"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1.18. Підприємство веде оперативний, бухгалтерський, статистичний облік та звітність у порядку, встановленому чинним законодавством. Звітний рік встановлюється з 1 січня по 31 грудня.</w:t>
      </w:r>
    </w:p>
    <w:p w14:paraId="40912BAF"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1.19. Підприємство повинно складати та узгоджувати з органом управління фінансовий план на кожний наступний рік, з подальшим внесенням його на розгляд виконавчим комітетом </w:t>
      </w:r>
      <w:r w:rsidRPr="00287BEA">
        <w:rPr>
          <w:rFonts w:eastAsia="Times New Roman"/>
          <w:position w:val="-1"/>
          <w:sz w:val="24"/>
          <w:szCs w:val="24"/>
          <w:lang w:val="uk-UA" w:eastAsia="ru-RU"/>
        </w:rPr>
        <w:t xml:space="preserve">Південнівської </w:t>
      </w:r>
      <w:r w:rsidRPr="00287BEA">
        <w:rPr>
          <w:rFonts w:eastAsia="Times New Roman"/>
          <w:color w:val="000000"/>
          <w:position w:val="-1"/>
          <w:sz w:val="24"/>
          <w:szCs w:val="24"/>
          <w:lang w:val="uk-UA" w:eastAsia="ru-RU"/>
        </w:rPr>
        <w:t>міської ради.</w:t>
      </w:r>
    </w:p>
    <w:p w14:paraId="1C45A048" w14:textId="77777777" w:rsid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1.20. Підприємство щоквартально у місячний строк з дня закінчення звітного періоду та за підсумками року – не пізніше 28 лютого, надає органу управління, постійній комісії </w:t>
      </w:r>
      <w:r w:rsidRPr="00287BEA">
        <w:rPr>
          <w:rFonts w:eastAsia="Times New Roman"/>
          <w:position w:val="-1"/>
          <w:sz w:val="24"/>
          <w:szCs w:val="24"/>
          <w:lang w:val="uk-UA" w:eastAsia="ru-RU"/>
        </w:rPr>
        <w:t>Південнівської</w:t>
      </w:r>
      <w:r w:rsidRPr="00287BEA">
        <w:rPr>
          <w:rFonts w:eastAsia="Times New Roman"/>
          <w:color w:val="000000"/>
          <w:position w:val="-1"/>
          <w:sz w:val="24"/>
          <w:szCs w:val="24"/>
          <w:lang w:val="uk-UA" w:eastAsia="ru-RU"/>
        </w:rPr>
        <w:t xml:space="preserve"> міської ради з питань бюджету, фінансово-економічної політики, інвестиційної політики та підприємництва та профільній комісії </w:t>
      </w:r>
      <w:r w:rsidRPr="00287BEA">
        <w:rPr>
          <w:rFonts w:eastAsia="Times New Roman"/>
          <w:position w:val="-1"/>
          <w:sz w:val="24"/>
          <w:szCs w:val="24"/>
          <w:lang w:val="uk-UA" w:eastAsia="ru-RU"/>
        </w:rPr>
        <w:t>Південнівської</w:t>
      </w:r>
      <w:r w:rsidRPr="00287BEA">
        <w:rPr>
          <w:rFonts w:eastAsia="Times New Roman"/>
          <w:color w:val="000000"/>
          <w:position w:val="-1"/>
          <w:sz w:val="24"/>
          <w:szCs w:val="24"/>
          <w:lang w:val="uk-UA" w:eastAsia="ru-RU"/>
        </w:rPr>
        <w:t xml:space="preserve"> міської ради фінансову звітність та звіт про виконання фінансового плану разом з пояснювальною запискою.</w:t>
      </w:r>
    </w:p>
    <w:p w14:paraId="1804A248"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p>
    <w:p w14:paraId="3622BD7A" w14:textId="14BAD08D" w:rsidR="00287BEA" w:rsidRPr="00287BEA" w:rsidRDefault="00287BEA" w:rsidP="00287BEA">
      <w:pPr>
        <w:pStyle w:val="a9"/>
        <w:numPr>
          <w:ilvl w:val="0"/>
          <w:numId w:val="38"/>
        </w:numPr>
        <w:pBdr>
          <w:top w:val="nil"/>
          <w:left w:val="nil"/>
          <w:bottom w:val="nil"/>
          <w:right w:val="nil"/>
          <w:between w:val="nil"/>
        </w:pBdr>
        <w:tabs>
          <w:tab w:val="left" w:pos="0"/>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0"/>
        <w:jc w:val="center"/>
        <w:textDirection w:val="btLr"/>
        <w:textAlignment w:val="top"/>
        <w:outlineLvl w:val="0"/>
        <w:rPr>
          <w:rFonts w:eastAsia="Times New Roman"/>
          <w:b/>
          <w:bCs/>
          <w:color w:val="000000"/>
          <w:position w:val="-1"/>
          <w:sz w:val="24"/>
          <w:szCs w:val="24"/>
          <w:lang w:val="uk-UA" w:eastAsia="ru-RU"/>
        </w:rPr>
      </w:pPr>
      <w:r w:rsidRPr="00287BEA">
        <w:rPr>
          <w:rFonts w:eastAsia="Times New Roman"/>
          <w:b/>
          <w:bCs/>
          <w:color w:val="000000"/>
          <w:position w:val="-1"/>
          <w:sz w:val="24"/>
          <w:szCs w:val="24"/>
          <w:lang w:val="uk-UA" w:eastAsia="ru-RU"/>
        </w:rPr>
        <w:t>МЕТА СТВОРЕННЯ ТА ПРЕДМЕТ ДІЯЛЬНОСТІ ПІДПРИЄМСТВА</w:t>
      </w:r>
    </w:p>
    <w:p w14:paraId="04D2595C" w14:textId="77777777" w:rsidR="00287BEA" w:rsidRPr="00287BEA" w:rsidRDefault="00287BEA" w:rsidP="00287BEA">
      <w:pPr>
        <w:pStyle w:val="a9"/>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044"/>
        <w:textDirection w:val="btLr"/>
        <w:textAlignment w:val="top"/>
        <w:outlineLvl w:val="0"/>
        <w:rPr>
          <w:rFonts w:eastAsia="Times New Roman"/>
          <w:color w:val="000000"/>
          <w:position w:val="-1"/>
          <w:sz w:val="24"/>
          <w:szCs w:val="24"/>
          <w:lang w:val="uk-UA" w:eastAsia="ru-RU"/>
        </w:rPr>
      </w:pPr>
    </w:p>
    <w:p w14:paraId="6DCBCA8F" w14:textId="77777777" w:rsidR="00287BEA" w:rsidRPr="00287BEA" w:rsidRDefault="00287BEA" w:rsidP="00287B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2.1. Підприємство створене з метою виробництва, транспортування і постачання теплової енергії для забезпечення потреб населення, юридичних осіб (підприємств, установ та організацій) м.</w:t>
      </w:r>
      <w:r w:rsidRPr="00287BEA">
        <w:rPr>
          <w:rFonts w:eastAsia="Times New Roman"/>
          <w:position w:val="-1"/>
          <w:sz w:val="24"/>
          <w:szCs w:val="24"/>
          <w:lang w:val="uk-UA" w:eastAsia="ru-RU"/>
        </w:rPr>
        <w:t xml:space="preserve"> Південне </w:t>
      </w:r>
      <w:r w:rsidRPr="00287BEA">
        <w:rPr>
          <w:rFonts w:eastAsia="Times New Roman"/>
          <w:color w:val="000000"/>
          <w:position w:val="-1"/>
          <w:sz w:val="24"/>
          <w:szCs w:val="24"/>
          <w:lang w:val="uk-UA" w:eastAsia="ru-RU"/>
        </w:rPr>
        <w:t xml:space="preserve">незалежно від форм власності, об’єктів інфраструктури, інших категорій споживачів міста </w:t>
      </w:r>
      <w:r w:rsidRPr="00287BEA">
        <w:rPr>
          <w:rFonts w:eastAsia="Times New Roman"/>
          <w:position w:val="-1"/>
          <w:sz w:val="24"/>
          <w:szCs w:val="24"/>
          <w:lang w:val="uk-UA" w:eastAsia="ru-RU"/>
        </w:rPr>
        <w:t xml:space="preserve">Південне </w:t>
      </w:r>
      <w:r w:rsidRPr="00287BEA">
        <w:rPr>
          <w:rFonts w:eastAsia="Times New Roman"/>
          <w:color w:val="000000"/>
          <w:position w:val="-1"/>
          <w:sz w:val="24"/>
          <w:szCs w:val="24"/>
          <w:lang w:val="uk-UA" w:eastAsia="ru-RU"/>
        </w:rPr>
        <w:t>послугами з постачання теплової енергії і постачання гарячої води, проведення нарахувань, розрахунків та збір платежів зі споживачів за відповідні послуги, а також заняття іншими видами діяльності, не забороненими чинним законодавством України, з метою одержання прибутку.</w:t>
      </w:r>
    </w:p>
    <w:p w14:paraId="3E26B69A"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2.2. Основними видами діяльності Підприємства є постачання пари, гарячої води та кондиційованого повітря (КВЕД 35.30).</w:t>
      </w:r>
    </w:p>
    <w:p w14:paraId="6E380616"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виробництво теплової енергії;</w:t>
      </w:r>
    </w:p>
    <w:p w14:paraId="764E7984"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2.3.Предметом діяльності Підприємства є:</w:t>
      </w:r>
    </w:p>
    <w:p w14:paraId="3B98C326"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транспортування теплової енергії магістральними та місцевими (розподільчими) тепловими мережами;</w:t>
      </w:r>
    </w:p>
    <w:p w14:paraId="6E836EEE"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постачання теплової енергії;</w:t>
      </w:r>
    </w:p>
    <w:p w14:paraId="43439067"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передача, розподілення та реалізація теплової енергії;</w:t>
      </w:r>
    </w:p>
    <w:p w14:paraId="1207A7A5" w14:textId="77777777" w:rsidR="00287BEA" w:rsidRPr="00287BEA" w:rsidRDefault="00287BEA" w:rsidP="00287B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Chars="-1" w:hangingChars="1" w:hanging="2"/>
        <w:contextualSpacing/>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2.3.1 Додатковими видами діяльності Підприємства є: </w:t>
      </w:r>
    </w:p>
    <w:p w14:paraId="4AB731D1" w14:textId="77777777" w:rsidR="00287BEA" w:rsidRPr="00287BEA" w:rsidRDefault="00287BEA" w:rsidP="00287B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 Ремонт котлів, </w:t>
      </w:r>
      <w:proofErr w:type="spellStart"/>
      <w:r w:rsidRPr="00287BEA">
        <w:rPr>
          <w:rFonts w:eastAsia="Times New Roman"/>
          <w:color w:val="000000"/>
          <w:position w:val="-1"/>
          <w:sz w:val="24"/>
          <w:szCs w:val="24"/>
          <w:lang w:val="uk-UA" w:eastAsia="ru-RU"/>
        </w:rPr>
        <w:t>котельно</w:t>
      </w:r>
      <w:proofErr w:type="spellEnd"/>
      <w:r w:rsidRPr="00287BEA">
        <w:rPr>
          <w:rFonts w:eastAsia="Times New Roman"/>
          <w:color w:val="000000"/>
          <w:position w:val="-1"/>
          <w:sz w:val="24"/>
          <w:szCs w:val="24"/>
          <w:lang w:val="uk-UA" w:eastAsia="ru-RU"/>
        </w:rPr>
        <w:t xml:space="preserve">-допоміжного обладнання, насосів, теплообмінників, </w:t>
      </w:r>
      <w:proofErr w:type="spellStart"/>
      <w:r w:rsidRPr="00287BEA">
        <w:rPr>
          <w:rFonts w:eastAsia="Times New Roman"/>
          <w:color w:val="000000"/>
          <w:position w:val="-1"/>
          <w:sz w:val="24"/>
          <w:szCs w:val="24"/>
          <w:lang w:val="uk-UA" w:eastAsia="ru-RU"/>
        </w:rPr>
        <w:t>запірно</w:t>
      </w:r>
      <w:proofErr w:type="spellEnd"/>
      <w:r w:rsidRPr="00287BEA">
        <w:rPr>
          <w:rFonts w:eastAsia="Times New Roman"/>
          <w:color w:val="000000"/>
          <w:position w:val="-1"/>
          <w:sz w:val="24"/>
          <w:szCs w:val="24"/>
          <w:lang w:val="uk-UA" w:eastAsia="ru-RU"/>
        </w:rPr>
        <w:t>-регульованої арматури;</w:t>
      </w:r>
    </w:p>
    <w:p w14:paraId="70FF06B3" w14:textId="77777777" w:rsidR="00287BEA" w:rsidRPr="00287BEA" w:rsidRDefault="00287BEA" w:rsidP="00287B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 Виготовлення фасонних деталей, </w:t>
      </w:r>
      <w:proofErr w:type="spellStart"/>
      <w:r w:rsidRPr="00287BEA">
        <w:rPr>
          <w:rFonts w:eastAsia="Times New Roman"/>
          <w:color w:val="000000"/>
          <w:position w:val="-1"/>
          <w:sz w:val="24"/>
          <w:szCs w:val="24"/>
          <w:lang w:val="uk-UA" w:eastAsia="ru-RU"/>
        </w:rPr>
        <w:t>метизів</w:t>
      </w:r>
      <w:proofErr w:type="spellEnd"/>
      <w:r w:rsidRPr="00287BEA">
        <w:rPr>
          <w:rFonts w:eastAsia="Times New Roman"/>
          <w:color w:val="000000"/>
          <w:position w:val="-1"/>
          <w:sz w:val="24"/>
          <w:szCs w:val="24"/>
          <w:lang w:val="uk-UA" w:eastAsia="ru-RU"/>
        </w:rPr>
        <w:t>;</w:t>
      </w:r>
    </w:p>
    <w:p w14:paraId="02B0F0D3" w14:textId="77777777" w:rsidR="00287BEA" w:rsidRPr="00287BEA" w:rsidRDefault="00287BEA" w:rsidP="00287B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Ремонт та монтаж теплової мережі, мережі гарячого водопостачання;</w:t>
      </w:r>
    </w:p>
    <w:p w14:paraId="5913826D" w14:textId="77777777" w:rsidR="00287BEA" w:rsidRPr="00287BEA" w:rsidRDefault="00287BEA" w:rsidP="00287B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Ремонт, монтаж та пусконалагоджувальні роботи КВП та А котлів, допоміжного устаткування, центральних теплових пунктів (бойлерні);</w:t>
      </w:r>
    </w:p>
    <w:p w14:paraId="5C7F7D25" w14:textId="77777777" w:rsidR="00287BEA" w:rsidRPr="00287BEA" w:rsidRDefault="00287BEA" w:rsidP="00287B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Direction w:val="btLr"/>
        <w:textAlignment w:val="top"/>
        <w:outlineLvl w:val="0"/>
        <w:rPr>
          <w:rFonts w:eastAsia="Times New Roman"/>
          <w:color w:val="000000"/>
          <w:position w:val="-1"/>
          <w:sz w:val="24"/>
          <w:szCs w:val="24"/>
          <w:lang w:val="uk-UA" w:eastAsia="ru-RU"/>
        </w:rPr>
      </w:pPr>
      <w:bookmarkStart w:id="1" w:name="bookmark=id.gjdgxs" w:colFirst="0" w:colLast="0"/>
      <w:bookmarkEnd w:id="1"/>
      <w:r w:rsidRPr="00287BEA">
        <w:rPr>
          <w:rFonts w:eastAsia="Times New Roman"/>
          <w:color w:val="000000"/>
          <w:position w:val="-1"/>
          <w:sz w:val="24"/>
          <w:szCs w:val="24"/>
          <w:lang w:val="uk-UA" w:eastAsia="ru-RU"/>
        </w:rPr>
        <w:t>- Ремонт та монтаж газового обладнання, пусконалагоджувальні роботи;</w:t>
      </w:r>
    </w:p>
    <w:p w14:paraId="21F0D45A" w14:textId="77777777" w:rsidR="00287BEA" w:rsidRPr="00287BEA" w:rsidRDefault="00287BEA" w:rsidP="00287B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 Монтаж та пусконалагоджувальні роботи </w:t>
      </w:r>
      <w:proofErr w:type="spellStart"/>
      <w:r w:rsidRPr="00287BEA">
        <w:rPr>
          <w:rFonts w:eastAsia="Times New Roman"/>
          <w:color w:val="000000"/>
          <w:position w:val="-1"/>
          <w:sz w:val="24"/>
          <w:szCs w:val="24"/>
          <w:lang w:val="uk-UA" w:eastAsia="ru-RU"/>
        </w:rPr>
        <w:t>котлонаглядового</w:t>
      </w:r>
      <w:proofErr w:type="spellEnd"/>
      <w:r w:rsidRPr="00287BEA">
        <w:rPr>
          <w:rFonts w:eastAsia="Times New Roman"/>
          <w:color w:val="000000"/>
          <w:position w:val="-1"/>
          <w:sz w:val="24"/>
          <w:szCs w:val="24"/>
          <w:lang w:val="uk-UA" w:eastAsia="ru-RU"/>
        </w:rPr>
        <w:t xml:space="preserve"> обладнання;</w:t>
      </w:r>
    </w:p>
    <w:p w14:paraId="2F0F475B" w14:textId="77777777" w:rsidR="00287BEA" w:rsidRPr="00287BEA" w:rsidRDefault="00287BEA" w:rsidP="00287B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Електроремонтні та електромонтажні роботи;</w:t>
      </w:r>
    </w:p>
    <w:p w14:paraId="78312C8C" w14:textId="77777777" w:rsidR="00287BEA" w:rsidRPr="00287BEA" w:rsidRDefault="00287BEA" w:rsidP="00287B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lastRenderedPageBreak/>
        <w:t xml:space="preserve">- Видача технічних умов, проведення теплотехнічних розрахунків, розроблення </w:t>
      </w:r>
      <w:proofErr w:type="spellStart"/>
      <w:r w:rsidRPr="00287BEA">
        <w:rPr>
          <w:rFonts w:eastAsia="Times New Roman"/>
          <w:color w:val="000000"/>
          <w:position w:val="-1"/>
          <w:sz w:val="24"/>
          <w:szCs w:val="24"/>
          <w:lang w:val="uk-UA" w:eastAsia="ru-RU"/>
        </w:rPr>
        <w:t>проектно</w:t>
      </w:r>
      <w:proofErr w:type="spellEnd"/>
      <w:r w:rsidRPr="00287BEA">
        <w:rPr>
          <w:rFonts w:eastAsia="Times New Roman"/>
          <w:color w:val="000000"/>
          <w:position w:val="-1"/>
          <w:sz w:val="24"/>
          <w:szCs w:val="24"/>
          <w:lang w:val="uk-UA" w:eastAsia="ru-RU"/>
        </w:rPr>
        <w:t>-кошторисної документації (на платних умовах);</w:t>
      </w:r>
    </w:p>
    <w:p w14:paraId="1186E36F" w14:textId="77777777" w:rsidR="00287BEA" w:rsidRPr="00287BEA" w:rsidRDefault="00287BEA" w:rsidP="00287B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Ведення технагляду за об’єктами, що будуються або ремонтуються;</w:t>
      </w:r>
    </w:p>
    <w:p w14:paraId="7ECFD470" w14:textId="77777777" w:rsidR="00287BEA" w:rsidRPr="00287BEA" w:rsidRDefault="00287BEA" w:rsidP="00287B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Торговельна та посередницька діяльність;</w:t>
      </w:r>
    </w:p>
    <w:p w14:paraId="0615D8F5" w14:textId="77777777" w:rsidR="00287BEA" w:rsidRPr="00287BEA" w:rsidRDefault="00287BEA" w:rsidP="00287B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Ремонтно-будівельні роботи;</w:t>
      </w:r>
    </w:p>
    <w:p w14:paraId="0F30E3AF" w14:textId="77777777" w:rsidR="00287BEA" w:rsidRPr="00287BEA" w:rsidRDefault="00287BEA" w:rsidP="00287B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Надання платних послуг, затверджених відповідною калькуляцією Підприємства;</w:t>
      </w:r>
    </w:p>
    <w:p w14:paraId="619B5849" w14:textId="77777777" w:rsidR="00287BEA" w:rsidRPr="00287BEA" w:rsidRDefault="00287BEA" w:rsidP="00287B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Здача в оренду майна, що знаходяться на балансі Підприємства.</w:t>
      </w:r>
    </w:p>
    <w:p w14:paraId="1F96CCB3" w14:textId="77777777" w:rsidR="00287BEA" w:rsidRPr="00287BEA" w:rsidRDefault="00287BEA" w:rsidP="00287B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Chars="-1" w:hangingChars="1" w:hanging="2"/>
        <w:contextualSpacing/>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2.4. .Види діяльності, які підлягають ліцензуванню, можуть здійснюватися Підприємством виключно після отримання відповідних ліцензій і дозволів у порядку, передбаченому чинним законодавством України.</w:t>
      </w:r>
    </w:p>
    <w:p w14:paraId="7737C33E" w14:textId="77777777" w:rsidR="00287BEA" w:rsidRPr="00287BEA" w:rsidRDefault="00287BEA" w:rsidP="00287B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2.5. Підприємство може здійснювати за дорученням Засновника інші функції для виконання його основної статутної діяльності.</w:t>
      </w:r>
    </w:p>
    <w:p w14:paraId="314A2805" w14:textId="77777777" w:rsidR="00287BEA" w:rsidRPr="00287BEA" w:rsidRDefault="00287BEA" w:rsidP="00287B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2.6. Підприємство на договірних засадах формує свою господарську, фінансову та іншу діяльність на підставі затвердженого фінансового плану, є вільним в обранні предмета господарських відносин та визначенні своєї відповідальності як сторони, що укладає договір чи бере на себе інше зобов’язання, за винятком обмежень, встановлених цим Статутом та законодавством.</w:t>
      </w:r>
    </w:p>
    <w:p w14:paraId="04EE2375" w14:textId="77777777" w:rsidR="00287BEA" w:rsidRPr="00287BEA" w:rsidRDefault="00287BEA" w:rsidP="00287BEA">
      <w:pPr>
        <w:pBdr>
          <w:top w:val="nil"/>
          <w:left w:val="nil"/>
          <w:bottom w:val="nil"/>
          <w:right w:val="nil"/>
          <w:between w:val="nil"/>
        </w:pBdr>
        <w:shd w:val="clear" w:color="auto" w:fill="FFFFFF"/>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2.7.Підприємство забезпечує фінансування витрат по організації своєї діяльності, соціальному розвитку і матеріальному стимулюванню працівників, забезпечує безпеку виробництва, санітарно-гігієнічні норми і вимоги щодо захисту здоров'я його працівників, екологічні нормативи.</w:t>
      </w:r>
    </w:p>
    <w:p w14:paraId="3ED2F89A" w14:textId="77777777" w:rsidR="00287BEA" w:rsidRPr="00287BEA" w:rsidRDefault="00287BEA" w:rsidP="00287BEA">
      <w:pPr>
        <w:pBdr>
          <w:top w:val="nil"/>
          <w:left w:val="nil"/>
          <w:bottom w:val="nil"/>
          <w:right w:val="nil"/>
          <w:between w:val="nil"/>
        </w:pBdr>
        <w:shd w:val="clear" w:color="auto" w:fill="FFFFFF"/>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2.8. Надходження у валюті зараховуються на валютний рахунок Підприємства та використовуються за погодженням з органом управління.</w:t>
      </w:r>
    </w:p>
    <w:p w14:paraId="3E97EF28" w14:textId="77777777" w:rsidR="00287BEA" w:rsidRPr="00287BEA" w:rsidRDefault="00287BEA" w:rsidP="00287BEA">
      <w:pPr>
        <w:pBdr>
          <w:top w:val="nil"/>
          <w:left w:val="nil"/>
          <w:bottom w:val="nil"/>
          <w:right w:val="nil"/>
          <w:between w:val="nil"/>
        </w:pBdr>
        <w:shd w:val="clear" w:color="auto" w:fill="FFFFFF"/>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2.9. Підприємство має право в межах затверджених у фінансовому плані витрат направляти спеціалістів за кордон та використовувати іноземних спеціалістів у своїй роботі згідно з чинним законодавством України.</w:t>
      </w:r>
    </w:p>
    <w:p w14:paraId="65BEA8BF" w14:textId="77777777" w:rsid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2.10.Для забезпечення виконання покладених на підприємство завдань, зобов’язань Підприємство має право звертатися до органів місцевого самоврядування та органів виконавчої влади усіх рівнів за відповідною інформацією.</w:t>
      </w:r>
    </w:p>
    <w:p w14:paraId="765C5DD9"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p>
    <w:p w14:paraId="5E5C91B5" w14:textId="77777777" w:rsidR="00287BEA" w:rsidRDefault="00287BEA" w:rsidP="00287BEA">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eastAsia="Times New Roman"/>
          <w:b/>
          <w:bCs/>
          <w:color w:val="000000"/>
          <w:position w:val="-1"/>
          <w:sz w:val="24"/>
          <w:szCs w:val="24"/>
          <w:lang w:val="uk-UA" w:eastAsia="ru-RU"/>
        </w:rPr>
      </w:pPr>
      <w:r w:rsidRPr="00287BEA">
        <w:rPr>
          <w:rFonts w:eastAsia="Times New Roman"/>
          <w:b/>
          <w:bCs/>
          <w:color w:val="000000"/>
          <w:position w:val="-1"/>
          <w:sz w:val="24"/>
          <w:szCs w:val="24"/>
          <w:lang w:val="uk-UA" w:eastAsia="ru-RU"/>
        </w:rPr>
        <w:t>3.</w:t>
      </w:r>
      <w:r w:rsidRPr="00287BEA">
        <w:rPr>
          <w:rFonts w:eastAsia="Times New Roman"/>
          <w:b/>
          <w:bCs/>
          <w:color w:val="000000"/>
          <w:position w:val="-1"/>
          <w:sz w:val="24"/>
          <w:szCs w:val="24"/>
          <w:lang w:val="uk-UA" w:eastAsia="ru-RU"/>
        </w:rPr>
        <w:tab/>
        <w:t>СТАТУТНИЙ КАПІТАЛ ТА МАЙНО ПІДПРИЄМСТВА</w:t>
      </w:r>
    </w:p>
    <w:p w14:paraId="50959739"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eastAsia="Times New Roman"/>
          <w:color w:val="000000"/>
          <w:position w:val="-1"/>
          <w:sz w:val="24"/>
          <w:szCs w:val="24"/>
          <w:lang w:val="uk-UA" w:eastAsia="ru-RU"/>
        </w:rPr>
      </w:pPr>
    </w:p>
    <w:p w14:paraId="204EC34B"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highlight w:val="white"/>
          <w:lang w:val="uk-UA" w:eastAsia="ru-RU"/>
        </w:rPr>
      </w:pPr>
      <w:r w:rsidRPr="00287BEA">
        <w:rPr>
          <w:rFonts w:eastAsia="Times New Roman"/>
          <w:color w:val="000000"/>
          <w:position w:val="-1"/>
          <w:sz w:val="24"/>
          <w:szCs w:val="24"/>
          <w:highlight w:val="white"/>
          <w:lang w:val="uk-UA" w:eastAsia="ru-RU"/>
        </w:rPr>
        <w:t xml:space="preserve">3.1. Статутний капітал Підприємства становить </w:t>
      </w:r>
      <w:r w:rsidRPr="00287BEA">
        <w:rPr>
          <w:rFonts w:eastAsia="Times New Roman"/>
          <w:bCs/>
          <w:color w:val="000000"/>
          <w:position w:val="-1"/>
          <w:sz w:val="24"/>
          <w:szCs w:val="24"/>
          <w:highlight w:val="white"/>
          <w:lang w:val="uk-UA" w:eastAsia="ru-RU"/>
        </w:rPr>
        <w:t>4</w:t>
      </w:r>
      <w:r w:rsidRPr="00287BEA">
        <w:rPr>
          <w:rFonts w:eastAsia="Times New Roman"/>
          <w:bCs/>
          <w:position w:val="-1"/>
          <w:sz w:val="24"/>
          <w:szCs w:val="24"/>
          <w:highlight w:val="white"/>
          <w:lang w:val="uk-UA" w:eastAsia="ru-RU"/>
        </w:rPr>
        <w:t>3 071 388</w:t>
      </w:r>
      <w:r w:rsidRPr="00287BEA">
        <w:rPr>
          <w:rFonts w:eastAsia="Times New Roman"/>
          <w:bCs/>
          <w:color w:val="000000"/>
          <w:position w:val="-1"/>
          <w:sz w:val="24"/>
          <w:szCs w:val="24"/>
          <w:highlight w:val="white"/>
          <w:lang w:val="uk-UA" w:eastAsia="ru-RU"/>
        </w:rPr>
        <w:t xml:space="preserve"> грн. </w:t>
      </w:r>
      <w:r w:rsidRPr="00287BEA">
        <w:rPr>
          <w:rFonts w:eastAsia="Times New Roman"/>
          <w:bCs/>
          <w:position w:val="-1"/>
          <w:sz w:val="24"/>
          <w:szCs w:val="24"/>
          <w:highlight w:val="white"/>
          <w:lang w:val="uk-UA" w:eastAsia="ru-RU"/>
        </w:rPr>
        <w:t xml:space="preserve">64 </w:t>
      </w:r>
      <w:r w:rsidRPr="00287BEA">
        <w:rPr>
          <w:rFonts w:eastAsia="Times New Roman"/>
          <w:bCs/>
          <w:color w:val="000000"/>
          <w:position w:val="-1"/>
          <w:sz w:val="24"/>
          <w:szCs w:val="24"/>
          <w:highlight w:val="white"/>
          <w:lang w:val="uk-UA" w:eastAsia="ru-RU"/>
        </w:rPr>
        <w:t>коп.</w:t>
      </w:r>
      <w:r w:rsidRPr="00287BEA">
        <w:rPr>
          <w:rFonts w:eastAsia="Times New Roman"/>
          <w:color w:val="000000"/>
          <w:position w:val="-1"/>
          <w:sz w:val="24"/>
          <w:szCs w:val="24"/>
          <w:highlight w:val="white"/>
          <w:lang w:val="uk-UA" w:eastAsia="ru-RU"/>
        </w:rPr>
        <w:t xml:space="preserve"> (сорок три мільйон</w:t>
      </w:r>
      <w:r w:rsidRPr="00287BEA">
        <w:rPr>
          <w:rFonts w:eastAsia="Times New Roman"/>
          <w:position w:val="-1"/>
          <w:sz w:val="24"/>
          <w:szCs w:val="24"/>
          <w:highlight w:val="white"/>
          <w:lang w:val="uk-UA" w:eastAsia="ru-RU"/>
        </w:rPr>
        <w:t>и сімдесят одна тисяча триста вісімдесят вісім гривень</w:t>
      </w:r>
      <w:r w:rsidRPr="00287BEA">
        <w:rPr>
          <w:rFonts w:eastAsia="Times New Roman"/>
          <w:color w:val="000000"/>
          <w:position w:val="-1"/>
          <w:sz w:val="24"/>
          <w:szCs w:val="24"/>
          <w:highlight w:val="white"/>
          <w:lang w:val="uk-UA" w:eastAsia="ru-RU"/>
        </w:rPr>
        <w:t xml:space="preserve"> </w:t>
      </w:r>
      <w:r w:rsidRPr="00287BEA">
        <w:rPr>
          <w:rFonts w:eastAsia="Times New Roman"/>
          <w:position w:val="-1"/>
          <w:sz w:val="24"/>
          <w:szCs w:val="24"/>
          <w:highlight w:val="white"/>
          <w:lang w:val="uk-UA" w:eastAsia="ru-RU"/>
        </w:rPr>
        <w:t>64</w:t>
      </w:r>
      <w:r w:rsidRPr="00287BEA">
        <w:rPr>
          <w:rFonts w:eastAsia="Times New Roman"/>
          <w:color w:val="000000"/>
          <w:position w:val="-1"/>
          <w:sz w:val="24"/>
          <w:szCs w:val="24"/>
          <w:highlight w:val="white"/>
          <w:lang w:val="uk-UA" w:eastAsia="ru-RU"/>
        </w:rPr>
        <w:t xml:space="preserve"> коп.).</w:t>
      </w:r>
    </w:p>
    <w:p w14:paraId="08A6D55D" w14:textId="77777777" w:rsidR="00287BEA" w:rsidRPr="00287BEA" w:rsidRDefault="00287BEA" w:rsidP="00287BEA">
      <w:pPr>
        <w:pBdr>
          <w:top w:val="nil"/>
          <w:left w:val="nil"/>
          <w:bottom w:val="nil"/>
          <w:right w:val="nil"/>
          <w:between w:val="nil"/>
        </w:pBdr>
        <w:shd w:val="clear" w:color="auto" w:fill="FFFFFF"/>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3.2. Майно Підприємства є власністю </w:t>
      </w:r>
      <w:r w:rsidRPr="00287BEA">
        <w:rPr>
          <w:rFonts w:eastAsia="Times New Roman"/>
          <w:position w:val="-1"/>
          <w:sz w:val="24"/>
          <w:szCs w:val="24"/>
          <w:lang w:val="uk-UA" w:eastAsia="ru-RU"/>
        </w:rPr>
        <w:t>Південнівської</w:t>
      </w:r>
      <w:r w:rsidRPr="00287BEA">
        <w:rPr>
          <w:rFonts w:eastAsia="Times New Roman"/>
          <w:color w:val="000000"/>
          <w:position w:val="-1"/>
          <w:sz w:val="24"/>
          <w:szCs w:val="24"/>
          <w:lang w:val="uk-UA" w:eastAsia="ru-RU"/>
        </w:rPr>
        <w:t xml:space="preserve"> міської територіальної громади і закріплюється за ним на праві господарського відання.</w:t>
      </w:r>
    </w:p>
    <w:p w14:paraId="0353FE58"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3.3. Майно Підприємства складають матеріальні та нематеріальні активи, основні фонди та оборотні засоби, а також інші цінності, вартість яких відображена на його самостійному балансі. </w:t>
      </w:r>
    </w:p>
    <w:p w14:paraId="48513A3A" w14:textId="77777777" w:rsidR="00287BEA" w:rsidRPr="00287BEA" w:rsidRDefault="00287BEA" w:rsidP="00287B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3.4. Джерелами формування майна підприємства є: </w:t>
      </w:r>
    </w:p>
    <w:p w14:paraId="6F33AF1E"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3.4.1. Грошові та матеріальні внески Засновника.</w:t>
      </w:r>
    </w:p>
    <w:p w14:paraId="2CD1FFE5"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3.4.2. Доходи від господарської діяльності.</w:t>
      </w:r>
    </w:p>
    <w:p w14:paraId="0F52C08C"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3.4.3. Кредити банків та інших кредиторів.</w:t>
      </w:r>
    </w:p>
    <w:p w14:paraId="74B171DB"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3.4.4. Доходи від цінних паперів.</w:t>
      </w:r>
    </w:p>
    <w:p w14:paraId="5669C4D6"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3.4.5. Капітальні вкладення і дотації з бюджетів.</w:t>
      </w:r>
    </w:p>
    <w:p w14:paraId="32B11D56"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3.4.6. Майно, придбане в інших суб’єктів господарювання, організацій та громадян у встановленому законодавством порядку.</w:t>
      </w:r>
    </w:p>
    <w:p w14:paraId="4FBF2CAE"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3.4.7. Інші джерела, не заборонені чинним законодавством України.</w:t>
      </w:r>
    </w:p>
    <w:p w14:paraId="7421F124" w14:textId="77777777" w:rsidR="00287BEA" w:rsidRPr="00287BEA" w:rsidRDefault="00287BEA" w:rsidP="00287BEA">
      <w:pPr>
        <w:pBdr>
          <w:top w:val="nil"/>
          <w:left w:val="nil"/>
          <w:bottom w:val="nil"/>
          <w:right w:val="nil"/>
          <w:between w:val="nil"/>
        </w:pBdr>
        <w:shd w:val="clear" w:color="auto" w:fill="FFFFFF"/>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bookmarkStart w:id="2" w:name="_heading=h.30j0zll" w:colFirst="0" w:colLast="0"/>
      <w:bookmarkEnd w:id="2"/>
      <w:r w:rsidRPr="00287BEA">
        <w:rPr>
          <w:rFonts w:eastAsia="Times New Roman"/>
          <w:color w:val="000000"/>
          <w:position w:val="-1"/>
          <w:sz w:val="24"/>
          <w:szCs w:val="24"/>
          <w:lang w:val="uk-UA" w:eastAsia="ru-RU"/>
        </w:rPr>
        <w:t>3.5. Відчуження, надання в оренду, суборенду, безоплатне користування, внесення до статутного капіталу іншим юридичним особам, застава та списання майна підприємства, що належить до основних фондів, інших необоротних матеріальних активів та об’єктів незавершеного будівництва Підприємства, здійснюється за рішенням</w:t>
      </w:r>
      <w:r w:rsidRPr="00287BEA">
        <w:rPr>
          <w:rFonts w:eastAsia="Times New Roman"/>
          <w:b/>
          <w:bCs/>
          <w:color w:val="FF0000"/>
          <w:position w:val="-1"/>
          <w:sz w:val="24"/>
          <w:szCs w:val="24"/>
          <w:lang w:val="uk-UA" w:eastAsia="ru-RU"/>
        </w:rPr>
        <w:t xml:space="preserve"> </w:t>
      </w:r>
      <w:r w:rsidRPr="00287BEA">
        <w:rPr>
          <w:rFonts w:eastAsia="Times New Roman"/>
          <w:color w:val="000000"/>
          <w:position w:val="-1"/>
          <w:sz w:val="24"/>
          <w:szCs w:val="24"/>
          <w:lang w:val="uk-UA" w:eastAsia="ru-RU"/>
        </w:rPr>
        <w:t xml:space="preserve">Засновника з </w:t>
      </w:r>
      <w:r w:rsidRPr="00287BEA">
        <w:rPr>
          <w:rFonts w:eastAsia="Times New Roman"/>
          <w:color w:val="000000"/>
          <w:position w:val="-1"/>
          <w:sz w:val="24"/>
          <w:szCs w:val="24"/>
          <w:lang w:val="uk-UA" w:eastAsia="ru-RU"/>
        </w:rPr>
        <w:lastRenderedPageBreak/>
        <w:t xml:space="preserve">попереднім розглядом цього питання профільними постійними комісіями міської ради з питань управління комунальною власністю, житлово-комунальним господарством, будівництва та транспорту; з питань бюджету, фінансово-економічної, інвестиційної політики та підприємництва та/або іншою профільною комісією. </w:t>
      </w:r>
    </w:p>
    <w:p w14:paraId="552CDB6D" w14:textId="77777777" w:rsidR="00287BEA" w:rsidRPr="00287BEA" w:rsidRDefault="00287BEA" w:rsidP="00287B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Списання, відчуження будь-яким засобом необоротних активів, використаних в господарській діяльності Підприємства – здійснюється виключно за попередньою згодою власника майна в особі Фонду комунального майна </w:t>
      </w:r>
      <w:r w:rsidRPr="00287BEA">
        <w:rPr>
          <w:rFonts w:eastAsia="Times New Roman"/>
          <w:position w:val="-1"/>
          <w:sz w:val="24"/>
          <w:szCs w:val="24"/>
          <w:lang w:val="uk-UA" w:eastAsia="ru-RU"/>
        </w:rPr>
        <w:t>Південнівської</w:t>
      </w:r>
      <w:r w:rsidRPr="00287BEA">
        <w:rPr>
          <w:rFonts w:eastAsia="Times New Roman"/>
          <w:color w:val="000000"/>
          <w:position w:val="-1"/>
          <w:sz w:val="24"/>
          <w:szCs w:val="24"/>
          <w:lang w:val="uk-UA" w:eastAsia="ru-RU"/>
        </w:rPr>
        <w:t xml:space="preserve"> міської ради. Списання з балансу не повністю амортизованих основних фондів, а також прискорена амортизація основних фондів Підприємства можуть проводитися лише за згодою власника майна в особі</w:t>
      </w:r>
      <w:r w:rsidRPr="00287BEA">
        <w:rPr>
          <w:rFonts w:eastAsia="Times New Roman"/>
          <w:b/>
          <w:bCs/>
          <w:color w:val="000000"/>
          <w:position w:val="-1"/>
          <w:sz w:val="24"/>
          <w:szCs w:val="24"/>
          <w:lang w:val="uk-UA" w:eastAsia="ru-RU"/>
        </w:rPr>
        <w:t xml:space="preserve"> </w:t>
      </w:r>
      <w:r w:rsidRPr="00287BEA">
        <w:rPr>
          <w:rFonts w:eastAsia="Times New Roman"/>
          <w:color w:val="000000"/>
          <w:position w:val="-1"/>
          <w:sz w:val="24"/>
          <w:szCs w:val="24"/>
          <w:lang w:val="uk-UA" w:eastAsia="ru-RU"/>
        </w:rPr>
        <w:t xml:space="preserve">Фонду комунального майна </w:t>
      </w:r>
      <w:r w:rsidRPr="00287BEA">
        <w:rPr>
          <w:rFonts w:eastAsia="Times New Roman"/>
          <w:position w:val="-1"/>
          <w:sz w:val="24"/>
          <w:szCs w:val="24"/>
          <w:lang w:val="uk-UA" w:eastAsia="ru-RU"/>
        </w:rPr>
        <w:t>Південнівської</w:t>
      </w:r>
      <w:r w:rsidRPr="00287BEA">
        <w:rPr>
          <w:rFonts w:eastAsia="Times New Roman"/>
          <w:color w:val="000000"/>
          <w:position w:val="-1"/>
          <w:sz w:val="24"/>
          <w:szCs w:val="24"/>
          <w:lang w:val="uk-UA" w:eastAsia="ru-RU"/>
        </w:rPr>
        <w:t xml:space="preserve"> міської ради з попереднім розглядом цього питання профільними постійними комісіями міської ради з питань управління комунальною власністю, житлово-комунальним господарством, будівництва та транспорту; з питань бюджету, фінансово-економічної, інвестиційної політики та підприємництва. </w:t>
      </w:r>
    </w:p>
    <w:p w14:paraId="34EACD6C" w14:textId="77777777" w:rsidR="00287BEA" w:rsidRPr="00287BEA" w:rsidRDefault="00287BEA" w:rsidP="00287B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Списання оборотних активів, використаних в господарській діяльності Підприємства, здійснюється відповідно до діючого законодавства.</w:t>
      </w:r>
    </w:p>
    <w:p w14:paraId="2ED7867F" w14:textId="77777777" w:rsidR="00287BEA" w:rsidRPr="00287BEA" w:rsidRDefault="00287BEA" w:rsidP="00287BEA">
      <w:pPr>
        <w:pBdr>
          <w:top w:val="nil"/>
          <w:left w:val="nil"/>
          <w:bottom w:val="nil"/>
          <w:right w:val="nil"/>
          <w:between w:val="nil"/>
        </w:pBdr>
        <w:shd w:val="clear" w:color="auto" w:fill="FFFFFF"/>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3.6. Збитки, завдані Підприємству в результаті порушення його майнових прав громадянами, юридичними особами і державними органами, а також в наслідок виконання рішень органів державної влади чи органів місцевого самоврядування, відшкодовуються Підприємству в установленому законом порядку добровільно або за рішенням суду</w:t>
      </w:r>
      <w:r w:rsidRPr="00287BEA">
        <w:rPr>
          <w:rFonts w:eastAsia="Times New Roman"/>
          <w:b/>
          <w:bCs/>
          <w:color w:val="000000"/>
          <w:position w:val="-1"/>
          <w:sz w:val="24"/>
          <w:szCs w:val="24"/>
          <w:lang w:val="uk-UA" w:eastAsia="ru-RU"/>
        </w:rPr>
        <w:t>.</w:t>
      </w:r>
    </w:p>
    <w:p w14:paraId="1D4F7CF2"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3.7. Порядок розподілу та використання прибутку (доходу) підприємства визначається фінансовим планом. </w:t>
      </w:r>
    </w:p>
    <w:p w14:paraId="0D791C58" w14:textId="77777777" w:rsid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3.8. Відрахування частини чистого прибутку (доходу) підприємства до бюджету </w:t>
      </w:r>
      <w:r w:rsidRPr="00287BEA">
        <w:rPr>
          <w:rFonts w:eastAsia="Times New Roman"/>
          <w:position w:val="-1"/>
          <w:sz w:val="24"/>
          <w:szCs w:val="24"/>
          <w:lang w:val="uk-UA" w:eastAsia="ru-RU"/>
        </w:rPr>
        <w:t>Південнівської</w:t>
      </w:r>
      <w:r w:rsidRPr="00287BEA">
        <w:rPr>
          <w:rFonts w:eastAsia="Times New Roman"/>
          <w:color w:val="000000"/>
          <w:position w:val="-1"/>
          <w:sz w:val="24"/>
          <w:szCs w:val="24"/>
          <w:lang w:val="uk-UA" w:eastAsia="ru-RU"/>
        </w:rPr>
        <w:t xml:space="preserve"> міської територіальної громади здійснюється у порядку, визначеному </w:t>
      </w:r>
      <w:r w:rsidRPr="00287BEA">
        <w:rPr>
          <w:rFonts w:eastAsia="Times New Roman"/>
          <w:position w:val="-1"/>
          <w:sz w:val="24"/>
          <w:szCs w:val="24"/>
          <w:lang w:val="uk-UA" w:eastAsia="ru-RU"/>
        </w:rPr>
        <w:t xml:space="preserve">Південнівською </w:t>
      </w:r>
      <w:r w:rsidRPr="00287BEA">
        <w:rPr>
          <w:rFonts w:eastAsia="Times New Roman"/>
          <w:color w:val="000000"/>
          <w:position w:val="-1"/>
          <w:sz w:val="24"/>
          <w:szCs w:val="24"/>
          <w:lang w:val="uk-UA" w:eastAsia="ru-RU"/>
        </w:rPr>
        <w:t>міською радою.</w:t>
      </w:r>
    </w:p>
    <w:p w14:paraId="15D73C1A"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p>
    <w:p w14:paraId="7A4119EE" w14:textId="77777777" w:rsidR="00287BEA" w:rsidRDefault="00287BEA" w:rsidP="00287BEA">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eastAsia="Times New Roman"/>
          <w:b/>
          <w:bCs/>
          <w:color w:val="000000"/>
          <w:position w:val="-1"/>
          <w:sz w:val="24"/>
          <w:szCs w:val="24"/>
          <w:lang w:val="uk-UA" w:eastAsia="ru-RU"/>
        </w:rPr>
      </w:pPr>
      <w:r w:rsidRPr="00287BEA">
        <w:rPr>
          <w:rFonts w:eastAsia="Times New Roman"/>
          <w:b/>
          <w:bCs/>
          <w:color w:val="000000"/>
          <w:position w:val="-1"/>
          <w:sz w:val="24"/>
          <w:szCs w:val="24"/>
          <w:lang w:val="uk-UA" w:eastAsia="ru-RU"/>
        </w:rPr>
        <w:t>4. УПРАВЛІННЯ ПІДПРИЄМСТВОМ</w:t>
      </w:r>
    </w:p>
    <w:p w14:paraId="7D29757A"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eastAsia="Times New Roman"/>
          <w:color w:val="000000"/>
          <w:position w:val="-1"/>
          <w:sz w:val="24"/>
          <w:szCs w:val="24"/>
          <w:lang w:val="uk-UA" w:eastAsia="ru-RU"/>
        </w:rPr>
      </w:pPr>
    </w:p>
    <w:p w14:paraId="2E8CC7FB"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4.1. Винятковою компетенцією Засновника є:</w:t>
      </w:r>
    </w:p>
    <w:p w14:paraId="69E0C039"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4.1.1. Затвердження Статуту Підприємства, внесення змін та доповнень до нього, у тому числі щодо розміру статутного капіталу;</w:t>
      </w:r>
    </w:p>
    <w:p w14:paraId="6E3B34F4"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4.1.2. Визначення основних напрямків діяльності Підприємств.</w:t>
      </w:r>
    </w:p>
    <w:p w14:paraId="706B6435"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4.1.3. Встановлення порядку відчуження та списання майна Підприємства.</w:t>
      </w:r>
    </w:p>
    <w:p w14:paraId="62F030ED"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4.1.4. Прийняття рішення про передачу в заставу майна Підприємства, що</w:t>
      </w:r>
    </w:p>
    <w:p w14:paraId="3391CEB0"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закріплене за ним на праві господарського відання.</w:t>
      </w:r>
    </w:p>
    <w:p w14:paraId="7BB30090"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4.1.5. Прийняття рішень про створення, реорганізацію та ліквідацію дочірніх підприємств, представництв та філій, а також затвердження відповідно їх статутів та положень про них.</w:t>
      </w:r>
    </w:p>
    <w:p w14:paraId="1D299138"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4.1.6. Прийняття рішення про реорганізацію або ліквідацію Підприємства.</w:t>
      </w:r>
    </w:p>
    <w:p w14:paraId="5EB4E364"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4.2. Орган управління контролює достовірність проведення щорічних інвентаризацій майна Підприємства шляхом обов’язкового включення до складу його інвентаризаційної комісії власного фахівця (фахівців), погоджує матеріали інвентаризації.</w:t>
      </w:r>
    </w:p>
    <w:p w14:paraId="5C844932"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4.3. Керівництво поточною діяльністю Підприємства здійснює директор, призначений розпорядженням </w:t>
      </w:r>
      <w:r w:rsidRPr="00287BEA">
        <w:rPr>
          <w:rFonts w:eastAsia="Times New Roman"/>
          <w:position w:val="-1"/>
          <w:sz w:val="24"/>
          <w:szCs w:val="24"/>
          <w:lang w:val="uk-UA" w:eastAsia="ru-RU"/>
        </w:rPr>
        <w:t>Південнівського</w:t>
      </w:r>
      <w:r w:rsidRPr="00287BEA">
        <w:rPr>
          <w:rFonts w:eastAsia="Times New Roman"/>
          <w:color w:val="000000"/>
          <w:position w:val="-1"/>
          <w:sz w:val="24"/>
          <w:szCs w:val="24"/>
          <w:lang w:val="uk-UA" w:eastAsia="ru-RU"/>
        </w:rPr>
        <w:t xml:space="preserve"> міського голови, та з яким укладається контракт </w:t>
      </w:r>
      <w:proofErr w:type="spellStart"/>
      <w:r w:rsidRPr="00287BEA">
        <w:rPr>
          <w:rFonts w:eastAsia="Times New Roman"/>
          <w:position w:val="-1"/>
          <w:sz w:val="24"/>
          <w:szCs w:val="24"/>
          <w:lang w:val="uk-UA" w:eastAsia="ru-RU"/>
        </w:rPr>
        <w:t>Південнівським</w:t>
      </w:r>
      <w:proofErr w:type="spellEnd"/>
      <w:r w:rsidRPr="00287BEA">
        <w:rPr>
          <w:rFonts w:eastAsia="Times New Roman"/>
          <w:color w:val="000000"/>
          <w:position w:val="-1"/>
          <w:sz w:val="24"/>
          <w:szCs w:val="24"/>
          <w:lang w:val="uk-UA" w:eastAsia="ru-RU"/>
        </w:rPr>
        <w:t xml:space="preserve"> міськ</w:t>
      </w:r>
      <w:r w:rsidRPr="00287BEA">
        <w:rPr>
          <w:rFonts w:eastAsia="Times New Roman"/>
          <w:position w:val="-1"/>
          <w:sz w:val="24"/>
          <w:szCs w:val="24"/>
          <w:lang w:val="uk-UA" w:eastAsia="ru-RU"/>
        </w:rPr>
        <w:t>им</w:t>
      </w:r>
      <w:r w:rsidRPr="00287BEA">
        <w:rPr>
          <w:rFonts w:eastAsia="Times New Roman"/>
          <w:color w:val="000000"/>
          <w:position w:val="-1"/>
          <w:sz w:val="24"/>
          <w:szCs w:val="24"/>
          <w:lang w:val="uk-UA" w:eastAsia="ru-RU"/>
        </w:rPr>
        <w:t xml:space="preserve"> головою (далі - Наймач). </w:t>
      </w:r>
    </w:p>
    <w:p w14:paraId="59F8E325"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4.4. Директора може бути звільнено з посади раніше закінчення терміну дії контракту у разі порушення ним положень законодавства України, умов контракту та цього Статуту, а також з інших підстав, передбачених чинним законодавством України..</w:t>
      </w:r>
    </w:p>
    <w:p w14:paraId="3C2EF66E"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4.5. Директор підзвітний Засновнику, Наймачу та органу управління у всіх питаннях статутної, фінансової, виробничої, організаційно-господарської діяльності Підприємства, несе перед ними відповідальність за забезпечення беззбиткової діяльності Підприємства та виконання покладених на нього завдань і функцій.</w:t>
      </w:r>
    </w:p>
    <w:p w14:paraId="70B0BAB1"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4.6. Директор, крім випадків, визначених Статутом, діє без доручення від імені і в інтересах Підприємства на всіх підприємствах, в установах та організаціях незалежно від форм </w:t>
      </w:r>
      <w:r w:rsidRPr="00287BEA">
        <w:rPr>
          <w:rFonts w:eastAsia="Times New Roman"/>
          <w:color w:val="000000"/>
          <w:position w:val="-1"/>
          <w:sz w:val="24"/>
          <w:szCs w:val="24"/>
          <w:lang w:val="uk-UA" w:eastAsia="ru-RU"/>
        </w:rPr>
        <w:lastRenderedPageBreak/>
        <w:t>власності, у держав них органах, органах державної влади та місцевого самоврядування, відкриває рахунки в установах банків, укладає угоди, спрямовані на виконання покладених на Підприємство завдань та функцій, контролює їх виконання.</w:t>
      </w:r>
    </w:p>
    <w:p w14:paraId="46F7053F"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4.7. Директор в межах узгоджених з органом управління планових завдань самостійно вирішує питання господарської та фінансової діяльності Підприємства за винятком тих питань, що віднесені цим Статутом до компетенції органу управління, Засновника чи уповноваженого ним органу, або потребують відповідного узгодження.</w:t>
      </w:r>
    </w:p>
    <w:p w14:paraId="0D911FED"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4.8. Підприємство за узгодженням з органом управління визначає власну структуру та встановлює штатний розклад.</w:t>
      </w:r>
    </w:p>
    <w:p w14:paraId="13827901" w14:textId="77777777" w:rsidR="00287BEA" w:rsidRPr="00287BEA" w:rsidRDefault="00287BEA" w:rsidP="00287BEA">
      <w:pPr>
        <w:pBdr>
          <w:top w:val="nil"/>
          <w:left w:val="nil"/>
          <w:bottom w:val="nil"/>
          <w:right w:val="nil"/>
          <w:between w:val="nil"/>
        </w:pBdr>
        <w:shd w:val="clear" w:color="auto" w:fill="FFFFFF"/>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4.9. На вимогу органу управління та уповноваженого органу Засновника Підприємство у встановлений ними термін надає інформацію стосовно будь-яких напрямків своєї діяльності.</w:t>
      </w:r>
    </w:p>
    <w:p w14:paraId="0F68CDCB"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4.10. Директор Підприємства:</w:t>
      </w:r>
    </w:p>
    <w:p w14:paraId="42ABA197"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4.10.1. Є уповноваженим органом (представником) Засновника Підприємства у відносинах з трудовим колективом.</w:t>
      </w:r>
    </w:p>
    <w:p w14:paraId="4D62E436"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4.10.2. Несе повну відповідальність за стан і діяльність Підприємства, дотримання фінансової, договірної та трудової дисципліни згідно із чинним законодавством України;</w:t>
      </w:r>
    </w:p>
    <w:p w14:paraId="65D9DAF5"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4.10.3. Діє без довіреності від імені Підприємства, представляє його в усіх підприємствах, установах, закладах та організаціях.</w:t>
      </w:r>
    </w:p>
    <w:p w14:paraId="71B1E60E"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4.10.4. Розпоряджається майном та коштами, відповідно з чинним законодавством України і цим Статутом.</w:t>
      </w:r>
    </w:p>
    <w:p w14:paraId="50D3AD5B"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4.10.5. Несе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документів і звітності, протягом встановленого терміну, але не менше трьох років.</w:t>
      </w:r>
    </w:p>
    <w:p w14:paraId="63AE6914"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4.10.6. Укладає трудові угоди, договори, контракти, видає доручення, відкриває в установах банків розрахункові та інші рахунки.</w:t>
      </w:r>
    </w:p>
    <w:p w14:paraId="3502091F"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4.10.7. Укладає господарські та цивільно-правові договори.</w:t>
      </w:r>
    </w:p>
    <w:p w14:paraId="2A24B079"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4.10.8. Видає накази та інші акти з питань, пов'язаних з діяльністю Підприємства, які є обов'язковими для виконання всіма структурними підрозділами та працівниками підприємства.</w:t>
      </w:r>
    </w:p>
    <w:p w14:paraId="5C92CD00"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4.10.9. За погодженням з органом управління Підприємством затверджує штатний розпис, визначає конкретні розміри посадових окладів, тарифних ставок і відрядних розцінок, премій працівникам відповідно до колективного договору.</w:t>
      </w:r>
    </w:p>
    <w:p w14:paraId="06CF57F0"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4.10.10. Несе повну відповідальність за організацію роботи з охорони праці і техніки безпеки, пожежної безпеки на Підприємстві у відповідності до чинного законодавства України.</w:t>
      </w:r>
    </w:p>
    <w:p w14:paraId="5B6D4AFB"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4.10.11. Несе особисту відповідальність за формування та виконання фінансових планів та своєчасну виплату заробітної плати працівникам Підприємства, ефективне і раціональне використання коштів підприємства</w:t>
      </w:r>
      <w:r w:rsidRPr="00287BEA">
        <w:rPr>
          <w:rFonts w:eastAsia="Times New Roman"/>
          <w:b/>
          <w:bCs/>
          <w:color w:val="000000"/>
          <w:position w:val="-1"/>
          <w:sz w:val="24"/>
          <w:szCs w:val="24"/>
          <w:lang w:val="uk-UA" w:eastAsia="ru-RU"/>
        </w:rPr>
        <w:t>.</w:t>
      </w:r>
    </w:p>
    <w:p w14:paraId="0AE27340"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4.10.12. Відбуває у відрядження та у відпустку за погодженням міського голови.</w:t>
      </w:r>
    </w:p>
    <w:p w14:paraId="2C6C1F97" w14:textId="77777777" w:rsid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4.10.13. Несе персональну відповідальність за формування, подання в установлені терміни Органу управління майном фінансових планів підприємства та звітів про їх виконання.</w:t>
      </w:r>
    </w:p>
    <w:p w14:paraId="423060B9"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p>
    <w:p w14:paraId="4B04A651" w14:textId="77777777" w:rsidR="00287BEA" w:rsidRDefault="00287BEA" w:rsidP="00287BEA">
      <w:pPr>
        <w:pBdr>
          <w:top w:val="nil"/>
          <w:left w:val="nil"/>
          <w:bottom w:val="nil"/>
          <w:right w:val="nil"/>
          <w:between w:val="nil"/>
        </w:pBdr>
        <w:tabs>
          <w:tab w:val="center" w:pos="2477"/>
          <w:tab w:val="center" w:pos="5226"/>
        </w:tabs>
        <w:suppressAutoHyphens/>
        <w:spacing w:after="0" w:line="240" w:lineRule="auto"/>
        <w:ind w:leftChars="-1" w:hangingChars="1" w:hanging="2"/>
        <w:jc w:val="center"/>
        <w:textDirection w:val="btLr"/>
        <w:textAlignment w:val="top"/>
        <w:outlineLvl w:val="0"/>
        <w:rPr>
          <w:rFonts w:eastAsia="Times New Roman"/>
          <w:b/>
          <w:bCs/>
          <w:color w:val="000000"/>
          <w:position w:val="-1"/>
          <w:sz w:val="24"/>
          <w:szCs w:val="24"/>
          <w:lang w:val="uk-UA" w:eastAsia="ru-RU"/>
        </w:rPr>
      </w:pPr>
      <w:r w:rsidRPr="00287BEA">
        <w:rPr>
          <w:rFonts w:eastAsia="Times New Roman"/>
          <w:b/>
          <w:bCs/>
          <w:color w:val="000000"/>
          <w:position w:val="-1"/>
          <w:sz w:val="24"/>
          <w:szCs w:val="24"/>
          <w:lang w:val="uk-UA" w:eastAsia="ru-RU"/>
        </w:rPr>
        <w:t xml:space="preserve">5. НАГЛЯДОВА РАДА ПІДПРИЄМСТВА </w:t>
      </w:r>
    </w:p>
    <w:p w14:paraId="54FB71C5" w14:textId="77777777" w:rsidR="00287BEA" w:rsidRPr="00287BEA" w:rsidRDefault="00287BEA" w:rsidP="00287BEA">
      <w:pPr>
        <w:pBdr>
          <w:top w:val="nil"/>
          <w:left w:val="nil"/>
          <w:bottom w:val="nil"/>
          <w:right w:val="nil"/>
          <w:between w:val="nil"/>
        </w:pBdr>
        <w:tabs>
          <w:tab w:val="center" w:pos="2477"/>
          <w:tab w:val="center" w:pos="5226"/>
        </w:tabs>
        <w:suppressAutoHyphens/>
        <w:spacing w:after="0" w:line="240" w:lineRule="auto"/>
        <w:ind w:leftChars="-1" w:hangingChars="1" w:hanging="2"/>
        <w:jc w:val="center"/>
        <w:textDirection w:val="btLr"/>
        <w:textAlignment w:val="top"/>
        <w:outlineLvl w:val="0"/>
        <w:rPr>
          <w:rFonts w:eastAsia="Times New Roman"/>
          <w:color w:val="000000"/>
          <w:position w:val="-1"/>
          <w:sz w:val="24"/>
          <w:szCs w:val="24"/>
          <w:lang w:val="uk-UA" w:eastAsia="ru-RU"/>
        </w:rPr>
      </w:pPr>
    </w:p>
    <w:p w14:paraId="0C6D4FB0" w14:textId="77777777" w:rsidR="00287BEA" w:rsidRPr="00287BEA" w:rsidRDefault="00287BEA" w:rsidP="00287BEA">
      <w:pPr>
        <w:pBdr>
          <w:top w:val="nil"/>
          <w:left w:val="nil"/>
          <w:bottom w:val="nil"/>
          <w:right w:val="nil"/>
          <w:between w:val="nil"/>
        </w:pBdr>
        <w:shd w:val="clear" w:color="auto" w:fill="FFFFFF"/>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5.1. За рішенням Засновника на підприємстві може бути створений колегіальний контролюючий орган - Наглядова рада, яка діє на підставі Положення, затвердженого Засновником. </w:t>
      </w:r>
    </w:p>
    <w:p w14:paraId="5896D9BE"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5.2. У разі створення, Наглядова рада здійснює незалежний контроль за підприємством, надає рекомендації щодо покращення його роботи та діяльністю керівника підприємства, виконання його керівництвом рішень </w:t>
      </w:r>
      <w:r w:rsidRPr="00287BEA">
        <w:rPr>
          <w:rFonts w:eastAsia="Times New Roman"/>
          <w:position w:val="-1"/>
          <w:sz w:val="24"/>
          <w:szCs w:val="24"/>
          <w:lang w:val="uk-UA" w:eastAsia="ru-RU"/>
        </w:rPr>
        <w:t xml:space="preserve">Південнівської </w:t>
      </w:r>
      <w:r w:rsidRPr="00287BEA">
        <w:rPr>
          <w:rFonts w:eastAsia="Times New Roman"/>
          <w:color w:val="000000"/>
          <w:position w:val="-1"/>
          <w:sz w:val="24"/>
          <w:szCs w:val="24"/>
          <w:lang w:val="uk-UA" w:eastAsia="ru-RU"/>
        </w:rPr>
        <w:t>міської ради, погоджує організаційну структуру та штатний розпис підприємства, фінансові плани, розмір оплати праці, врегульовує можливі конфлікти інтересів керівника та членів Наглядової ради.</w:t>
      </w:r>
    </w:p>
    <w:p w14:paraId="2E2C40D1"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lastRenderedPageBreak/>
        <w:t>Наглядова рада також має право надавати пропозиції підприємству щодо оптимізації роботи та провадження новітніх технологій.</w:t>
      </w:r>
    </w:p>
    <w:p w14:paraId="72BF4FE4"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Це має запобігти корупційним ризикам, зловживання службовим становищем керівництва підприємства. </w:t>
      </w:r>
    </w:p>
    <w:p w14:paraId="3068BFFC"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За необхідності, Наглядова рада може ініціювати позачергову перевірку підприємства. За наявності доказів та відповідного обґрунтування, Наглядова рада може рекомендувати звільнити керівника підприємства.</w:t>
      </w:r>
    </w:p>
    <w:p w14:paraId="3D99FE97" w14:textId="77777777" w:rsid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5.3. Рішення, які приймає Наглядова рада, в межах її повноважень, є обов’язкові для виконання керівником підприємства. Якщо керівництво підприємства з ним не згодне, то питання виносяться на розгляд органу управління.</w:t>
      </w:r>
    </w:p>
    <w:p w14:paraId="4D48873B"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highlight w:val="yellow"/>
          <w:lang w:val="uk-UA" w:eastAsia="ru-RU"/>
        </w:rPr>
      </w:pPr>
    </w:p>
    <w:p w14:paraId="57C8AABD" w14:textId="77777777" w:rsidR="00287BEA" w:rsidRDefault="00287BEA" w:rsidP="00287BEA">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eastAsia="Times New Roman"/>
          <w:b/>
          <w:bCs/>
          <w:color w:val="000000"/>
          <w:position w:val="-1"/>
          <w:sz w:val="24"/>
          <w:szCs w:val="24"/>
          <w:lang w:val="uk-UA" w:eastAsia="ru-RU"/>
        </w:rPr>
      </w:pPr>
      <w:r w:rsidRPr="00287BEA">
        <w:rPr>
          <w:rFonts w:eastAsia="Times New Roman"/>
          <w:b/>
          <w:bCs/>
          <w:color w:val="000000"/>
          <w:position w:val="-1"/>
          <w:sz w:val="24"/>
          <w:szCs w:val="24"/>
          <w:lang w:val="uk-UA" w:eastAsia="ru-RU"/>
        </w:rPr>
        <w:t>6. ПРАВА ТА ОБОВ’ЯЗКИ ПІДПРИЄМСТВА</w:t>
      </w:r>
    </w:p>
    <w:p w14:paraId="7278B527"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eastAsia="Times New Roman"/>
          <w:color w:val="000000"/>
          <w:position w:val="-1"/>
          <w:sz w:val="24"/>
          <w:szCs w:val="24"/>
          <w:lang w:val="uk-UA" w:eastAsia="ru-RU"/>
        </w:rPr>
      </w:pPr>
    </w:p>
    <w:p w14:paraId="484B043A"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6.1. Права Підприємства:</w:t>
      </w:r>
    </w:p>
    <w:p w14:paraId="00EE10AC"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6.1.1. Підприємство за погодженням з Органом управління планує свою діяльність, визначає стратегію та основні напрямки свого розвитку відповідно до галузевих науково-технічних прогнозів та пріоритетів, кон'юнктури ринку продукції, товарів, робіт, послуг та економічної ситуації.</w:t>
      </w:r>
    </w:p>
    <w:p w14:paraId="480243AA"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6.1.2. Підприємство реалізує свою продукцію, послуги, залишки від виробництва за цінами, що формуються відповідно до умов економічної діяльності, а у випадках, передбачених законодавством України, - за фіксованими державними цінами.</w:t>
      </w:r>
    </w:p>
    <w:p w14:paraId="19EABEE8"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6.1.3. Підприємство відкриває розрахунковий та інші рахунки в будь-яких фінансово-кредитних установах та проводить через них всі касові і кредитно-розрахункові операції в національній та іноземній валютах, по безготівковому розрахунку. Форми розрахунків визначаються Підприємством за узгодженням з усіма контрагентами та з урахуванням вимог чинного законодавства України.</w:t>
      </w:r>
      <w:r w:rsidRPr="00287BEA">
        <w:rPr>
          <w:rFonts w:eastAsia="Times New Roman"/>
          <w:color w:val="000000"/>
          <w:position w:val="-1"/>
          <w:sz w:val="24"/>
          <w:szCs w:val="24"/>
          <w:lang w:val="uk-UA" w:eastAsia="ru-RU"/>
        </w:rPr>
        <w:br/>
        <w:t>6.1.4. Здійснює види діяльності, передбачені Статутом.</w:t>
      </w:r>
    </w:p>
    <w:p w14:paraId="5DAA89AB"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6.1.5. Набуває, отримує в оренду чи на лізингових умовах техніку, будівлі, споруди та інше майно, необхідне для статутної діяльності, за погодженням з органом управління Підприємства.</w:t>
      </w:r>
    </w:p>
    <w:p w14:paraId="72705895"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6.1.6</w:t>
      </w:r>
      <w:r w:rsidRPr="00287BEA">
        <w:rPr>
          <w:rFonts w:eastAsia="Times New Roman"/>
          <w:b/>
          <w:bCs/>
          <w:color w:val="000000"/>
          <w:position w:val="-1"/>
          <w:sz w:val="24"/>
          <w:szCs w:val="24"/>
          <w:lang w:val="uk-UA" w:eastAsia="ru-RU"/>
        </w:rPr>
        <w:t>.</w:t>
      </w:r>
      <w:r w:rsidRPr="00287BEA">
        <w:rPr>
          <w:rFonts w:eastAsia="Times New Roman"/>
          <w:color w:val="000000"/>
          <w:position w:val="-1"/>
          <w:sz w:val="24"/>
          <w:szCs w:val="24"/>
          <w:lang w:val="uk-UA" w:eastAsia="ru-RU"/>
        </w:rPr>
        <w:t> Підприємство має право користуватися банківським кредитом з дозволу Засновника, може давати банку по договору право користування своїми вільними грошовими коштами та встановлювати відсоток за їх використання.</w:t>
      </w:r>
    </w:p>
    <w:p w14:paraId="5B0348CF"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6.1.7. Організовує підготовку та підвищення кваліфікації кадрів за всіма напрямками своєї діяльності.</w:t>
      </w:r>
    </w:p>
    <w:p w14:paraId="280D10A1"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6.1.8. Вступає у взаємовідносини з юридичними і фізичними особами, в тому числі на договірних засадах.</w:t>
      </w:r>
    </w:p>
    <w:p w14:paraId="1843CBC1"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6.2. Обов'язки Підприємства:</w:t>
      </w:r>
    </w:p>
    <w:p w14:paraId="7BEC67BA"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6.2.1. При визначенні стратегії господарської діяльності Підприємство повинно враховувати показники діяльності, встановлені в порядку, затвердженому Органом управління, які є обов'язковими до виконання.</w:t>
      </w:r>
    </w:p>
    <w:p w14:paraId="375448C0"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6.2.2. Підприємство:</w:t>
      </w:r>
    </w:p>
    <w:p w14:paraId="3777C318"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забезпечує своєчасну сплату податків та інших відрахувань згідно з чинним законодавством;</w:t>
      </w:r>
    </w:p>
    <w:p w14:paraId="0884454A"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 здійснює будівництво, реконструкцію, а також капітальний ремонт основних фондів, забезпечує своєчасне освоєння нових виробничих </w:t>
      </w:r>
      <w:proofErr w:type="spellStart"/>
      <w:r w:rsidRPr="00287BEA">
        <w:rPr>
          <w:rFonts w:eastAsia="Times New Roman"/>
          <w:color w:val="000000"/>
          <w:position w:val="-1"/>
          <w:sz w:val="24"/>
          <w:szCs w:val="24"/>
          <w:lang w:val="uk-UA" w:eastAsia="ru-RU"/>
        </w:rPr>
        <w:t>потужностей</w:t>
      </w:r>
      <w:proofErr w:type="spellEnd"/>
      <w:r w:rsidRPr="00287BEA">
        <w:rPr>
          <w:rFonts w:eastAsia="Times New Roman"/>
          <w:color w:val="000000"/>
          <w:position w:val="-1"/>
          <w:sz w:val="24"/>
          <w:szCs w:val="24"/>
          <w:lang w:val="uk-UA" w:eastAsia="ru-RU"/>
        </w:rPr>
        <w:t xml:space="preserve"> та своєчасного введення в експлуатацію придбаного обладнання;</w:t>
      </w:r>
    </w:p>
    <w:p w14:paraId="5562EBFE"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здійснює оперативну діяльність з матеріально-технічного забезпечення виробництва;</w:t>
      </w:r>
    </w:p>
    <w:p w14:paraId="4F044D62"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придбає необхідні матеріальні ресурси у підприємств, організацій та установ незалежно від форм власності, а також у фізичних осіб;</w:t>
      </w:r>
    </w:p>
    <w:p w14:paraId="731987D5"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відповідно до встановлених показників діяльності забезпечує виробництво та поставку продукції, товарів та послуг з дотриманням встановлених стандартів, нормативів, норм, порядків і правил щодо кількості та якості послуг;</w:t>
      </w:r>
    </w:p>
    <w:p w14:paraId="357CF16A"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lastRenderedPageBreak/>
        <w:t>- 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14:paraId="15462CE1"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здійснює заходи із вдосконалення організації заробітної плати працівників з метою посилення їх матеріальної зацікавленості як в результатах особистої праці, так і в загальних підсумках роботи Підприємства, забезпечує економічне і раціональне використання фонду споживання і своєчасні розрахунки з працівниками Підприємства;</w:t>
      </w:r>
    </w:p>
    <w:p w14:paraId="40345E26"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дотримується норм і вимог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p>
    <w:p w14:paraId="340CAA4D"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6.3. Підприємство здійснює бухгалтерський, оперативний та податковий облік та веде статистичну звітність згідно з чинним законодавством України, самостійно формує облікову політику.</w:t>
      </w:r>
    </w:p>
    <w:p w14:paraId="64EE2549"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Директор Підприємства та головний бухгалтер несуть персональну відповідальність за додержання порядку ведення і достовірність обліку та статистичної звітності, даних, що містяться в річному звіті та балансі.</w:t>
      </w:r>
    </w:p>
    <w:p w14:paraId="1F194F24" w14:textId="77777777" w:rsidR="00287BEA" w:rsidRDefault="00287BEA" w:rsidP="00287B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6.4. Відносини Підприємства з іншими суб'єктами підприємницької діяльності та окремими громадянами в усіх сферах господарської діяльності здійснюються на підставі укладених договорів.</w:t>
      </w:r>
    </w:p>
    <w:p w14:paraId="43B8C24C" w14:textId="77777777" w:rsidR="00287BEA" w:rsidRPr="00287BEA" w:rsidRDefault="00287BEA" w:rsidP="00287BEA">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p>
    <w:p w14:paraId="28FDE7F4" w14:textId="77777777" w:rsidR="00287BEA" w:rsidRDefault="00287BEA" w:rsidP="00287BEA">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eastAsia="Times New Roman"/>
          <w:b/>
          <w:bCs/>
          <w:color w:val="000000"/>
          <w:position w:val="-1"/>
          <w:sz w:val="24"/>
          <w:szCs w:val="24"/>
          <w:lang w:val="uk-UA" w:eastAsia="ru-RU"/>
        </w:rPr>
      </w:pPr>
      <w:r w:rsidRPr="00287BEA">
        <w:rPr>
          <w:rFonts w:eastAsia="Times New Roman"/>
          <w:b/>
          <w:bCs/>
          <w:color w:val="000000"/>
          <w:position w:val="-1"/>
          <w:sz w:val="24"/>
          <w:szCs w:val="24"/>
          <w:lang w:val="uk-UA" w:eastAsia="ru-RU"/>
        </w:rPr>
        <w:t>7. ТРУДОВИЙ КОЛЕКТИВ</w:t>
      </w:r>
    </w:p>
    <w:p w14:paraId="1BCA8764"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eastAsia="Times New Roman"/>
          <w:color w:val="000000"/>
          <w:position w:val="-1"/>
          <w:sz w:val="24"/>
          <w:szCs w:val="24"/>
          <w:lang w:val="uk-UA" w:eastAsia="ru-RU"/>
        </w:rPr>
      </w:pPr>
    </w:p>
    <w:p w14:paraId="2FB8473F"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7.1. Трудовий колектив Підприємства становлять усі працівники, які своєю працею беруть участь у його діяльності на підставі трудових договорів (контракту, угоди), що регулюють трудові відносини працівника з Підприємством згідно з чинним законодавством України.</w:t>
      </w:r>
    </w:p>
    <w:p w14:paraId="4B91F9ED"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7.2. Трудові відносини з найманими робітниками, зокрема, питання робочого часу та відпочинку, оплати та охорони праці, гарантій та компенсацій, регулюються трудовими договорами, колективним договором, внутрішніми актами Підприємства та законодавством України.</w:t>
      </w:r>
    </w:p>
    <w:p w14:paraId="3A2DE239"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7.3. Підприємство може на договірних засадах залучати до своєї роботи спеціалістів (зокрема, іноземних) та формувати тимчасові творчі (трудові) колективи.</w:t>
      </w:r>
    </w:p>
    <w:p w14:paraId="0D4C787B"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7.4. Трудовий колектив Підприємства:</w:t>
      </w:r>
    </w:p>
    <w:p w14:paraId="49B6BD02"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7.4.1. Розглядає і схвалює </w:t>
      </w:r>
      <w:proofErr w:type="spellStart"/>
      <w:r w:rsidRPr="00287BEA">
        <w:rPr>
          <w:rFonts w:eastAsia="Times New Roman"/>
          <w:color w:val="000000"/>
          <w:position w:val="-1"/>
          <w:sz w:val="24"/>
          <w:szCs w:val="24"/>
          <w:lang w:val="uk-UA" w:eastAsia="ru-RU"/>
        </w:rPr>
        <w:t>проект</w:t>
      </w:r>
      <w:proofErr w:type="spellEnd"/>
      <w:r w:rsidRPr="00287BEA">
        <w:rPr>
          <w:rFonts w:eastAsia="Times New Roman"/>
          <w:color w:val="000000"/>
          <w:position w:val="-1"/>
          <w:sz w:val="24"/>
          <w:szCs w:val="24"/>
          <w:lang w:val="uk-UA" w:eastAsia="ru-RU"/>
        </w:rPr>
        <w:t xml:space="preserve"> колективного договору.</w:t>
      </w:r>
    </w:p>
    <w:p w14:paraId="027DC3A8"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7.4.2. Заслуховує інформацію сторін про виконання колективного договору.</w:t>
      </w:r>
    </w:p>
    <w:p w14:paraId="2DC7B3E9"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7.4.3. Бере участь у матеріальному і моральному стимулюванні високопродуктивної праці, заохоченні винахідницької і раціоналізаторської діяльності.</w:t>
      </w:r>
    </w:p>
    <w:p w14:paraId="614DCE1B"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7.4.4. Бере участь у вирішенні інших питань соціального розвитку Підприємства.</w:t>
      </w:r>
    </w:p>
    <w:p w14:paraId="00E8D833"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7.5. Повноваження трудового колективу Підприємства здійснюються безпосередньо загальними зборами трудового колективу відповідно до чинного законодавства України.</w:t>
      </w:r>
    </w:p>
    <w:p w14:paraId="7FBACFB3"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7.6. Рішення з соціально-економічних питань, що стосуються діяльності Підприємства, опрацьовуються за участю трудового колективу та уповноважених ним органів і відображаються у колективному договорі. Колективним договором встановлюються форми і системи оплати праці, розцінки, тарифні сітки,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з дотриманням норм і гарантій, передбачених законодавством, генеральною, галузевою (регіональною) та територіальною угодами.</w:t>
      </w:r>
    </w:p>
    <w:p w14:paraId="3CBF088E"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Колективний договір від імені Засновника укладається директором Підприємства з первинними профспілковими організаціями, а у разі їх відсутності - з представниками, вільно обраними на загальних зборах найманих працівників або уповноважених ними органів.</w:t>
      </w:r>
    </w:p>
    <w:p w14:paraId="07B7FEA4"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за участі власника (уповноваженого ним органу) в особі директора Підприємства відповідно до законодавства, даного статуту, колективного договору.</w:t>
      </w:r>
    </w:p>
    <w:p w14:paraId="38B07EE5"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lastRenderedPageBreak/>
        <w:t xml:space="preserve">7.7. В разі необхідності Підприємство забезпечує підготовку кваліфікованих робітників та спеціалістів, їх економічне і професійне навчання в навчальних закладах за відповідними угодами. Підприємство надає пільги відповідно до закону своїм працівникам, які навчаються без відриву від виробництва. </w:t>
      </w:r>
    </w:p>
    <w:p w14:paraId="6600DC33"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7.8. Власник (орган до сфери управління якого належить Підприємство), директор - зобов'язані забезпечити для всіх працівників Підприємства належні і безпечні умови праці. Підприємство несе відповідальність в установленому законом порядку за шкоду, завдану здоров'ю та працездатності його працівників. </w:t>
      </w:r>
    </w:p>
    <w:p w14:paraId="4A0C7588"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7.9. Підприємство зобов'язане забезпечити сприятливі умови праці жінок та неповнолітніх, забезпечувати їх роботою переважно в денний час; жінок, які мають малолітніх дітей, вагітних жінок переводити на легшу роботу з нешкідливими умовами праці, надавати їм інші пільги, передбачені законом. </w:t>
      </w:r>
    </w:p>
    <w:p w14:paraId="5B05B68D"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7.10. Підприємство може самостійно встановлювати для своїх працівників додаткові відпустки, скорочений робочий день та інші пільги згідно законодавства України, а також має право заохочувати працівників інших підприємств, установ, організацій, які його обслуговують.</w:t>
      </w:r>
    </w:p>
    <w:p w14:paraId="05391864"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7.11. Підприємство забезпечує визначену відповідно до закону кількість робочих місць для працевлаштування неповнолітніх, інвалідів, інших категорій громадян, які потребують соціального захисту. Відповідальність підприємства за невиконання даної вимоги встановлюється законом.</w:t>
      </w:r>
    </w:p>
    <w:p w14:paraId="7A696DA5" w14:textId="77777777" w:rsid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7.12.Форми і системи оплати праці, норми праці, розцінки, тарифні сітки,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Підприємством у колективному договорі з дотриманням норм і гарантій, передбачених законодавством, генеральною та галузевими (регіональними) угодами – в межах фонду оплати праці.</w:t>
      </w:r>
    </w:p>
    <w:p w14:paraId="2202B594"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p>
    <w:p w14:paraId="39A0516C" w14:textId="77777777" w:rsidR="00287BEA" w:rsidRDefault="00287BEA" w:rsidP="00287BEA">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eastAsia="Times New Roman"/>
          <w:b/>
          <w:bCs/>
          <w:color w:val="000000"/>
          <w:position w:val="-1"/>
          <w:sz w:val="24"/>
          <w:szCs w:val="24"/>
          <w:lang w:val="uk-UA" w:eastAsia="ru-RU"/>
        </w:rPr>
      </w:pPr>
      <w:r w:rsidRPr="00287BEA">
        <w:rPr>
          <w:rFonts w:eastAsia="Times New Roman"/>
          <w:b/>
          <w:bCs/>
          <w:color w:val="000000"/>
          <w:position w:val="-1"/>
          <w:sz w:val="24"/>
          <w:szCs w:val="24"/>
          <w:lang w:val="uk-UA" w:eastAsia="ru-RU"/>
        </w:rPr>
        <w:t>8. ГОСПОДАРСЬКА ДІЯЛЬНІСТЬ ПІДПРИЄМСТВА</w:t>
      </w:r>
    </w:p>
    <w:p w14:paraId="5CFCABAE"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eastAsia="Times New Roman"/>
          <w:color w:val="000000"/>
          <w:position w:val="-1"/>
          <w:sz w:val="24"/>
          <w:szCs w:val="24"/>
          <w:lang w:val="uk-UA" w:eastAsia="ru-RU"/>
        </w:rPr>
      </w:pPr>
    </w:p>
    <w:p w14:paraId="56606716"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8.1. Основним узагальнюючим показником фінансових результатів господарської діяльності Підприємства є прибуток (дохід). </w:t>
      </w:r>
    </w:p>
    <w:p w14:paraId="4B5FA270"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8.2.Чистим прибутком Підприємства, який залишається після покриття матеріальних та прирівняних до них витрат, витрат на оплату праці, оплати відсотків по кредитах банків, внеску передбачених законодавством України податків та інших платежів до бюджету, Підприємство розпоряджається у відповідності до затвердженого фінансового плану, який затверджується виконавчим комітетом </w:t>
      </w:r>
      <w:r w:rsidRPr="00287BEA">
        <w:rPr>
          <w:rFonts w:eastAsia="Times New Roman"/>
          <w:position w:val="-1"/>
          <w:sz w:val="24"/>
          <w:szCs w:val="24"/>
          <w:lang w:val="uk-UA" w:eastAsia="ru-RU"/>
        </w:rPr>
        <w:t>Південнівської</w:t>
      </w:r>
      <w:r w:rsidRPr="00287BEA">
        <w:rPr>
          <w:rFonts w:eastAsia="Times New Roman"/>
          <w:color w:val="000000"/>
          <w:position w:val="-1"/>
          <w:sz w:val="24"/>
          <w:szCs w:val="24"/>
          <w:lang w:val="uk-UA" w:eastAsia="ru-RU"/>
        </w:rPr>
        <w:t xml:space="preserve"> міської ради.</w:t>
      </w:r>
    </w:p>
    <w:p w14:paraId="2EE78EA9"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8.2.1. Розподіл чистого прибутку затверджується окремим рішенням </w:t>
      </w:r>
      <w:r w:rsidRPr="00287BEA">
        <w:rPr>
          <w:rFonts w:eastAsia="Times New Roman"/>
          <w:position w:val="-1"/>
          <w:sz w:val="24"/>
          <w:szCs w:val="24"/>
          <w:lang w:val="uk-UA" w:eastAsia="ru-RU"/>
        </w:rPr>
        <w:t>Південнівської</w:t>
      </w:r>
      <w:r w:rsidRPr="00287BEA">
        <w:rPr>
          <w:rFonts w:eastAsia="Times New Roman"/>
          <w:color w:val="000000"/>
          <w:position w:val="-1"/>
          <w:sz w:val="24"/>
          <w:szCs w:val="24"/>
          <w:lang w:val="uk-UA" w:eastAsia="ru-RU"/>
        </w:rPr>
        <w:t xml:space="preserve"> міської ради.</w:t>
      </w:r>
    </w:p>
    <w:p w14:paraId="0458B96C"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8.3.Підприємство перераховує до місцевого бюджету частину чистого прибутку у розмірі, який встановлений Засновником.</w:t>
      </w:r>
    </w:p>
    <w:p w14:paraId="5ACE1769"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8.4. Підприємство може утворювати, в порядку встановленому пунктом 8.2. цього розділу, за рахунок прибутку (доходу) цільові фонди, призначені для покриття витрат, пов'язаних зі своєю діяльністю, за погодженням з органом управління.</w:t>
      </w:r>
    </w:p>
    <w:p w14:paraId="2F64F34F"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Джерелом коштів на оплату праці працівників Підприємства є частина доходу, одержаного в результаті його господарської діяльності.</w:t>
      </w:r>
    </w:p>
    <w:p w14:paraId="4ED6E136"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Мінімальна заробітна плата працівників не може бути нижчою від встановленого законодавством України мінімального розміру заробітної плати.</w:t>
      </w:r>
    </w:p>
    <w:p w14:paraId="248AA159"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8.5 Джерелом формування фінансових ресурсів Підприємства є прибуток (дохід), амортизаційні відрахування, кошти, одержані від продажу цінних паперів, безоплатні або благодійні внески членів трудового колективу, підприємств, організацій, громадян та інші надходження, включаючи централізовані капітальні вкладення та кредити.</w:t>
      </w:r>
    </w:p>
    <w:p w14:paraId="755C86CE"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8.. Відносини Підприємства з іншими підприємствами, організаціями і громадянами в усіх сферах виробничої діяльності здійснюються на основі договорів.</w:t>
      </w:r>
    </w:p>
    <w:p w14:paraId="79AC84DE"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lastRenderedPageBreak/>
        <w:t>8.7. Підприємство здійснює зовнішньоекономічну діяльність згідно з чинним законодавством України.</w:t>
      </w:r>
    </w:p>
    <w:p w14:paraId="6A72388C"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8.8. Аудит фінансової діяльності Підприємства здійснюється згідно з чинним законодавством України.</w:t>
      </w:r>
    </w:p>
    <w:p w14:paraId="3AF05576" w14:textId="77777777" w:rsidR="00287BEA" w:rsidRDefault="00287BEA" w:rsidP="00287BEA">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eastAsia="Times New Roman"/>
          <w:b/>
          <w:bCs/>
          <w:color w:val="000000"/>
          <w:position w:val="-1"/>
          <w:sz w:val="24"/>
          <w:szCs w:val="24"/>
          <w:lang w:val="uk-UA" w:eastAsia="ru-RU"/>
        </w:rPr>
      </w:pPr>
      <w:r w:rsidRPr="00287BEA">
        <w:rPr>
          <w:rFonts w:eastAsia="Times New Roman"/>
          <w:b/>
          <w:bCs/>
          <w:color w:val="000000"/>
          <w:position w:val="-1"/>
          <w:sz w:val="24"/>
          <w:szCs w:val="24"/>
          <w:lang w:val="uk-UA" w:eastAsia="ru-RU"/>
        </w:rPr>
        <w:t>9. ПРИПИНЕННЯ ДІЯЛЬНОСТІ ПІДПРИЄМСТВА</w:t>
      </w:r>
    </w:p>
    <w:p w14:paraId="008356CE"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center"/>
        <w:textDirection w:val="btLr"/>
        <w:textAlignment w:val="top"/>
        <w:outlineLvl w:val="0"/>
        <w:rPr>
          <w:rFonts w:eastAsia="Times New Roman"/>
          <w:color w:val="000000"/>
          <w:position w:val="-1"/>
          <w:sz w:val="24"/>
          <w:szCs w:val="24"/>
          <w:lang w:val="uk-UA" w:eastAsia="ru-RU"/>
        </w:rPr>
      </w:pPr>
    </w:p>
    <w:p w14:paraId="310B5A59"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9.1. Припинення діяльності Підприємства відбувається шляхом його реорганізації (злиття, приєднання, поділу, перетворення) на підставі рішення Засновника або ліквідації в порядку, визначеному законодавством України. </w:t>
      </w:r>
    </w:p>
    <w:p w14:paraId="1B95D0F1"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У разі злиття Підприємства з іншими суб’єктами господарювання - усі майнові права та обов'язки кожного з них переходять до суб'єкта господарювання, що утворений внаслідок злиття. </w:t>
      </w:r>
    </w:p>
    <w:p w14:paraId="5D7D6166"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При приєднанні до одного або кількох суб'єктів господарювання - до останнього (останніх) переходять усі майнові права та обов'язки приєднаних суб'єктів господарювання. </w:t>
      </w:r>
    </w:p>
    <w:p w14:paraId="2E0E7A92"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У разі поділу Підприємства - усі його майнові права і обов'язки переходять за роздільним актом (балансом) у відповідних частках до кожного з нових суб'єктів господарювання, що утворені внаслідок цього поділу. У разі виділення одного або кількох нових суб'єктів господарювання до кожного з них переходять за роздільним актом (балансом) у відповідних частках майнові права і обов'язки реорганізованого Підприємства. </w:t>
      </w:r>
    </w:p>
    <w:p w14:paraId="7C80F7D2"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У разі перетворення Підприємства в інше до новоутвореного суб'єкта господарювання переходять усі майнові права і обов'язки попереднього суб'єкта господарювання.</w:t>
      </w:r>
    </w:p>
    <w:p w14:paraId="7AB029BF"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При реорганізації відбувається перехід всієї сукупності прав та обов’язків Підприємства до його правонаступників. </w:t>
      </w:r>
    </w:p>
    <w:p w14:paraId="533E8B55"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9.2. Ліквідація Підприємства здійснюється:</w:t>
      </w:r>
    </w:p>
    <w:p w14:paraId="21741AF7" w14:textId="77777777" w:rsidR="00287BEA" w:rsidRPr="00287BEA" w:rsidRDefault="00287BEA" w:rsidP="00287BEA">
      <w:pPr>
        <w:numPr>
          <w:ilvl w:val="0"/>
          <w:numId w:val="37"/>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за рішенням Засновника;</w:t>
      </w:r>
    </w:p>
    <w:p w14:paraId="7E3B3C76" w14:textId="77777777" w:rsidR="00287BEA" w:rsidRPr="00287BEA" w:rsidRDefault="00287BEA" w:rsidP="00287BEA">
      <w:pPr>
        <w:numPr>
          <w:ilvl w:val="0"/>
          <w:numId w:val="37"/>
        </w:numPr>
        <w:pBdr>
          <w:top w:val="nil"/>
          <w:left w:val="nil"/>
          <w:bottom w:val="nil"/>
          <w:right w:val="nil"/>
          <w:between w:val="nil"/>
        </w:pBdr>
        <w:suppressAutoHyphens/>
        <w:spacing w:after="0" w:line="240" w:lineRule="auto"/>
        <w:ind w:leftChars="-1" w:left="0"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за рішенням господарського суду у випадку визнання його банкрутом, а також з інших підстав, передбачених законом.</w:t>
      </w:r>
    </w:p>
    <w:p w14:paraId="418B66B0"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9.3. Ліквідація Підприємства здійснюється ліквідаційною комісією, призначеною органом, який прийняв рішення про ліквідацію, яка діє відповідно до вимог чинного законодавства.</w:t>
      </w:r>
    </w:p>
    <w:p w14:paraId="1BEF5677"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Виконання функцій комісії з припинення юридичної особи (комісії з реорганізації, ліквідаційної комісії) може бути покладено на орган управління юридичної особи.</w:t>
      </w:r>
    </w:p>
    <w:p w14:paraId="47D4D59E"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9.4. З часу призначення ліквідаційної комісії до неї переходять усі повноваження з управління справами Підприємства, а повноваження директора припиняються.</w:t>
      </w:r>
    </w:p>
    <w:p w14:paraId="4B13E5B1"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9.5. У разі визнання Підприємства банкрутом порядок створення та роботи ліквідаційної комісії, а також умови ліквідації встановлюються чинним законодавством України.</w:t>
      </w:r>
    </w:p>
    <w:p w14:paraId="555F823A"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9.6. Майно, яке залишилось після розрахунків з бюджетом, оплати праці працівників, задоволення претензій кредиторів, використовується Засновником.</w:t>
      </w:r>
    </w:p>
    <w:p w14:paraId="4C13DD7C"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9.7. При припиненні Підприємства працівникам, які звільняються, гарантується додержання їх прав та інтересів відповідно до трудового законодавства України.</w:t>
      </w:r>
    </w:p>
    <w:p w14:paraId="3124C5E6"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9.8. При припиненні діяльності Підприємства печатки та штампи здаються у відповідні органи у встановленому порядку.</w:t>
      </w:r>
    </w:p>
    <w:p w14:paraId="6AC8D8F3" w14:textId="77777777" w:rsid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 xml:space="preserve">9.9. Підприємство є ліквідованим з дня внесення до Єдиного державного реєстру юридичних осіб та фізичних осіб - підприємців запису про його припинення. </w:t>
      </w:r>
    </w:p>
    <w:p w14:paraId="49A5D4E2"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p>
    <w:p w14:paraId="3637DEA9" w14:textId="77777777" w:rsidR="00287BEA" w:rsidRDefault="00287BEA" w:rsidP="00287BEA">
      <w:pPr>
        <w:pBdr>
          <w:top w:val="nil"/>
          <w:left w:val="nil"/>
          <w:bottom w:val="nil"/>
          <w:right w:val="nil"/>
          <w:between w:val="nil"/>
        </w:pBdr>
        <w:tabs>
          <w:tab w:val="center" w:pos="3102"/>
          <w:tab w:val="center" w:pos="5114"/>
        </w:tabs>
        <w:suppressAutoHyphens/>
        <w:spacing w:after="0" w:line="240" w:lineRule="auto"/>
        <w:ind w:leftChars="-1" w:hangingChars="1" w:hanging="2"/>
        <w:jc w:val="center"/>
        <w:textDirection w:val="btLr"/>
        <w:textAlignment w:val="top"/>
        <w:outlineLvl w:val="0"/>
        <w:rPr>
          <w:rFonts w:eastAsia="Times New Roman"/>
          <w:b/>
          <w:bCs/>
          <w:color w:val="000000"/>
          <w:position w:val="-1"/>
          <w:sz w:val="24"/>
          <w:szCs w:val="24"/>
          <w:lang w:val="uk-UA" w:eastAsia="ru-RU"/>
        </w:rPr>
      </w:pPr>
      <w:r w:rsidRPr="00287BEA">
        <w:rPr>
          <w:rFonts w:eastAsia="Times New Roman"/>
          <w:b/>
          <w:bCs/>
          <w:color w:val="000000"/>
          <w:position w:val="-1"/>
          <w:sz w:val="24"/>
          <w:szCs w:val="24"/>
          <w:lang w:val="uk-UA" w:eastAsia="ru-RU"/>
        </w:rPr>
        <w:t>10. ПРИКІНЦЕВІ ПОЛОЖЕННЯ</w:t>
      </w:r>
    </w:p>
    <w:p w14:paraId="79E4B6D8" w14:textId="77777777" w:rsidR="00287BEA" w:rsidRPr="00287BEA" w:rsidRDefault="00287BEA" w:rsidP="00287BEA">
      <w:pPr>
        <w:pBdr>
          <w:top w:val="nil"/>
          <w:left w:val="nil"/>
          <w:bottom w:val="nil"/>
          <w:right w:val="nil"/>
          <w:between w:val="nil"/>
        </w:pBdr>
        <w:tabs>
          <w:tab w:val="center" w:pos="3102"/>
          <w:tab w:val="center" w:pos="5114"/>
        </w:tabs>
        <w:suppressAutoHyphens/>
        <w:spacing w:after="0" w:line="240" w:lineRule="auto"/>
        <w:ind w:leftChars="-1" w:hangingChars="1" w:hanging="2"/>
        <w:jc w:val="center"/>
        <w:textDirection w:val="btLr"/>
        <w:textAlignment w:val="top"/>
        <w:outlineLvl w:val="0"/>
        <w:rPr>
          <w:rFonts w:eastAsia="Times New Roman"/>
          <w:color w:val="000000"/>
          <w:position w:val="-1"/>
          <w:sz w:val="24"/>
          <w:szCs w:val="24"/>
          <w:lang w:val="uk-UA" w:eastAsia="ru-RU"/>
        </w:rPr>
      </w:pPr>
    </w:p>
    <w:p w14:paraId="1865C0F4"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10.1. Цей Статут є основним документом, який визначає порядок діяльності, сукупність загальних прав та обов’язків Підприємства протягом усього періоду його функціонування.</w:t>
      </w:r>
    </w:p>
    <w:p w14:paraId="12A81607" w14:textId="77777777" w:rsidR="00287BEA" w:rsidRPr="00287BEA" w:rsidRDefault="00287BEA" w:rsidP="00287BEA">
      <w:pPr>
        <w:pBdr>
          <w:top w:val="nil"/>
          <w:left w:val="nil"/>
          <w:bottom w:val="nil"/>
          <w:right w:val="nil"/>
          <w:between w:val="nil"/>
        </w:pBdr>
        <w:suppressAutoHyphens/>
        <w:spacing w:after="0" w:line="240" w:lineRule="auto"/>
        <w:ind w:leftChars="-1" w:hangingChars="1" w:hanging="2"/>
        <w:jc w:val="both"/>
        <w:textDirection w:val="btLr"/>
        <w:textAlignment w:val="top"/>
        <w:outlineLvl w:val="0"/>
        <w:rPr>
          <w:rFonts w:eastAsia="Times New Roman"/>
          <w:color w:val="000000"/>
          <w:position w:val="-1"/>
          <w:sz w:val="24"/>
          <w:szCs w:val="24"/>
          <w:lang w:val="uk-UA" w:eastAsia="ru-RU"/>
        </w:rPr>
      </w:pPr>
      <w:r w:rsidRPr="00287BEA">
        <w:rPr>
          <w:rFonts w:eastAsia="Times New Roman"/>
          <w:color w:val="000000"/>
          <w:position w:val="-1"/>
          <w:sz w:val="24"/>
          <w:szCs w:val="24"/>
          <w:lang w:val="uk-UA" w:eastAsia="ru-RU"/>
        </w:rPr>
        <w:t>10.2. Якщо будь-яке положення цього Статуту стає недійсним, це не порушує дійсності інших положень.</w:t>
      </w:r>
    </w:p>
    <w:p w14:paraId="5647727B" w14:textId="77777777" w:rsidR="00287BEA" w:rsidRPr="003103CF" w:rsidRDefault="00287BEA" w:rsidP="003103CF">
      <w:pPr>
        <w:tabs>
          <w:tab w:val="left" w:pos="851"/>
        </w:tabs>
        <w:spacing w:after="0"/>
        <w:ind w:firstLine="567"/>
        <w:jc w:val="both"/>
        <w:rPr>
          <w:rFonts w:eastAsia="Times New Roman"/>
          <w:sz w:val="24"/>
          <w:szCs w:val="24"/>
          <w:lang w:val="uk-UA" w:eastAsia="ru-RU"/>
        </w:rPr>
      </w:pPr>
    </w:p>
    <w:p w14:paraId="6320084C" w14:textId="23B841B0" w:rsidR="003103CF" w:rsidRPr="003103CF" w:rsidRDefault="000F4915" w:rsidP="00287BEA">
      <w:pPr>
        <w:spacing w:after="0" w:line="240" w:lineRule="auto"/>
        <w:jc w:val="both"/>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Ігор ЧУГУННИКОВ</w:t>
      </w:r>
    </w:p>
    <w:sectPr w:rsidR="003103CF" w:rsidRPr="003103CF" w:rsidSect="003103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D3CD42"/>
    <w:multiLevelType w:val="singleLevel"/>
    <w:tmpl w:val="EFD3CD42"/>
    <w:lvl w:ilvl="0">
      <w:start w:val="1"/>
      <w:numFmt w:val="decimal"/>
      <w:suff w:val="space"/>
      <w:lvlText w:val="%1."/>
      <w:lvlJc w:val="left"/>
      <w:pPr>
        <w:ind w:left="706" w:firstLine="0"/>
      </w:pPr>
    </w:lvl>
  </w:abstractNum>
  <w:abstractNum w:abstractNumId="1" w15:restartNumberingAfterBreak="0">
    <w:nsid w:val="01316509"/>
    <w:multiLevelType w:val="hybridMultilevel"/>
    <w:tmpl w:val="75687C96"/>
    <w:lvl w:ilvl="0" w:tplc="2EF26078">
      <w:start w:val="1"/>
      <w:numFmt w:val="bullet"/>
      <w:lvlText w:val="-"/>
      <w:lvlJc w:val="left"/>
      <w:pPr>
        <w:ind w:left="400" w:hanging="360"/>
      </w:pPr>
      <w:rPr>
        <w:rFonts w:ascii="Times New Roman" w:eastAsia="Times New Roman" w:hAnsi="Times New Roman" w:cs="Times New Roman" w:hint="default"/>
      </w:rPr>
    </w:lvl>
    <w:lvl w:ilvl="1" w:tplc="04190003" w:tentative="1">
      <w:start w:val="1"/>
      <w:numFmt w:val="bullet"/>
      <w:lvlText w:val="o"/>
      <w:lvlJc w:val="left"/>
      <w:pPr>
        <w:ind w:left="1120" w:hanging="360"/>
      </w:pPr>
      <w:rPr>
        <w:rFonts w:ascii="Courier New" w:hAnsi="Courier New" w:cs="Courier New" w:hint="default"/>
      </w:rPr>
    </w:lvl>
    <w:lvl w:ilvl="2" w:tplc="04190005" w:tentative="1">
      <w:start w:val="1"/>
      <w:numFmt w:val="bullet"/>
      <w:lvlText w:val=""/>
      <w:lvlJc w:val="left"/>
      <w:pPr>
        <w:ind w:left="1840" w:hanging="360"/>
      </w:pPr>
      <w:rPr>
        <w:rFonts w:ascii="Wingdings" w:hAnsi="Wingdings" w:hint="default"/>
      </w:rPr>
    </w:lvl>
    <w:lvl w:ilvl="3" w:tplc="04190001" w:tentative="1">
      <w:start w:val="1"/>
      <w:numFmt w:val="bullet"/>
      <w:lvlText w:val=""/>
      <w:lvlJc w:val="left"/>
      <w:pPr>
        <w:ind w:left="2560" w:hanging="360"/>
      </w:pPr>
      <w:rPr>
        <w:rFonts w:ascii="Symbol" w:hAnsi="Symbol" w:hint="default"/>
      </w:rPr>
    </w:lvl>
    <w:lvl w:ilvl="4" w:tplc="04190003" w:tentative="1">
      <w:start w:val="1"/>
      <w:numFmt w:val="bullet"/>
      <w:lvlText w:val="o"/>
      <w:lvlJc w:val="left"/>
      <w:pPr>
        <w:ind w:left="3280" w:hanging="360"/>
      </w:pPr>
      <w:rPr>
        <w:rFonts w:ascii="Courier New" w:hAnsi="Courier New" w:cs="Courier New" w:hint="default"/>
      </w:rPr>
    </w:lvl>
    <w:lvl w:ilvl="5" w:tplc="04190005" w:tentative="1">
      <w:start w:val="1"/>
      <w:numFmt w:val="bullet"/>
      <w:lvlText w:val=""/>
      <w:lvlJc w:val="left"/>
      <w:pPr>
        <w:ind w:left="4000" w:hanging="360"/>
      </w:pPr>
      <w:rPr>
        <w:rFonts w:ascii="Wingdings" w:hAnsi="Wingdings" w:hint="default"/>
      </w:rPr>
    </w:lvl>
    <w:lvl w:ilvl="6" w:tplc="04190001" w:tentative="1">
      <w:start w:val="1"/>
      <w:numFmt w:val="bullet"/>
      <w:lvlText w:val=""/>
      <w:lvlJc w:val="left"/>
      <w:pPr>
        <w:ind w:left="4720" w:hanging="360"/>
      </w:pPr>
      <w:rPr>
        <w:rFonts w:ascii="Symbol" w:hAnsi="Symbol" w:hint="default"/>
      </w:rPr>
    </w:lvl>
    <w:lvl w:ilvl="7" w:tplc="04190003" w:tentative="1">
      <w:start w:val="1"/>
      <w:numFmt w:val="bullet"/>
      <w:lvlText w:val="o"/>
      <w:lvlJc w:val="left"/>
      <w:pPr>
        <w:ind w:left="5440" w:hanging="360"/>
      </w:pPr>
      <w:rPr>
        <w:rFonts w:ascii="Courier New" w:hAnsi="Courier New" w:cs="Courier New" w:hint="default"/>
      </w:rPr>
    </w:lvl>
    <w:lvl w:ilvl="8" w:tplc="04190005" w:tentative="1">
      <w:start w:val="1"/>
      <w:numFmt w:val="bullet"/>
      <w:lvlText w:val=""/>
      <w:lvlJc w:val="left"/>
      <w:pPr>
        <w:ind w:left="6160" w:hanging="360"/>
      </w:pPr>
      <w:rPr>
        <w:rFonts w:ascii="Wingdings" w:hAnsi="Wingdings" w:hint="default"/>
      </w:rPr>
    </w:lvl>
  </w:abstractNum>
  <w:abstractNum w:abstractNumId="2" w15:restartNumberingAfterBreak="0">
    <w:nsid w:val="042F3FF9"/>
    <w:multiLevelType w:val="multilevel"/>
    <w:tmpl w:val="C454485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861F93"/>
    <w:multiLevelType w:val="multilevel"/>
    <w:tmpl w:val="071890F6"/>
    <w:lvl w:ilvl="0">
      <w:start w:val="1"/>
      <w:numFmt w:val="decimal"/>
      <w:lvlText w:val="4.%1."/>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C35278"/>
    <w:multiLevelType w:val="multilevel"/>
    <w:tmpl w:val="3868444E"/>
    <w:lvl w:ilvl="0">
      <w:start w:val="2"/>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AD2FAD"/>
    <w:multiLevelType w:val="hybridMultilevel"/>
    <w:tmpl w:val="782A865E"/>
    <w:lvl w:ilvl="0" w:tplc="2AEE6BD4">
      <w:start w:val="1"/>
      <w:numFmt w:val="decimal"/>
      <w:lvlText w:val="%1."/>
      <w:lvlJc w:val="left"/>
      <w:pPr>
        <w:ind w:left="1211" w:hanging="360"/>
      </w:pPr>
      <w:rPr>
        <w:rFonts w:hint="default"/>
        <w:color w:val="auto"/>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6" w15:restartNumberingAfterBreak="0">
    <w:nsid w:val="10BD53F5"/>
    <w:multiLevelType w:val="multilevel"/>
    <w:tmpl w:val="35660790"/>
    <w:lvl w:ilvl="0">
      <w:start w:val="8"/>
      <w:numFmt w:val="decimal"/>
      <w:lvlText w:val="%1"/>
      <w:lvlJc w:val="left"/>
      <w:pPr>
        <w:ind w:left="360" w:hanging="360"/>
      </w:pPr>
      <w:rPr>
        <w:rFonts w:hint="default"/>
      </w:rPr>
    </w:lvl>
    <w:lvl w:ilvl="1">
      <w:start w:val="4"/>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600" w:hanging="1440"/>
      </w:pPr>
      <w:rPr>
        <w:rFonts w:hint="default"/>
      </w:rPr>
    </w:lvl>
  </w:abstractNum>
  <w:abstractNum w:abstractNumId="7" w15:restartNumberingAfterBreak="0">
    <w:nsid w:val="12D47F41"/>
    <w:multiLevelType w:val="multilevel"/>
    <w:tmpl w:val="54EEAE1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2D4826"/>
    <w:multiLevelType w:val="hybridMultilevel"/>
    <w:tmpl w:val="02389C22"/>
    <w:lvl w:ilvl="0" w:tplc="E1D092F4">
      <w:start w:val="1"/>
      <w:numFmt w:val="decimal"/>
      <w:lvlText w:val="%1."/>
      <w:lvlJc w:val="left"/>
      <w:pPr>
        <w:ind w:left="941" w:hanging="375"/>
      </w:pPr>
      <w:rPr>
        <w:rFonts w:hint="default"/>
      </w:rPr>
    </w:lvl>
    <w:lvl w:ilvl="1" w:tplc="10000019" w:tentative="1">
      <w:start w:val="1"/>
      <w:numFmt w:val="lowerLetter"/>
      <w:lvlText w:val="%2."/>
      <w:lvlJc w:val="left"/>
      <w:pPr>
        <w:ind w:left="1646" w:hanging="360"/>
      </w:pPr>
    </w:lvl>
    <w:lvl w:ilvl="2" w:tplc="1000001B" w:tentative="1">
      <w:start w:val="1"/>
      <w:numFmt w:val="lowerRoman"/>
      <w:lvlText w:val="%3."/>
      <w:lvlJc w:val="right"/>
      <w:pPr>
        <w:ind w:left="2366" w:hanging="180"/>
      </w:pPr>
    </w:lvl>
    <w:lvl w:ilvl="3" w:tplc="1000000F" w:tentative="1">
      <w:start w:val="1"/>
      <w:numFmt w:val="decimal"/>
      <w:lvlText w:val="%4."/>
      <w:lvlJc w:val="left"/>
      <w:pPr>
        <w:ind w:left="3086" w:hanging="360"/>
      </w:pPr>
    </w:lvl>
    <w:lvl w:ilvl="4" w:tplc="10000019" w:tentative="1">
      <w:start w:val="1"/>
      <w:numFmt w:val="lowerLetter"/>
      <w:lvlText w:val="%5."/>
      <w:lvlJc w:val="left"/>
      <w:pPr>
        <w:ind w:left="3806" w:hanging="360"/>
      </w:pPr>
    </w:lvl>
    <w:lvl w:ilvl="5" w:tplc="1000001B" w:tentative="1">
      <w:start w:val="1"/>
      <w:numFmt w:val="lowerRoman"/>
      <w:lvlText w:val="%6."/>
      <w:lvlJc w:val="right"/>
      <w:pPr>
        <w:ind w:left="4526" w:hanging="180"/>
      </w:pPr>
    </w:lvl>
    <w:lvl w:ilvl="6" w:tplc="1000000F" w:tentative="1">
      <w:start w:val="1"/>
      <w:numFmt w:val="decimal"/>
      <w:lvlText w:val="%7."/>
      <w:lvlJc w:val="left"/>
      <w:pPr>
        <w:ind w:left="5246" w:hanging="360"/>
      </w:pPr>
    </w:lvl>
    <w:lvl w:ilvl="7" w:tplc="10000019" w:tentative="1">
      <w:start w:val="1"/>
      <w:numFmt w:val="lowerLetter"/>
      <w:lvlText w:val="%8."/>
      <w:lvlJc w:val="left"/>
      <w:pPr>
        <w:ind w:left="5966" w:hanging="360"/>
      </w:pPr>
    </w:lvl>
    <w:lvl w:ilvl="8" w:tplc="1000001B" w:tentative="1">
      <w:start w:val="1"/>
      <w:numFmt w:val="lowerRoman"/>
      <w:lvlText w:val="%9."/>
      <w:lvlJc w:val="right"/>
      <w:pPr>
        <w:ind w:left="6686" w:hanging="180"/>
      </w:pPr>
    </w:lvl>
  </w:abstractNum>
  <w:abstractNum w:abstractNumId="9" w15:restartNumberingAfterBreak="0">
    <w:nsid w:val="19FF6F30"/>
    <w:multiLevelType w:val="multilevel"/>
    <w:tmpl w:val="A8CAF3F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FA2970"/>
    <w:multiLevelType w:val="multilevel"/>
    <w:tmpl w:val="8F124218"/>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b/>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1" w15:restartNumberingAfterBreak="0">
    <w:nsid w:val="1C5F2757"/>
    <w:multiLevelType w:val="multilevel"/>
    <w:tmpl w:val="A67A458A"/>
    <w:lvl w:ilvl="0">
      <w:start w:val="1"/>
      <w:numFmt w:val="upperRoman"/>
      <w:lvlText w:val="%1."/>
      <w:lvlJc w:val="left"/>
      <w:pPr>
        <w:ind w:left="1080" w:hanging="720"/>
      </w:pPr>
      <w:rPr>
        <w:rFonts w:hint="default"/>
        <w:sz w:val="24"/>
        <w:szCs w:val="24"/>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EA00A62"/>
    <w:multiLevelType w:val="multilevel"/>
    <w:tmpl w:val="0A7809F0"/>
    <w:lvl w:ilvl="0">
      <w:start w:val="1"/>
      <w:numFmt w:val="decimal"/>
      <w:lvlText w:val="%1."/>
      <w:lvlJc w:val="left"/>
      <w:pPr>
        <w:ind w:left="1044" w:hanging="1044"/>
      </w:pPr>
      <w:rPr>
        <w:vertAlign w:val="baseline"/>
      </w:rPr>
    </w:lvl>
    <w:lvl w:ilvl="1">
      <w:start w:val="1"/>
      <w:numFmt w:val="decimal"/>
      <w:lvlText w:val="%1.%2."/>
      <w:lvlJc w:val="left"/>
      <w:pPr>
        <w:ind w:left="1044" w:hanging="1044"/>
      </w:pPr>
      <w:rPr>
        <w:vertAlign w:val="baseline"/>
      </w:rPr>
    </w:lvl>
    <w:lvl w:ilvl="2">
      <w:start w:val="1"/>
      <w:numFmt w:val="decimal"/>
      <w:lvlText w:val="%1.%2.%3."/>
      <w:lvlJc w:val="left"/>
      <w:pPr>
        <w:ind w:left="1044" w:hanging="1044"/>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2160" w:hanging="2160"/>
      </w:pPr>
      <w:rPr>
        <w:vertAlign w:val="baseline"/>
      </w:rPr>
    </w:lvl>
  </w:abstractNum>
  <w:abstractNum w:abstractNumId="13" w15:restartNumberingAfterBreak="0">
    <w:nsid w:val="29C93762"/>
    <w:multiLevelType w:val="hybridMultilevel"/>
    <w:tmpl w:val="AC06DF2E"/>
    <w:lvl w:ilvl="0" w:tplc="536CDADC">
      <w:numFmt w:val="bullet"/>
      <w:lvlText w:val="-"/>
      <w:lvlJc w:val="left"/>
      <w:pPr>
        <w:ind w:left="987" w:hanging="360"/>
      </w:pPr>
      <w:rPr>
        <w:rFonts w:ascii="Times New Roman" w:eastAsia="Times New Roman" w:hAnsi="Times New Roman" w:cs="Times New Roman" w:hint="default"/>
      </w:rPr>
    </w:lvl>
    <w:lvl w:ilvl="1" w:tplc="20000003" w:tentative="1">
      <w:start w:val="1"/>
      <w:numFmt w:val="bullet"/>
      <w:lvlText w:val="o"/>
      <w:lvlJc w:val="left"/>
      <w:pPr>
        <w:ind w:left="1707" w:hanging="360"/>
      </w:pPr>
      <w:rPr>
        <w:rFonts w:ascii="Courier New" w:hAnsi="Courier New" w:cs="Courier New" w:hint="default"/>
      </w:rPr>
    </w:lvl>
    <w:lvl w:ilvl="2" w:tplc="20000005" w:tentative="1">
      <w:start w:val="1"/>
      <w:numFmt w:val="bullet"/>
      <w:lvlText w:val=""/>
      <w:lvlJc w:val="left"/>
      <w:pPr>
        <w:ind w:left="2427" w:hanging="360"/>
      </w:pPr>
      <w:rPr>
        <w:rFonts w:ascii="Wingdings" w:hAnsi="Wingdings" w:hint="default"/>
      </w:rPr>
    </w:lvl>
    <w:lvl w:ilvl="3" w:tplc="20000001" w:tentative="1">
      <w:start w:val="1"/>
      <w:numFmt w:val="bullet"/>
      <w:lvlText w:val=""/>
      <w:lvlJc w:val="left"/>
      <w:pPr>
        <w:ind w:left="3147" w:hanging="360"/>
      </w:pPr>
      <w:rPr>
        <w:rFonts w:ascii="Symbol" w:hAnsi="Symbol" w:hint="default"/>
      </w:rPr>
    </w:lvl>
    <w:lvl w:ilvl="4" w:tplc="20000003" w:tentative="1">
      <w:start w:val="1"/>
      <w:numFmt w:val="bullet"/>
      <w:lvlText w:val="o"/>
      <w:lvlJc w:val="left"/>
      <w:pPr>
        <w:ind w:left="3867" w:hanging="360"/>
      </w:pPr>
      <w:rPr>
        <w:rFonts w:ascii="Courier New" w:hAnsi="Courier New" w:cs="Courier New" w:hint="default"/>
      </w:rPr>
    </w:lvl>
    <w:lvl w:ilvl="5" w:tplc="20000005" w:tentative="1">
      <w:start w:val="1"/>
      <w:numFmt w:val="bullet"/>
      <w:lvlText w:val=""/>
      <w:lvlJc w:val="left"/>
      <w:pPr>
        <w:ind w:left="4587" w:hanging="360"/>
      </w:pPr>
      <w:rPr>
        <w:rFonts w:ascii="Wingdings" w:hAnsi="Wingdings" w:hint="default"/>
      </w:rPr>
    </w:lvl>
    <w:lvl w:ilvl="6" w:tplc="20000001" w:tentative="1">
      <w:start w:val="1"/>
      <w:numFmt w:val="bullet"/>
      <w:lvlText w:val=""/>
      <w:lvlJc w:val="left"/>
      <w:pPr>
        <w:ind w:left="5307" w:hanging="360"/>
      </w:pPr>
      <w:rPr>
        <w:rFonts w:ascii="Symbol" w:hAnsi="Symbol" w:hint="default"/>
      </w:rPr>
    </w:lvl>
    <w:lvl w:ilvl="7" w:tplc="20000003" w:tentative="1">
      <w:start w:val="1"/>
      <w:numFmt w:val="bullet"/>
      <w:lvlText w:val="o"/>
      <w:lvlJc w:val="left"/>
      <w:pPr>
        <w:ind w:left="6027" w:hanging="360"/>
      </w:pPr>
      <w:rPr>
        <w:rFonts w:ascii="Courier New" w:hAnsi="Courier New" w:cs="Courier New" w:hint="default"/>
      </w:rPr>
    </w:lvl>
    <w:lvl w:ilvl="8" w:tplc="20000005" w:tentative="1">
      <w:start w:val="1"/>
      <w:numFmt w:val="bullet"/>
      <w:lvlText w:val=""/>
      <w:lvlJc w:val="left"/>
      <w:pPr>
        <w:ind w:left="6747" w:hanging="360"/>
      </w:pPr>
      <w:rPr>
        <w:rFonts w:ascii="Wingdings" w:hAnsi="Wingdings" w:hint="default"/>
      </w:rPr>
    </w:lvl>
  </w:abstractNum>
  <w:abstractNum w:abstractNumId="14" w15:restartNumberingAfterBreak="0">
    <w:nsid w:val="2BD662C0"/>
    <w:multiLevelType w:val="multilevel"/>
    <w:tmpl w:val="3D5A37C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4D44E4"/>
    <w:multiLevelType w:val="multilevel"/>
    <w:tmpl w:val="264CB778"/>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2E7908"/>
    <w:multiLevelType w:val="multilevel"/>
    <w:tmpl w:val="165C1E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09187E"/>
    <w:multiLevelType w:val="hybridMultilevel"/>
    <w:tmpl w:val="60482834"/>
    <w:lvl w:ilvl="0" w:tplc="B76093FA">
      <w:start w:val="5"/>
      <w:numFmt w:val="bullet"/>
      <w:lvlText w:val="-"/>
      <w:lvlJc w:val="left"/>
      <w:pPr>
        <w:ind w:left="1920" w:hanging="360"/>
      </w:pPr>
      <w:rPr>
        <w:rFonts w:ascii="Times New Roman" w:eastAsia="Times New Roman"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8" w15:restartNumberingAfterBreak="0">
    <w:nsid w:val="40734FEA"/>
    <w:multiLevelType w:val="multilevel"/>
    <w:tmpl w:val="27263D72"/>
    <w:lvl w:ilvl="0">
      <w:start w:val="12"/>
      <w:numFmt w:val="decimal"/>
      <w:lvlText w:val="4.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08E3E5F"/>
    <w:multiLevelType w:val="hybridMultilevel"/>
    <w:tmpl w:val="75967AA6"/>
    <w:lvl w:ilvl="0" w:tplc="AF06E834">
      <w:start w:val="1"/>
      <w:numFmt w:val="decimal"/>
      <w:lvlText w:val="%1."/>
      <w:lvlJc w:val="left"/>
      <w:pPr>
        <w:tabs>
          <w:tab w:val="num" w:pos="1065"/>
        </w:tabs>
        <w:ind w:left="1065" w:hanging="360"/>
      </w:pPr>
      <w:rPr>
        <w:rFonts w:hint="default"/>
      </w:rPr>
    </w:lvl>
    <w:lvl w:ilvl="1" w:tplc="A3F20E38">
      <w:numFmt w:val="none"/>
      <w:lvlText w:val=""/>
      <w:lvlJc w:val="left"/>
      <w:pPr>
        <w:tabs>
          <w:tab w:val="num" w:pos="360"/>
        </w:tabs>
      </w:pPr>
    </w:lvl>
    <w:lvl w:ilvl="2" w:tplc="CB94663E">
      <w:numFmt w:val="none"/>
      <w:lvlText w:val=""/>
      <w:lvlJc w:val="left"/>
      <w:pPr>
        <w:tabs>
          <w:tab w:val="num" w:pos="360"/>
        </w:tabs>
      </w:pPr>
    </w:lvl>
    <w:lvl w:ilvl="3" w:tplc="F574EB04">
      <w:numFmt w:val="none"/>
      <w:lvlText w:val=""/>
      <w:lvlJc w:val="left"/>
      <w:pPr>
        <w:tabs>
          <w:tab w:val="num" w:pos="360"/>
        </w:tabs>
      </w:pPr>
    </w:lvl>
    <w:lvl w:ilvl="4" w:tplc="A9221BFE">
      <w:numFmt w:val="none"/>
      <w:lvlText w:val=""/>
      <w:lvlJc w:val="left"/>
      <w:pPr>
        <w:tabs>
          <w:tab w:val="num" w:pos="360"/>
        </w:tabs>
      </w:pPr>
    </w:lvl>
    <w:lvl w:ilvl="5" w:tplc="33ACC7B4">
      <w:numFmt w:val="none"/>
      <w:lvlText w:val=""/>
      <w:lvlJc w:val="left"/>
      <w:pPr>
        <w:tabs>
          <w:tab w:val="num" w:pos="360"/>
        </w:tabs>
      </w:pPr>
    </w:lvl>
    <w:lvl w:ilvl="6" w:tplc="B7863BAC">
      <w:numFmt w:val="none"/>
      <w:lvlText w:val=""/>
      <w:lvlJc w:val="left"/>
      <w:pPr>
        <w:tabs>
          <w:tab w:val="num" w:pos="360"/>
        </w:tabs>
      </w:pPr>
    </w:lvl>
    <w:lvl w:ilvl="7" w:tplc="873C7640">
      <w:numFmt w:val="none"/>
      <w:lvlText w:val=""/>
      <w:lvlJc w:val="left"/>
      <w:pPr>
        <w:tabs>
          <w:tab w:val="num" w:pos="360"/>
        </w:tabs>
      </w:pPr>
    </w:lvl>
    <w:lvl w:ilvl="8" w:tplc="E0AE1B56">
      <w:numFmt w:val="none"/>
      <w:lvlText w:val=""/>
      <w:lvlJc w:val="left"/>
      <w:pPr>
        <w:tabs>
          <w:tab w:val="num" w:pos="360"/>
        </w:tabs>
      </w:pPr>
    </w:lvl>
  </w:abstractNum>
  <w:abstractNum w:abstractNumId="20" w15:restartNumberingAfterBreak="0">
    <w:nsid w:val="42FF6433"/>
    <w:multiLevelType w:val="multilevel"/>
    <w:tmpl w:val="9C68CC9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2A72E5"/>
    <w:multiLevelType w:val="multilevel"/>
    <w:tmpl w:val="32E295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3A3C78"/>
    <w:multiLevelType w:val="hybridMultilevel"/>
    <w:tmpl w:val="4AD2D496"/>
    <w:lvl w:ilvl="0" w:tplc="6C3007B0">
      <w:start w:val="1"/>
      <w:numFmt w:val="decimal"/>
      <w:lvlText w:val="%1)"/>
      <w:lvlJc w:val="left"/>
      <w:pPr>
        <w:ind w:left="786"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3" w15:restartNumberingAfterBreak="0">
    <w:nsid w:val="45EF19F5"/>
    <w:multiLevelType w:val="multilevel"/>
    <w:tmpl w:val="170C889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1C3BBE"/>
    <w:multiLevelType w:val="hybridMultilevel"/>
    <w:tmpl w:val="B8DC832A"/>
    <w:lvl w:ilvl="0" w:tplc="00B2EE40">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5" w15:restartNumberingAfterBreak="0">
    <w:nsid w:val="4B3D228A"/>
    <w:multiLevelType w:val="hybridMultilevel"/>
    <w:tmpl w:val="1D2C9E80"/>
    <w:lvl w:ilvl="0" w:tplc="2DA212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4E611766"/>
    <w:multiLevelType w:val="multilevel"/>
    <w:tmpl w:val="B6F684CA"/>
    <w:lvl w:ilvl="0">
      <w:start w:val="1"/>
      <w:numFmt w:val="bullet"/>
      <w:lvlText w:val="-"/>
      <w:lvlJc w:val="left"/>
      <w:pPr>
        <w:ind w:left="164" w:hanging="164"/>
      </w:pPr>
      <w:rPr>
        <w:rFonts w:ascii="Times New Roman" w:eastAsia="Times New Roman" w:hAnsi="Times New Roman" w:cs="Times New Roman"/>
        <w:b w:val="0"/>
        <w:bCs w:val="0"/>
        <w:i w:val="0"/>
        <w:iCs w:val="0"/>
        <w:strike w:val="0"/>
        <w:color w:val="000000"/>
        <w:sz w:val="28"/>
        <w:szCs w:val="28"/>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bCs w:val="0"/>
        <w:i w:val="0"/>
        <w:iCs w:val="0"/>
        <w:strike w:val="0"/>
        <w:color w:val="000000"/>
        <w:sz w:val="28"/>
        <w:szCs w:val="28"/>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bCs w:val="0"/>
        <w:i w:val="0"/>
        <w:iCs w:val="0"/>
        <w:strike w:val="0"/>
        <w:color w:val="000000"/>
        <w:sz w:val="28"/>
        <w:szCs w:val="28"/>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bCs w:val="0"/>
        <w:i w:val="0"/>
        <w:iCs w:val="0"/>
        <w:strike w:val="0"/>
        <w:color w:val="000000"/>
        <w:sz w:val="28"/>
        <w:szCs w:val="28"/>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bCs w:val="0"/>
        <w:i w:val="0"/>
        <w:iCs w:val="0"/>
        <w:strike w:val="0"/>
        <w:color w:val="000000"/>
        <w:sz w:val="28"/>
        <w:szCs w:val="28"/>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bCs w:val="0"/>
        <w:i w:val="0"/>
        <w:iCs w:val="0"/>
        <w:strike w:val="0"/>
        <w:color w:val="000000"/>
        <w:sz w:val="28"/>
        <w:szCs w:val="28"/>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bCs w:val="0"/>
        <w:i w:val="0"/>
        <w:iCs w:val="0"/>
        <w:strike w:val="0"/>
        <w:color w:val="000000"/>
        <w:sz w:val="28"/>
        <w:szCs w:val="28"/>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bCs w:val="0"/>
        <w:i w:val="0"/>
        <w:iCs w:val="0"/>
        <w:strike w:val="0"/>
        <w:color w:val="000000"/>
        <w:sz w:val="28"/>
        <w:szCs w:val="28"/>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bCs w:val="0"/>
        <w:i w:val="0"/>
        <w:iCs w:val="0"/>
        <w:strike w:val="0"/>
        <w:color w:val="000000"/>
        <w:sz w:val="28"/>
        <w:szCs w:val="28"/>
        <w:u w:val="none"/>
        <w:shd w:val="clear" w:color="auto" w:fill="auto"/>
        <w:vertAlign w:val="baseline"/>
      </w:rPr>
    </w:lvl>
  </w:abstractNum>
  <w:abstractNum w:abstractNumId="27" w15:restartNumberingAfterBreak="0">
    <w:nsid w:val="52C760D3"/>
    <w:multiLevelType w:val="multilevel"/>
    <w:tmpl w:val="A8983F6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110349"/>
    <w:multiLevelType w:val="multilevel"/>
    <w:tmpl w:val="7E38A70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0F470A"/>
    <w:multiLevelType w:val="multilevel"/>
    <w:tmpl w:val="1BD89FEA"/>
    <w:lvl w:ilvl="0">
      <w:start w:val="8"/>
      <w:numFmt w:val="decimal"/>
      <w:lvlText w:val="%1."/>
      <w:lvlJc w:val="left"/>
      <w:pPr>
        <w:ind w:left="360" w:hanging="360"/>
      </w:pPr>
      <w:rPr>
        <w:rFonts w:hint="default"/>
      </w:rPr>
    </w:lvl>
    <w:lvl w:ilvl="1">
      <w:start w:val="6"/>
      <w:numFmt w:val="decimal"/>
      <w:lvlText w:val="%1.%2."/>
      <w:lvlJc w:val="left"/>
      <w:pPr>
        <w:ind w:left="380" w:hanging="36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abstractNum w:abstractNumId="30" w15:restartNumberingAfterBreak="0">
    <w:nsid w:val="609B7276"/>
    <w:multiLevelType w:val="multilevel"/>
    <w:tmpl w:val="BF801DA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0D4D8F"/>
    <w:multiLevelType w:val="hybridMultilevel"/>
    <w:tmpl w:val="7796356C"/>
    <w:lvl w:ilvl="0" w:tplc="51742A48">
      <w:start w:val="2"/>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628A0FD3"/>
    <w:multiLevelType w:val="multilevel"/>
    <w:tmpl w:val="98D0FA78"/>
    <w:lvl w:ilvl="0">
      <w:start w:val="1"/>
      <w:numFmt w:val="decimal"/>
      <w:lvlText w:val="4.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77275F"/>
    <w:multiLevelType w:val="multilevel"/>
    <w:tmpl w:val="37A2AF82"/>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AC72D59"/>
    <w:multiLevelType w:val="hybridMultilevel"/>
    <w:tmpl w:val="B3567032"/>
    <w:lvl w:ilvl="0" w:tplc="57EECBBE">
      <w:start w:val="8"/>
      <w:numFmt w:val="bullet"/>
      <w:lvlText w:val="-"/>
      <w:lvlJc w:val="left"/>
      <w:pPr>
        <w:ind w:left="900" w:hanging="360"/>
      </w:pPr>
      <w:rPr>
        <w:rFonts w:ascii="Times New Roman" w:eastAsia="Times New Roman" w:hAnsi="Times New Roman" w:cs="Times New Roman"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abstractNum w:abstractNumId="35" w15:restartNumberingAfterBreak="0">
    <w:nsid w:val="6FA6139F"/>
    <w:multiLevelType w:val="hybridMultilevel"/>
    <w:tmpl w:val="18F25170"/>
    <w:lvl w:ilvl="0" w:tplc="A54A85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36" w15:restartNumberingAfterBreak="0">
    <w:nsid w:val="78D31A41"/>
    <w:multiLevelType w:val="multilevel"/>
    <w:tmpl w:val="E288351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D770B97"/>
    <w:multiLevelType w:val="multilevel"/>
    <w:tmpl w:val="BF2A4D6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1661971">
    <w:abstractNumId w:val="19"/>
    <w:lvlOverride w:ilvl="0">
      <w:startOverride w:val="1"/>
    </w:lvlOverride>
    <w:lvlOverride w:ilvl="1"/>
    <w:lvlOverride w:ilvl="2"/>
    <w:lvlOverride w:ilvl="3"/>
    <w:lvlOverride w:ilvl="4"/>
    <w:lvlOverride w:ilvl="5"/>
    <w:lvlOverride w:ilvl="6"/>
    <w:lvlOverride w:ilvl="7"/>
    <w:lvlOverride w:ilvl="8"/>
  </w:num>
  <w:num w:numId="2" w16cid:durableId="1193348170">
    <w:abstractNumId w:val="0"/>
  </w:num>
  <w:num w:numId="3" w16cid:durableId="1447769980">
    <w:abstractNumId w:val="34"/>
  </w:num>
  <w:num w:numId="4" w16cid:durableId="377048218">
    <w:abstractNumId w:val="11"/>
  </w:num>
  <w:num w:numId="5" w16cid:durableId="551962387">
    <w:abstractNumId w:val="17"/>
  </w:num>
  <w:num w:numId="6" w16cid:durableId="1652631990">
    <w:abstractNumId w:val="13"/>
  </w:num>
  <w:num w:numId="7" w16cid:durableId="975600896">
    <w:abstractNumId w:val="22"/>
  </w:num>
  <w:num w:numId="8" w16cid:durableId="3440913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2381618">
    <w:abstractNumId w:val="5"/>
  </w:num>
  <w:num w:numId="10" w16cid:durableId="991954068">
    <w:abstractNumId w:val="35"/>
  </w:num>
  <w:num w:numId="11" w16cid:durableId="1626809390">
    <w:abstractNumId w:val="25"/>
  </w:num>
  <w:num w:numId="12" w16cid:durableId="440225561">
    <w:abstractNumId w:val="28"/>
  </w:num>
  <w:num w:numId="13" w16cid:durableId="8339116">
    <w:abstractNumId w:val="21"/>
  </w:num>
  <w:num w:numId="14" w16cid:durableId="288124616">
    <w:abstractNumId w:val="7"/>
  </w:num>
  <w:num w:numId="15" w16cid:durableId="1109088595">
    <w:abstractNumId w:val="20"/>
  </w:num>
  <w:num w:numId="16" w16cid:durableId="939796468">
    <w:abstractNumId w:val="15"/>
  </w:num>
  <w:num w:numId="17" w16cid:durableId="1775176342">
    <w:abstractNumId w:val="3"/>
  </w:num>
  <w:num w:numId="18" w16cid:durableId="1245803636">
    <w:abstractNumId w:val="33"/>
  </w:num>
  <w:num w:numId="19" w16cid:durableId="570241007">
    <w:abstractNumId w:val="32"/>
  </w:num>
  <w:num w:numId="20" w16cid:durableId="638651017">
    <w:abstractNumId w:val="18"/>
  </w:num>
  <w:num w:numId="21" w16cid:durableId="1698776047">
    <w:abstractNumId w:val="30"/>
  </w:num>
  <w:num w:numId="22" w16cid:durableId="479267545">
    <w:abstractNumId w:val="36"/>
  </w:num>
  <w:num w:numId="23" w16cid:durableId="461114028">
    <w:abstractNumId w:val="23"/>
  </w:num>
  <w:num w:numId="24" w16cid:durableId="349336877">
    <w:abstractNumId w:val="27"/>
  </w:num>
  <w:num w:numId="25" w16cid:durableId="1226989240">
    <w:abstractNumId w:val="16"/>
  </w:num>
  <w:num w:numId="26" w16cid:durableId="387727364">
    <w:abstractNumId w:val="9"/>
  </w:num>
  <w:num w:numId="27" w16cid:durableId="1158418751">
    <w:abstractNumId w:val="4"/>
  </w:num>
  <w:num w:numId="28" w16cid:durableId="1419600095">
    <w:abstractNumId w:val="37"/>
  </w:num>
  <w:num w:numId="29" w16cid:durableId="58023616">
    <w:abstractNumId w:val="2"/>
  </w:num>
  <w:num w:numId="30" w16cid:durableId="423961925">
    <w:abstractNumId w:val="14"/>
  </w:num>
  <w:num w:numId="31" w16cid:durableId="429204530">
    <w:abstractNumId w:val="1"/>
  </w:num>
  <w:num w:numId="32" w16cid:durableId="820657144">
    <w:abstractNumId w:val="6"/>
  </w:num>
  <w:num w:numId="33" w16cid:durableId="200872796">
    <w:abstractNumId w:val="29"/>
  </w:num>
  <w:num w:numId="34" w16cid:durableId="1290890561">
    <w:abstractNumId w:val="24"/>
  </w:num>
  <w:num w:numId="35" w16cid:durableId="975330337">
    <w:abstractNumId w:val="31"/>
  </w:num>
  <w:num w:numId="36" w16cid:durableId="887954713">
    <w:abstractNumId w:val="8"/>
  </w:num>
  <w:num w:numId="37" w16cid:durableId="777334218">
    <w:abstractNumId w:val="26"/>
  </w:num>
  <w:num w:numId="38" w16cid:durableId="5840016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A21"/>
    <w:rsid w:val="00044D25"/>
    <w:rsid w:val="000474E8"/>
    <w:rsid w:val="000F4915"/>
    <w:rsid w:val="00100675"/>
    <w:rsid w:val="001559DF"/>
    <w:rsid w:val="0027515B"/>
    <w:rsid w:val="00287BEA"/>
    <w:rsid w:val="002A021E"/>
    <w:rsid w:val="002C7FB0"/>
    <w:rsid w:val="00307D05"/>
    <w:rsid w:val="003103CF"/>
    <w:rsid w:val="004D68D5"/>
    <w:rsid w:val="005963BE"/>
    <w:rsid w:val="006A725E"/>
    <w:rsid w:val="006C30CF"/>
    <w:rsid w:val="006C7DE2"/>
    <w:rsid w:val="006F1A6F"/>
    <w:rsid w:val="007448CC"/>
    <w:rsid w:val="007646BD"/>
    <w:rsid w:val="00807CB0"/>
    <w:rsid w:val="009F755C"/>
    <w:rsid w:val="00AD41C5"/>
    <w:rsid w:val="00BF1A21"/>
    <w:rsid w:val="00C0082A"/>
    <w:rsid w:val="00E727B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EFC4F"/>
  <w15:chartTrackingRefBased/>
  <w15:docId w15:val="{F65719C3-C940-4CB3-BBEE-5B9E6640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7BC"/>
    <w:pPr>
      <w:spacing w:after="200" w:line="276" w:lineRule="auto"/>
    </w:pPr>
    <w:rPr>
      <w:rFonts w:eastAsia="SimSun"/>
      <w:bCs w:val="0"/>
      <w:kern w:val="0"/>
      <w:sz w:val="22"/>
      <w:szCs w:val="22"/>
      <w:lang w:eastAsia="en-US"/>
      <w14:ligatures w14:val="none"/>
    </w:rPr>
  </w:style>
  <w:style w:type="paragraph" w:styleId="1">
    <w:name w:val="heading 1"/>
    <w:basedOn w:val="a"/>
    <w:next w:val="a"/>
    <w:link w:val="10"/>
    <w:uiPriority w:val="9"/>
    <w:qFormat/>
    <w:rsid w:val="00BF1A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F1A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F1A2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BF1A2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F1A2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F1A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F1A2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F1A2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F1A2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1A2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F1A2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F1A21"/>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BF1A21"/>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BF1A21"/>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BF1A21"/>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BF1A21"/>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BF1A21"/>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BF1A21"/>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BF1A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F1A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1A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BF1A21"/>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BF1A21"/>
    <w:pPr>
      <w:spacing w:before="160"/>
      <w:jc w:val="center"/>
    </w:pPr>
    <w:rPr>
      <w:i/>
      <w:iCs/>
      <w:color w:val="404040" w:themeColor="text1" w:themeTint="BF"/>
    </w:rPr>
  </w:style>
  <w:style w:type="character" w:customStyle="1" w:styleId="a8">
    <w:name w:val="Цитата Знак"/>
    <w:basedOn w:val="a0"/>
    <w:link w:val="a7"/>
    <w:uiPriority w:val="29"/>
    <w:rsid w:val="00BF1A21"/>
    <w:rPr>
      <w:i/>
      <w:iCs/>
      <w:color w:val="404040" w:themeColor="text1" w:themeTint="BF"/>
    </w:rPr>
  </w:style>
  <w:style w:type="paragraph" w:styleId="a9">
    <w:name w:val="List Paragraph"/>
    <w:basedOn w:val="a"/>
    <w:link w:val="aa"/>
    <w:uiPriority w:val="1"/>
    <w:qFormat/>
    <w:rsid w:val="00BF1A21"/>
    <w:pPr>
      <w:ind w:left="720"/>
      <w:contextualSpacing/>
    </w:pPr>
  </w:style>
  <w:style w:type="character" w:styleId="ab">
    <w:name w:val="Intense Emphasis"/>
    <w:basedOn w:val="a0"/>
    <w:uiPriority w:val="21"/>
    <w:qFormat/>
    <w:rsid w:val="00BF1A21"/>
    <w:rPr>
      <w:i/>
      <w:iCs/>
      <w:color w:val="2F5496" w:themeColor="accent1" w:themeShade="BF"/>
    </w:rPr>
  </w:style>
  <w:style w:type="paragraph" w:styleId="ac">
    <w:name w:val="Intense Quote"/>
    <w:basedOn w:val="a"/>
    <w:next w:val="a"/>
    <w:link w:val="ad"/>
    <w:uiPriority w:val="30"/>
    <w:qFormat/>
    <w:rsid w:val="00BF1A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Насичена цитата Знак"/>
    <w:basedOn w:val="a0"/>
    <w:link w:val="ac"/>
    <w:uiPriority w:val="30"/>
    <w:rsid w:val="00BF1A21"/>
    <w:rPr>
      <w:i/>
      <w:iCs/>
      <w:color w:val="2F5496" w:themeColor="accent1" w:themeShade="BF"/>
    </w:rPr>
  </w:style>
  <w:style w:type="character" w:styleId="ae">
    <w:name w:val="Intense Reference"/>
    <w:basedOn w:val="a0"/>
    <w:uiPriority w:val="32"/>
    <w:qFormat/>
    <w:rsid w:val="00BF1A21"/>
    <w:rPr>
      <w:b/>
      <w:bCs w:val="0"/>
      <w:smallCaps/>
      <w:color w:val="2F5496" w:themeColor="accent1" w:themeShade="BF"/>
      <w:spacing w:val="5"/>
    </w:rPr>
  </w:style>
  <w:style w:type="paragraph" w:styleId="af">
    <w:name w:val="Balloon Text"/>
    <w:basedOn w:val="a"/>
    <w:link w:val="af0"/>
    <w:uiPriority w:val="99"/>
    <w:semiHidden/>
    <w:unhideWhenUsed/>
    <w:rsid w:val="007448CC"/>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7448CC"/>
    <w:rPr>
      <w:rFonts w:ascii="Segoe UI" w:eastAsia="SimSun" w:hAnsi="Segoe UI" w:cs="Segoe UI"/>
      <w:bCs w:val="0"/>
      <w:kern w:val="0"/>
      <w:sz w:val="18"/>
      <w:szCs w:val="18"/>
      <w:lang w:eastAsia="en-US"/>
      <w14:ligatures w14:val="none"/>
    </w:rPr>
  </w:style>
  <w:style w:type="table" w:customStyle="1" w:styleId="11">
    <w:name w:val="Сетка таблицы1"/>
    <w:basedOn w:val="a1"/>
    <w:next w:val="af1"/>
    <w:uiPriority w:val="39"/>
    <w:rsid w:val="00100675"/>
    <w:pPr>
      <w:spacing w:after="0" w:line="240" w:lineRule="auto"/>
    </w:pPr>
    <w:rPr>
      <w:rFonts w:ascii="Calibri" w:eastAsia="Calibri" w:hAnsi="Calibri"/>
      <w:bCs w:val="0"/>
      <w:kern w:val="0"/>
      <w:sz w:val="22"/>
      <w:szCs w:val="22"/>
      <w:lang w:val="uk-UA"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100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10698,baiaagaaboqcaaadaygaaaurkaaaaaaaaaaaaaaaaaaaaaaaaaaaaaaaaaaaaaaaaaaaaaaaaaaaaaaaaaaaaaaaaaaaaaaaaaaaaaaaaaaaaaaaaaaaaaaaaaaaaaaaaaaaaaaaaaaaaaaaaaaaaaaaaaaaaaaaaaaaaaaaaaaaaaaaaaaaaaaaaaaaaaaaaaaaaaaaaaaaaaaaaaaaaaaaaaaaaaaaaaaaaaa"/>
    <w:basedOn w:val="a"/>
    <w:rsid w:val="003103CF"/>
    <w:pPr>
      <w:spacing w:before="100" w:beforeAutospacing="1" w:after="100" w:afterAutospacing="1" w:line="240" w:lineRule="auto"/>
    </w:pPr>
    <w:rPr>
      <w:rFonts w:eastAsia="Times New Roman"/>
      <w:sz w:val="24"/>
      <w:szCs w:val="24"/>
      <w:lang w:eastAsia="ru-RU"/>
    </w:rPr>
  </w:style>
  <w:style w:type="paragraph" w:styleId="af2">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
    <w:basedOn w:val="a"/>
    <w:link w:val="af3"/>
    <w:uiPriority w:val="99"/>
    <w:unhideWhenUsed/>
    <w:qFormat/>
    <w:rsid w:val="003103CF"/>
    <w:pPr>
      <w:spacing w:before="100" w:beforeAutospacing="1" w:after="100" w:afterAutospacing="1" w:line="240" w:lineRule="auto"/>
    </w:pPr>
    <w:rPr>
      <w:rFonts w:eastAsia="Times New Roman"/>
      <w:sz w:val="24"/>
      <w:szCs w:val="24"/>
      <w:lang w:eastAsia="ru-RU"/>
    </w:rPr>
  </w:style>
  <w:style w:type="paragraph" w:customStyle="1" w:styleId="rvps2">
    <w:name w:val="rvps2"/>
    <w:basedOn w:val="a"/>
    <w:qFormat/>
    <w:rsid w:val="003103CF"/>
    <w:pPr>
      <w:spacing w:before="100" w:beforeAutospacing="1" w:after="100" w:afterAutospacing="1" w:line="240" w:lineRule="auto"/>
    </w:pPr>
    <w:rPr>
      <w:rFonts w:eastAsia="Times New Roman"/>
      <w:sz w:val="24"/>
      <w:szCs w:val="24"/>
      <w:lang w:val="uk-UA" w:eastAsia="ru-RU"/>
    </w:rPr>
  </w:style>
  <w:style w:type="character" w:customStyle="1" w:styleId="aa">
    <w:name w:val="Абзац списку Знак"/>
    <w:link w:val="a9"/>
    <w:uiPriority w:val="1"/>
    <w:locked/>
    <w:rsid w:val="003103CF"/>
    <w:rPr>
      <w:rFonts w:eastAsia="SimSun"/>
      <w:bCs w:val="0"/>
      <w:kern w:val="0"/>
      <w:sz w:val="22"/>
      <w:szCs w:val="22"/>
      <w:lang w:eastAsia="en-US"/>
      <w14:ligatures w14:val="none"/>
    </w:rPr>
  </w:style>
  <w:style w:type="character" w:customStyle="1" w:styleId="af3">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2"/>
    <w:uiPriority w:val="99"/>
    <w:locked/>
    <w:rsid w:val="003103CF"/>
    <w:rPr>
      <w:rFonts w:eastAsia="Times New Roman"/>
      <w:bCs w:val="0"/>
      <w:kern w:val="0"/>
      <w:lang w:eastAsia="ru-RU"/>
      <w14:ligatures w14:val="none"/>
    </w:rPr>
  </w:style>
  <w:style w:type="table" w:customStyle="1" w:styleId="110">
    <w:name w:val="Сетка таблицы11"/>
    <w:basedOn w:val="a1"/>
    <w:next w:val="af1"/>
    <w:uiPriority w:val="59"/>
    <w:rsid w:val="003103CF"/>
    <w:pPr>
      <w:spacing w:after="0" w:line="240" w:lineRule="auto"/>
    </w:pPr>
    <w:rPr>
      <w:rFonts w:ascii="Calibri" w:eastAsia="Calibri" w:hAnsi="Calibri"/>
      <w:bCs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Основной текст_"/>
    <w:basedOn w:val="a0"/>
    <w:link w:val="41"/>
    <w:rsid w:val="000474E8"/>
    <w:rPr>
      <w:rFonts w:eastAsia="Times New Roman"/>
      <w:sz w:val="22"/>
      <w:szCs w:val="22"/>
      <w:shd w:val="clear" w:color="auto" w:fill="FFFFFF"/>
    </w:rPr>
  </w:style>
  <w:style w:type="character" w:customStyle="1" w:styleId="21">
    <w:name w:val="Основной текст (2)_"/>
    <w:basedOn w:val="a0"/>
    <w:link w:val="22"/>
    <w:rsid w:val="000474E8"/>
    <w:rPr>
      <w:rFonts w:eastAsia="Times New Roman"/>
      <w:sz w:val="23"/>
      <w:szCs w:val="23"/>
      <w:shd w:val="clear" w:color="auto" w:fill="FFFFFF"/>
    </w:rPr>
  </w:style>
  <w:style w:type="character" w:customStyle="1" w:styleId="12">
    <w:name w:val="Заголовок №1_"/>
    <w:basedOn w:val="a0"/>
    <w:link w:val="13"/>
    <w:rsid w:val="000474E8"/>
    <w:rPr>
      <w:rFonts w:eastAsia="Times New Roman"/>
      <w:sz w:val="23"/>
      <w:szCs w:val="23"/>
      <w:shd w:val="clear" w:color="auto" w:fill="FFFFFF"/>
    </w:rPr>
  </w:style>
  <w:style w:type="character" w:customStyle="1" w:styleId="115pt">
    <w:name w:val="Основной текст + 11;5 pt;Курсив"/>
    <w:basedOn w:val="af4"/>
    <w:rsid w:val="000474E8"/>
    <w:rPr>
      <w:rFonts w:eastAsia="Times New Roman"/>
      <w:i/>
      <w:iCs/>
      <w:sz w:val="23"/>
      <w:szCs w:val="23"/>
      <w:shd w:val="clear" w:color="auto" w:fill="FFFFFF"/>
    </w:rPr>
  </w:style>
  <w:style w:type="character" w:customStyle="1" w:styleId="115pt0">
    <w:name w:val="Основной текст + 11;5 pt;Полужирный"/>
    <w:basedOn w:val="af4"/>
    <w:rsid w:val="000474E8"/>
    <w:rPr>
      <w:rFonts w:eastAsia="Times New Roman"/>
      <w:b/>
      <w:bCs w:val="0"/>
      <w:sz w:val="23"/>
      <w:szCs w:val="23"/>
      <w:shd w:val="clear" w:color="auto" w:fill="FFFFFF"/>
    </w:rPr>
  </w:style>
  <w:style w:type="character" w:customStyle="1" w:styleId="14">
    <w:name w:val="Основной текст1"/>
    <w:basedOn w:val="af4"/>
    <w:rsid w:val="000474E8"/>
    <w:rPr>
      <w:rFonts w:eastAsia="Times New Roman"/>
      <w:sz w:val="22"/>
      <w:szCs w:val="22"/>
      <w:u w:val="single"/>
      <w:shd w:val="clear" w:color="auto" w:fill="FFFFFF"/>
    </w:rPr>
  </w:style>
  <w:style w:type="character" w:customStyle="1" w:styleId="23">
    <w:name w:val="Основной текст2"/>
    <w:basedOn w:val="af4"/>
    <w:rsid w:val="000474E8"/>
    <w:rPr>
      <w:rFonts w:eastAsia="Times New Roman"/>
      <w:sz w:val="22"/>
      <w:szCs w:val="22"/>
      <w:shd w:val="clear" w:color="auto" w:fill="FFFFFF"/>
    </w:rPr>
  </w:style>
  <w:style w:type="character" w:customStyle="1" w:styleId="31">
    <w:name w:val="Основной текст3"/>
    <w:basedOn w:val="af4"/>
    <w:rsid w:val="000474E8"/>
    <w:rPr>
      <w:rFonts w:eastAsia="Times New Roman"/>
      <w:sz w:val="22"/>
      <w:szCs w:val="22"/>
      <w:shd w:val="clear" w:color="auto" w:fill="FFFFFF"/>
    </w:rPr>
  </w:style>
  <w:style w:type="paragraph" w:customStyle="1" w:styleId="41">
    <w:name w:val="Основной текст4"/>
    <w:basedOn w:val="a"/>
    <w:link w:val="af4"/>
    <w:rsid w:val="000474E8"/>
    <w:pPr>
      <w:shd w:val="clear" w:color="auto" w:fill="FFFFFF"/>
      <w:spacing w:after="0" w:line="274" w:lineRule="exact"/>
      <w:ind w:hanging="720"/>
    </w:pPr>
    <w:rPr>
      <w:rFonts w:eastAsia="Times New Roman"/>
      <w:bCs/>
      <w:kern w:val="2"/>
      <w:lang w:eastAsia="zh-CN"/>
      <w14:ligatures w14:val="standardContextual"/>
    </w:rPr>
  </w:style>
  <w:style w:type="paragraph" w:customStyle="1" w:styleId="22">
    <w:name w:val="Основной текст (2)"/>
    <w:basedOn w:val="a"/>
    <w:link w:val="21"/>
    <w:rsid w:val="000474E8"/>
    <w:pPr>
      <w:shd w:val="clear" w:color="auto" w:fill="FFFFFF"/>
      <w:spacing w:before="3900" w:after="180" w:line="0" w:lineRule="atLeast"/>
      <w:jc w:val="center"/>
    </w:pPr>
    <w:rPr>
      <w:rFonts w:eastAsia="Times New Roman"/>
      <w:bCs/>
      <w:kern w:val="2"/>
      <w:sz w:val="23"/>
      <w:szCs w:val="23"/>
      <w:lang w:eastAsia="zh-CN"/>
      <w14:ligatures w14:val="standardContextual"/>
    </w:rPr>
  </w:style>
  <w:style w:type="paragraph" w:customStyle="1" w:styleId="13">
    <w:name w:val="Заголовок №1"/>
    <w:basedOn w:val="a"/>
    <w:link w:val="12"/>
    <w:rsid w:val="000474E8"/>
    <w:pPr>
      <w:shd w:val="clear" w:color="auto" w:fill="FFFFFF"/>
      <w:spacing w:after="360" w:line="0" w:lineRule="atLeast"/>
      <w:outlineLvl w:val="0"/>
    </w:pPr>
    <w:rPr>
      <w:rFonts w:eastAsia="Times New Roman"/>
      <w:bCs/>
      <w:kern w:val="2"/>
      <w:sz w:val="23"/>
      <w:szCs w:val="23"/>
      <w:lang w:eastAsia="zh-CN"/>
      <w14:ligatures w14:val="standardContextual"/>
    </w:rPr>
  </w:style>
  <w:style w:type="paragraph" w:styleId="af5">
    <w:name w:val="No Spacing"/>
    <w:uiPriority w:val="1"/>
    <w:qFormat/>
    <w:rsid w:val="000474E8"/>
    <w:pPr>
      <w:spacing w:after="0" w:line="240" w:lineRule="auto"/>
    </w:pPr>
    <w:rPr>
      <w:rFonts w:ascii="Arial Unicode MS" w:eastAsia="Arial Unicode MS" w:hAnsi="Arial Unicode MS" w:cs="Arial Unicode MS"/>
      <w:bCs w:val="0"/>
      <w:color w:val="000000"/>
      <w:kern w:val="0"/>
      <w:lang w:val="uk"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9565">
      <w:bodyDiv w:val="1"/>
      <w:marLeft w:val="0"/>
      <w:marRight w:val="0"/>
      <w:marTop w:val="0"/>
      <w:marBottom w:val="0"/>
      <w:divBdr>
        <w:top w:val="none" w:sz="0" w:space="0" w:color="auto"/>
        <w:left w:val="none" w:sz="0" w:space="0" w:color="auto"/>
        <w:bottom w:val="none" w:sz="0" w:space="0" w:color="auto"/>
        <w:right w:val="none" w:sz="0" w:space="0" w:color="auto"/>
      </w:divBdr>
    </w:div>
    <w:div w:id="1215506499">
      <w:bodyDiv w:val="1"/>
      <w:marLeft w:val="0"/>
      <w:marRight w:val="0"/>
      <w:marTop w:val="0"/>
      <w:marBottom w:val="0"/>
      <w:divBdr>
        <w:top w:val="none" w:sz="0" w:space="0" w:color="auto"/>
        <w:left w:val="none" w:sz="0" w:space="0" w:color="auto"/>
        <w:bottom w:val="none" w:sz="0" w:space="0" w:color="auto"/>
        <w:right w:val="none" w:sz="0" w:space="0" w:color="auto"/>
      </w:divBdr>
    </w:div>
    <w:div w:id="171600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s.ligazakon.net/document/view/Z960254K?ed=2011_02_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244E1-3590-420F-8444-660E23BB7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20012</Words>
  <Characters>11408</Characters>
  <Application>Microsoft Office Word</Application>
  <DocSecurity>0</DocSecurity>
  <Lines>95</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4</cp:revision>
  <cp:lastPrinted>2026-03-20T08:24:00Z</cp:lastPrinted>
  <dcterms:created xsi:type="dcterms:W3CDTF">2026-03-20T08:29:00Z</dcterms:created>
  <dcterms:modified xsi:type="dcterms:W3CDTF">2026-03-26T07:25:00Z</dcterms:modified>
</cp:coreProperties>
</file>