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A9C1" w14:textId="77777777" w:rsidR="00BF3EA3" w:rsidRPr="00125787" w:rsidRDefault="00BF3EA3" w:rsidP="009B6F23">
      <w:pPr>
        <w:rPr>
          <w:b/>
          <w:bCs/>
          <w:lang w:val="uk-UA"/>
        </w:rPr>
      </w:pPr>
    </w:p>
    <w:p w14:paraId="313BF5A6" w14:textId="4BEF286F" w:rsidR="003F1841" w:rsidRPr="006E7CAF" w:rsidRDefault="00416797" w:rsidP="00416797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6E7CAF">
        <w:rPr>
          <w:lang w:val="uk-UA"/>
        </w:rPr>
        <w:t xml:space="preserve">Додаток </w:t>
      </w:r>
      <w:r w:rsidR="008F3C3E" w:rsidRPr="006E7CAF">
        <w:rPr>
          <w:lang w:val="uk-UA"/>
        </w:rPr>
        <w:t>1</w:t>
      </w:r>
    </w:p>
    <w:p w14:paraId="58B0D3E6" w14:textId="364764D6" w:rsidR="003F1841" w:rsidRPr="006E7CAF" w:rsidRDefault="00416797" w:rsidP="00416797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6E7CAF">
        <w:rPr>
          <w:lang w:val="uk-UA"/>
        </w:rPr>
        <w:t xml:space="preserve">до </w:t>
      </w:r>
      <w:r w:rsidR="00B73801">
        <w:rPr>
          <w:lang w:val="uk-UA"/>
        </w:rPr>
        <w:t xml:space="preserve">проєкту </w:t>
      </w:r>
      <w:r w:rsidRPr="006E7CAF">
        <w:rPr>
          <w:lang w:val="uk-UA"/>
        </w:rPr>
        <w:t>рішення виконавчого комітету</w:t>
      </w:r>
      <w:r w:rsidR="00B73801">
        <w:rPr>
          <w:lang w:val="uk-UA"/>
        </w:rPr>
        <w:t xml:space="preserve"> Південнівської</w:t>
      </w:r>
      <w:r w:rsidRPr="006E7CAF">
        <w:rPr>
          <w:lang w:val="uk-UA"/>
        </w:rPr>
        <w:t xml:space="preserve"> міської ради</w:t>
      </w:r>
    </w:p>
    <w:p w14:paraId="420EE380" w14:textId="77777777" w:rsidR="006E7CAF" w:rsidRPr="006E7CAF" w:rsidRDefault="006E7CAF" w:rsidP="006E7CAF">
      <w:pPr>
        <w:rPr>
          <w:sz w:val="22"/>
          <w:szCs w:val="22"/>
          <w:lang w:val="uk-UA"/>
        </w:rPr>
      </w:pPr>
      <w:bookmarkStart w:id="0" w:name="_Hlk62715712"/>
    </w:p>
    <w:p w14:paraId="503A73F3" w14:textId="77777777" w:rsidR="006E7CAF" w:rsidRPr="006E7CAF" w:rsidRDefault="006E7CAF" w:rsidP="006E7CAF">
      <w:pPr>
        <w:jc w:val="center"/>
        <w:rPr>
          <w:b/>
          <w:lang w:val="uk-UA"/>
        </w:rPr>
      </w:pPr>
      <w:r w:rsidRPr="006E7CAF">
        <w:rPr>
          <w:b/>
          <w:lang w:val="uk-UA"/>
        </w:rPr>
        <w:t>ПЕРЕЛІК</w:t>
      </w:r>
    </w:p>
    <w:p w14:paraId="6D7F11EF" w14:textId="13A28F87" w:rsidR="006E7CAF" w:rsidRPr="006E7CAF" w:rsidRDefault="006E7CAF" w:rsidP="006E7CAF">
      <w:pPr>
        <w:jc w:val="center"/>
        <w:rPr>
          <w:b/>
          <w:lang w:val="uk-UA"/>
        </w:rPr>
      </w:pPr>
      <w:r w:rsidRPr="006E7CAF">
        <w:rPr>
          <w:b/>
          <w:lang w:val="uk-UA"/>
        </w:rPr>
        <w:t xml:space="preserve">підприємств та об’єктів розташованих на території </w:t>
      </w:r>
      <w:r w:rsidR="00B73801" w:rsidRPr="00B73801">
        <w:rPr>
          <w:b/>
          <w:bCs/>
          <w:lang w:val="uk-UA"/>
        </w:rPr>
        <w:t>Південнівської</w:t>
      </w:r>
      <w:r w:rsidRPr="00B73801">
        <w:rPr>
          <w:b/>
          <w:bCs/>
          <w:lang w:val="uk-UA"/>
        </w:rPr>
        <w:t xml:space="preserve"> </w:t>
      </w:r>
      <w:r w:rsidRPr="006E7CAF">
        <w:rPr>
          <w:b/>
          <w:lang w:val="uk-UA"/>
        </w:rPr>
        <w:t>міської територіальної громади Одеського району Одеської області для відбування адміністративного стягнення порушниками, на яких судом накладене адміністративне стягнення у вигляді оплачуваних суспільно корисних громадських робіт</w:t>
      </w:r>
    </w:p>
    <w:p w14:paraId="3EDFE3CD" w14:textId="77777777" w:rsidR="006E7CAF" w:rsidRPr="006E7CAF" w:rsidRDefault="006E7CAF" w:rsidP="006E7CAF">
      <w:pPr>
        <w:ind w:left="5580"/>
        <w:jc w:val="center"/>
        <w:rPr>
          <w:sz w:val="20"/>
          <w:szCs w:val="20"/>
          <w:lang w:val="uk-UA"/>
        </w:rPr>
      </w:pP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3777"/>
        <w:gridCol w:w="3162"/>
      </w:tblGrid>
      <w:tr w:rsidR="006E7CAF" w:rsidRPr="006E7CAF" w14:paraId="03E109AD" w14:textId="77777777" w:rsidTr="00C02A36">
        <w:trPr>
          <w:trHeight w:val="1793"/>
        </w:trPr>
        <w:tc>
          <w:tcPr>
            <w:tcW w:w="709" w:type="dxa"/>
            <w:vAlign w:val="center"/>
          </w:tcPr>
          <w:p w14:paraId="2E33118E" w14:textId="77777777" w:rsidR="006E7CAF" w:rsidRPr="006E7CAF" w:rsidRDefault="006E7CAF" w:rsidP="006E7CAF">
            <w:pPr>
              <w:rPr>
                <w:sz w:val="20"/>
                <w:szCs w:val="20"/>
                <w:lang w:val="uk-UA"/>
              </w:rPr>
            </w:pPr>
            <w:r w:rsidRPr="006E7CAF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1985" w:type="dxa"/>
          </w:tcPr>
          <w:p w14:paraId="78354581" w14:textId="77777777" w:rsidR="006E7CAF" w:rsidRPr="006E7CAF" w:rsidRDefault="006E7CAF" w:rsidP="006E7CAF">
            <w:pPr>
              <w:rPr>
                <w:sz w:val="20"/>
                <w:szCs w:val="20"/>
                <w:lang w:val="uk-UA"/>
              </w:rPr>
            </w:pPr>
          </w:p>
          <w:p w14:paraId="2EB86CA9" w14:textId="77777777" w:rsidR="006E7CAF" w:rsidRPr="006E7CAF" w:rsidRDefault="006E7CAF" w:rsidP="006E7CAF">
            <w:pPr>
              <w:jc w:val="center"/>
              <w:rPr>
                <w:sz w:val="22"/>
                <w:szCs w:val="22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Місця відбування покарання (стягнення)</w:t>
            </w:r>
          </w:p>
          <w:p w14:paraId="742D608A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за місцем проживання порушника</w:t>
            </w:r>
          </w:p>
        </w:tc>
        <w:tc>
          <w:tcPr>
            <w:tcW w:w="3777" w:type="dxa"/>
            <w:vAlign w:val="center"/>
          </w:tcPr>
          <w:p w14:paraId="0BDD8379" w14:textId="77777777" w:rsidR="006E7CAF" w:rsidRPr="006E7CAF" w:rsidRDefault="006E7CAF" w:rsidP="006E7CAF">
            <w:pPr>
              <w:jc w:val="center"/>
              <w:rPr>
                <w:sz w:val="22"/>
                <w:szCs w:val="22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Назва підприємства,</w:t>
            </w:r>
          </w:p>
          <w:p w14:paraId="4C097DD1" w14:textId="77777777" w:rsidR="006E7CAF" w:rsidRPr="006E7CAF" w:rsidRDefault="006E7CAF" w:rsidP="006E7CAF">
            <w:pPr>
              <w:jc w:val="center"/>
              <w:rPr>
                <w:sz w:val="22"/>
                <w:szCs w:val="22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адреса,</w:t>
            </w:r>
          </w:p>
          <w:p w14:paraId="232C91FF" w14:textId="77777777" w:rsidR="006E7CAF" w:rsidRPr="006E7CAF" w:rsidRDefault="006E7CAF" w:rsidP="006E7CAF">
            <w:pPr>
              <w:jc w:val="center"/>
              <w:rPr>
                <w:sz w:val="22"/>
                <w:szCs w:val="22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перелік об</w:t>
            </w:r>
            <w:r w:rsidRPr="006E7CAF">
              <w:rPr>
                <w:sz w:val="22"/>
                <w:szCs w:val="22"/>
              </w:rPr>
              <w:t>’</w:t>
            </w:r>
            <w:r w:rsidRPr="006E7CAF">
              <w:rPr>
                <w:sz w:val="22"/>
                <w:szCs w:val="22"/>
                <w:lang w:val="uk-UA"/>
              </w:rPr>
              <w:t>єктів</w:t>
            </w:r>
          </w:p>
          <w:p w14:paraId="7FE999A8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FB8C0CF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DC9ABED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62" w:type="dxa"/>
            <w:vAlign w:val="center"/>
          </w:tcPr>
          <w:p w14:paraId="2CD57E10" w14:textId="77777777" w:rsidR="006E7CAF" w:rsidRPr="006E7CAF" w:rsidRDefault="006E7CAF" w:rsidP="006E7CAF">
            <w:pPr>
              <w:rPr>
                <w:sz w:val="20"/>
                <w:szCs w:val="20"/>
                <w:lang w:val="uk-UA"/>
              </w:rPr>
            </w:pPr>
          </w:p>
          <w:p w14:paraId="1551F2EC" w14:textId="77777777" w:rsidR="006E7CAF" w:rsidRPr="006E7CAF" w:rsidRDefault="006E7CAF" w:rsidP="006E7CAF">
            <w:pPr>
              <w:rPr>
                <w:sz w:val="20"/>
                <w:szCs w:val="20"/>
                <w:lang w:val="uk-UA"/>
              </w:rPr>
            </w:pPr>
            <w:r w:rsidRPr="006E7CAF">
              <w:rPr>
                <w:sz w:val="22"/>
                <w:szCs w:val="22"/>
                <w:lang w:val="uk-UA"/>
              </w:rPr>
              <w:t>Назва посади для відбування адміністративного стягнення порушниками, на яких судом накладене адміністративне  стягнення у вигляді                       оплачуваних суспільно                        корисних громадських робіт</w:t>
            </w:r>
            <w:r w:rsidRPr="006E7CAF">
              <w:rPr>
                <w:sz w:val="20"/>
                <w:szCs w:val="20"/>
                <w:lang w:val="uk-UA"/>
              </w:rPr>
              <w:t>*</w:t>
            </w:r>
          </w:p>
        </w:tc>
      </w:tr>
      <w:tr w:rsidR="006E7CAF" w:rsidRPr="006E7CAF" w14:paraId="7BC3F933" w14:textId="77777777" w:rsidTr="00C02A36">
        <w:trPr>
          <w:trHeight w:val="2358"/>
        </w:trPr>
        <w:tc>
          <w:tcPr>
            <w:tcW w:w="709" w:type="dxa"/>
            <w:vAlign w:val="center"/>
          </w:tcPr>
          <w:p w14:paraId="6B3CDF54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  <w:r w:rsidRPr="006E7CA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</w:tcPr>
          <w:p w14:paraId="19507D2C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3FDECAF0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611C3DBD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137972B9" w14:textId="52EC259F" w:rsidR="006E7CAF" w:rsidRPr="00C272B6" w:rsidRDefault="006E7CAF" w:rsidP="006E7CAF">
            <w:pPr>
              <w:spacing w:line="276" w:lineRule="auto"/>
              <w:jc w:val="center"/>
              <w:rPr>
                <w:lang w:val="uk-UA"/>
              </w:rPr>
            </w:pPr>
            <w:r w:rsidRPr="00C272B6">
              <w:rPr>
                <w:lang w:val="uk-UA"/>
              </w:rPr>
              <w:t xml:space="preserve">м. </w:t>
            </w:r>
            <w:r w:rsidR="00C272B6" w:rsidRPr="00C272B6">
              <w:rPr>
                <w:lang w:val="uk-UA"/>
              </w:rPr>
              <w:t>Південне</w:t>
            </w:r>
          </w:p>
          <w:p w14:paraId="3532EEBC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777" w:type="dxa"/>
            <w:vAlign w:val="center"/>
          </w:tcPr>
          <w:p w14:paraId="7DFD7FBB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Комунальне підприємство</w:t>
            </w:r>
          </w:p>
          <w:p w14:paraId="011A162F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«ЕКОСЕРВІС»</w:t>
            </w:r>
          </w:p>
          <w:p w14:paraId="60D1B641" w14:textId="4C9AF40D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 xml:space="preserve">адреса: </w:t>
            </w:r>
            <w:r w:rsidRPr="00C272B6">
              <w:rPr>
                <w:lang w:val="uk-UA"/>
              </w:rPr>
              <w:t xml:space="preserve">м. </w:t>
            </w:r>
            <w:r w:rsidR="00C272B6" w:rsidRPr="00C272B6">
              <w:rPr>
                <w:lang w:val="uk-UA"/>
              </w:rPr>
              <w:t>Південне</w:t>
            </w:r>
            <w:r w:rsidRPr="00C272B6">
              <w:rPr>
                <w:lang w:val="uk-UA"/>
              </w:rPr>
              <w:t>,</w:t>
            </w:r>
            <w:r w:rsidRPr="006E7CAF">
              <w:rPr>
                <w:lang w:val="uk-UA"/>
              </w:rPr>
              <w:t xml:space="preserve"> Одеський район, Одеськ</w:t>
            </w:r>
            <w:r w:rsidR="007B284D">
              <w:rPr>
                <w:lang w:val="uk-UA"/>
              </w:rPr>
              <w:t>а</w:t>
            </w:r>
            <w:r w:rsidRPr="006E7CAF">
              <w:rPr>
                <w:lang w:val="uk-UA"/>
              </w:rPr>
              <w:t xml:space="preserve"> област</w:t>
            </w:r>
            <w:r w:rsidR="007B284D">
              <w:rPr>
                <w:lang w:val="uk-UA"/>
              </w:rPr>
              <w:t>ь</w:t>
            </w:r>
          </w:p>
          <w:p w14:paraId="6849C9C2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проспект Миру,20 кв.92</w:t>
            </w:r>
          </w:p>
          <w:p w14:paraId="71CDFD3A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 xml:space="preserve">Перелік  об’єктів: </w:t>
            </w:r>
            <w:bookmarkStart w:id="1" w:name="_Hlk225323587"/>
            <w:r w:rsidRPr="006E7CAF">
              <w:rPr>
                <w:lang w:val="uk-UA"/>
              </w:rPr>
              <w:t>загальноміські</w:t>
            </w:r>
            <w:bookmarkEnd w:id="1"/>
            <w:r w:rsidRPr="006E7CAF">
              <w:rPr>
                <w:lang w:val="uk-UA"/>
              </w:rPr>
              <w:t xml:space="preserve"> території</w:t>
            </w:r>
          </w:p>
          <w:p w14:paraId="06788D8A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(парк, сквери, площа, пішохідні доріжки, тротуари,  пам’ятні знаки)</w:t>
            </w:r>
          </w:p>
        </w:tc>
        <w:tc>
          <w:tcPr>
            <w:tcW w:w="3162" w:type="dxa"/>
            <w:vAlign w:val="center"/>
          </w:tcPr>
          <w:p w14:paraId="59DA9729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Прибиральник територій</w:t>
            </w:r>
          </w:p>
          <w:p w14:paraId="31E5EA4B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Озеленювач</w:t>
            </w:r>
          </w:p>
          <w:p w14:paraId="5C5A1663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0719B753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009A9916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45EFA1BB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151C5A61" w14:textId="77777777" w:rsidR="006E7CAF" w:rsidRPr="006E7CAF" w:rsidRDefault="006E7CAF" w:rsidP="006E7CAF">
            <w:pPr>
              <w:rPr>
                <w:lang w:val="uk-UA"/>
              </w:rPr>
            </w:pPr>
          </w:p>
        </w:tc>
      </w:tr>
      <w:tr w:rsidR="006E7CAF" w:rsidRPr="006E7CAF" w14:paraId="0E6497AD" w14:textId="77777777" w:rsidTr="00C02A36">
        <w:trPr>
          <w:trHeight w:val="2647"/>
        </w:trPr>
        <w:tc>
          <w:tcPr>
            <w:tcW w:w="709" w:type="dxa"/>
            <w:vAlign w:val="center"/>
          </w:tcPr>
          <w:p w14:paraId="283C220C" w14:textId="77777777" w:rsidR="006E7CAF" w:rsidRPr="006E7CAF" w:rsidRDefault="006E7CAF" w:rsidP="006E7CAF">
            <w:pPr>
              <w:jc w:val="center"/>
              <w:rPr>
                <w:sz w:val="20"/>
                <w:szCs w:val="20"/>
                <w:lang w:val="uk-UA"/>
              </w:rPr>
            </w:pPr>
            <w:r w:rsidRPr="006E7CA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5" w:type="dxa"/>
          </w:tcPr>
          <w:p w14:paraId="25F2FE67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7616794D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2F8F78A7" w14:textId="60579C4E" w:rsidR="00C272B6" w:rsidRPr="00C272B6" w:rsidRDefault="006E7CAF" w:rsidP="00C272B6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 xml:space="preserve">м. </w:t>
            </w:r>
            <w:r w:rsidR="00C272B6" w:rsidRPr="00C272B6">
              <w:rPr>
                <w:lang w:val="uk-UA"/>
              </w:rPr>
              <w:t>Південне</w:t>
            </w:r>
            <w:r w:rsidR="00C272B6">
              <w:rPr>
                <w:lang w:val="uk-UA"/>
              </w:rPr>
              <w:t>,</w:t>
            </w:r>
          </w:p>
          <w:p w14:paraId="57386E8A" w14:textId="2E146AF2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</w:p>
          <w:p w14:paraId="2AF58FCE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с. Сичавка,</w:t>
            </w:r>
          </w:p>
          <w:p w14:paraId="299AAC5A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с. Кошари</w:t>
            </w:r>
          </w:p>
          <w:p w14:paraId="2DD2BC5B" w14:textId="7C5BAA0C" w:rsidR="006E7CAF" w:rsidRPr="006E7CAF" w:rsidRDefault="00C272B6" w:rsidP="006E7CA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селище </w:t>
            </w:r>
            <w:r w:rsidR="006E7CAF" w:rsidRPr="006E7CAF">
              <w:rPr>
                <w:lang w:val="uk-UA"/>
              </w:rPr>
              <w:t xml:space="preserve"> Нові Білярі,</w:t>
            </w:r>
          </w:p>
          <w:p w14:paraId="0890C9BA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с.Булдинка,</w:t>
            </w:r>
          </w:p>
          <w:p w14:paraId="35978FCE" w14:textId="77777777" w:rsidR="006E7CAF" w:rsidRPr="006E7CAF" w:rsidRDefault="006E7CAF" w:rsidP="006E7CAF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с. Григорівка</w:t>
            </w:r>
          </w:p>
        </w:tc>
        <w:tc>
          <w:tcPr>
            <w:tcW w:w="3777" w:type="dxa"/>
            <w:vAlign w:val="center"/>
          </w:tcPr>
          <w:p w14:paraId="1274A443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Комунальне підприємство</w:t>
            </w:r>
          </w:p>
          <w:p w14:paraId="1FCE4A53" w14:textId="6BAE426E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«УЗБЕРЕЖЖЯ»</w:t>
            </w:r>
          </w:p>
          <w:p w14:paraId="59C71B82" w14:textId="6838BD99" w:rsidR="00C272B6" w:rsidRPr="00C272B6" w:rsidRDefault="006E7CAF" w:rsidP="00C272B6">
            <w:pPr>
              <w:spacing w:line="276" w:lineRule="auto"/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 xml:space="preserve">адреса: м. </w:t>
            </w:r>
            <w:r w:rsidR="00C272B6" w:rsidRPr="00C272B6">
              <w:rPr>
                <w:lang w:val="uk-UA"/>
              </w:rPr>
              <w:t>Південне</w:t>
            </w:r>
            <w:r w:rsidR="00C272B6">
              <w:rPr>
                <w:lang w:val="uk-UA"/>
              </w:rPr>
              <w:t>,</w:t>
            </w:r>
          </w:p>
          <w:p w14:paraId="48061D88" w14:textId="3252C5F9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 xml:space="preserve"> Одеський район, Одеськ</w:t>
            </w:r>
            <w:r w:rsidR="007B284D">
              <w:rPr>
                <w:lang w:val="uk-UA"/>
              </w:rPr>
              <w:t>а</w:t>
            </w:r>
            <w:r w:rsidRPr="006E7CAF">
              <w:rPr>
                <w:lang w:val="uk-UA"/>
              </w:rPr>
              <w:t xml:space="preserve"> област</w:t>
            </w:r>
            <w:r w:rsidR="007B284D">
              <w:rPr>
                <w:lang w:val="uk-UA"/>
              </w:rPr>
              <w:t>ь</w:t>
            </w:r>
          </w:p>
          <w:p w14:paraId="0B6B1D9A" w14:textId="77777777" w:rsidR="00C272B6" w:rsidRPr="00C272B6" w:rsidRDefault="00C272B6" w:rsidP="00C272B6">
            <w:pPr>
              <w:spacing w:line="276" w:lineRule="auto"/>
              <w:jc w:val="center"/>
              <w:rPr>
                <w:lang w:val="uk-UA"/>
              </w:rPr>
            </w:pPr>
            <w:r w:rsidRPr="00C272B6">
              <w:rPr>
                <w:lang w:val="uk-UA"/>
              </w:rPr>
              <w:t>проспект Григорівського десанту, будинок 18</w:t>
            </w:r>
          </w:p>
          <w:p w14:paraId="1693C869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Перелік  об’єктів:   території загального користування</w:t>
            </w:r>
          </w:p>
          <w:p w14:paraId="3E7C106D" w14:textId="77777777" w:rsidR="006E7CAF" w:rsidRPr="006E7CAF" w:rsidRDefault="006E7CAF" w:rsidP="006E7CAF">
            <w:pPr>
              <w:jc w:val="center"/>
              <w:rPr>
                <w:lang w:val="uk-UA"/>
              </w:rPr>
            </w:pPr>
            <w:r w:rsidRPr="006E7CAF">
              <w:rPr>
                <w:lang w:val="uk-UA"/>
              </w:rPr>
              <w:t>(парк, сквери, пішохідні доріжки вулиць, дороги, провулки, пляжна зона, пам’ятні знаки, тощо )</w:t>
            </w:r>
          </w:p>
        </w:tc>
        <w:tc>
          <w:tcPr>
            <w:tcW w:w="3162" w:type="dxa"/>
            <w:vAlign w:val="center"/>
          </w:tcPr>
          <w:p w14:paraId="388F0CDA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62ECC635" w14:textId="77777777" w:rsidR="006E7CAF" w:rsidRPr="006E7CAF" w:rsidRDefault="006E7CAF" w:rsidP="006E7CAF">
            <w:pPr>
              <w:ind w:left="720"/>
              <w:contextualSpacing/>
              <w:rPr>
                <w:lang w:val="uk-UA"/>
              </w:rPr>
            </w:pPr>
            <w:r w:rsidRPr="006E7CAF">
              <w:rPr>
                <w:lang w:val="uk-UA"/>
              </w:rPr>
              <w:t>Прибиральник територій</w:t>
            </w:r>
          </w:p>
          <w:p w14:paraId="307CD63E" w14:textId="77777777" w:rsidR="006E7CAF" w:rsidRPr="006E7CAF" w:rsidRDefault="006E7CAF" w:rsidP="006E7CAF">
            <w:pPr>
              <w:ind w:left="720"/>
              <w:contextualSpacing/>
              <w:rPr>
                <w:lang w:val="uk-UA"/>
              </w:rPr>
            </w:pPr>
            <w:r w:rsidRPr="006E7CAF">
              <w:rPr>
                <w:lang w:val="uk-UA"/>
              </w:rPr>
              <w:t>Озеленювач</w:t>
            </w:r>
          </w:p>
          <w:p w14:paraId="4033CD15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1E4F8030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6AF577F1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660755D4" w14:textId="77777777" w:rsidR="006E7CAF" w:rsidRPr="006E7CAF" w:rsidRDefault="006E7CAF" w:rsidP="006E7CAF">
            <w:pPr>
              <w:rPr>
                <w:lang w:val="uk-UA"/>
              </w:rPr>
            </w:pPr>
          </w:p>
          <w:p w14:paraId="42749AD4" w14:textId="77777777" w:rsidR="006E7CAF" w:rsidRPr="006E7CAF" w:rsidRDefault="006E7CAF" w:rsidP="006E7CAF">
            <w:pPr>
              <w:rPr>
                <w:lang w:val="uk-UA"/>
              </w:rPr>
            </w:pPr>
          </w:p>
        </w:tc>
      </w:tr>
    </w:tbl>
    <w:p w14:paraId="02D4C0D1" w14:textId="77777777" w:rsidR="006E7CAF" w:rsidRPr="006E7CAF" w:rsidRDefault="006E7CAF" w:rsidP="006E7CAF">
      <w:pPr>
        <w:rPr>
          <w:sz w:val="20"/>
          <w:szCs w:val="20"/>
          <w:lang w:val="uk-UA"/>
        </w:rPr>
      </w:pPr>
    </w:p>
    <w:p w14:paraId="36F5B871" w14:textId="77777777" w:rsidR="006E7CAF" w:rsidRPr="006E7CAF" w:rsidRDefault="006E7CAF" w:rsidP="006E7CAF">
      <w:pPr>
        <w:rPr>
          <w:b/>
          <w:bCs/>
          <w:sz w:val="20"/>
          <w:szCs w:val="20"/>
          <w:lang w:val="uk-UA"/>
        </w:rPr>
      </w:pPr>
    </w:p>
    <w:p w14:paraId="7E5CCF7A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Виконавець: </w:t>
      </w:r>
    </w:p>
    <w:p w14:paraId="49908424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482A26A1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</w:t>
      </w:r>
    </w:p>
    <w:p w14:paraId="1418C841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3BF7D3D5" w14:textId="77777777" w:rsidR="006E7CAF" w:rsidRPr="006E7CAF" w:rsidRDefault="006E7CAF" w:rsidP="006E7CAF">
      <w:pPr>
        <w:rPr>
          <w:b/>
          <w:bCs/>
          <w:lang w:val="uk-UA"/>
        </w:rPr>
      </w:pPr>
    </w:p>
    <w:p w14:paraId="164650CC" w14:textId="1D6A3105" w:rsidR="006E7CAF" w:rsidRDefault="006E7CAF" w:rsidP="006E7CAF">
      <w:pPr>
        <w:rPr>
          <w:lang w:val="uk-UA"/>
        </w:rPr>
      </w:pPr>
    </w:p>
    <w:p w14:paraId="6A940811" w14:textId="77777777" w:rsidR="00BF3EA3" w:rsidRDefault="00BF3EA3" w:rsidP="006E7CAF">
      <w:pPr>
        <w:rPr>
          <w:lang w:val="uk-UA"/>
        </w:rPr>
      </w:pPr>
    </w:p>
    <w:p w14:paraId="29FCD4D7" w14:textId="77777777" w:rsidR="00BF3EA3" w:rsidRDefault="00BF3EA3" w:rsidP="006E7CAF">
      <w:pPr>
        <w:rPr>
          <w:lang w:val="uk-UA"/>
        </w:rPr>
      </w:pPr>
    </w:p>
    <w:p w14:paraId="75DDA4F0" w14:textId="77777777" w:rsidR="00BF3EA3" w:rsidRDefault="00BF3EA3" w:rsidP="006E7CAF">
      <w:pPr>
        <w:rPr>
          <w:lang w:val="uk-UA"/>
        </w:rPr>
      </w:pPr>
    </w:p>
    <w:p w14:paraId="4927F2F8" w14:textId="77777777" w:rsidR="00BF3EA3" w:rsidRDefault="00BF3EA3" w:rsidP="006E7CAF">
      <w:pPr>
        <w:rPr>
          <w:lang w:val="uk-UA"/>
        </w:rPr>
      </w:pPr>
    </w:p>
    <w:p w14:paraId="7BF356B4" w14:textId="77777777" w:rsidR="00B73801" w:rsidRPr="006E7CAF" w:rsidRDefault="00B73801" w:rsidP="006E7CAF">
      <w:pPr>
        <w:rPr>
          <w:lang w:val="uk-UA"/>
        </w:rPr>
      </w:pPr>
    </w:p>
    <w:p w14:paraId="22966ADE" w14:textId="77777777" w:rsidR="006E7CAF" w:rsidRPr="006E7CAF" w:rsidRDefault="006E7CAF" w:rsidP="006E7CAF">
      <w:pPr>
        <w:ind w:left="6372"/>
        <w:rPr>
          <w:sz w:val="20"/>
          <w:szCs w:val="20"/>
          <w:lang w:val="uk-UA"/>
        </w:rPr>
      </w:pPr>
    </w:p>
    <w:p w14:paraId="03D53EFF" w14:textId="1834A905" w:rsidR="006E7CAF" w:rsidRPr="006E7CAF" w:rsidRDefault="006E7CAF" w:rsidP="006E7CAF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6E7CAF">
        <w:rPr>
          <w:lang w:val="uk-UA"/>
        </w:rPr>
        <w:t xml:space="preserve">Додаток </w:t>
      </w:r>
      <w:r>
        <w:rPr>
          <w:lang w:val="uk-UA"/>
        </w:rPr>
        <w:t>2</w:t>
      </w:r>
    </w:p>
    <w:p w14:paraId="26DE5D28" w14:textId="77777777" w:rsidR="006E7CAF" w:rsidRPr="006E7CAF" w:rsidRDefault="006E7CAF" w:rsidP="006E7CAF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 w:rsidRPr="006E7CAF">
        <w:rPr>
          <w:lang w:val="uk-UA"/>
        </w:rPr>
        <w:t>до рішення виконавчого комітету</w:t>
      </w:r>
    </w:p>
    <w:p w14:paraId="3BA89AED" w14:textId="64DC5D50" w:rsidR="006E7CAF" w:rsidRPr="006E7CAF" w:rsidRDefault="00B73801" w:rsidP="006E7CAF">
      <w:pPr>
        <w:shd w:val="clear" w:color="auto" w:fill="FFFFFF"/>
        <w:autoSpaceDE w:val="0"/>
        <w:autoSpaceDN w:val="0"/>
        <w:adjustRightInd w:val="0"/>
        <w:ind w:left="5664"/>
        <w:rPr>
          <w:lang w:val="uk-UA"/>
        </w:rPr>
      </w:pPr>
      <w:r>
        <w:rPr>
          <w:lang w:val="uk-UA"/>
        </w:rPr>
        <w:t>Південнівської</w:t>
      </w:r>
      <w:r w:rsidRPr="006E7CAF">
        <w:rPr>
          <w:lang w:val="uk-UA"/>
        </w:rPr>
        <w:t xml:space="preserve"> </w:t>
      </w:r>
      <w:r w:rsidR="006E7CAF" w:rsidRPr="006E7CAF">
        <w:rPr>
          <w:lang w:val="uk-UA"/>
        </w:rPr>
        <w:t>міської ради</w:t>
      </w:r>
    </w:p>
    <w:p w14:paraId="69451FF7" w14:textId="77777777" w:rsidR="00B73801" w:rsidRDefault="00B73801" w:rsidP="006E7CAF">
      <w:pPr>
        <w:jc w:val="center"/>
        <w:rPr>
          <w:b/>
          <w:lang w:val="uk-UA"/>
        </w:rPr>
      </w:pPr>
    </w:p>
    <w:p w14:paraId="3F4ABFF7" w14:textId="74F4AAB0" w:rsidR="006E7CAF" w:rsidRPr="006E7CAF" w:rsidRDefault="006E7CAF" w:rsidP="006E7CAF">
      <w:pPr>
        <w:jc w:val="center"/>
        <w:rPr>
          <w:b/>
          <w:lang w:val="uk-UA"/>
        </w:rPr>
      </w:pPr>
      <w:r w:rsidRPr="006E7CAF">
        <w:rPr>
          <w:b/>
          <w:lang w:val="uk-UA"/>
        </w:rPr>
        <w:t>ПЕРЕЛІК</w:t>
      </w:r>
    </w:p>
    <w:p w14:paraId="31B32A3E" w14:textId="77777777" w:rsidR="006E7CAF" w:rsidRPr="006E7CAF" w:rsidRDefault="006E7CAF" w:rsidP="006E7CAF">
      <w:pPr>
        <w:jc w:val="center"/>
        <w:rPr>
          <w:b/>
          <w:lang w:val="uk-UA"/>
        </w:rPr>
      </w:pPr>
      <w:r w:rsidRPr="006E7CAF">
        <w:rPr>
          <w:b/>
          <w:lang w:val="uk-UA"/>
        </w:rPr>
        <w:t>перелік видів суспільно корисних робіт для порушників, на яких судом накладене адміністративне стягнення у вигляді оплачуваних суспільно корисних громадських робіт</w:t>
      </w:r>
    </w:p>
    <w:p w14:paraId="41685940" w14:textId="77777777" w:rsidR="006E7CAF" w:rsidRPr="006E7CAF" w:rsidRDefault="006E7CAF" w:rsidP="006E7CAF">
      <w:pPr>
        <w:jc w:val="both"/>
        <w:rPr>
          <w:sz w:val="22"/>
          <w:szCs w:val="22"/>
          <w:lang w:val="uk-UA"/>
        </w:rPr>
      </w:pPr>
    </w:p>
    <w:p w14:paraId="5B34C616" w14:textId="3638B00D" w:rsidR="006E7CAF" w:rsidRPr="006E7CAF" w:rsidRDefault="006E7CAF" w:rsidP="006E7CAF">
      <w:pPr>
        <w:ind w:firstLine="567"/>
        <w:jc w:val="both"/>
        <w:rPr>
          <w:lang w:val="uk-UA"/>
        </w:rPr>
      </w:pPr>
      <w:r w:rsidRPr="006E7CAF">
        <w:rPr>
          <w:lang w:val="uk-UA"/>
        </w:rPr>
        <w:t xml:space="preserve">Особи, на яких судом накладене адміністративне стягнення у вигляді громадських робіт на об’єктах розташованих на територіях </w:t>
      </w:r>
      <w:r w:rsidR="00B73801">
        <w:rPr>
          <w:lang w:val="uk-UA"/>
        </w:rPr>
        <w:t>Південнівської</w:t>
      </w:r>
      <w:r w:rsidRPr="006E7CAF">
        <w:rPr>
          <w:lang w:val="uk-UA"/>
        </w:rPr>
        <w:t xml:space="preserve"> міської територіальної громади Одеського району Одеської області, повинні виконувати оплачувані суспільно корисні роботи, які не вимагають спеціальної кваліфікації та не входять до переліку робіт на висоті та особливо небезпечних робіт, а саме:</w:t>
      </w:r>
    </w:p>
    <w:p w14:paraId="12A03208" w14:textId="77777777" w:rsidR="006E7CAF" w:rsidRPr="006E7CAF" w:rsidRDefault="006E7CAF" w:rsidP="006E7CAF">
      <w:pPr>
        <w:ind w:firstLine="567"/>
        <w:jc w:val="both"/>
        <w:rPr>
          <w:lang w:val="uk-UA"/>
        </w:rPr>
      </w:pPr>
    </w:p>
    <w:p w14:paraId="26AC0FEF" w14:textId="77777777" w:rsidR="006E7CAF" w:rsidRPr="006E7CAF" w:rsidRDefault="006E7CAF" w:rsidP="006E7CAF">
      <w:pPr>
        <w:numPr>
          <w:ilvl w:val="0"/>
          <w:numId w:val="36"/>
        </w:numPr>
        <w:contextualSpacing/>
        <w:jc w:val="both"/>
        <w:rPr>
          <w:i/>
          <w:iCs/>
          <w:lang w:val="uk-UA"/>
        </w:rPr>
      </w:pPr>
      <w:bookmarkStart w:id="2" w:name="_Hlk156293148"/>
      <w:r w:rsidRPr="006E7CAF">
        <w:rPr>
          <w:i/>
          <w:iCs/>
          <w:lang w:val="uk-UA"/>
        </w:rPr>
        <w:t>роботи в осінньо – зимовий період:</w:t>
      </w:r>
    </w:p>
    <w:p w14:paraId="31EC120D" w14:textId="77777777" w:rsidR="006E7CAF" w:rsidRPr="006E7CAF" w:rsidRDefault="006E7CAF" w:rsidP="006E7CAF">
      <w:pPr>
        <w:ind w:left="720"/>
        <w:contextualSpacing/>
        <w:jc w:val="both"/>
        <w:rPr>
          <w:i/>
          <w:iCs/>
          <w:lang w:val="uk-UA"/>
        </w:rPr>
      </w:pPr>
    </w:p>
    <w:p w14:paraId="487D487A" w14:textId="77777777" w:rsidR="006E7CAF" w:rsidRPr="006E7CAF" w:rsidRDefault="006E7CAF" w:rsidP="006E7CAF">
      <w:pPr>
        <w:ind w:left="360"/>
        <w:jc w:val="both"/>
        <w:rPr>
          <w:lang w:val="uk-UA"/>
        </w:rPr>
      </w:pPr>
      <w:r w:rsidRPr="006E7CAF">
        <w:rPr>
          <w:lang w:val="uk-UA"/>
        </w:rPr>
        <w:t>•</w:t>
      </w:r>
      <w:r w:rsidRPr="006E7CAF">
        <w:rPr>
          <w:lang w:val="uk-UA"/>
        </w:rPr>
        <w:tab/>
        <w:t>прибирання сміття та опалого листя;</w:t>
      </w:r>
    </w:p>
    <w:p w14:paraId="09523C4D" w14:textId="77777777" w:rsidR="006E7CAF" w:rsidRPr="006E7CAF" w:rsidRDefault="006E7CAF" w:rsidP="006E7CAF">
      <w:pPr>
        <w:numPr>
          <w:ilvl w:val="0"/>
          <w:numId w:val="37"/>
        </w:numPr>
        <w:contextualSpacing/>
        <w:jc w:val="both"/>
        <w:rPr>
          <w:lang w:val="uk-UA"/>
        </w:rPr>
      </w:pPr>
      <w:r w:rsidRPr="006E7CAF">
        <w:rPr>
          <w:lang w:val="uk-UA"/>
        </w:rPr>
        <w:t>скошування сухої трави;</w:t>
      </w:r>
    </w:p>
    <w:p w14:paraId="32E0107E" w14:textId="77777777" w:rsidR="006E7CAF" w:rsidRPr="006E7CAF" w:rsidRDefault="006E7CAF" w:rsidP="006E7CAF">
      <w:pPr>
        <w:ind w:left="360"/>
        <w:jc w:val="both"/>
        <w:rPr>
          <w:lang w:val="uk-UA"/>
        </w:rPr>
      </w:pPr>
      <w:r w:rsidRPr="006E7CAF">
        <w:rPr>
          <w:lang w:val="uk-UA"/>
        </w:rPr>
        <w:t>•</w:t>
      </w:r>
      <w:r w:rsidRPr="006E7CAF">
        <w:rPr>
          <w:lang w:val="uk-UA"/>
        </w:rPr>
        <w:tab/>
        <w:t>санітарна обрізка дерев та кущів;</w:t>
      </w:r>
    </w:p>
    <w:p w14:paraId="58E5864B" w14:textId="3C23FCC8" w:rsidR="006E7CAF" w:rsidRPr="006E7CAF" w:rsidRDefault="006E7CAF" w:rsidP="006E7CAF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розчищення тротуарів від снігу, очистка від ущільненого снігу загальноміських територій,</w:t>
      </w:r>
      <w:r w:rsidR="007C0FF9" w:rsidRPr="006E7CAF">
        <w:rPr>
          <w:lang w:val="uk-UA"/>
        </w:rPr>
        <w:t xml:space="preserve"> територі</w:t>
      </w:r>
      <w:r w:rsidR="007C0FF9">
        <w:rPr>
          <w:lang w:val="uk-UA"/>
        </w:rPr>
        <w:t xml:space="preserve">й </w:t>
      </w:r>
      <w:r w:rsidR="007C0FF9" w:rsidRPr="006E7CAF">
        <w:rPr>
          <w:lang w:val="uk-UA"/>
        </w:rPr>
        <w:t>загального користування</w:t>
      </w:r>
      <w:r w:rsidR="007C0FF9">
        <w:rPr>
          <w:lang w:val="uk-UA"/>
        </w:rPr>
        <w:t>,</w:t>
      </w:r>
      <w:r w:rsidRPr="006E7CAF">
        <w:rPr>
          <w:lang w:val="uk-UA"/>
        </w:rPr>
        <w:t xml:space="preserve"> тротуарів та доріг, посипання тротуарів та доріг піском;</w:t>
      </w:r>
    </w:p>
    <w:p w14:paraId="785DC0E3" w14:textId="3D7DE46B" w:rsidR="006E7CAF" w:rsidRPr="006E7CAF" w:rsidRDefault="006E7CAF" w:rsidP="006E7CAF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посипання протиожеледними матеріалами (пісок, сіль)</w:t>
      </w:r>
      <w:r w:rsidR="007C0FF9">
        <w:rPr>
          <w:lang w:val="uk-UA"/>
        </w:rPr>
        <w:t xml:space="preserve">, </w:t>
      </w:r>
      <w:r w:rsidR="007C0FF9" w:rsidRPr="006E7CAF">
        <w:rPr>
          <w:lang w:val="uk-UA"/>
        </w:rPr>
        <w:t>території загального користування</w:t>
      </w:r>
      <w:r w:rsidR="007C0FF9">
        <w:rPr>
          <w:lang w:val="uk-UA"/>
        </w:rPr>
        <w:t>,</w:t>
      </w:r>
      <w:r w:rsidRPr="006E7CAF">
        <w:rPr>
          <w:lang w:val="uk-UA"/>
        </w:rPr>
        <w:t xml:space="preserve"> загальноміських територій, тротуарів та доріг;</w:t>
      </w:r>
    </w:p>
    <w:p w14:paraId="3FBDB5E8" w14:textId="63E0293A" w:rsidR="006E7CAF" w:rsidRPr="006E7CAF" w:rsidRDefault="006E7CAF" w:rsidP="006E7CAF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ліквідація стихійних звалищ сміття (у разі  виявлення);</w:t>
      </w:r>
    </w:p>
    <w:p w14:paraId="6BF85F6B" w14:textId="77777777" w:rsidR="006E7CAF" w:rsidRPr="006E7CAF" w:rsidRDefault="006E7CAF" w:rsidP="006E7CAF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прибирання сміття.</w:t>
      </w:r>
    </w:p>
    <w:p w14:paraId="3271796B" w14:textId="77777777" w:rsidR="006E7CAF" w:rsidRPr="006E7CAF" w:rsidRDefault="006E7CAF" w:rsidP="006E7CAF">
      <w:pPr>
        <w:ind w:left="720"/>
        <w:contextualSpacing/>
        <w:jc w:val="both"/>
        <w:rPr>
          <w:lang w:val="uk-UA"/>
        </w:rPr>
      </w:pPr>
    </w:p>
    <w:p w14:paraId="464BC6ED" w14:textId="77777777" w:rsidR="006E7CAF" w:rsidRPr="006E7CAF" w:rsidRDefault="006E7CAF" w:rsidP="006E7CAF">
      <w:pPr>
        <w:numPr>
          <w:ilvl w:val="0"/>
          <w:numId w:val="36"/>
        </w:numPr>
        <w:spacing w:line="276" w:lineRule="auto"/>
        <w:contextualSpacing/>
        <w:jc w:val="both"/>
        <w:rPr>
          <w:i/>
          <w:iCs/>
          <w:lang w:val="uk-UA"/>
        </w:rPr>
      </w:pPr>
      <w:r w:rsidRPr="006E7CAF">
        <w:rPr>
          <w:i/>
          <w:iCs/>
          <w:lang w:val="uk-UA"/>
        </w:rPr>
        <w:t>роботи в весняно – літній  період:</w:t>
      </w:r>
    </w:p>
    <w:p w14:paraId="641B4FC2" w14:textId="77777777" w:rsidR="006E7CAF" w:rsidRPr="006E7CAF" w:rsidRDefault="006E7CAF" w:rsidP="006E7CAF">
      <w:pPr>
        <w:spacing w:line="276" w:lineRule="auto"/>
        <w:ind w:left="720"/>
        <w:contextualSpacing/>
        <w:jc w:val="both"/>
        <w:rPr>
          <w:i/>
          <w:iCs/>
          <w:lang w:val="uk-UA"/>
        </w:rPr>
      </w:pPr>
    </w:p>
    <w:p w14:paraId="06CFA144" w14:textId="0EECC346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прибирання</w:t>
      </w:r>
      <w:r w:rsidR="007C0FF9" w:rsidRPr="006E7CAF">
        <w:rPr>
          <w:lang w:val="uk-UA"/>
        </w:rPr>
        <w:t xml:space="preserve"> територі</w:t>
      </w:r>
      <w:r w:rsidR="007C0FF9">
        <w:rPr>
          <w:lang w:val="uk-UA"/>
        </w:rPr>
        <w:t>й</w:t>
      </w:r>
      <w:r w:rsidR="007C0FF9" w:rsidRPr="006E7CAF">
        <w:rPr>
          <w:lang w:val="uk-UA"/>
        </w:rPr>
        <w:t xml:space="preserve"> загального користування </w:t>
      </w:r>
      <w:r w:rsidR="007C0FF9">
        <w:rPr>
          <w:lang w:val="uk-UA"/>
        </w:rPr>
        <w:t xml:space="preserve">та </w:t>
      </w:r>
      <w:r w:rsidR="007C0FF9" w:rsidRPr="006E7CAF">
        <w:rPr>
          <w:lang w:val="uk-UA"/>
        </w:rPr>
        <w:t>загальноміськ</w:t>
      </w:r>
      <w:r w:rsidR="007C0FF9">
        <w:rPr>
          <w:lang w:val="uk-UA"/>
        </w:rPr>
        <w:t>их</w:t>
      </w:r>
      <w:r w:rsidR="007C0FF9" w:rsidRPr="006E7CAF">
        <w:rPr>
          <w:lang w:val="uk-UA"/>
        </w:rPr>
        <w:t xml:space="preserve"> </w:t>
      </w:r>
      <w:r w:rsidRPr="006E7CAF">
        <w:rPr>
          <w:lang w:val="uk-UA"/>
        </w:rPr>
        <w:t xml:space="preserve">територій (парку, скверів, </w:t>
      </w:r>
      <w:r w:rsidR="007C0FF9" w:rsidRPr="006E7CAF">
        <w:rPr>
          <w:lang w:val="uk-UA"/>
        </w:rPr>
        <w:t>площ</w:t>
      </w:r>
      <w:r w:rsidR="007C0FF9">
        <w:rPr>
          <w:lang w:val="uk-UA"/>
        </w:rPr>
        <w:t>і</w:t>
      </w:r>
      <w:r w:rsidRPr="006E7CAF">
        <w:rPr>
          <w:lang w:val="uk-UA"/>
        </w:rPr>
        <w:t>, пішохідн</w:t>
      </w:r>
      <w:r w:rsidR="007C0FF9">
        <w:rPr>
          <w:lang w:val="uk-UA"/>
        </w:rPr>
        <w:t>их</w:t>
      </w:r>
      <w:r w:rsidRPr="006E7CAF">
        <w:rPr>
          <w:lang w:val="uk-UA"/>
        </w:rPr>
        <w:t xml:space="preserve"> доріж</w:t>
      </w:r>
      <w:r w:rsidR="007C0FF9">
        <w:rPr>
          <w:lang w:val="uk-UA"/>
        </w:rPr>
        <w:t>ок</w:t>
      </w:r>
      <w:r w:rsidRPr="006E7CAF">
        <w:rPr>
          <w:lang w:val="uk-UA"/>
        </w:rPr>
        <w:t>, зон відпочинку, вулиц</w:t>
      </w:r>
      <w:r w:rsidR="007C0FF9">
        <w:rPr>
          <w:lang w:val="uk-UA"/>
        </w:rPr>
        <w:t>ь</w:t>
      </w:r>
      <w:r w:rsidRPr="006E7CAF">
        <w:rPr>
          <w:lang w:val="uk-UA"/>
        </w:rPr>
        <w:t>, провулк</w:t>
      </w:r>
      <w:r w:rsidR="007C0FF9">
        <w:rPr>
          <w:lang w:val="uk-UA"/>
        </w:rPr>
        <w:t>ів</w:t>
      </w:r>
      <w:r w:rsidRPr="006E7CAF">
        <w:rPr>
          <w:lang w:val="uk-UA"/>
        </w:rPr>
        <w:t>, пляжн</w:t>
      </w:r>
      <w:r w:rsidR="007C0FF9">
        <w:rPr>
          <w:lang w:val="uk-UA"/>
        </w:rPr>
        <w:t xml:space="preserve">ої </w:t>
      </w:r>
      <w:r w:rsidRPr="006E7CAF">
        <w:rPr>
          <w:lang w:val="uk-UA"/>
        </w:rPr>
        <w:t>зон</w:t>
      </w:r>
      <w:r w:rsidR="007C0FF9">
        <w:rPr>
          <w:lang w:val="uk-UA"/>
        </w:rPr>
        <w:t>и</w:t>
      </w:r>
      <w:r w:rsidRPr="006E7CAF">
        <w:rPr>
          <w:lang w:val="uk-UA"/>
        </w:rPr>
        <w:t>, та інше);</w:t>
      </w:r>
    </w:p>
    <w:p w14:paraId="666A74BC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прибирання сміття;</w:t>
      </w:r>
    </w:p>
    <w:p w14:paraId="1D0D31A2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скошування трави; </w:t>
      </w:r>
    </w:p>
    <w:p w14:paraId="1E35C575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санітарна обрізка дерев та кущів ;</w:t>
      </w:r>
    </w:p>
    <w:p w14:paraId="0FE4D66D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посадка  саджанців дерев, кущів, клумб та догляд за зеленими насадженнями;</w:t>
      </w:r>
    </w:p>
    <w:p w14:paraId="5902BA8F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облаштування  та догляд за квітковими клумбами;</w:t>
      </w:r>
    </w:p>
    <w:p w14:paraId="58BBEB2C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ліквідація  стихійних звалищ сміття </w:t>
      </w:r>
      <w:bookmarkStart w:id="3" w:name="_Hlk156288675"/>
      <w:r w:rsidRPr="006E7CAF">
        <w:rPr>
          <w:lang w:val="uk-UA"/>
        </w:rPr>
        <w:t>( у разі  виявлення);</w:t>
      </w:r>
      <w:bookmarkEnd w:id="3"/>
    </w:p>
    <w:p w14:paraId="3C39CE0D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виконання робіт по впорядкуванню місць поховань, пам’ятників, меморіальних місць;</w:t>
      </w:r>
    </w:p>
    <w:p w14:paraId="10A2A51D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>викос травостою на кладовищах;</w:t>
      </w:r>
    </w:p>
    <w:p w14:paraId="4AA4FB96" w14:textId="77777777" w:rsidR="006E7CAF" w:rsidRPr="006E7CAF" w:rsidRDefault="006E7CAF" w:rsidP="006E7CAF">
      <w:pPr>
        <w:numPr>
          <w:ilvl w:val="0"/>
          <w:numId w:val="35"/>
        </w:numPr>
        <w:spacing w:line="276" w:lineRule="auto"/>
        <w:contextualSpacing/>
        <w:jc w:val="both"/>
        <w:rPr>
          <w:lang w:val="uk-UA"/>
        </w:rPr>
      </w:pPr>
      <w:r w:rsidRPr="006E7CAF">
        <w:rPr>
          <w:lang w:val="uk-UA"/>
        </w:rPr>
        <w:t xml:space="preserve"> ремонт та фарбування огорожі кладовищ;</w:t>
      </w:r>
    </w:p>
    <w:p w14:paraId="36549038" w14:textId="77777777" w:rsidR="006E7CAF" w:rsidRPr="006E7CAF" w:rsidRDefault="006E7CAF" w:rsidP="006E7CAF">
      <w:pPr>
        <w:numPr>
          <w:ilvl w:val="0"/>
          <w:numId w:val="35"/>
        </w:numPr>
        <w:contextualSpacing/>
        <w:jc w:val="both"/>
        <w:rPr>
          <w:lang w:val="uk-UA"/>
        </w:rPr>
      </w:pPr>
      <w:r w:rsidRPr="006E7CAF">
        <w:rPr>
          <w:lang w:val="uk-UA"/>
        </w:rPr>
        <w:t>побілка бордюрів та дерев.</w:t>
      </w:r>
    </w:p>
    <w:bookmarkEnd w:id="2"/>
    <w:p w14:paraId="1309EF5C" w14:textId="77777777" w:rsidR="006E7CAF" w:rsidRPr="006E7CAF" w:rsidRDefault="006E7CAF" w:rsidP="006E7CAF">
      <w:pPr>
        <w:shd w:val="clear" w:color="auto" w:fill="FFFFFF"/>
        <w:autoSpaceDE w:val="0"/>
        <w:autoSpaceDN w:val="0"/>
        <w:adjustRightInd w:val="0"/>
        <w:rPr>
          <w:b/>
          <w:color w:val="000000"/>
          <w:lang w:val="uk-UA"/>
        </w:rPr>
      </w:pPr>
    </w:p>
    <w:p w14:paraId="0D0F1146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bookmarkStart w:id="4" w:name="_Hlk219714724"/>
      <w:bookmarkEnd w:id="0"/>
      <w:r>
        <w:rPr>
          <w:bCs/>
          <w:lang w:val="uk-UA"/>
        </w:rPr>
        <w:t xml:space="preserve">Виконавець: </w:t>
      </w:r>
    </w:p>
    <w:p w14:paraId="16165AC3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72A4A462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</w:t>
      </w:r>
    </w:p>
    <w:p w14:paraId="314330A0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bookmarkEnd w:id="4"/>
    <w:p w14:paraId="79AD28B0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02FEDB7B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           </w:t>
      </w:r>
    </w:p>
    <w:p w14:paraId="0636B4C2" w14:textId="77777777" w:rsidR="00B73801" w:rsidRDefault="00B73801" w:rsidP="00B73801">
      <w:pPr>
        <w:spacing w:line="360" w:lineRule="auto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ОБГРУНТУВАННЯ ДО </w:t>
      </w:r>
      <w:r w:rsidRPr="00506961">
        <w:rPr>
          <w:b/>
          <w:bCs/>
          <w:color w:val="000000"/>
          <w:sz w:val="32"/>
          <w:szCs w:val="32"/>
          <w:lang w:val="uk-UA"/>
        </w:rPr>
        <w:t>ПРОЄКТ</w:t>
      </w:r>
      <w:r>
        <w:rPr>
          <w:b/>
          <w:bCs/>
          <w:color w:val="000000"/>
          <w:sz w:val="32"/>
          <w:szCs w:val="32"/>
          <w:lang w:val="uk-UA"/>
        </w:rPr>
        <w:t>У</w:t>
      </w:r>
      <w:r w:rsidRPr="00506961">
        <w:rPr>
          <w:b/>
          <w:bCs/>
          <w:color w:val="000000"/>
          <w:sz w:val="32"/>
          <w:szCs w:val="32"/>
          <w:lang w:val="uk-UA"/>
        </w:rPr>
        <w:t xml:space="preserve"> РІШЕННЯ</w:t>
      </w:r>
    </w:p>
    <w:p w14:paraId="211A750A" w14:textId="5CB8D412" w:rsidR="00B73801" w:rsidRPr="00C272B6" w:rsidRDefault="00C272B6" w:rsidP="00B73801">
      <w:pPr>
        <w:jc w:val="center"/>
        <w:rPr>
          <w:b/>
          <w:sz w:val="28"/>
          <w:szCs w:val="28"/>
          <w:lang w:val="uk-UA"/>
        </w:rPr>
      </w:pPr>
      <w:r w:rsidRPr="00C272B6">
        <w:rPr>
          <w:b/>
          <w:sz w:val="28"/>
          <w:szCs w:val="28"/>
          <w:lang w:val="uk-UA"/>
        </w:rPr>
        <w:t>«</w:t>
      </w:r>
      <w:r w:rsidR="00B73801" w:rsidRPr="00C272B6">
        <w:rPr>
          <w:b/>
          <w:sz w:val="28"/>
          <w:szCs w:val="28"/>
          <w:lang w:val="uk-UA"/>
        </w:rPr>
        <w:t xml:space="preserve">Про затвердження підприємств, переліку об’єктів  та видів </w:t>
      </w:r>
    </w:p>
    <w:p w14:paraId="0F08CFE9" w14:textId="55798635" w:rsidR="00B73801" w:rsidRPr="00C272B6" w:rsidRDefault="00B73801" w:rsidP="00B73801">
      <w:pPr>
        <w:jc w:val="center"/>
        <w:rPr>
          <w:b/>
          <w:sz w:val="28"/>
          <w:szCs w:val="28"/>
          <w:lang w:val="uk-UA"/>
        </w:rPr>
      </w:pPr>
      <w:r w:rsidRPr="00C272B6">
        <w:rPr>
          <w:b/>
          <w:sz w:val="28"/>
          <w:szCs w:val="28"/>
          <w:lang w:val="uk-UA"/>
        </w:rPr>
        <w:t>оплачуваних суспільно корисних робіт для порушників, на яких судом накладено адміністративне стягнення у вигляді суспільно корисних робіт</w:t>
      </w:r>
      <w:r w:rsidR="00C272B6" w:rsidRPr="00C272B6">
        <w:rPr>
          <w:b/>
          <w:sz w:val="28"/>
          <w:szCs w:val="28"/>
          <w:lang w:val="uk-UA"/>
        </w:rPr>
        <w:t>»</w:t>
      </w:r>
    </w:p>
    <w:p w14:paraId="4D92184B" w14:textId="77777777" w:rsidR="00B73801" w:rsidRPr="00C272B6" w:rsidRDefault="00B73801" w:rsidP="00B73801">
      <w:pPr>
        <w:jc w:val="center"/>
        <w:rPr>
          <w:b/>
          <w:sz w:val="28"/>
          <w:szCs w:val="28"/>
          <w:lang w:val="uk-UA"/>
        </w:rPr>
      </w:pPr>
    </w:p>
    <w:p w14:paraId="4232DF92" w14:textId="77777777" w:rsidR="00B73801" w:rsidRDefault="00B73801" w:rsidP="00B73801">
      <w:pPr>
        <w:rPr>
          <w:b/>
          <w:lang w:val="uk-UA"/>
        </w:rPr>
      </w:pPr>
    </w:p>
    <w:p w14:paraId="056FAFC5" w14:textId="28BEDDF0" w:rsidR="00B73801" w:rsidRDefault="00B73801" w:rsidP="00B73801">
      <w:pPr>
        <w:ind w:firstLine="720"/>
        <w:jc w:val="both"/>
        <w:rPr>
          <w:bCs/>
          <w:lang w:val="uk-UA"/>
        </w:rPr>
      </w:pPr>
      <w:r>
        <w:rPr>
          <w:bCs/>
          <w:lang w:val="uk-UA"/>
        </w:rPr>
        <w:t>У зв’язку з тим, що</w:t>
      </w:r>
      <w:r w:rsidR="00BF3EA3">
        <w:rPr>
          <w:bCs/>
          <w:lang w:val="uk-UA"/>
        </w:rPr>
        <w:t xml:space="preserve"> комунальне підприємство «ЮЖНЕНСЬКЕ УЗБЕРЕЖЖЯ» перейменовано на комунальне підприємство « УЗБЕРЕЖЖЯ» та згідно р</w:t>
      </w:r>
      <w:r w:rsidRPr="0059053A">
        <w:rPr>
          <w:bCs/>
          <w:lang w:val="uk-UA"/>
        </w:rPr>
        <w:t>озпорядження Кабінету Міністрів України від 26 листопада 2025 року № 1319-р</w:t>
      </w:r>
      <w:r>
        <w:rPr>
          <w:bCs/>
          <w:lang w:val="uk-UA"/>
        </w:rPr>
        <w:t xml:space="preserve"> «Про внесення змін у додаток до розпорядження </w:t>
      </w:r>
      <w:r w:rsidRPr="0059053A">
        <w:rPr>
          <w:bCs/>
          <w:lang w:val="uk-UA"/>
        </w:rPr>
        <w:t>Кабінету Міністрів України від</w:t>
      </w:r>
      <w:r>
        <w:rPr>
          <w:bCs/>
          <w:lang w:val="uk-UA"/>
        </w:rPr>
        <w:t xml:space="preserve"> 12 червня 2020 року №720» Южненська міська територіальна громада Одеського району Одеської області перейменована на Південнівську</w:t>
      </w:r>
      <w:r w:rsidRPr="0059053A">
        <w:rPr>
          <w:bCs/>
          <w:lang w:val="uk-UA"/>
        </w:rPr>
        <w:t xml:space="preserve"> </w:t>
      </w:r>
      <w:r>
        <w:rPr>
          <w:bCs/>
          <w:lang w:val="uk-UA"/>
        </w:rPr>
        <w:t>міську територіальну громаду Одеського району Одеської області</w:t>
      </w:r>
      <w:r w:rsidR="002D75CA">
        <w:rPr>
          <w:bCs/>
          <w:lang w:val="uk-UA"/>
        </w:rPr>
        <w:t>, в</w:t>
      </w:r>
      <w:r w:rsidR="00BF3EA3">
        <w:rPr>
          <w:bCs/>
          <w:lang w:val="uk-UA"/>
        </w:rPr>
        <w:t xml:space="preserve">иникла необхідність у підготовці даного </w:t>
      </w:r>
      <w:r w:rsidR="008B405D">
        <w:rPr>
          <w:bCs/>
          <w:lang w:val="uk-UA"/>
        </w:rPr>
        <w:t xml:space="preserve">проєкту </w:t>
      </w:r>
      <w:r w:rsidR="00BF3EA3">
        <w:rPr>
          <w:bCs/>
          <w:lang w:val="uk-UA"/>
        </w:rPr>
        <w:t>рішення та</w:t>
      </w:r>
      <w:r>
        <w:rPr>
          <w:bCs/>
          <w:lang w:val="uk-UA"/>
        </w:rPr>
        <w:t xml:space="preserve"> скас</w:t>
      </w:r>
      <w:r w:rsidR="008B405D">
        <w:rPr>
          <w:bCs/>
          <w:lang w:val="uk-UA"/>
        </w:rPr>
        <w:t>у</w:t>
      </w:r>
      <w:r>
        <w:rPr>
          <w:bCs/>
          <w:lang w:val="uk-UA"/>
        </w:rPr>
        <w:t>в</w:t>
      </w:r>
      <w:r w:rsidR="008B405D">
        <w:rPr>
          <w:bCs/>
          <w:lang w:val="uk-UA"/>
        </w:rPr>
        <w:t>ання</w:t>
      </w:r>
      <w:r>
        <w:rPr>
          <w:bCs/>
          <w:lang w:val="uk-UA"/>
        </w:rPr>
        <w:t xml:space="preserve"> попередн</w:t>
      </w:r>
      <w:r w:rsidR="008B405D">
        <w:rPr>
          <w:bCs/>
          <w:lang w:val="uk-UA"/>
        </w:rPr>
        <w:t>ього</w:t>
      </w:r>
      <w:r>
        <w:rPr>
          <w:bCs/>
          <w:lang w:val="uk-UA"/>
        </w:rPr>
        <w:t xml:space="preserve"> рішення виконавчого комітету від 14.02.2024 № 143</w:t>
      </w:r>
      <w:r w:rsidR="00BF3EA3">
        <w:rPr>
          <w:bCs/>
          <w:lang w:val="uk-UA"/>
        </w:rPr>
        <w:t>6</w:t>
      </w:r>
      <w:r w:rsidR="008B405D">
        <w:rPr>
          <w:bCs/>
          <w:lang w:val="uk-UA"/>
        </w:rPr>
        <w:t>.</w:t>
      </w:r>
    </w:p>
    <w:p w14:paraId="11715183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28B6DA5B" w14:textId="738005F4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Виконавець: </w:t>
      </w:r>
    </w:p>
    <w:p w14:paraId="09E39AF8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Заступник начальника управління – </w:t>
      </w:r>
    </w:p>
    <w:p w14:paraId="7BBCE1A0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  <w:r>
        <w:rPr>
          <w:bCs/>
          <w:lang w:val="uk-UA"/>
        </w:rPr>
        <w:t xml:space="preserve">начальник ФЕВ УЖКГ ПМР                                                                           Віра ОСАДЧУК   </w:t>
      </w:r>
    </w:p>
    <w:p w14:paraId="1828A68C" w14:textId="77777777" w:rsidR="00B73801" w:rsidRDefault="00B73801" w:rsidP="00B73801">
      <w:pPr>
        <w:shd w:val="clear" w:color="auto" w:fill="FFFFFF"/>
        <w:autoSpaceDE w:val="0"/>
        <w:autoSpaceDN w:val="0"/>
        <w:adjustRightInd w:val="0"/>
        <w:rPr>
          <w:bCs/>
          <w:lang w:val="uk-UA"/>
        </w:rPr>
      </w:pPr>
    </w:p>
    <w:p w14:paraId="6A8A003B" w14:textId="77777777" w:rsidR="00B73801" w:rsidRPr="0059053A" w:rsidRDefault="00B73801" w:rsidP="00B73801">
      <w:pPr>
        <w:ind w:firstLine="720"/>
        <w:jc w:val="both"/>
        <w:rPr>
          <w:bCs/>
          <w:lang w:val="uk-UA"/>
        </w:rPr>
      </w:pPr>
    </w:p>
    <w:p w14:paraId="4B37BA30" w14:textId="77777777" w:rsidR="00B73801" w:rsidRPr="0059053A" w:rsidRDefault="00B73801" w:rsidP="00B73801">
      <w:pPr>
        <w:shd w:val="clear" w:color="auto" w:fill="FFFFFF"/>
        <w:autoSpaceDE w:val="0"/>
        <w:autoSpaceDN w:val="0"/>
        <w:adjustRightInd w:val="0"/>
        <w:jc w:val="both"/>
        <w:rPr>
          <w:bCs/>
          <w:lang w:val="uk-UA"/>
        </w:rPr>
      </w:pPr>
    </w:p>
    <w:p w14:paraId="33EEACB6" w14:textId="77777777" w:rsidR="00B73801" w:rsidRPr="0059053A" w:rsidRDefault="00B73801" w:rsidP="00B73801">
      <w:pPr>
        <w:jc w:val="both"/>
        <w:rPr>
          <w:bCs/>
          <w:lang w:val="uk-UA"/>
        </w:rPr>
      </w:pPr>
    </w:p>
    <w:p w14:paraId="552286D4" w14:textId="77777777" w:rsidR="00C95562" w:rsidRDefault="00C95562" w:rsidP="00116DF5">
      <w:pPr>
        <w:rPr>
          <w:b/>
          <w:bCs/>
          <w:lang w:val="uk-UA"/>
        </w:rPr>
      </w:pPr>
    </w:p>
    <w:sectPr w:rsidR="00C95562" w:rsidSect="00AA0AE5">
      <w:pgSz w:w="11906" w:h="16838" w:code="9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F3682"/>
    <w:multiLevelType w:val="hybridMultilevel"/>
    <w:tmpl w:val="327C04BA"/>
    <w:lvl w:ilvl="0" w:tplc="D3F4B688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00191"/>
    <w:multiLevelType w:val="hybridMultilevel"/>
    <w:tmpl w:val="2272C3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07ABD"/>
    <w:multiLevelType w:val="hybridMultilevel"/>
    <w:tmpl w:val="F9140E0A"/>
    <w:lvl w:ilvl="0" w:tplc="6B1E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82E63"/>
    <w:multiLevelType w:val="hybridMultilevel"/>
    <w:tmpl w:val="173CB67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1E44"/>
    <w:multiLevelType w:val="multilevel"/>
    <w:tmpl w:val="15106F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267E96"/>
    <w:multiLevelType w:val="hybridMultilevel"/>
    <w:tmpl w:val="21CAABD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09121D0"/>
    <w:multiLevelType w:val="hybridMultilevel"/>
    <w:tmpl w:val="CB0ADE88"/>
    <w:lvl w:ilvl="0" w:tplc="3D788864">
      <w:numFmt w:val="bullet"/>
      <w:lvlText w:val="-"/>
      <w:lvlJc w:val="left"/>
      <w:pPr>
        <w:tabs>
          <w:tab w:val="num" w:pos="15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3659A"/>
    <w:multiLevelType w:val="hybridMultilevel"/>
    <w:tmpl w:val="03D42E20"/>
    <w:lvl w:ilvl="0" w:tplc="C636993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F7D1F"/>
    <w:multiLevelType w:val="hybridMultilevel"/>
    <w:tmpl w:val="9E28F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76749"/>
    <w:multiLevelType w:val="hybridMultilevel"/>
    <w:tmpl w:val="3C9CAD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8C6CC9"/>
    <w:multiLevelType w:val="hybridMultilevel"/>
    <w:tmpl w:val="B7EC5302"/>
    <w:lvl w:ilvl="0" w:tplc="ED30F86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57957"/>
    <w:multiLevelType w:val="hybridMultilevel"/>
    <w:tmpl w:val="9A809B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0237B9"/>
    <w:multiLevelType w:val="hybridMultilevel"/>
    <w:tmpl w:val="D494D756"/>
    <w:lvl w:ilvl="0" w:tplc="6E820FC4">
      <w:start w:val="65535"/>
      <w:numFmt w:val="bullet"/>
      <w:lvlText w:val="-"/>
      <w:legacy w:legacy="1" w:legacySpace="0" w:legacyIndent="17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667C0"/>
    <w:multiLevelType w:val="hybridMultilevel"/>
    <w:tmpl w:val="B422FE12"/>
    <w:lvl w:ilvl="0" w:tplc="3E7C9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A3EF0"/>
    <w:multiLevelType w:val="hybridMultilevel"/>
    <w:tmpl w:val="FA2285A8"/>
    <w:lvl w:ilvl="0" w:tplc="DE6C9AAC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8114B6"/>
    <w:multiLevelType w:val="hybridMultilevel"/>
    <w:tmpl w:val="BA3ADE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CC"/>
    <w:multiLevelType w:val="hybridMultilevel"/>
    <w:tmpl w:val="CF3A7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B7AE2"/>
    <w:multiLevelType w:val="hybridMultilevel"/>
    <w:tmpl w:val="F3664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403A71"/>
    <w:multiLevelType w:val="hybridMultilevel"/>
    <w:tmpl w:val="8F08A99A"/>
    <w:lvl w:ilvl="0" w:tplc="12F4682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3AB085B"/>
    <w:multiLevelType w:val="hybridMultilevel"/>
    <w:tmpl w:val="0BAAE268"/>
    <w:lvl w:ilvl="0" w:tplc="2612E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24BFD"/>
    <w:multiLevelType w:val="multilevel"/>
    <w:tmpl w:val="B48E26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4" w15:restartNumberingAfterBreak="0">
    <w:nsid w:val="56F40831"/>
    <w:multiLevelType w:val="hybridMultilevel"/>
    <w:tmpl w:val="F628DE72"/>
    <w:lvl w:ilvl="0" w:tplc="58DA2E0A">
      <w:start w:val="1"/>
      <w:numFmt w:val="decimal"/>
      <w:lvlText w:val="%1."/>
      <w:lvlJc w:val="left"/>
      <w:pPr>
        <w:ind w:left="2912" w:hanging="360"/>
      </w:pPr>
      <w:rPr>
        <w:rFonts w:eastAsiaTheme="minorEastAsia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64473713"/>
    <w:multiLevelType w:val="hybridMultilevel"/>
    <w:tmpl w:val="D7C2C5EE"/>
    <w:lvl w:ilvl="0" w:tplc="58C4F2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5B9308F"/>
    <w:multiLevelType w:val="hybridMultilevel"/>
    <w:tmpl w:val="4EDA5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E1CCA"/>
    <w:multiLevelType w:val="hybridMultilevel"/>
    <w:tmpl w:val="1A52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05733"/>
    <w:multiLevelType w:val="hybridMultilevel"/>
    <w:tmpl w:val="17D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72072"/>
    <w:multiLevelType w:val="hybridMultilevel"/>
    <w:tmpl w:val="815E66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5005F"/>
    <w:multiLevelType w:val="hybridMultilevel"/>
    <w:tmpl w:val="953E0932"/>
    <w:lvl w:ilvl="0" w:tplc="9C5C2696">
      <w:start w:val="1"/>
      <w:numFmt w:val="decimal"/>
      <w:lvlText w:val="%1-"/>
      <w:lvlJc w:val="left"/>
      <w:pPr>
        <w:ind w:left="2700" w:hanging="23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E7ED3"/>
    <w:multiLevelType w:val="hybridMultilevel"/>
    <w:tmpl w:val="894EF78E"/>
    <w:lvl w:ilvl="0" w:tplc="6896C5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DE1"/>
    <w:multiLevelType w:val="hybridMultilevel"/>
    <w:tmpl w:val="DE4E10F2"/>
    <w:lvl w:ilvl="0" w:tplc="721C2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1466BB6"/>
    <w:multiLevelType w:val="hybridMultilevel"/>
    <w:tmpl w:val="5D10C628"/>
    <w:lvl w:ilvl="0" w:tplc="62AE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90468B"/>
    <w:multiLevelType w:val="hybridMultilevel"/>
    <w:tmpl w:val="00EA77EC"/>
    <w:lvl w:ilvl="0" w:tplc="48A2ED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C50B6"/>
    <w:multiLevelType w:val="hybridMultilevel"/>
    <w:tmpl w:val="89EC9A74"/>
    <w:lvl w:ilvl="0" w:tplc="47F8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F04DA"/>
    <w:multiLevelType w:val="hybridMultilevel"/>
    <w:tmpl w:val="400C8ECC"/>
    <w:lvl w:ilvl="0" w:tplc="60C86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689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481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97129">
    <w:abstractNumId w:val="25"/>
  </w:num>
  <w:num w:numId="4" w16cid:durableId="366221677">
    <w:abstractNumId w:val="32"/>
  </w:num>
  <w:num w:numId="5" w16cid:durableId="188295249">
    <w:abstractNumId w:val="36"/>
  </w:num>
  <w:num w:numId="6" w16cid:durableId="69734466">
    <w:abstractNumId w:val="11"/>
  </w:num>
  <w:num w:numId="7" w16cid:durableId="1829979969">
    <w:abstractNumId w:val="24"/>
  </w:num>
  <w:num w:numId="8" w16cid:durableId="1542129344">
    <w:abstractNumId w:val="0"/>
  </w:num>
  <w:num w:numId="9" w16cid:durableId="173809064">
    <w:abstractNumId w:val="34"/>
  </w:num>
  <w:num w:numId="10" w16cid:durableId="1916472079">
    <w:abstractNumId w:val="26"/>
  </w:num>
  <w:num w:numId="11" w16cid:durableId="1965647219">
    <w:abstractNumId w:val="28"/>
  </w:num>
  <w:num w:numId="12" w16cid:durableId="1223759267">
    <w:abstractNumId w:val="6"/>
  </w:num>
  <w:num w:numId="13" w16cid:durableId="1085347062">
    <w:abstractNumId w:val="27"/>
  </w:num>
  <w:num w:numId="14" w16cid:durableId="1172599339">
    <w:abstractNumId w:val="12"/>
  </w:num>
  <w:num w:numId="15" w16cid:durableId="709957610">
    <w:abstractNumId w:val="20"/>
  </w:num>
  <w:num w:numId="16" w16cid:durableId="391659332">
    <w:abstractNumId w:val="1"/>
  </w:num>
  <w:num w:numId="17" w16cid:durableId="313031535">
    <w:abstractNumId w:val="9"/>
  </w:num>
  <w:num w:numId="18" w16cid:durableId="359355261">
    <w:abstractNumId w:val="16"/>
  </w:num>
  <w:num w:numId="19" w16cid:durableId="955023066">
    <w:abstractNumId w:val="10"/>
  </w:num>
  <w:num w:numId="20" w16cid:durableId="1212234293">
    <w:abstractNumId w:val="31"/>
  </w:num>
  <w:num w:numId="21" w16cid:durableId="1254166170">
    <w:abstractNumId w:val="7"/>
  </w:num>
  <w:num w:numId="22" w16cid:durableId="1448894841">
    <w:abstractNumId w:val="2"/>
  </w:num>
  <w:num w:numId="23" w16cid:durableId="610086001">
    <w:abstractNumId w:val="13"/>
  </w:num>
  <w:num w:numId="24" w16cid:durableId="847870897">
    <w:abstractNumId w:val="4"/>
  </w:num>
  <w:num w:numId="25" w16cid:durableId="2108885771">
    <w:abstractNumId w:val="18"/>
  </w:num>
  <w:num w:numId="26" w16cid:durableId="1602755945">
    <w:abstractNumId w:val="33"/>
  </w:num>
  <w:num w:numId="27" w16cid:durableId="2091996317">
    <w:abstractNumId w:val="30"/>
  </w:num>
  <w:num w:numId="28" w16cid:durableId="1578829300">
    <w:abstractNumId w:val="22"/>
  </w:num>
  <w:num w:numId="29" w16cid:durableId="617180220">
    <w:abstractNumId w:val="35"/>
  </w:num>
  <w:num w:numId="30" w16cid:durableId="1996033841">
    <w:abstractNumId w:val="3"/>
  </w:num>
  <w:num w:numId="31" w16cid:durableId="1826437406">
    <w:abstractNumId w:val="15"/>
  </w:num>
  <w:num w:numId="32" w16cid:durableId="1106391457">
    <w:abstractNumId w:val="21"/>
  </w:num>
  <w:num w:numId="33" w16cid:durableId="664863472">
    <w:abstractNumId w:val="29"/>
  </w:num>
  <w:num w:numId="34" w16cid:durableId="1931163110">
    <w:abstractNumId w:val="5"/>
  </w:num>
  <w:num w:numId="35" w16cid:durableId="534081236">
    <w:abstractNumId w:val="19"/>
  </w:num>
  <w:num w:numId="36" w16cid:durableId="1419400769">
    <w:abstractNumId w:val="14"/>
  </w:num>
  <w:num w:numId="37" w16cid:durableId="1824151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AF"/>
    <w:rsid w:val="00007B93"/>
    <w:rsid w:val="00021630"/>
    <w:rsid w:val="00031DD0"/>
    <w:rsid w:val="0003323E"/>
    <w:rsid w:val="000374EA"/>
    <w:rsid w:val="00042E7A"/>
    <w:rsid w:val="00056A7E"/>
    <w:rsid w:val="00067A6B"/>
    <w:rsid w:val="00074A9E"/>
    <w:rsid w:val="000769C1"/>
    <w:rsid w:val="00085B71"/>
    <w:rsid w:val="000917BD"/>
    <w:rsid w:val="00095B85"/>
    <w:rsid w:val="00097873"/>
    <w:rsid w:val="000A2F1C"/>
    <w:rsid w:val="000A52BB"/>
    <w:rsid w:val="000D37D2"/>
    <w:rsid w:val="000E27CB"/>
    <w:rsid w:val="000F19DC"/>
    <w:rsid w:val="000F774A"/>
    <w:rsid w:val="00116DF5"/>
    <w:rsid w:val="001225E9"/>
    <w:rsid w:val="00122B82"/>
    <w:rsid w:val="001254B1"/>
    <w:rsid w:val="00125787"/>
    <w:rsid w:val="001278B0"/>
    <w:rsid w:val="00127FDB"/>
    <w:rsid w:val="00133539"/>
    <w:rsid w:val="0015144B"/>
    <w:rsid w:val="00155098"/>
    <w:rsid w:val="00160FD1"/>
    <w:rsid w:val="00161D35"/>
    <w:rsid w:val="001724B4"/>
    <w:rsid w:val="0017374C"/>
    <w:rsid w:val="00173DE3"/>
    <w:rsid w:val="001766D6"/>
    <w:rsid w:val="001775A4"/>
    <w:rsid w:val="00180D6E"/>
    <w:rsid w:val="00182DBE"/>
    <w:rsid w:val="001A3C04"/>
    <w:rsid w:val="001C517F"/>
    <w:rsid w:val="001C7B4B"/>
    <w:rsid w:val="001D2CAA"/>
    <w:rsid w:val="001E3872"/>
    <w:rsid w:val="001E5C2D"/>
    <w:rsid w:val="001F1C50"/>
    <w:rsid w:val="00201A4F"/>
    <w:rsid w:val="00215985"/>
    <w:rsid w:val="0021665F"/>
    <w:rsid w:val="00233A2E"/>
    <w:rsid w:val="00233A48"/>
    <w:rsid w:val="00235B32"/>
    <w:rsid w:val="00237F23"/>
    <w:rsid w:val="00240782"/>
    <w:rsid w:val="00240817"/>
    <w:rsid w:val="00240A80"/>
    <w:rsid w:val="00241890"/>
    <w:rsid w:val="00252D7F"/>
    <w:rsid w:val="0025498B"/>
    <w:rsid w:val="00275FD3"/>
    <w:rsid w:val="00284605"/>
    <w:rsid w:val="00290DF9"/>
    <w:rsid w:val="00294321"/>
    <w:rsid w:val="002A5F5D"/>
    <w:rsid w:val="002B1F18"/>
    <w:rsid w:val="002B381E"/>
    <w:rsid w:val="002C34A7"/>
    <w:rsid w:val="002D4090"/>
    <w:rsid w:val="002D75CA"/>
    <w:rsid w:val="002D7997"/>
    <w:rsid w:val="002E30EE"/>
    <w:rsid w:val="002F7A15"/>
    <w:rsid w:val="0030518B"/>
    <w:rsid w:val="0030545C"/>
    <w:rsid w:val="0031532F"/>
    <w:rsid w:val="00330CF3"/>
    <w:rsid w:val="00352A7B"/>
    <w:rsid w:val="00354B1C"/>
    <w:rsid w:val="003631B1"/>
    <w:rsid w:val="003641D4"/>
    <w:rsid w:val="00382F52"/>
    <w:rsid w:val="003907F2"/>
    <w:rsid w:val="003A001C"/>
    <w:rsid w:val="003A0E21"/>
    <w:rsid w:val="003B1D68"/>
    <w:rsid w:val="003B291E"/>
    <w:rsid w:val="003B4A7F"/>
    <w:rsid w:val="003C3862"/>
    <w:rsid w:val="003E4E21"/>
    <w:rsid w:val="003E62F1"/>
    <w:rsid w:val="003F094C"/>
    <w:rsid w:val="003F1841"/>
    <w:rsid w:val="003F69C1"/>
    <w:rsid w:val="003F7556"/>
    <w:rsid w:val="00410E0C"/>
    <w:rsid w:val="00413C51"/>
    <w:rsid w:val="00416797"/>
    <w:rsid w:val="00416AE6"/>
    <w:rsid w:val="00437E3C"/>
    <w:rsid w:val="0044353F"/>
    <w:rsid w:val="00443EFB"/>
    <w:rsid w:val="00444E21"/>
    <w:rsid w:val="004510AA"/>
    <w:rsid w:val="00456120"/>
    <w:rsid w:val="00465B12"/>
    <w:rsid w:val="00467F93"/>
    <w:rsid w:val="004809CD"/>
    <w:rsid w:val="00482FFD"/>
    <w:rsid w:val="0048408B"/>
    <w:rsid w:val="004907CF"/>
    <w:rsid w:val="004910A1"/>
    <w:rsid w:val="004A43E6"/>
    <w:rsid w:val="004B6555"/>
    <w:rsid w:val="004D2DAF"/>
    <w:rsid w:val="004E567A"/>
    <w:rsid w:val="004F06C1"/>
    <w:rsid w:val="0050556C"/>
    <w:rsid w:val="0051136B"/>
    <w:rsid w:val="0051317A"/>
    <w:rsid w:val="00517DE7"/>
    <w:rsid w:val="00540585"/>
    <w:rsid w:val="005464E6"/>
    <w:rsid w:val="00550809"/>
    <w:rsid w:val="00560C0E"/>
    <w:rsid w:val="00565CD4"/>
    <w:rsid w:val="005673E2"/>
    <w:rsid w:val="00575651"/>
    <w:rsid w:val="00575984"/>
    <w:rsid w:val="005855AB"/>
    <w:rsid w:val="005879B4"/>
    <w:rsid w:val="005910D2"/>
    <w:rsid w:val="00595092"/>
    <w:rsid w:val="005B2D59"/>
    <w:rsid w:val="005C42E3"/>
    <w:rsid w:val="005C76BB"/>
    <w:rsid w:val="005D71AF"/>
    <w:rsid w:val="005E0ACA"/>
    <w:rsid w:val="006045A9"/>
    <w:rsid w:val="00605BDD"/>
    <w:rsid w:val="006144B5"/>
    <w:rsid w:val="00623EAD"/>
    <w:rsid w:val="00627BEE"/>
    <w:rsid w:val="00630804"/>
    <w:rsid w:val="006353E7"/>
    <w:rsid w:val="006357A3"/>
    <w:rsid w:val="00644B9B"/>
    <w:rsid w:val="0064500C"/>
    <w:rsid w:val="006453D9"/>
    <w:rsid w:val="006572CA"/>
    <w:rsid w:val="006618E4"/>
    <w:rsid w:val="00664EC1"/>
    <w:rsid w:val="00672A6E"/>
    <w:rsid w:val="00672D5D"/>
    <w:rsid w:val="00673AD2"/>
    <w:rsid w:val="006A734E"/>
    <w:rsid w:val="006B0F57"/>
    <w:rsid w:val="006D5F4D"/>
    <w:rsid w:val="006E70DA"/>
    <w:rsid w:val="006E7CAF"/>
    <w:rsid w:val="006F28E4"/>
    <w:rsid w:val="0071410C"/>
    <w:rsid w:val="007202B5"/>
    <w:rsid w:val="00722C6C"/>
    <w:rsid w:val="00741476"/>
    <w:rsid w:val="00743ABB"/>
    <w:rsid w:val="007508CB"/>
    <w:rsid w:val="0075588A"/>
    <w:rsid w:val="00766CD2"/>
    <w:rsid w:val="007702F2"/>
    <w:rsid w:val="00772555"/>
    <w:rsid w:val="007862D4"/>
    <w:rsid w:val="007879F3"/>
    <w:rsid w:val="0079035A"/>
    <w:rsid w:val="007939BF"/>
    <w:rsid w:val="007947A5"/>
    <w:rsid w:val="007B284D"/>
    <w:rsid w:val="007C0FF9"/>
    <w:rsid w:val="007C2862"/>
    <w:rsid w:val="007D30EF"/>
    <w:rsid w:val="007D61AF"/>
    <w:rsid w:val="007E566C"/>
    <w:rsid w:val="007F7A28"/>
    <w:rsid w:val="00805A41"/>
    <w:rsid w:val="00813518"/>
    <w:rsid w:val="00813661"/>
    <w:rsid w:val="00815D27"/>
    <w:rsid w:val="008210AA"/>
    <w:rsid w:val="008217C0"/>
    <w:rsid w:val="00822620"/>
    <w:rsid w:val="008226A0"/>
    <w:rsid w:val="00824911"/>
    <w:rsid w:val="00837759"/>
    <w:rsid w:val="00842ECB"/>
    <w:rsid w:val="00846A6D"/>
    <w:rsid w:val="0085442A"/>
    <w:rsid w:val="00856DE0"/>
    <w:rsid w:val="00862BE8"/>
    <w:rsid w:val="00870C86"/>
    <w:rsid w:val="00870ED4"/>
    <w:rsid w:val="00871A1E"/>
    <w:rsid w:val="00885ADD"/>
    <w:rsid w:val="0088639A"/>
    <w:rsid w:val="008A045D"/>
    <w:rsid w:val="008A279E"/>
    <w:rsid w:val="008B405D"/>
    <w:rsid w:val="008B64A7"/>
    <w:rsid w:val="008C0AB5"/>
    <w:rsid w:val="008C6576"/>
    <w:rsid w:val="008D062E"/>
    <w:rsid w:val="008D7FD5"/>
    <w:rsid w:val="008F3C3E"/>
    <w:rsid w:val="00900FA2"/>
    <w:rsid w:val="00906B4A"/>
    <w:rsid w:val="00911E44"/>
    <w:rsid w:val="00912A47"/>
    <w:rsid w:val="0091381B"/>
    <w:rsid w:val="00913BB0"/>
    <w:rsid w:val="00925CAC"/>
    <w:rsid w:val="00926BA5"/>
    <w:rsid w:val="00935F86"/>
    <w:rsid w:val="009548AA"/>
    <w:rsid w:val="009818E9"/>
    <w:rsid w:val="00993B6F"/>
    <w:rsid w:val="00994D37"/>
    <w:rsid w:val="00996B9C"/>
    <w:rsid w:val="009A58A0"/>
    <w:rsid w:val="009B6F23"/>
    <w:rsid w:val="009C3FCB"/>
    <w:rsid w:val="009C51E4"/>
    <w:rsid w:val="009D3D1F"/>
    <w:rsid w:val="009F27AD"/>
    <w:rsid w:val="009F7B71"/>
    <w:rsid w:val="00A15402"/>
    <w:rsid w:val="00A25E6D"/>
    <w:rsid w:val="00A302FD"/>
    <w:rsid w:val="00A41E14"/>
    <w:rsid w:val="00A41E8E"/>
    <w:rsid w:val="00A437E7"/>
    <w:rsid w:val="00A44137"/>
    <w:rsid w:val="00A82834"/>
    <w:rsid w:val="00A853C2"/>
    <w:rsid w:val="00A86A61"/>
    <w:rsid w:val="00A86B76"/>
    <w:rsid w:val="00A87E1B"/>
    <w:rsid w:val="00A95F36"/>
    <w:rsid w:val="00AA0AE5"/>
    <w:rsid w:val="00AA1F5E"/>
    <w:rsid w:val="00AA504C"/>
    <w:rsid w:val="00AA6116"/>
    <w:rsid w:val="00AA75F4"/>
    <w:rsid w:val="00AC61E0"/>
    <w:rsid w:val="00AC7616"/>
    <w:rsid w:val="00AC772B"/>
    <w:rsid w:val="00AC788F"/>
    <w:rsid w:val="00AD5A39"/>
    <w:rsid w:val="00AD5BBC"/>
    <w:rsid w:val="00AE3FE1"/>
    <w:rsid w:val="00AE6A2C"/>
    <w:rsid w:val="00AF0E9F"/>
    <w:rsid w:val="00AF2B0C"/>
    <w:rsid w:val="00B02984"/>
    <w:rsid w:val="00B05525"/>
    <w:rsid w:val="00B178B8"/>
    <w:rsid w:val="00B211B1"/>
    <w:rsid w:val="00B24375"/>
    <w:rsid w:val="00B40044"/>
    <w:rsid w:val="00B40684"/>
    <w:rsid w:val="00B40B82"/>
    <w:rsid w:val="00B521B7"/>
    <w:rsid w:val="00B5415A"/>
    <w:rsid w:val="00B55FBB"/>
    <w:rsid w:val="00B579AE"/>
    <w:rsid w:val="00B7246A"/>
    <w:rsid w:val="00B73801"/>
    <w:rsid w:val="00B80C20"/>
    <w:rsid w:val="00B862BD"/>
    <w:rsid w:val="00B94581"/>
    <w:rsid w:val="00B97ABF"/>
    <w:rsid w:val="00BA0276"/>
    <w:rsid w:val="00BA17E0"/>
    <w:rsid w:val="00BA6D79"/>
    <w:rsid w:val="00BB0D18"/>
    <w:rsid w:val="00BB20A9"/>
    <w:rsid w:val="00BB3FA7"/>
    <w:rsid w:val="00BB61A8"/>
    <w:rsid w:val="00BD02A8"/>
    <w:rsid w:val="00BD38C4"/>
    <w:rsid w:val="00BD4DDF"/>
    <w:rsid w:val="00BE107E"/>
    <w:rsid w:val="00BE6E83"/>
    <w:rsid w:val="00BF3EA3"/>
    <w:rsid w:val="00BF67BE"/>
    <w:rsid w:val="00C03FCE"/>
    <w:rsid w:val="00C05A70"/>
    <w:rsid w:val="00C133C2"/>
    <w:rsid w:val="00C20C88"/>
    <w:rsid w:val="00C272B6"/>
    <w:rsid w:val="00C54A14"/>
    <w:rsid w:val="00C556C9"/>
    <w:rsid w:val="00C556F6"/>
    <w:rsid w:val="00C61CDF"/>
    <w:rsid w:val="00C664F4"/>
    <w:rsid w:val="00C80693"/>
    <w:rsid w:val="00C823DD"/>
    <w:rsid w:val="00C82D47"/>
    <w:rsid w:val="00C95562"/>
    <w:rsid w:val="00CA1D8F"/>
    <w:rsid w:val="00CA39B2"/>
    <w:rsid w:val="00CA669F"/>
    <w:rsid w:val="00CB2C5F"/>
    <w:rsid w:val="00CB4AAF"/>
    <w:rsid w:val="00CB5AD2"/>
    <w:rsid w:val="00CB60D0"/>
    <w:rsid w:val="00CC39AF"/>
    <w:rsid w:val="00D00080"/>
    <w:rsid w:val="00D03C96"/>
    <w:rsid w:val="00D064A8"/>
    <w:rsid w:val="00D07F18"/>
    <w:rsid w:val="00D1012D"/>
    <w:rsid w:val="00D1639E"/>
    <w:rsid w:val="00D25D05"/>
    <w:rsid w:val="00D37187"/>
    <w:rsid w:val="00D71082"/>
    <w:rsid w:val="00D875C3"/>
    <w:rsid w:val="00DA0B3E"/>
    <w:rsid w:val="00DA4421"/>
    <w:rsid w:val="00DA4E31"/>
    <w:rsid w:val="00DB3E2B"/>
    <w:rsid w:val="00DC1768"/>
    <w:rsid w:val="00DD2D60"/>
    <w:rsid w:val="00E0263E"/>
    <w:rsid w:val="00E03259"/>
    <w:rsid w:val="00E20D6F"/>
    <w:rsid w:val="00E27EF9"/>
    <w:rsid w:val="00E32E02"/>
    <w:rsid w:val="00E406A2"/>
    <w:rsid w:val="00E459E9"/>
    <w:rsid w:val="00E53DFD"/>
    <w:rsid w:val="00E563A1"/>
    <w:rsid w:val="00E57E99"/>
    <w:rsid w:val="00E60CC1"/>
    <w:rsid w:val="00E61882"/>
    <w:rsid w:val="00E620C1"/>
    <w:rsid w:val="00E62886"/>
    <w:rsid w:val="00E66A3E"/>
    <w:rsid w:val="00E93973"/>
    <w:rsid w:val="00E95BC0"/>
    <w:rsid w:val="00E97491"/>
    <w:rsid w:val="00EB28D1"/>
    <w:rsid w:val="00ED3921"/>
    <w:rsid w:val="00ED4ED7"/>
    <w:rsid w:val="00F007B0"/>
    <w:rsid w:val="00F026EB"/>
    <w:rsid w:val="00F067EE"/>
    <w:rsid w:val="00F131CA"/>
    <w:rsid w:val="00F179C3"/>
    <w:rsid w:val="00F21B26"/>
    <w:rsid w:val="00F222D1"/>
    <w:rsid w:val="00F244D2"/>
    <w:rsid w:val="00F2563D"/>
    <w:rsid w:val="00F3277C"/>
    <w:rsid w:val="00F33D89"/>
    <w:rsid w:val="00F358FE"/>
    <w:rsid w:val="00F4184D"/>
    <w:rsid w:val="00F41DD5"/>
    <w:rsid w:val="00F470A2"/>
    <w:rsid w:val="00F50985"/>
    <w:rsid w:val="00F50AFB"/>
    <w:rsid w:val="00F5109A"/>
    <w:rsid w:val="00F511B8"/>
    <w:rsid w:val="00F517A3"/>
    <w:rsid w:val="00F657C1"/>
    <w:rsid w:val="00F67640"/>
    <w:rsid w:val="00F71A33"/>
    <w:rsid w:val="00F75F20"/>
    <w:rsid w:val="00F818B2"/>
    <w:rsid w:val="00F92E04"/>
    <w:rsid w:val="00F97F75"/>
    <w:rsid w:val="00FA4246"/>
    <w:rsid w:val="00FD4D72"/>
    <w:rsid w:val="00FE3999"/>
    <w:rsid w:val="00FE5080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8D68"/>
  <w15:chartTrackingRefBased/>
  <w15:docId w15:val="{61EAA80B-5622-4BDE-B9D4-6ED45383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6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4"/>
    <w:uiPriority w:val="39"/>
    <w:rsid w:val="003E62F1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E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F97F7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F19D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nhideWhenUsed/>
    <w:rsid w:val="00F358FE"/>
    <w:rPr>
      <w:sz w:val="16"/>
      <w:szCs w:val="16"/>
    </w:rPr>
  </w:style>
  <w:style w:type="paragraph" w:styleId="a6">
    <w:name w:val="annotation text"/>
    <w:basedOn w:val="a"/>
    <w:link w:val="a7"/>
    <w:unhideWhenUsed/>
    <w:rsid w:val="00F358FE"/>
    <w:rPr>
      <w:sz w:val="20"/>
      <w:szCs w:val="20"/>
    </w:rPr>
  </w:style>
  <w:style w:type="character" w:customStyle="1" w:styleId="a7">
    <w:name w:val="Текст примітки Знак"/>
    <w:basedOn w:val="a0"/>
    <w:link w:val="a6"/>
    <w:rsid w:val="00F358F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8">
    <w:name w:val="annotation subject"/>
    <w:basedOn w:val="a6"/>
    <w:next w:val="a6"/>
    <w:link w:val="a9"/>
    <w:unhideWhenUsed/>
    <w:rsid w:val="00F358FE"/>
    <w:rPr>
      <w:b/>
      <w:bCs/>
    </w:rPr>
  </w:style>
  <w:style w:type="character" w:customStyle="1" w:styleId="a9">
    <w:name w:val="Тема примітки Знак"/>
    <w:basedOn w:val="a7"/>
    <w:link w:val="a8"/>
    <w:rsid w:val="00F358FE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table" w:customStyle="1" w:styleId="4">
    <w:name w:val="Сетка таблицы4"/>
    <w:basedOn w:val="a1"/>
    <w:next w:val="a4"/>
    <w:rsid w:val="005464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464E6"/>
    <w:rPr>
      <w:color w:val="0000FF"/>
      <w:u w:val="single"/>
    </w:rPr>
  </w:style>
  <w:style w:type="paragraph" w:styleId="20">
    <w:name w:val="Body Text 2"/>
    <w:basedOn w:val="a"/>
    <w:link w:val="21"/>
    <w:rsid w:val="005464E6"/>
    <w:pPr>
      <w:autoSpaceDE w:val="0"/>
      <w:autoSpaceDN w:val="0"/>
      <w:spacing w:line="360" w:lineRule="auto"/>
      <w:ind w:left="3690" w:hanging="3116"/>
      <w:jc w:val="both"/>
    </w:pPr>
    <w:rPr>
      <w:sz w:val="28"/>
      <w:szCs w:val="28"/>
      <w:lang w:val="uk-UA"/>
    </w:rPr>
  </w:style>
  <w:style w:type="character" w:customStyle="1" w:styleId="21">
    <w:name w:val="Основний текст 2 Знак"/>
    <w:basedOn w:val="a0"/>
    <w:link w:val="20"/>
    <w:rsid w:val="005464E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b">
    <w:name w:val="footer"/>
    <w:basedOn w:val="a"/>
    <w:link w:val="ac"/>
    <w:rsid w:val="005464E6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d">
    <w:name w:val="page number"/>
    <w:basedOn w:val="a0"/>
    <w:rsid w:val="005464E6"/>
  </w:style>
  <w:style w:type="paragraph" w:styleId="HTML">
    <w:name w:val="HTML Preformatted"/>
    <w:basedOn w:val="a"/>
    <w:link w:val="HTML0"/>
    <w:uiPriority w:val="99"/>
    <w:rsid w:val="00546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5464E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e">
    <w:name w:val="Normal (Web)"/>
    <w:basedOn w:val="a"/>
    <w:uiPriority w:val="99"/>
    <w:rsid w:val="005464E6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5464E6"/>
    <w:pPr>
      <w:widowControl w:val="0"/>
      <w:suppressAutoHyphens/>
      <w:jc w:val="center"/>
    </w:pPr>
    <w:rPr>
      <w:rFonts w:eastAsia="SimSun" w:cs="Mangal"/>
      <w:b/>
      <w:kern w:val="1"/>
      <w:sz w:val="32"/>
      <w:lang w:val="uk-UA" w:eastAsia="hi-IN" w:bidi="hi-IN"/>
    </w:rPr>
  </w:style>
  <w:style w:type="paragraph" w:customStyle="1" w:styleId="CharChar">
    <w:name w:val="Char Знак Знак Char"/>
    <w:basedOn w:val="a"/>
    <w:rsid w:val="005464E6"/>
    <w:pPr>
      <w:autoSpaceDE w:val="0"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5464E6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у виносці Знак"/>
    <w:basedOn w:val="a0"/>
    <w:link w:val="af"/>
    <w:rsid w:val="005464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5464E6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header"/>
    <w:basedOn w:val="a"/>
    <w:link w:val="af2"/>
    <w:rsid w:val="005464E6"/>
    <w:pPr>
      <w:tabs>
        <w:tab w:val="center" w:pos="4844"/>
        <w:tab w:val="right" w:pos="9689"/>
      </w:tabs>
    </w:pPr>
  </w:style>
  <w:style w:type="character" w:customStyle="1" w:styleId="af2">
    <w:name w:val="Верхній колонтитул Знак"/>
    <w:basedOn w:val="a0"/>
    <w:link w:val="af1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3">
    <w:name w:val="Unresolved Mention"/>
    <w:uiPriority w:val="99"/>
    <w:semiHidden/>
    <w:unhideWhenUsed/>
    <w:rsid w:val="005464E6"/>
    <w:rPr>
      <w:color w:val="605E5C"/>
      <w:shd w:val="clear" w:color="auto" w:fill="E1DFDD"/>
    </w:rPr>
  </w:style>
  <w:style w:type="paragraph" w:styleId="af4">
    <w:name w:val="Body Text"/>
    <w:basedOn w:val="a"/>
    <w:link w:val="af5"/>
    <w:rsid w:val="005464E6"/>
    <w:pPr>
      <w:spacing w:after="120"/>
    </w:pPr>
  </w:style>
  <w:style w:type="character" w:customStyle="1" w:styleId="af5">
    <w:name w:val="Основний текст Знак"/>
    <w:basedOn w:val="a0"/>
    <w:link w:val="af4"/>
    <w:rsid w:val="005464E6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6">
    <w:name w:val="No Spacing"/>
    <w:uiPriority w:val="1"/>
    <w:qFormat/>
    <w:rsid w:val="005464E6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af7">
    <w:name w:val="Emphasis"/>
    <w:qFormat/>
    <w:rsid w:val="005464E6"/>
    <w:rPr>
      <w:i/>
      <w:iCs/>
    </w:rPr>
  </w:style>
  <w:style w:type="paragraph" w:customStyle="1" w:styleId="af8">
    <w:name w:val="Нормальний текст"/>
    <w:basedOn w:val="a"/>
    <w:uiPriority w:val="99"/>
    <w:rsid w:val="005464E6"/>
    <w:pPr>
      <w:spacing w:before="120"/>
      <w:ind w:firstLine="567"/>
    </w:pPr>
    <w:rPr>
      <w:rFonts w:ascii="Antiqua" w:eastAsia="SimSun" w:hAnsi="Antiqua"/>
      <w:sz w:val="26"/>
      <w:lang w:val="uk-UA"/>
    </w:rPr>
  </w:style>
  <w:style w:type="paragraph" w:customStyle="1" w:styleId="ucfirst">
    <w:name w:val="ucfirst"/>
    <w:basedOn w:val="a"/>
    <w:rsid w:val="005464E6"/>
    <w:pPr>
      <w:spacing w:before="100" w:beforeAutospacing="1" w:after="100" w:afterAutospacing="1"/>
    </w:pPr>
  </w:style>
  <w:style w:type="paragraph" w:styleId="af9">
    <w:name w:val="Body Text Indent"/>
    <w:basedOn w:val="a"/>
    <w:link w:val="afa"/>
    <w:uiPriority w:val="99"/>
    <w:semiHidden/>
    <w:unhideWhenUsed/>
    <w:rsid w:val="00416797"/>
    <w:pPr>
      <w:spacing w:after="120"/>
      <w:ind w:left="283"/>
    </w:pPr>
  </w:style>
  <w:style w:type="character" w:customStyle="1" w:styleId="afa">
    <w:name w:val="Основний текст з відступом Знак"/>
    <w:basedOn w:val="a0"/>
    <w:link w:val="af9"/>
    <w:uiPriority w:val="99"/>
    <w:semiHidden/>
    <w:rsid w:val="0041679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table" w:customStyle="1" w:styleId="5">
    <w:name w:val="Сетка таблицы5"/>
    <w:basedOn w:val="a1"/>
    <w:next w:val="a4"/>
    <w:rsid w:val="00A828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rsid w:val="006E7C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2926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10</cp:revision>
  <cp:lastPrinted>2026-03-25T07:40:00Z</cp:lastPrinted>
  <dcterms:created xsi:type="dcterms:W3CDTF">2026-03-24T15:01:00Z</dcterms:created>
  <dcterms:modified xsi:type="dcterms:W3CDTF">2026-03-30T07:24:00Z</dcterms:modified>
</cp:coreProperties>
</file>