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5AAA4" w14:textId="77777777" w:rsidR="000F1128" w:rsidRDefault="00000000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267032B7" w14:textId="77777777" w:rsidR="000F1128" w:rsidRDefault="000F1128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5667DA" w14:textId="77777777" w:rsidR="000F1128" w:rsidRDefault="000F1128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2DAFA13" w14:textId="77777777" w:rsidR="000F1128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проекту рішення </w:t>
      </w:r>
    </w:p>
    <w:p w14:paraId="65B8899C" w14:textId="77777777" w:rsidR="000F1128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Про припинення дії договору оренди землі від 07.07.2021 року, укладеного з  ПРИВАТНИМ ПІДПРИЄМСТВОМ “РЕСУРС ЮГСТРОЙ”</w:t>
      </w:r>
    </w:p>
    <w:p w14:paraId="73841649" w14:textId="77777777" w:rsidR="000F1128" w:rsidRDefault="000F1128">
      <w:pPr>
        <w:jc w:val="center"/>
        <w:rPr>
          <w:rFonts w:eastAsia="SimSun;宋体"/>
          <w:b/>
          <w:bCs/>
          <w:kern w:val="2"/>
          <w:lang w:val="uk-UA"/>
        </w:rPr>
      </w:pPr>
    </w:p>
    <w:p w14:paraId="2D57EEF3" w14:textId="77777777" w:rsidR="000F1128" w:rsidRDefault="000F1128">
      <w:pPr>
        <w:jc w:val="both"/>
        <w:rPr>
          <w:rFonts w:eastAsia="SimSun;宋体"/>
          <w:b/>
          <w:bCs/>
          <w:kern w:val="2"/>
          <w:lang w:val="uk-UA"/>
        </w:rPr>
      </w:pPr>
    </w:p>
    <w:p w14:paraId="2176A0A5" w14:textId="77777777" w:rsidR="000F1128" w:rsidRDefault="000F1128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5EFD8E8A" w14:textId="77777777" w:rsidR="000F1128" w:rsidRDefault="00000000">
      <w:pPr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     </w:t>
      </w: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27.03.2026 року № 27/03-5, (№ 331/06-20 від 06.04.2026 року)  керуючись </w:t>
      </w:r>
      <w:proofErr w:type="spellStart"/>
      <w:r>
        <w:rPr>
          <w:lang w:val="uk-UA"/>
        </w:rPr>
        <w:t>ст.ст</w:t>
      </w:r>
      <w:proofErr w:type="spellEnd"/>
      <w:r>
        <w:rPr>
          <w:lang w:val="uk-UA"/>
        </w:rPr>
        <w:t xml:space="preserve">. 12, 93, Земельного кодексу України, ст. 16 Закону України “Про Державний земельний кадастр”, </w:t>
      </w:r>
      <w:r>
        <w:t xml:space="preserve">п. 34 ч. 1 ст. </w:t>
      </w:r>
      <w:proofErr w:type="gramStart"/>
      <w:r>
        <w:t>26  Закону</w:t>
      </w:r>
      <w:proofErr w:type="gramEnd"/>
      <w:r>
        <w:t xml:space="preserve">  </w:t>
      </w:r>
      <w:proofErr w:type="spellStart"/>
      <w:r>
        <w:t>України</w:t>
      </w:r>
      <w:proofErr w:type="spellEnd"/>
      <w:r>
        <w:t xml:space="preserve"> “Про </w:t>
      </w:r>
      <w:proofErr w:type="spellStart"/>
      <w:proofErr w:type="gramStart"/>
      <w:r>
        <w:t>місцеве</w:t>
      </w:r>
      <w:proofErr w:type="spellEnd"/>
      <w:r>
        <w:t xml:space="preserve">  </w:t>
      </w:r>
      <w:proofErr w:type="spellStart"/>
      <w:r>
        <w:t>самоврядування</w:t>
      </w:r>
      <w:proofErr w:type="spellEnd"/>
      <w:proofErr w:type="gramEnd"/>
      <w:r>
        <w:t xml:space="preserve">  </w:t>
      </w:r>
      <w:proofErr w:type="gramStart"/>
      <w:r>
        <w:t xml:space="preserve">в  </w:t>
      </w:r>
      <w:proofErr w:type="spellStart"/>
      <w:r>
        <w:t>Україні</w:t>
      </w:r>
      <w:proofErr w:type="spellEnd"/>
      <w:r>
        <w:t xml:space="preserve">”, 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</w:t>
      </w:r>
      <w:proofErr w:type="gramEnd"/>
      <w:r>
        <w:rPr>
          <w:color w:val="000000"/>
          <w:sz w:val="22"/>
          <w:szCs w:val="22"/>
          <w:shd w:val="clear" w:color="auto" w:fill="FFFFFF"/>
          <w:lang w:val="uk-UA"/>
        </w:rPr>
        <w:t xml:space="preserve">вважаю за </w:t>
      </w:r>
      <w:proofErr w:type="gramStart"/>
      <w:r>
        <w:rPr>
          <w:color w:val="000000"/>
          <w:sz w:val="22"/>
          <w:szCs w:val="22"/>
          <w:shd w:val="clear" w:color="auto" w:fill="FFFFFF"/>
          <w:lang w:val="uk-UA"/>
        </w:rPr>
        <w:t>можливе :</w:t>
      </w:r>
      <w:proofErr w:type="gramEnd"/>
    </w:p>
    <w:p w14:paraId="4052319A" w14:textId="77777777" w:rsidR="000F1128" w:rsidRDefault="00000000">
      <w:pPr>
        <w:numPr>
          <w:ilvl w:val="0"/>
          <w:numId w:val="2"/>
        </w:numPr>
        <w:ind w:firstLineChars="100" w:firstLine="240"/>
        <w:jc w:val="both"/>
        <w:rPr>
          <w:color w:val="000000"/>
          <w:lang w:val="uk-UA" w:bidi="hi-IN"/>
        </w:rPr>
      </w:pPr>
      <w:r>
        <w:rPr>
          <w:lang w:val="uk-UA"/>
        </w:rPr>
        <w:t xml:space="preserve"> Припинити дію договору оренди землі від 07.07.2021 року, укладеного з  ПРИВАТНИМ ПІДПРИЄМСТВОМ “РЕСУРС ЮГСТРОЙ” (кадастровий номер 5111700000:02:006:0235), площею 0,2439 га, </w:t>
      </w:r>
      <w:r>
        <w:rPr>
          <w:rFonts w:eastAsia="Segoe UI Emoji"/>
          <w:shd w:val="clear" w:color="auto" w:fill="FFFFFF"/>
        </w:rPr>
        <w:t xml:space="preserve">для </w:t>
      </w:r>
      <w:proofErr w:type="spellStart"/>
      <w:r>
        <w:rPr>
          <w:rFonts w:eastAsia="Segoe UI Emoji"/>
          <w:shd w:val="clear" w:color="auto" w:fill="FFFFFF"/>
        </w:rPr>
        <w:t>розміщення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рекреаційного</w:t>
      </w:r>
      <w:proofErr w:type="spellEnd"/>
      <w:r>
        <w:rPr>
          <w:rFonts w:eastAsia="Segoe UI Emoji"/>
          <w:shd w:val="clear" w:color="auto" w:fill="FFFFFF"/>
        </w:rPr>
        <w:t xml:space="preserve"> комплексу, </w:t>
      </w:r>
      <w:proofErr w:type="spellStart"/>
      <w:r>
        <w:rPr>
          <w:rFonts w:eastAsia="Segoe UI Emoji"/>
          <w:shd w:val="clear" w:color="auto" w:fill="FFFFFF"/>
        </w:rPr>
        <w:t>що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складається</w:t>
      </w:r>
      <w:proofErr w:type="spellEnd"/>
      <w:r>
        <w:rPr>
          <w:rFonts w:eastAsia="Segoe UI Emoji"/>
          <w:shd w:val="clear" w:color="auto" w:fill="FFFFFF"/>
        </w:rPr>
        <w:t xml:space="preserve"> з </w:t>
      </w:r>
      <w:proofErr w:type="spellStart"/>
      <w:r>
        <w:rPr>
          <w:rFonts w:eastAsia="Segoe UI Emoji"/>
          <w:shd w:val="clear" w:color="auto" w:fill="FFFFFF"/>
        </w:rPr>
        <w:t>пансіонату</w:t>
      </w:r>
      <w:proofErr w:type="spellEnd"/>
      <w:r>
        <w:rPr>
          <w:rFonts w:eastAsia="Segoe UI Emoji"/>
          <w:shd w:val="clear" w:color="auto" w:fill="FFFFFF"/>
        </w:rPr>
        <w:t xml:space="preserve">, </w:t>
      </w:r>
      <w:proofErr w:type="spellStart"/>
      <w:r>
        <w:rPr>
          <w:rFonts w:eastAsia="Segoe UI Emoji"/>
          <w:shd w:val="clear" w:color="auto" w:fill="FFFFFF"/>
        </w:rPr>
        <w:t>апартаментів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сімейного</w:t>
      </w:r>
      <w:proofErr w:type="spellEnd"/>
      <w:r>
        <w:rPr>
          <w:rFonts w:eastAsia="Segoe UI Emoji"/>
          <w:shd w:val="clear" w:color="auto" w:fill="FFFFFF"/>
        </w:rPr>
        <w:t xml:space="preserve"> типу, </w:t>
      </w:r>
      <w:proofErr w:type="spellStart"/>
      <w:r>
        <w:rPr>
          <w:rFonts w:eastAsia="Segoe UI Emoji"/>
          <w:shd w:val="clear" w:color="auto" w:fill="FFFFFF"/>
        </w:rPr>
        <w:t>об'єктів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соціально-культурної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інфраструктури</w:t>
      </w:r>
      <w:proofErr w:type="spellEnd"/>
      <w:r>
        <w:rPr>
          <w:rFonts w:eastAsia="Segoe UI Emoji"/>
          <w:shd w:val="clear" w:color="auto" w:fill="FFFFFF"/>
        </w:rPr>
        <w:t xml:space="preserve"> та водно-</w:t>
      </w:r>
      <w:proofErr w:type="spellStart"/>
      <w:r>
        <w:rPr>
          <w:rFonts w:eastAsia="Segoe UI Emoji"/>
          <w:shd w:val="clear" w:color="auto" w:fill="FFFFFF"/>
        </w:rPr>
        <w:t>спортивних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споруд</w:t>
      </w:r>
      <w:proofErr w:type="spellEnd"/>
      <w:r>
        <w:rPr>
          <w:rFonts w:eastAsia="Segoe UI Emoji"/>
          <w:shd w:val="clear" w:color="auto" w:fill="FFFFFF"/>
        </w:rPr>
        <w:t xml:space="preserve"> в м.</w:t>
      </w:r>
      <w:r>
        <w:rPr>
          <w:rFonts w:eastAsia="Segoe UI Emoji"/>
          <w:shd w:val="clear" w:color="auto" w:fill="FFFFFF"/>
          <w:lang w:val="uk-UA"/>
        </w:rPr>
        <w:t xml:space="preserve"> Південний</w:t>
      </w:r>
      <w:r>
        <w:rPr>
          <w:lang w:val="uk-UA"/>
        </w:rPr>
        <w:t xml:space="preserve">, розташована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Одеська область Одеський район, </w:t>
      </w:r>
      <w:proofErr w:type="spellStart"/>
      <w:r>
        <w:rPr>
          <w:lang w:val="uk-UA"/>
        </w:rPr>
        <w:t>Південнівська</w:t>
      </w:r>
      <w:proofErr w:type="spellEnd"/>
      <w:r>
        <w:rPr>
          <w:lang w:val="uk-UA"/>
        </w:rPr>
        <w:t xml:space="preserve"> міська територіальна громада, м. Південне, вул. Іванова, буд. 33.</w:t>
      </w:r>
    </w:p>
    <w:p w14:paraId="2C45C93F" w14:textId="77777777" w:rsidR="000F1128" w:rsidRDefault="00000000">
      <w:pPr>
        <w:ind w:firstLineChars="50" w:firstLine="120"/>
        <w:jc w:val="both"/>
        <w:rPr>
          <w:lang w:val="uk-UA"/>
        </w:rPr>
      </w:pPr>
      <w:r>
        <w:rPr>
          <w:color w:val="000000"/>
          <w:lang w:val="uk-UA" w:bidi="hi-IN"/>
        </w:rPr>
        <w:t xml:space="preserve"> ПРИВАТНОМУ ПІДПРИЄМСТВУ “РЕСУРС ЮГСТРОЙ” </w:t>
      </w:r>
      <w:r>
        <w:rPr>
          <w:lang w:val="uk-UA"/>
        </w:rPr>
        <w:t xml:space="preserve">у 45 денний термін укласти із </w:t>
      </w:r>
      <w:proofErr w:type="spellStart"/>
      <w:r>
        <w:rPr>
          <w:lang w:val="uk-UA"/>
        </w:rPr>
        <w:t>Південнівською</w:t>
      </w:r>
      <w:proofErr w:type="spellEnd"/>
      <w:r>
        <w:rPr>
          <w:lang w:val="uk-UA"/>
        </w:rPr>
        <w:t xml:space="preserve"> міською радою Одеського району Одеської області</w:t>
      </w:r>
      <w:r>
        <w:rPr>
          <w:color w:val="000000"/>
          <w:lang w:val="uk-UA" w:bidi="hi-IN"/>
        </w:rPr>
        <w:t xml:space="preserve"> угоду про припинення договору оренди землі та зареєструвати  згідно чинного законодавства.</w:t>
      </w:r>
    </w:p>
    <w:p w14:paraId="0C4649BC" w14:textId="77777777" w:rsidR="000F1128" w:rsidRDefault="00000000">
      <w:pPr>
        <w:ind w:firstLineChars="100" w:firstLine="240"/>
        <w:jc w:val="both"/>
      </w:pPr>
      <w:r>
        <w:rPr>
          <w:lang w:val="uk-UA"/>
        </w:rPr>
        <w:t>У разі не виконання п.2 дане рішення втрачає чинність.</w:t>
      </w:r>
    </w:p>
    <w:p w14:paraId="7F876E96" w14:textId="77777777" w:rsidR="000F1128" w:rsidRDefault="000F1128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09AA60AA" w14:textId="77777777" w:rsidR="000F1128" w:rsidRDefault="000F1128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84B0A16" w14:textId="77777777" w:rsidR="000F1128" w:rsidRDefault="000F1128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21CECDE7" w14:textId="77777777" w:rsidR="000F1128" w:rsidRDefault="000F1128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15BDDD94" w14:textId="77777777" w:rsidR="000F1128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 xml:space="preserve">Виконавець  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uk-UA"/>
        </w:rPr>
        <w:t>Олександр САНТОНІЙ</w:t>
      </w:r>
    </w:p>
    <w:p w14:paraId="2FEA3542" w14:textId="77777777" w:rsidR="000F1128" w:rsidRDefault="000F1128"/>
    <w:p w14:paraId="4709EB2F" w14:textId="77777777" w:rsidR="000F1128" w:rsidRDefault="000F1128"/>
    <w:sectPr w:rsidR="000F1128">
      <w:pgSz w:w="11906" w:h="16838"/>
      <w:pgMar w:top="960" w:right="746" w:bottom="144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charset w:val="00"/>
    <w:family w:val="roman"/>
    <w:pitch w:val="default"/>
  </w:font>
  <w:font w:name="SimSun;宋体">
    <w:altName w:val="SimSun"/>
    <w:charset w:val="8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1D6299"/>
    <w:multiLevelType w:val="singleLevel"/>
    <w:tmpl w:val="9C1D62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473765222">
    <w:abstractNumId w:val="1"/>
  </w:num>
  <w:num w:numId="2" w16cid:durableId="25729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1128"/>
    <w:rsid w:val="000F1128"/>
    <w:rsid w:val="0051291D"/>
    <w:rsid w:val="00A3366A"/>
    <w:rsid w:val="02A6551D"/>
    <w:rsid w:val="3663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8D2196"/>
  <w15:docId w15:val="{A4970503-D659-48DC-9018-A487E522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922</Words>
  <Characters>527</Characters>
  <Application>Microsoft Office Word</Application>
  <DocSecurity>0</DocSecurity>
  <Lines>4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2026-05-05T07:36:00Z</dcterms:created>
  <dcterms:modified xsi:type="dcterms:W3CDTF">2026-05-18T14:02:00Z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1049-12.1.0.25830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2899B10467514D6B9B02B7467D198B84_12</vt:lpwstr>
  </property>
</Properties>
</file>