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9C05" w14:textId="77777777" w:rsidR="00D15D59" w:rsidRDefault="00D15D59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C22729" w14:textId="77777777" w:rsidR="00D15D59" w:rsidRDefault="00D15D59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652457" w14:textId="77777777" w:rsidR="00D15D59" w:rsidRDefault="00D15D59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2FEC48" w14:textId="77777777" w:rsidR="00D15D59" w:rsidRDefault="00D15D59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88555B" w14:textId="77777777" w:rsidR="00D15D59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3E3F5DAC" w14:textId="77777777" w:rsidR="00D15D59" w:rsidRDefault="00D15D5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F9729E" w14:textId="77777777" w:rsidR="00D15D59" w:rsidRDefault="00D15D5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AED6CA" w14:textId="77777777" w:rsidR="00D15D59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3172D07C" w14:textId="77777777" w:rsidR="00D15D59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>Про поновлення договору оренди землі</w:t>
      </w:r>
      <w:r>
        <w:rPr>
          <w:b/>
          <w:bCs/>
        </w:rPr>
        <w:t xml:space="preserve"> від 07.07.2021 року,</w:t>
      </w:r>
    </w:p>
    <w:p w14:paraId="1CB4FB5E" w14:textId="77777777" w:rsidR="00D15D59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 укладеного з  ПРИВАТНИМ ПІДПРИЄМСТВОМ “РЕСУРС ЮГСТРОЙ”</w:t>
      </w:r>
    </w:p>
    <w:p w14:paraId="661C0237" w14:textId="77777777" w:rsidR="00D15D59" w:rsidRDefault="00D15D59">
      <w:pPr>
        <w:ind w:firstLine="426"/>
        <w:jc w:val="center"/>
        <w:rPr>
          <w:b/>
          <w:bCs/>
          <w:lang w:val="uk-UA"/>
        </w:rPr>
      </w:pPr>
    </w:p>
    <w:p w14:paraId="5B8DD33E" w14:textId="77777777" w:rsidR="00D15D59" w:rsidRDefault="00D15D59">
      <w:pPr>
        <w:jc w:val="center"/>
        <w:rPr>
          <w:rFonts w:eastAsia="SimSun;宋体"/>
          <w:b/>
          <w:bCs/>
          <w:kern w:val="2"/>
          <w:lang w:val="uk-UA"/>
        </w:rPr>
      </w:pPr>
    </w:p>
    <w:p w14:paraId="6AEDD480" w14:textId="77777777" w:rsidR="00D15D59" w:rsidRDefault="00D15D59">
      <w:pPr>
        <w:jc w:val="both"/>
        <w:rPr>
          <w:rFonts w:eastAsia="SimSun;宋体"/>
          <w:b/>
          <w:bCs/>
          <w:kern w:val="2"/>
          <w:lang w:val="uk-UA"/>
        </w:rPr>
      </w:pPr>
    </w:p>
    <w:p w14:paraId="40FE30AE" w14:textId="77777777" w:rsidR="00D15D59" w:rsidRDefault="00D15D59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729E588D" w14:textId="77777777" w:rsidR="00D15D59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3FB81528" w14:textId="77777777" w:rsidR="00D15D59" w:rsidRDefault="00000000">
      <w:pPr>
        <w:ind w:firstLineChars="100" w:firstLine="24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25/03-12, (№ 334/06-20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</w:t>
      </w:r>
      <w:r w:rsidRPr="00700655">
        <w:rPr>
          <w:lang w:val="uk-UA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141063CB" w14:textId="77777777" w:rsidR="00D15D59" w:rsidRPr="00700655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Поновити 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 договір оренди землі від 07.07.2021 року з ПРИВАТНИМ ПІДПРИЄМСТВОМ “РЕСУРС ЮГСТРОЙ”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кадастровий номер 5111700000:02:006:0221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0,3500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>цільове призначення КВЦПЗД -</w:t>
      </w:r>
      <w:r w:rsidRPr="00700655">
        <w:rPr>
          <w:rFonts w:eastAsia="Segoe UI Emoji"/>
          <w:shd w:val="clear" w:color="auto" w:fill="FFFFFF"/>
          <w:lang w:val="uk-UA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 w:rsidRPr="00700655">
        <w:rPr>
          <w:rFonts w:eastAsia="Segoe UI Emoji"/>
          <w:shd w:val="clear" w:color="auto" w:fill="FFFFFF"/>
          <w:lang w:val="uk-UA"/>
        </w:rPr>
        <w:t>.01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r w:rsidRPr="00700655">
        <w:rPr>
          <w:rFonts w:eastAsia="Segoe UI Emoji"/>
          <w:shd w:val="clear" w:color="auto" w:fill="FFFFFF"/>
          <w:lang w:val="uk-UA"/>
        </w:rPr>
        <w:t>будівництва та обслуговування об'єктів рекреаційного призначення</w:t>
      </w:r>
      <w:r>
        <w:rPr>
          <w:lang w:val="uk-UA" w:eastAsia="zh-CN" w:bidi="hi-IN"/>
        </w:rPr>
        <w:t xml:space="preserve">, яка знаходиться за адресою: </w:t>
      </w:r>
      <w:r>
        <w:rPr>
          <w:lang w:val="uk-UA"/>
        </w:rPr>
        <w:t xml:space="preserve">Одеська область Одеський район, Південнівська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>” до вул. Хіміків).</w:t>
      </w:r>
    </w:p>
    <w:p w14:paraId="53D1286E" w14:textId="77777777" w:rsidR="00D15D59" w:rsidRPr="00700655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1A08DAF5" w14:textId="77777777" w:rsidR="00D15D59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>ПРИВАТНОМУ ПІДПРИЄМСТВУ “РЕСУРС ЮГСТРОЙ” укласти з Південнівською міською радою Одеського району Одеської області,</w:t>
      </w:r>
      <w:r w:rsidRPr="00700655">
        <w:rPr>
          <w:color w:val="000000"/>
          <w:lang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60C4980F" w14:textId="77777777" w:rsidR="00D15D59" w:rsidRDefault="00D15D5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710A53FC" w14:textId="77777777" w:rsidR="00D15D59" w:rsidRDefault="00D15D5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3444D0E6" w14:textId="77777777" w:rsidR="00D15D59" w:rsidRDefault="00D15D5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4F0EE630" w14:textId="77777777" w:rsidR="00D15D59" w:rsidRDefault="00D15D5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09A1A917" w14:textId="77777777" w:rsidR="00D15D59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19E08F2E" w14:textId="77777777" w:rsidR="00D15D59" w:rsidRDefault="00D15D59"/>
    <w:p w14:paraId="56E1978C" w14:textId="77777777" w:rsidR="00D15D59" w:rsidRDefault="00D15D59"/>
    <w:p w14:paraId="277FCCC6" w14:textId="77777777" w:rsidR="00D15D59" w:rsidRDefault="00D15D59"/>
    <w:sectPr w:rsidR="00D15D59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8080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59"/>
    <w:rsid w:val="00241505"/>
    <w:rsid w:val="00700655"/>
    <w:rsid w:val="00D15D59"/>
    <w:rsid w:val="31E74735"/>
    <w:rsid w:val="5B5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F10FB1"/>
  <w15:docId w15:val="{2F0A20A8-7E1B-4C09-B11F-BB4A1113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2026-05-18T14:41:00Z</dcterms:created>
  <dcterms:modified xsi:type="dcterms:W3CDTF">2026-05-18T14:41:00Z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97D7F2BDB3F946B0BED3FCA244CCF133_12</vt:lpwstr>
  </property>
</Properties>
</file>