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ED4C" w14:textId="6F1FCC5C" w:rsidR="003C2E97" w:rsidRPr="003C2E97" w:rsidRDefault="003C2E97" w:rsidP="003C2E97">
      <w:pPr>
        <w:spacing w:after="0" w:line="240" w:lineRule="auto"/>
        <w:ind w:left="57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C2E97">
        <w:rPr>
          <w:rFonts w:ascii="Times New Roman" w:hAnsi="Times New Roman"/>
          <w:color w:val="000000"/>
          <w:sz w:val="24"/>
          <w:szCs w:val="24"/>
          <w:lang w:val="uk-UA"/>
        </w:rPr>
        <w:t xml:space="preserve">Додаток </w:t>
      </w:r>
      <w:r w:rsidRPr="003C2E97">
        <w:rPr>
          <w:rFonts w:ascii="Times New Roman" w:hAnsi="Times New Roman"/>
          <w:color w:val="000000"/>
          <w:sz w:val="24"/>
          <w:szCs w:val="24"/>
          <w:lang w:val="uk-UA"/>
        </w:rPr>
        <w:t>4</w:t>
      </w:r>
    </w:p>
    <w:p w14:paraId="31926C2E" w14:textId="77777777" w:rsidR="003C2E97" w:rsidRPr="003C2E97" w:rsidRDefault="003C2E97" w:rsidP="003C2E97">
      <w:pPr>
        <w:spacing w:after="0" w:line="240" w:lineRule="auto"/>
        <w:ind w:left="57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C2E97">
        <w:rPr>
          <w:rFonts w:ascii="Times New Roman" w:hAnsi="Times New Roman"/>
          <w:color w:val="000000"/>
          <w:sz w:val="24"/>
          <w:szCs w:val="24"/>
          <w:lang w:val="uk-UA"/>
        </w:rPr>
        <w:t>до рішення виконавчого комітету</w:t>
      </w:r>
    </w:p>
    <w:p w14:paraId="594CE5F2" w14:textId="77777777" w:rsidR="003C2E97" w:rsidRPr="003C2E97" w:rsidRDefault="003C2E97" w:rsidP="003C2E97">
      <w:pPr>
        <w:spacing w:after="0" w:line="240" w:lineRule="auto"/>
        <w:ind w:left="57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C2E97">
        <w:rPr>
          <w:rFonts w:ascii="Times New Roman" w:hAnsi="Times New Roman"/>
          <w:color w:val="000000"/>
          <w:sz w:val="24"/>
          <w:szCs w:val="24"/>
          <w:lang w:val="uk-UA"/>
        </w:rPr>
        <w:t>Південнівської міської ради</w:t>
      </w:r>
    </w:p>
    <w:p w14:paraId="761E4875" w14:textId="77777777" w:rsidR="003C2E97" w:rsidRPr="003C2E97" w:rsidRDefault="003C2E97" w:rsidP="003C2E97">
      <w:pPr>
        <w:spacing w:after="0" w:line="240" w:lineRule="auto"/>
        <w:ind w:left="57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C2E97">
        <w:rPr>
          <w:rFonts w:ascii="Times New Roman" w:hAnsi="Times New Roman"/>
          <w:color w:val="000000"/>
          <w:sz w:val="24"/>
          <w:szCs w:val="24"/>
          <w:lang w:val="uk-UA"/>
        </w:rPr>
        <w:t>від 26.05.2026 № 2930</w:t>
      </w:r>
    </w:p>
    <w:p w14:paraId="4EEC4D9A" w14:textId="77777777" w:rsidR="00920B21" w:rsidRPr="003C2E97" w:rsidRDefault="00920B21" w:rsidP="0092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1D0F0EE" w14:textId="77777777" w:rsidR="00D70DC1" w:rsidRDefault="00D70DC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A69F8FE" w14:textId="0DA72F5E" w:rsidR="00920B21" w:rsidRPr="00B4260E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Склад конкурсної комісії</w:t>
      </w:r>
    </w:p>
    <w:p w14:paraId="23B3F699" w14:textId="0CC9CA46" w:rsidR="002E7924" w:rsidRPr="00B4260E" w:rsidRDefault="00511777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щодо</w:t>
      </w:r>
      <w:r w:rsidR="00920B21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питань </w:t>
      </w:r>
      <w:r w:rsidR="002E7924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підготовки</w:t>
      </w:r>
      <w:r w:rsidR="00920B21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проведення конкурсу </w:t>
      </w:r>
      <w:r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</w:t>
      </w:r>
      <w:r w:rsidR="004F6E8D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визначення суб’єктів господарювання </w:t>
      </w:r>
      <w:r w:rsidR="00E73F75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</w:t>
      </w:r>
      <w:r w:rsidR="002E7924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здійснення операцій</w:t>
      </w:r>
      <w:r w:rsidR="004F6E8D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</w:t>
      </w:r>
      <w:r w:rsidR="00920B21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</w:t>
      </w:r>
      <w:r w:rsidR="004F6E8D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збирання та пере</w:t>
      </w:r>
      <w:r w:rsidR="00920B21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везення </w:t>
      </w:r>
      <w:r w:rsidR="00920B21" w:rsidRPr="00B42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побутових відходів </w:t>
      </w:r>
      <w:r w:rsidR="00920B21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території</w:t>
      </w:r>
      <w:r w:rsidR="00B4260E" w:rsidRPr="00B4260E">
        <w:rPr>
          <w:rFonts w:ascii="Times New Roman" w:hAnsi="Times New Roman"/>
          <w:b/>
          <w:sz w:val="24"/>
          <w:szCs w:val="24"/>
          <w:lang w:val="uk-UA" w:eastAsia="uk-UA"/>
        </w:rPr>
        <w:t xml:space="preserve"> населених</w:t>
      </w:r>
      <w:r w:rsidR="00B4260E" w:rsidRPr="00B4260E">
        <w:rPr>
          <w:rFonts w:ascii="Times New Roman" w:hAnsi="Times New Roman"/>
          <w:b/>
          <w:sz w:val="24"/>
          <w:szCs w:val="24"/>
          <w:lang w:val="uk-UA"/>
        </w:rPr>
        <w:t xml:space="preserve"> пунктів Новобілярського старостинського округу</w:t>
      </w:r>
      <w:r w:rsidR="00920B21" w:rsidRPr="00B426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Одеського району Одеської області</w:t>
      </w:r>
    </w:p>
    <w:p w14:paraId="4C2AA91F" w14:textId="77777777" w:rsidR="00920B21" w:rsidRPr="002E7924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119"/>
        <w:gridCol w:w="5216"/>
      </w:tblGrid>
      <w:tr w:rsidR="00920B21" w:rsidRPr="00B4260E" w14:paraId="72CD477B" w14:textId="77777777" w:rsidTr="00B4260E">
        <w:tc>
          <w:tcPr>
            <w:tcW w:w="737" w:type="dxa"/>
          </w:tcPr>
          <w:p w14:paraId="1BA6E6CD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119" w:type="dxa"/>
          </w:tcPr>
          <w:p w14:paraId="6CF10676" w14:textId="0121555C" w:rsidR="00920B21" w:rsidRPr="00920B2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Сергій ОРИШАКА</w:t>
            </w:r>
          </w:p>
        </w:tc>
        <w:tc>
          <w:tcPr>
            <w:tcW w:w="5216" w:type="dxa"/>
          </w:tcPr>
          <w:p w14:paraId="5A3E0E85" w14:textId="77777777" w:rsidR="00B4260E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управління архітектури та містобудування </w:t>
            </w:r>
            <w:r w:rsidR="00B42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ПМР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7591BB59" w14:textId="1E91CBA4" w:rsidR="004F6E8D" w:rsidRPr="00920B2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голова конкурсної комісії </w:t>
            </w:r>
          </w:p>
        </w:tc>
      </w:tr>
      <w:tr w:rsidR="004F6E8D" w:rsidRPr="00920B21" w14:paraId="3D3F27F1" w14:textId="77777777" w:rsidTr="00B4260E">
        <w:tc>
          <w:tcPr>
            <w:tcW w:w="737" w:type="dxa"/>
          </w:tcPr>
          <w:p w14:paraId="38C0A3C5" w14:textId="5AE3797E" w:rsidR="004F6E8D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119" w:type="dxa"/>
          </w:tcPr>
          <w:p w14:paraId="51578240" w14:textId="175D44A3" w:rsidR="004F6E8D" w:rsidRDefault="002013C7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Надія МІЧУДА</w:t>
            </w:r>
          </w:p>
        </w:tc>
        <w:tc>
          <w:tcPr>
            <w:tcW w:w="5216" w:type="dxa"/>
          </w:tcPr>
          <w:p w14:paraId="25B58972" w14:textId="3A96DA32" w:rsidR="004F6E8D" w:rsidRPr="00920B21" w:rsidRDefault="004F6E8D" w:rsidP="004F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екології управління архітектури та містобудування </w:t>
            </w:r>
            <w:r w:rsidR="00B42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МР, </w:t>
            </w:r>
          </w:p>
          <w:p w14:paraId="252CA83E" w14:textId="194682FA" w:rsidR="004F6E8D" w:rsidRPr="00920B21" w:rsidRDefault="002013C7" w:rsidP="004F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голови</w:t>
            </w:r>
            <w:r w:rsidR="004F6E8D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конкурсної комісії</w:t>
            </w:r>
          </w:p>
        </w:tc>
      </w:tr>
      <w:tr w:rsidR="00920B21" w:rsidRPr="00B4260E" w14:paraId="5C6CCC3B" w14:textId="77777777" w:rsidTr="00B4260E">
        <w:tc>
          <w:tcPr>
            <w:tcW w:w="737" w:type="dxa"/>
          </w:tcPr>
          <w:p w14:paraId="483C2727" w14:textId="423947BB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46B6EB8B" w14:textId="26C8CE00" w:rsidR="00920B21" w:rsidRPr="003B78D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Юлія </w:t>
            </w:r>
            <w:r w:rsidR="00D248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БУРЯК</w:t>
            </w:r>
          </w:p>
        </w:tc>
        <w:tc>
          <w:tcPr>
            <w:tcW w:w="5216" w:type="dxa"/>
          </w:tcPr>
          <w:p w14:paraId="5DB54F8D" w14:textId="77777777" w:rsidR="00B4260E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Головний спеціаліст відділу </w:t>
            </w:r>
            <w:r w:rsidR="004F6E8D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екології 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архітектури та містобудування </w:t>
            </w:r>
            <w:r w:rsidR="00B42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МР, </w:t>
            </w:r>
          </w:p>
          <w:p w14:paraId="72770E4E" w14:textId="7F6EEE34" w:rsidR="00920B21" w:rsidRPr="003B78D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 конкурсної комісії</w:t>
            </w:r>
          </w:p>
        </w:tc>
      </w:tr>
      <w:tr w:rsidR="00920B21" w:rsidRPr="00920B21" w14:paraId="11EC7F16" w14:textId="77777777" w:rsidTr="00B4260E">
        <w:tc>
          <w:tcPr>
            <w:tcW w:w="737" w:type="dxa"/>
          </w:tcPr>
          <w:p w14:paraId="54BFF061" w14:textId="3F4C2229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6275A06A" w14:textId="4CD44033" w:rsidR="00920B21" w:rsidRPr="003B78D1" w:rsidRDefault="00C6209C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Григорій ДЕНОВ</w:t>
            </w:r>
          </w:p>
        </w:tc>
        <w:tc>
          <w:tcPr>
            <w:tcW w:w="5216" w:type="dxa"/>
          </w:tcPr>
          <w:p w14:paraId="6631359D" w14:textId="77777777" w:rsidR="00B4260E" w:rsidRDefault="00C6209C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Начальника юридичного відділу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МР, </w:t>
            </w:r>
          </w:p>
          <w:p w14:paraId="3E9C6C1E" w14:textId="0FB9CE6F" w:rsidR="00920B21" w:rsidRPr="003B78D1" w:rsidRDefault="00C6209C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0CA0EC05" w14:textId="77777777" w:rsidTr="00B4260E">
        <w:tc>
          <w:tcPr>
            <w:tcW w:w="737" w:type="dxa"/>
          </w:tcPr>
          <w:p w14:paraId="38D42DB5" w14:textId="05D5564E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3EEA53DE" w14:textId="4B8C6880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ЧЕБАН</w:t>
            </w:r>
          </w:p>
        </w:tc>
        <w:tc>
          <w:tcPr>
            <w:tcW w:w="5216" w:type="dxa"/>
          </w:tcPr>
          <w:p w14:paraId="63BE6950" w14:textId="5623CC57" w:rsidR="00ED1D09" w:rsidRPr="003B78D1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</w:t>
            </w:r>
            <w:r w:rsidR="00ED1D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торгівлі</w:t>
            </w:r>
            <w:r w:rsidR="00ED1D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сфери послуг та транспорту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управління економіки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МР, </w:t>
            </w:r>
          </w:p>
          <w:p w14:paraId="24DEA65C" w14:textId="62A80B17" w:rsidR="00920B21" w:rsidRPr="003B78D1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B4260E" w14:paraId="72B05791" w14:textId="77777777" w:rsidTr="00B4260E">
        <w:tc>
          <w:tcPr>
            <w:tcW w:w="737" w:type="dxa"/>
          </w:tcPr>
          <w:p w14:paraId="148B3211" w14:textId="4FD28494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3B0C7D22" w14:textId="02AF7F27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Ірина СЕРДЮКОВА</w:t>
            </w:r>
          </w:p>
        </w:tc>
        <w:tc>
          <w:tcPr>
            <w:tcW w:w="5216" w:type="dxa"/>
          </w:tcPr>
          <w:p w14:paraId="7CC17981" w14:textId="255F492B" w:rsidR="00B4260E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Головний спеціаліст відділу організації фінансування та виконання місцевого бюджету фінансового управління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МР, </w:t>
            </w:r>
          </w:p>
          <w:p w14:paraId="69295BB7" w14:textId="08E2B835" w:rsidR="00920B21" w:rsidRPr="003B78D1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43416B01" w14:textId="77777777" w:rsidTr="00B4260E">
        <w:tc>
          <w:tcPr>
            <w:tcW w:w="737" w:type="dxa"/>
          </w:tcPr>
          <w:p w14:paraId="721C3894" w14:textId="40FDD471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3FB37CFA" w14:textId="50B506B9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АНДРОСОВИЧ</w:t>
            </w:r>
          </w:p>
        </w:tc>
        <w:tc>
          <w:tcPr>
            <w:tcW w:w="5216" w:type="dxa"/>
          </w:tcPr>
          <w:p w14:paraId="7EBA1195" w14:textId="38A851CF" w:rsidR="00920B21" w:rsidRPr="003B78D1" w:rsidRDefault="003A7DF2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державного нагляду за дотриманням санітарного законодавства Одеського районного управління ГУ </w:t>
            </w:r>
            <w:proofErr w:type="spellStart"/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Одеській області, член конкурсної комісії</w:t>
            </w:r>
          </w:p>
        </w:tc>
      </w:tr>
      <w:tr w:rsidR="00920B21" w:rsidRPr="00920B21" w14:paraId="78581218" w14:textId="77777777" w:rsidTr="00B4260E">
        <w:tc>
          <w:tcPr>
            <w:tcW w:w="737" w:type="dxa"/>
          </w:tcPr>
          <w:p w14:paraId="3FB2D22A" w14:textId="795D9A0C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4A357611" w14:textId="612776C7" w:rsidR="00920B21" w:rsidRPr="003B78D1" w:rsidRDefault="0069600F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Олег ФОЙНА</w:t>
            </w:r>
          </w:p>
        </w:tc>
        <w:tc>
          <w:tcPr>
            <w:tcW w:w="5216" w:type="dxa"/>
          </w:tcPr>
          <w:p w14:paraId="7D09B455" w14:textId="2258B7E4" w:rsidR="00920B21" w:rsidRPr="003B78D1" w:rsidRDefault="0034697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інспекції з благоустрою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«Муніципальна варта»</w:t>
            </w:r>
          </w:p>
        </w:tc>
      </w:tr>
      <w:tr w:rsidR="00920B21" w:rsidRPr="00920B21" w14:paraId="4A8CE3BB" w14:textId="77777777" w:rsidTr="00B4260E">
        <w:tc>
          <w:tcPr>
            <w:tcW w:w="737" w:type="dxa"/>
          </w:tcPr>
          <w:p w14:paraId="65BB0E3D" w14:textId="091F1849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541E2D2D" w14:textId="20852437" w:rsidR="00920B21" w:rsidRPr="00920B21" w:rsidRDefault="00B4260E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Ірина МОЛОТАЙ</w:t>
            </w:r>
          </w:p>
        </w:tc>
        <w:tc>
          <w:tcPr>
            <w:tcW w:w="5216" w:type="dxa"/>
          </w:tcPr>
          <w:p w14:paraId="3EA13C23" w14:textId="193EEB3A" w:rsidR="00920B21" w:rsidRPr="00920B21" w:rsidRDefault="00B4260E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Староста Новобілярського старостинського округу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член конкурсної комісії</w:t>
            </w:r>
          </w:p>
        </w:tc>
      </w:tr>
      <w:tr w:rsidR="00920B21" w:rsidRPr="00920B21" w14:paraId="23C5D45E" w14:textId="77777777" w:rsidTr="00B4260E">
        <w:trPr>
          <w:trHeight w:val="763"/>
        </w:trPr>
        <w:tc>
          <w:tcPr>
            <w:tcW w:w="737" w:type="dxa"/>
          </w:tcPr>
          <w:p w14:paraId="1A094EAF" w14:textId="7AFA98DB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9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</w:tcPr>
          <w:p w14:paraId="721C4991" w14:textId="057E17C3" w:rsidR="00920B21" w:rsidRPr="00920B21" w:rsidRDefault="00B4260E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Дмитро ПРОХОРОВ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16" w:type="dxa"/>
          </w:tcPr>
          <w:p w14:paraId="0D26C7A6" w14:textId="118D1B03" w:rsidR="00920B21" w:rsidRPr="00920B21" w:rsidRDefault="00920B2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КП «</w:t>
            </w:r>
            <w:r w:rsidR="00B42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УЗБЕРЕЖЖЯ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</w:tbl>
    <w:p w14:paraId="70D59369" w14:textId="4C8523B9" w:rsidR="00920B21" w:rsidRDefault="00920B21">
      <w:pPr>
        <w:rPr>
          <w:lang w:val="uk-UA"/>
        </w:rPr>
      </w:pPr>
    </w:p>
    <w:p w14:paraId="31734090" w14:textId="77777777" w:rsidR="005820F1" w:rsidRDefault="005820F1" w:rsidP="005820F1">
      <w:pPr>
        <w:rPr>
          <w:lang w:val="uk-UA"/>
        </w:rPr>
      </w:pPr>
    </w:p>
    <w:p w14:paraId="597F4780" w14:textId="1FD0B5EF" w:rsidR="003C2E97" w:rsidRPr="003C2E97" w:rsidRDefault="003C2E97" w:rsidP="003C2E9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C2E97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 w:rsidRPr="003C2E9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Владислав ТЕРЕЩЕНКО</w:t>
      </w:r>
    </w:p>
    <w:p w14:paraId="041338CE" w14:textId="3419B69C" w:rsidR="00920B21" w:rsidRPr="005820F1" w:rsidRDefault="00920B21" w:rsidP="003C2E9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20B21" w:rsidRPr="0058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62"/>
    <w:rsid w:val="001514F8"/>
    <w:rsid w:val="00164A62"/>
    <w:rsid w:val="001728C2"/>
    <w:rsid w:val="00183536"/>
    <w:rsid w:val="002013C7"/>
    <w:rsid w:val="00230714"/>
    <w:rsid w:val="00290A8D"/>
    <w:rsid w:val="00293C4A"/>
    <w:rsid w:val="002E4432"/>
    <w:rsid w:val="002E7924"/>
    <w:rsid w:val="00346971"/>
    <w:rsid w:val="003A7DF2"/>
    <w:rsid w:val="003B78D1"/>
    <w:rsid w:val="003C0CF7"/>
    <w:rsid w:val="003C2E97"/>
    <w:rsid w:val="003E17EB"/>
    <w:rsid w:val="0041401F"/>
    <w:rsid w:val="004A787A"/>
    <w:rsid w:val="004C666B"/>
    <w:rsid w:val="004F6E8D"/>
    <w:rsid w:val="00511777"/>
    <w:rsid w:val="00542B3B"/>
    <w:rsid w:val="005820F1"/>
    <w:rsid w:val="005B66A8"/>
    <w:rsid w:val="00667069"/>
    <w:rsid w:val="0069600F"/>
    <w:rsid w:val="00713FE2"/>
    <w:rsid w:val="00755DD5"/>
    <w:rsid w:val="00853A0A"/>
    <w:rsid w:val="00920B21"/>
    <w:rsid w:val="00922C59"/>
    <w:rsid w:val="00977C21"/>
    <w:rsid w:val="00A56995"/>
    <w:rsid w:val="00AA26DC"/>
    <w:rsid w:val="00B4260E"/>
    <w:rsid w:val="00BA774A"/>
    <w:rsid w:val="00C6209C"/>
    <w:rsid w:val="00C7007B"/>
    <w:rsid w:val="00D24809"/>
    <w:rsid w:val="00D70DC1"/>
    <w:rsid w:val="00E73F75"/>
    <w:rsid w:val="00E97FF7"/>
    <w:rsid w:val="00ED1D09"/>
    <w:rsid w:val="00F85381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AC3"/>
  <w15:chartTrackingRefBased/>
  <w15:docId w15:val="{5533C87E-C666-422D-8CC9-3C03FB0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 Y</cp:lastModifiedBy>
  <cp:revision>19</cp:revision>
  <cp:lastPrinted>2026-05-26T11:23:00Z</cp:lastPrinted>
  <dcterms:created xsi:type="dcterms:W3CDTF">2026-04-20T09:16:00Z</dcterms:created>
  <dcterms:modified xsi:type="dcterms:W3CDTF">2026-05-26T11:24:00Z</dcterms:modified>
</cp:coreProperties>
</file>