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F6D0" w14:textId="77777777" w:rsidR="00E64BC4" w:rsidRPr="00E64BC4" w:rsidRDefault="00E64BC4" w:rsidP="00E64BC4">
      <w:pPr>
        <w:spacing w:after="0" w:line="240" w:lineRule="auto"/>
        <w:ind w:left="5040"/>
        <w:rPr>
          <w:sz w:val="24"/>
          <w:szCs w:val="24"/>
          <w:lang w:val="uk-UA"/>
        </w:rPr>
      </w:pPr>
      <w:r w:rsidRPr="00E64BC4">
        <w:rPr>
          <w:sz w:val="24"/>
          <w:szCs w:val="24"/>
          <w:lang w:val="uk-UA"/>
        </w:rPr>
        <w:t xml:space="preserve">Додаток </w:t>
      </w:r>
    </w:p>
    <w:p w14:paraId="0453667A" w14:textId="77777777" w:rsidR="00E64BC4" w:rsidRPr="00E64BC4" w:rsidRDefault="00E64BC4" w:rsidP="00E64BC4">
      <w:pPr>
        <w:spacing w:after="0" w:line="240" w:lineRule="auto"/>
        <w:ind w:left="5040"/>
        <w:rPr>
          <w:sz w:val="24"/>
          <w:szCs w:val="24"/>
          <w:lang w:val="uk-UA"/>
        </w:rPr>
      </w:pPr>
      <w:r w:rsidRPr="00E64BC4">
        <w:rPr>
          <w:sz w:val="24"/>
          <w:szCs w:val="24"/>
          <w:lang w:val="uk-UA"/>
        </w:rPr>
        <w:t xml:space="preserve">до рішення </w:t>
      </w:r>
      <w:proofErr w:type="spellStart"/>
      <w:r w:rsidRPr="00E64BC4">
        <w:rPr>
          <w:sz w:val="24"/>
          <w:szCs w:val="24"/>
          <w:lang w:val="uk-UA"/>
        </w:rPr>
        <w:t>Південнівської</w:t>
      </w:r>
      <w:proofErr w:type="spellEnd"/>
      <w:r w:rsidRPr="00E64BC4">
        <w:rPr>
          <w:sz w:val="24"/>
          <w:szCs w:val="24"/>
          <w:lang w:val="uk-UA"/>
        </w:rPr>
        <w:t xml:space="preserve"> міської ради </w:t>
      </w:r>
    </w:p>
    <w:p w14:paraId="0E8F12CA" w14:textId="77777777" w:rsidR="00E64BC4" w:rsidRPr="00E64BC4" w:rsidRDefault="00E64BC4" w:rsidP="00E64BC4">
      <w:pPr>
        <w:spacing w:after="0" w:line="240" w:lineRule="auto"/>
        <w:ind w:left="5040"/>
        <w:rPr>
          <w:sz w:val="24"/>
          <w:szCs w:val="24"/>
          <w:lang w:val="uk-UA"/>
        </w:rPr>
      </w:pPr>
      <w:r w:rsidRPr="00E64BC4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21D09944" w14:textId="6E14E6EB" w:rsidR="00E64BC4" w:rsidRPr="00E64BC4" w:rsidRDefault="00E64BC4" w:rsidP="00E64BC4">
      <w:pPr>
        <w:spacing w:after="0" w:line="240" w:lineRule="auto"/>
        <w:ind w:left="5040"/>
        <w:rPr>
          <w:sz w:val="24"/>
          <w:szCs w:val="24"/>
          <w:lang w:val="uk-UA"/>
        </w:rPr>
      </w:pPr>
      <w:r w:rsidRPr="00E64BC4">
        <w:rPr>
          <w:sz w:val="24"/>
          <w:szCs w:val="24"/>
          <w:lang w:val="uk-UA"/>
        </w:rPr>
        <w:t>від 28.05.2026 №</w:t>
      </w:r>
      <w:r>
        <w:rPr>
          <w:sz w:val="24"/>
          <w:szCs w:val="24"/>
          <w:lang w:val="uk-UA"/>
        </w:rPr>
        <w:t xml:space="preserve"> 2633</w:t>
      </w:r>
      <w:r w:rsidRPr="00E64BC4">
        <w:rPr>
          <w:sz w:val="24"/>
          <w:szCs w:val="24"/>
          <w:lang w:val="uk-UA"/>
        </w:rPr>
        <w:t xml:space="preserve"> - </w:t>
      </w:r>
      <w:r w:rsidRPr="00E64BC4">
        <w:rPr>
          <w:sz w:val="24"/>
          <w:szCs w:val="24"/>
          <w:lang w:val="en-US"/>
        </w:rPr>
        <w:t>V</w:t>
      </w:r>
      <w:r w:rsidRPr="00E64BC4">
        <w:rPr>
          <w:sz w:val="24"/>
          <w:szCs w:val="24"/>
          <w:lang w:val="uk-UA"/>
        </w:rPr>
        <w:t>ІІІ</w:t>
      </w:r>
    </w:p>
    <w:p w14:paraId="331F2B4B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3F8991A6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34E2B78F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7EA44146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2083125C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1EF5CE5D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624A0E2A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1695D65F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7B9F2BF8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17C0A94A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74B64EBD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055B7763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0FA70EA6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1CCA1357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6F4756EC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 w:rsidRPr="00E64BC4">
        <w:rPr>
          <w:rFonts w:eastAsia="Times New Roman"/>
          <w:b/>
          <w:bCs/>
          <w:sz w:val="28"/>
          <w:szCs w:val="28"/>
          <w:lang w:val="uk-UA" w:eastAsia="ru-RU"/>
        </w:rPr>
        <w:t xml:space="preserve">Цільова Програма </w:t>
      </w:r>
      <w:r w:rsidRPr="00E64BC4">
        <w:rPr>
          <w:rFonts w:eastAsia="Times New Roman"/>
          <w:b/>
          <w:color w:val="000000"/>
          <w:sz w:val="28"/>
          <w:szCs w:val="28"/>
          <w:lang w:val="uk-UA" w:eastAsia="ru-RU"/>
        </w:rPr>
        <w:t>«Соціальне таксі»</w:t>
      </w:r>
    </w:p>
    <w:p w14:paraId="1EDE9D96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E64BC4">
        <w:rPr>
          <w:rFonts w:eastAsia="Times New Roman"/>
          <w:b/>
          <w:sz w:val="28"/>
          <w:szCs w:val="28"/>
          <w:lang w:val="uk-UA" w:eastAsia="ru-RU"/>
        </w:rPr>
        <w:t xml:space="preserve"> на 2025-2026 роки</w:t>
      </w:r>
    </w:p>
    <w:p w14:paraId="5D505516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sz w:val="28"/>
          <w:szCs w:val="28"/>
          <w:lang w:val="uk-UA" w:eastAsia="ru-RU"/>
        </w:rPr>
      </w:pPr>
      <w:r w:rsidRPr="00E64BC4">
        <w:rPr>
          <w:rFonts w:eastAsia="Times New Roman"/>
          <w:sz w:val="28"/>
          <w:szCs w:val="28"/>
          <w:lang w:val="uk-UA" w:eastAsia="ru-RU"/>
        </w:rPr>
        <w:t>(нова редакція)</w:t>
      </w:r>
    </w:p>
    <w:p w14:paraId="6DDD25C6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57FF15A3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6FEE0007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18840960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1C687308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6E11B47F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38466DFD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00F65483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0514D1A7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0ABB9FA8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5AE8A08B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2963CB05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747058A7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1505F6B5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20D630EF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541FF69F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69451BA2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1B4208F2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4F5DDF64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5F4FD100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1411C664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08F4B88F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2F58EB57" w14:textId="77777777" w:rsid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52076D5F" w14:textId="77777777" w:rsid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2F970077" w14:textId="77777777" w:rsid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575A40C7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01493496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70731902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0A935C9D" w14:textId="77777777" w:rsidR="00E64BC4" w:rsidRPr="00E64BC4" w:rsidRDefault="00E64BC4" w:rsidP="00E64BC4">
      <w:pPr>
        <w:spacing w:after="0" w:line="240" w:lineRule="auto"/>
        <w:ind w:left="6372"/>
        <w:rPr>
          <w:rFonts w:eastAsia="Times New Roman"/>
          <w:sz w:val="24"/>
          <w:szCs w:val="24"/>
          <w:lang w:val="uk-UA" w:eastAsia="ru-RU"/>
        </w:rPr>
      </w:pPr>
    </w:p>
    <w:p w14:paraId="5254ADDA" w14:textId="77777777" w:rsidR="00E64BC4" w:rsidRPr="00E64BC4" w:rsidRDefault="00E64BC4" w:rsidP="00E64BC4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159E7497" w14:textId="77777777" w:rsidR="00E64BC4" w:rsidRPr="00E64BC4" w:rsidRDefault="00E64BC4" w:rsidP="00E64BC4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7AEB8A03" w14:textId="77777777" w:rsidR="00E64BC4" w:rsidRPr="00E64BC4" w:rsidRDefault="00E64BC4" w:rsidP="00E64BC4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</w:t>
      </w:r>
    </w:p>
    <w:p w14:paraId="391A8808" w14:textId="3C74090E" w:rsidR="00E64BC4" w:rsidRPr="00E64BC4" w:rsidRDefault="00E64BC4" w:rsidP="00E6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E64BC4">
        <w:rPr>
          <w:rFonts w:eastAsia="Times New Roman"/>
          <w:b/>
          <w:color w:val="000000"/>
          <w:sz w:val="24"/>
          <w:szCs w:val="24"/>
          <w:lang w:val="uk-UA" w:eastAsia="ru-RU"/>
        </w:rPr>
        <w:t>І. ПАСПОРТ</w:t>
      </w:r>
      <w:bookmarkStart w:id="0" w:name="_Hlk176350879"/>
      <w:r w:rsidRPr="00E64BC4">
        <w:rPr>
          <w:rFonts w:eastAsia="Times New Roman"/>
          <w:b/>
          <w:bCs/>
          <w:sz w:val="24"/>
          <w:szCs w:val="24"/>
          <w:lang w:val="uk-UA" w:eastAsia="ru-RU"/>
        </w:rPr>
        <w:t xml:space="preserve"> ПРОГРАМИ                   </w:t>
      </w:r>
    </w:p>
    <w:p w14:paraId="49E166F5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5982"/>
      </w:tblGrid>
      <w:tr w:rsidR="00E64BC4" w:rsidRPr="00E64BC4" w14:paraId="4322ABBD" w14:textId="77777777" w:rsidTr="00154546">
        <w:tc>
          <w:tcPr>
            <w:tcW w:w="534" w:type="dxa"/>
          </w:tcPr>
          <w:bookmarkEnd w:id="0"/>
          <w:p w14:paraId="6737ACDA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14:paraId="5DEF1DF5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82" w:type="dxa"/>
          </w:tcPr>
          <w:p w14:paraId="395D1606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bookmarkStart w:id="1" w:name="_Hlk181723135"/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Управління соціальної політики </w:t>
            </w:r>
            <w:proofErr w:type="spellStart"/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Південнівської</w:t>
            </w:r>
            <w:proofErr w:type="spellEnd"/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міської ради Одеського району Одеської області </w:t>
            </w:r>
            <w:bookmarkEnd w:id="1"/>
          </w:p>
        </w:tc>
      </w:tr>
      <w:tr w:rsidR="00E64BC4" w:rsidRPr="00E64BC4" w14:paraId="72FFC689" w14:textId="77777777" w:rsidTr="00154546">
        <w:tc>
          <w:tcPr>
            <w:tcW w:w="534" w:type="dxa"/>
          </w:tcPr>
          <w:p w14:paraId="2423370C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14:paraId="7603827A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Законодавчі підстави для виконання  Програми</w:t>
            </w:r>
          </w:p>
        </w:tc>
        <w:tc>
          <w:tcPr>
            <w:tcW w:w="5982" w:type="dxa"/>
          </w:tcPr>
          <w:p w14:paraId="7FB16838" w14:textId="77777777" w:rsidR="00E64BC4" w:rsidRPr="00E64BC4" w:rsidRDefault="00E64BC4" w:rsidP="00E64B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Бюджетний кодекс України,</w:t>
            </w:r>
          </w:p>
          <w:p w14:paraId="53F82DBE" w14:textId="77777777" w:rsidR="00E64BC4" w:rsidRPr="00E64BC4" w:rsidRDefault="00E64BC4" w:rsidP="00E64B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Закони України:</w:t>
            </w: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 «Про місцеве самоврядування в Україні»</w:t>
            </w:r>
            <w:r w:rsidRPr="00E64BC4">
              <w:rPr>
                <w:rFonts w:eastAsia="Arial"/>
                <w:color w:val="000000"/>
                <w:sz w:val="28"/>
                <w:szCs w:val="28"/>
                <w:lang w:val="uk-UA" w:eastAsia="ru-RU"/>
              </w:rPr>
              <w:t>,</w:t>
            </w: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 «Про основи соціальної захищеності осіб з інвалідністю в Україні», «Про реабілітацію осіб з інвалідністю в Україні», «Про автомобільний транспорт», розпорядження Кабінету Міністрів України від 14.04.2021 № 366-р «Про схвалення Національної стратегії із створення </w:t>
            </w:r>
            <w:proofErr w:type="spellStart"/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безбар’єрного</w:t>
            </w:r>
            <w:proofErr w:type="spellEnd"/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 простору в Україні на період до 2030 року», У</w:t>
            </w:r>
            <w:r w:rsidRPr="00E64BC4">
              <w:rPr>
                <w:rFonts w:eastAsia="Times New Roman"/>
                <w:sz w:val="24"/>
                <w:szCs w:val="24"/>
                <w:shd w:val="clear" w:color="auto" w:fill="FFFFFF"/>
                <w:lang w:val="uk-UA" w:eastAsia="ru-RU"/>
              </w:rPr>
              <w:t>кази Президента України: від 27.12.2005 року №1845/2005 «Про заходи щодо створення сприятливих умов для забезпечення соціальної, медичної та трудової реабілітації інвалідів», «Про додаткові невідкладні заходи щодо створення сприятливих умов для життєдіяльності осіб з обмеженими фізичними можливостями», від 18.12.2007 року №1228/2007,</w:t>
            </w: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 від 03.12.2015 року №678/2015 «Про активізацію роботи щодо забезпе</w:t>
            </w:r>
            <w:bookmarkStart w:id="2" w:name="_Hlk181695491"/>
            <w:bookmarkStart w:id="3" w:name="_Hlk179186694"/>
            <w:bookmarkStart w:id="4" w:name="_Hlk176783100"/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чення прав людей з інвалідністю»</w:t>
            </w:r>
            <w:r w:rsidRPr="00E64BC4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, </w:t>
            </w:r>
            <w:bookmarkEnd w:id="2"/>
            <w:bookmarkEnd w:id="3"/>
            <w:bookmarkEnd w:id="4"/>
            <w:r w:rsidRPr="00E64BC4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інших нормативно-правових актів</w:t>
            </w:r>
          </w:p>
        </w:tc>
      </w:tr>
      <w:tr w:rsidR="00E64BC4" w:rsidRPr="00E64BC4" w14:paraId="178DDC45" w14:textId="77777777" w:rsidTr="00154546">
        <w:tc>
          <w:tcPr>
            <w:tcW w:w="534" w:type="dxa"/>
          </w:tcPr>
          <w:p w14:paraId="597060EA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14:paraId="4742E79F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5982" w:type="dxa"/>
          </w:tcPr>
          <w:p w14:paraId="6CBC86D7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Управління соціальної політики </w:t>
            </w:r>
            <w:proofErr w:type="spellStart"/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Південнівської</w:t>
            </w:r>
            <w:proofErr w:type="spellEnd"/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міської ради Одеського району Одеської області</w:t>
            </w:r>
          </w:p>
        </w:tc>
      </w:tr>
      <w:tr w:rsidR="00E64BC4" w:rsidRPr="00E64BC4" w14:paraId="1AA8020D" w14:textId="77777777" w:rsidTr="00154546">
        <w:tc>
          <w:tcPr>
            <w:tcW w:w="534" w:type="dxa"/>
          </w:tcPr>
          <w:p w14:paraId="384807C7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835" w:type="dxa"/>
          </w:tcPr>
          <w:p w14:paraId="3E5F266C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982" w:type="dxa"/>
          </w:tcPr>
          <w:p w14:paraId="6351E1DC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Управління соціальної політики </w:t>
            </w:r>
            <w:proofErr w:type="spellStart"/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Південнівської</w:t>
            </w:r>
            <w:proofErr w:type="spellEnd"/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міської ради Одеського району Одеської області;</w:t>
            </w:r>
          </w:p>
          <w:p w14:paraId="5752B2F3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 Комунальний заклад «Центр надання соціальних послуг </w:t>
            </w:r>
            <w:proofErr w:type="spellStart"/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Південнівської</w:t>
            </w:r>
            <w:proofErr w:type="spellEnd"/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 міської ради Одеського району Одеської області;</w:t>
            </w:r>
          </w:p>
        </w:tc>
      </w:tr>
      <w:tr w:rsidR="00E64BC4" w:rsidRPr="00E64BC4" w14:paraId="7A1B8F57" w14:textId="77777777" w:rsidTr="00154546">
        <w:tc>
          <w:tcPr>
            <w:tcW w:w="534" w:type="dxa"/>
            <w:tcBorders>
              <w:bottom w:val="single" w:sz="4" w:space="0" w:color="auto"/>
            </w:tcBorders>
          </w:tcPr>
          <w:p w14:paraId="3A63642C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835" w:type="dxa"/>
          </w:tcPr>
          <w:p w14:paraId="1206AF59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Учасники (співвиконавці) Програми </w:t>
            </w:r>
          </w:p>
        </w:tc>
        <w:tc>
          <w:tcPr>
            <w:tcW w:w="5982" w:type="dxa"/>
          </w:tcPr>
          <w:p w14:paraId="2581A820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Комунальний заклад «Центр надання соціальних послуг </w:t>
            </w:r>
            <w:proofErr w:type="spellStart"/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Південнівської</w:t>
            </w:r>
            <w:proofErr w:type="spellEnd"/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 міської ради Одеського району Одеської області</w:t>
            </w:r>
          </w:p>
        </w:tc>
      </w:tr>
      <w:tr w:rsidR="00E64BC4" w:rsidRPr="00E64BC4" w14:paraId="29ABDFC9" w14:textId="77777777" w:rsidTr="00154546">
        <w:trPr>
          <w:trHeight w:val="357"/>
        </w:trPr>
        <w:tc>
          <w:tcPr>
            <w:tcW w:w="534" w:type="dxa"/>
            <w:tcBorders>
              <w:bottom w:val="nil"/>
            </w:tcBorders>
          </w:tcPr>
          <w:p w14:paraId="0E56F3E5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835" w:type="dxa"/>
          </w:tcPr>
          <w:p w14:paraId="38D75243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Терміни реалізації програми</w:t>
            </w:r>
          </w:p>
        </w:tc>
        <w:tc>
          <w:tcPr>
            <w:tcW w:w="5982" w:type="dxa"/>
          </w:tcPr>
          <w:p w14:paraId="377BA56A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2025 - 2026 роки</w:t>
            </w:r>
          </w:p>
          <w:p w14:paraId="1D859B84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4BC4" w:rsidRPr="00E64BC4" w14:paraId="79D698AA" w14:textId="77777777" w:rsidTr="00154546">
        <w:trPr>
          <w:trHeight w:val="1457"/>
        </w:trPr>
        <w:tc>
          <w:tcPr>
            <w:tcW w:w="534" w:type="dxa"/>
            <w:tcBorders>
              <w:bottom w:val="nil"/>
            </w:tcBorders>
          </w:tcPr>
          <w:p w14:paraId="41B4EAC6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835" w:type="dxa"/>
          </w:tcPr>
          <w:p w14:paraId="549F9614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Мета Програми</w:t>
            </w:r>
          </w:p>
        </w:tc>
        <w:tc>
          <w:tcPr>
            <w:tcW w:w="5982" w:type="dxa"/>
          </w:tcPr>
          <w:p w14:paraId="094D698A" w14:textId="77777777" w:rsidR="00E64BC4" w:rsidRPr="00E64BC4" w:rsidRDefault="00E64BC4" w:rsidP="00E64BC4">
            <w:pPr>
              <w:spacing w:after="0" w:line="240" w:lineRule="auto"/>
              <w:jc w:val="both"/>
              <w:rPr>
                <w:rFonts w:eastAsia="Times New Roman"/>
                <w:color w:val="111111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Забезпечення</w:t>
            </w:r>
            <w:r w:rsidRPr="00E64BC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реалізації прав і задоволення</w:t>
            </w:r>
            <w:r w:rsidRPr="00E64BC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потреб осіб з обмеженими фізичними можливостями нарівні з іншими громадянами у вільному пересуванні в межах Одеського району, забезпечення доступності, створення умов для мобільності у пересуванні, поліпшення умов їх життєдіяльності, забезпечення інтеграції та соціалізації у суспільство,</w:t>
            </w:r>
            <w:r w:rsidRPr="00E64BC4">
              <w:rPr>
                <w:rFonts w:eastAsia="Times New Roman"/>
                <w:color w:val="111111"/>
                <w:sz w:val="24"/>
                <w:szCs w:val="24"/>
                <w:shd w:val="clear" w:color="auto" w:fill="FFFFFF"/>
                <w:lang w:val="uk-UA" w:eastAsia="ar-SA" w:bidi="ru-RU"/>
              </w:rPr>
              <w:t xml:space="preserve"> відчуття власної гідності, </w:t>
            </w:r>
            <w:r w:rsidRPr="00E64BC4">
              <w:rPr>
                <w:rFonts w:eastAsia="Times New Roman"/>
                <w:color w:val="111111"/>
                <w:sz w:val="24"/>
                <w:szCs w:val="24"/>
                <w:lang w:val="uk-UA" w:eastAsia="ru-RU"/>
              </w:rPr>
              <w:t>належної реалізації прав та задоволення</w:t>
            </w:r>
            <w:r w:rsidRPr="00E64BC4">
              <w:rPr>
                <w:rFonts w:eastAsia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E64BC4">
              <w:rPr>
                <w:rFonts w:eastAsia="Times New Roman"/>
                <w:color w:val="111111"/>
                <w:sz w:val="24"/>
                <w:szCs w:val="24"/>
                <w:lang w:val="uk-UA" w:eastAsia="ru-RU"/>
              </w:rPr>
              <w:t>нагальних потреб</w:t>
            </w:r>
          </w:p>
        </w:tc>
      </w:tr>
      <w:tr w:rsidR="00E64BC4" w:rsidRPr="00E64BC4" w14:paraId="6CBDA57C" w14:textId="77777777" w:rsidTr="00154546">
        <w:tc>
          <w:tcPr>
            <w:tcW w:w="534" w:type="dxa"/>
            <w:vMerge w:val="restart"/>
          </w:tcPr>
          <w:p w14:paraId="38ABA12D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8.</w:t>
            </w:r>
          </w:p>
          <w:p w14:paraId="2B531916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2DF61D63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55D221E0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96A7014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035AAA14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83B69A7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2A5101D6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00C0443D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6B06954D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69A8D34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2227EE5E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Загальний обсяг фінансових ресурсів, необхідних для реалізації Програми, всього, </w:t>
            </w:r>
            <w:r w:rsidRPr="00E64BC4">
              <w:rPr>
                <w:rFonts w:eastAsia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зокрема:</w:t>
            </w:r>
          </w:p>
        </w:tc>
        <w:tc>
          <w:tcPr>
            <w:tcW w:w="5982" w:type="dxa"/>
          </w:tcPr>
          <w:p w14:paraId="70F043F8" w14:textId="77777777" w:rsidR="00E64BC4" w:rsidRPr="00E64BC4" w:rsidRDefault="00E64BC4" w:rsidP="00E64B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133,2 </w:t>
            </w:r>
            <w:proofErr w:type="spellStart"/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  <w:p w14:paraId="4C6C674C" w14:textId="77777777" w:rsidR="00E64BC4" w:rsidRPr="00E64BC4" w:rsidRDefault="00E64BC4" w:rsidP="00E64BC4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14:paraId="75C39F28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E64BC4" w:rsidRPr="00E64BC4" w14:paraId="444E168E" w14:textId="77777777" w:rsidTr="00154546">
        <w:tc>
          <w:tcPr>
            <w:tcW w:w="534" w:type="dxa"/>
            <w:vMerge/>
          </w:tcPr>
          <w:p w14:paraId="42826BE0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20714486" w14:textId="77777777" w:rsidR="00E64BC4" w:rsidRPr="00E64BC4" w:rsidRDefault="00E64BC4" w:rsidP="00E64BC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коштів бюджету міської територіальної</w:t>
            </w:r>
          </w:p>
          <w:p w14:paraId="345E7B7B" w14:textId="77777777" w:rsidR="00E64BC4" w:rsidRPr="00E64BC4" w:rsidRDefault="00E64BC4" w:rsidP="00E64BC4">
            <w:pPr>
              <w:spacing w:after="0" w:line="240" w:lineRule="auto"/>
              <w:ind w:left="720"/>
              <w:contextualSpacing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громади</w:t>
            </w:r>
          </w:p>
        </w:tc>
        <w:tc>
          <w:tcPr>
            <w:tcW w:w="5982" w:type="dxa"/>
          </w:tcPr>
          <w:p w14:paraId="27B3FD5E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133,2 тис. грн.</w:t>
            </w:r>
          </w:p>
          <w:p w14:paraId="3F0BD744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64BC4" w:rsidRPr="00E64BC4" w14:paraId="2673B762" w14:textId="77777777" w:rsidTr="00154546">
        <w:tc>
          <w:tcPr>
            <w:tcW w:w="534" w:type="dxa"/>
            <w:vMerge/>
          </w:tcPr>
          <w:p w14:paraId="02C4310A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</w:tcPr>
          <w:p w14:paraId="3B99EBE1" w14:textId="77777777" w:rsidR="00E64BC4" w:rsidRPr="00E64BC4" w:rsidRDefault="00E64BC4" w:rsidP="00E64BC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5982" w:type="dxa"/>
          </w:tcPr>
          <w:p w14:paraId="1AFAE6C4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0,00  тис. грн.</w:t>
            </w:r>
          </w:p>
        </w:tc>
      </w:tr>
      <w:tr w:rsidR="00E64BC4" w:rsidRPr="00E64BC4" w14:paraId="1F7F678F" w14:textId="77777777" w:rsidTr="00154546">
        <w:trPr>
          <w:trHeight w:val="558"/>
        </w:trPr>
        <w:tc>
          <w:tcPr>
            <w:tcW w:w="534" w:type="dxa"/>
          </w:tcPr>
          <w:p w14:paraId="404EFDB3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2835" w:type="dxa"/>
          </w:tcPr>
          <w:p w14:paraId="3167805D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Очікувані результати виконання Програми</w:t>
            </w:r>
          </w:p>
        </w:tc>
        <w:tc>
          <w:tcPr>
            <w:tcW w:w="5982" w:type="dxa"/>
          </w:tcPr>
          <w:p w14:paraId="6AB43C6F" w14:textId="77777777" w:rsidR="00E64BC4" w:rsidRPr="00E64BC4" w:rsidRDefault="00E64BC4" w:rsidP="00E64BC4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zh-CN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Вирішення проблеми, пов’язаної з вільним пересуванням окремих соціально вразливих категорій населення громади, що суттєво вплине на поліпшення їх життєдіяльності.</w:t>
            </w:r>
          </w:p>
        </w:tc>
      </w:tr>
      <w:tr w:rsidR="00E64BC4" w:rsidRPr="00E64BC4" w14:paraId="70C79E98" w14:textId="77777777" w:rsidTr="00154546">
        <w:trPr>
          <w:trHeight w:val="1001"/>
        </w:trPr>
        <w:tc>
          <w:tcPr>
            <w:tcW w:w="534" w:type="dxa"/>
          </w:tcPr>
          <w:p w14:paraId="75B4AEBD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 w:hanging="12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2835" w:type="dxa"/>
          </w:tcPr>
          <w:p w14:paraId="2FA0880A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Контроль за виконанням Програми</w:t>
            </w:r>
          </w:p>
        </w:tc>
        <w:tc>
          <w:tcPr>
            <w:tcW w:w="5982" w:type="dxa"/>
          </w:tcPr>
          <w:p w14:paraId="3C8FB961" w14:textId="77777777" w:rsidR="00E64BC4" w:rsidRPr="00E64BC4" w:rsidRDefault="00E64BC4" w:rsidP="00E64BC4">
            <w:pPr>
              <w:spacing w:before="60"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Безпосередній контроль за виконанням завдань і заходів Програми здійснює постійна депутатська комісія </w:t>
            </w:r>
            <w:r w:rsidRPr="00E64BC4">
              <w:rPr>
                <w:rFonts w:eastAsia="Times New Roman"/>
                <w:i/>
                <w:iCs/>
                <w:sz w:val="24"/>
                <w:szCs w:val="24"/>
                <w:bdr w:val="none" w:sz="0" w:space="0" w:color="auto" w:frame="1"/>
                <w:lang w:val="uk-UA" w:eastAsia="ru-RU"/>
              </w:rPr>
              <w:t>з питань соціальної політики, освіти, молоді, спорту та фізичної культури</w:t>
            </w: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 та відповідальні виконавці Програми, а за цільовим та ефективним використанням коштів – головний розпорядник бюджетних коштів.</w:t>
            </w:r>
          </w:p>
        </w:tc>
      </w:tr>
    </w:tbl>
    <w:p w14:paraId="351C1DB0" w14:textId="77777777" w:rsidR="00E64BC4" w:rsidRPr="00E64BC4" w:rsidRDefault="00E64BC4" w:rsidP="00E64BC4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12ABB525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E64BC4">
        <w:rPr>
          <w:rFonts w:eastAsia="Times New Roman"/>
          <w:b/>
          <w:sz w:val="24"/>
          <w:szCs w:val="24"/>
          <w:lang w:val="uk-UA" w:eastAsia="ru-RU"/>
        </w:rPr>
        <w:t>ІІ. Визначення проблеми, на розв’язання якої спрямована Програма.</w:t>
      </w:r>
    </w:p>
    <w:p w14:paraId="6050F580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1CE71E06" w14:textId="77777777" w:rsidR="00E64BC4" w:rsidRPr="00E64BC4" w:rsidRDefault="00E64BC4" w:rsidP="00E64BC4">
      <w:pPr>
        <w:tabs>
          <w:tab w:val="left" w:pos="180"/>
          <w:tab w:val="left" w:pos="540"/>
          <w:tab w:val="left" w:pos="1008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uk-UA" w:eastAsia="zh-CN"/>
        </w:rPr>
      </w:pPr>
      <w:r w:rsidRPr="00E64BC4">
        <w:rPr>
          <w:rFonts w:eastAsia="Times New Roman"/>
          <w:sz w:val="24"/>
          <w:szCs w:val="24"/>
          <w:lang w:val="uk-UA" w:eastAsia="ru-RU"/>
        </w:rPr>
        <w:t xml:space="preserve">Необхідність в розробці Програми </w:t>
      </w:r>
      <w:bookmarkStart w:id="5" w:name="_Hlk188007747"/>
      <w:r w:rsidRPr="00E64BC4">
        <w:rPr>
          <w:rFonts w:eastAsia="Times New Roman"/>
          <w:sz w:val="24"/>
          <w:szCs w:val="24"/>
          <w:lang w:val="uk-UA" w:eastAsia="ru-RU"/>
        </w:rPr>
        <w:t xml:space="preserve">виникла внаслідок існування проблеми у забезпеченні вільного пересування в межах та поза межами громади ветеранів війни та 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осіб з порушенням опорно-рухового апарату, осіб з інвалідністю та дітей з інвалідністю, які пересуваються на кріслах колісних, 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з іншими захворюваннями, які обмежують або унеможливлюють їх самостійне пересування, шляхом організації 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перевезень транспортним засобом спеціального призначення</w:t>
      </w:r>
      <w:bookmarkEnd w:id="5"/>
      <w:r w:rsidRPr="00E64BC4">
        <w:rPr>
          <w:rFonts w:eastAsia="Times New Roman"/>
          <w:sz w:val="24"/>
          <w:szCs w:val="24"/>
          <w:lang w:val="uk-UA" w:eastAsia="ru-RU"/>
        </w:rPr>
        <w:t>.</w:t>
      </w:r>
    </w:p>
    <w:p w14:paraId="69777C95" w14:textId="77777777" w:rsidR="00E64BC4" w:rsidRPr="00E64BC4" w:rsidRDefault="00E64BC4" w:rsidP="00E64BC4">
      <w:pPr>
        <w:tabs>
          <w:tab w:val="left" w:pos="180"/>
          <w:tab w:val="left" w:pos="540"/>
          <w:tab w:val="left" w:pos="1008"/>
        </w:tabs>
        <w:spacing w:after="0" w:line="240" w:lineRule="auto"/>
        <w:ind w:firstLine="555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 xml:space="preserve">Соціальна ситуація, що склалася на сучасному етапі розвитку України, зумовлює необхідність підвищення соціального захисту жінок і чоловіків з обмеженими фізичними можливостями на місцевому рівні. </w:t>
      </w:r>
    </w:p>
    <w:p w14:paraId="27F34702" w14:textId="77777777" w:rsidR="00E64BC4" w:rsidRPr="00E64BC4" w:rsidRDefault="00E64BC4" w:rsidP="00E64BC4">
      <w:pPr>
        <w:tabs>
          <w:tab w:val="left" w:pos="180"/>
          <w:tab w:val="left" w:pos="540"/>
          <w:tab w:val="left" w:pos="1008"/>
        </w:tabs>
        <w:spacing w:after="0" w:line="240" w:lineRule="auto"/>
        <w:ind w:firstLine="555"/>
        <w:jc w:val="both"/>
        <w:rPr>
          <w:rFonts w:eastAsia="Times New Roman"/>
          <w:sz w:val="24"/>
          <w:szCs w:val="24"/>
          <w:lang w:val="uk-UA" w:eastAsia="ru-RU"/>
        </w:rPr>
      </w:pPr>
      <w:proofErr w:type="spellStart"/>
      <w:r w:rsidRPr="00E64BC4">
        <w:rPr>
          <w:rFonts w:eastAsia="Times New Roman"/>
          <w:sz w:val="24"/>
          <w:szCs w:val="24"/>
          <w:lang w:eastAsia="ru-RU"/>
        </w:rPr>
        <w:t>Актуальність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цієї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r w:rsidRPr="00E64BC4">
        <w:rPr>
          <w:rFonts w:eastAsia="Times New Roman"/>
          <w:sz w:val="24"/>
          <w:szCs w:val="24"/>
          <w:lang w:val="uk-UA" w:eastAsia="ru-RU"/>
        </w:rPr>
        <w:t>П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рограми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пояснюється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тим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що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соціальна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політика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держави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покликана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забезпечити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громадянам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гарантован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>е</w:t>
      </w:r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статт</w:t>
      </w:r>
      <w:r w:rsidRPr="00E64BC4">
        <w:rPr>
          <w:rFonts w:eastAsia="Times New Roman"/>
          <w:sz w:val="24"/>
          <w:szCs w:val="24"/>
          <w:lang w:val="uk-UA" w:eastAsia="ru-RU"/>
        </w:rPr>
        <w:t>ею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46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Конституці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>ї</w:t>
      </w:r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України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право на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соціальний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захист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 xml:space="preserve">. Роль 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перевезення спеціалізованим автомобільним транспортом «Соціальне таксі»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 є вкрай важливою для усунення бар'єрів у життєдіяльності жінок і чоловіків з обмеженими фізичними можливостями, особливо ти, які пересуваються на кріслах колісних. </w:t>
      </w:r>
    </w:p>
    <w:p w14:paraId="3AF7DA43" w14:textId="77777777" w:rsidR="00E64BC4" w:rsidRPr="00E64BC4" w:rsidRDefault="00E64BC4" w:rsidP="00E64BC4">
      <w:pPr>
        <w:tabs>
          <w:tab w:val="left" w:pos="180"/>
          <w:tab w:val="left" w:pos="540"/>
          <w:tab w:val="left" w:pos="1008"/>
        </w:tabs>
        <w:suppressAutoHyphens/>
        <w:spacing w:after="0" w:line="240" w:lineRule="auto"/>
        <w:ind w:firstLine="709"/>
        <w:jc w:val="both"/>
        <w:rPr>
          <w:rFonts w:eastAsia="Times New Roman"/>
          <w:kern w:val="2"/>
          <w:sz w:val="24"/>
          <w:szCs w:val="24"/>
          <w:lang w:val="uk-UA" w:eastAsia="zh-CN"/>
        </w:rPr>
      </w:pPr>
      <w:r w:rsidRPr="00E64BC4">
        <w:rPr>
          <w:rFonts w:eastAsia="Arial"/>
          <w:kern w:val="2"/>
          <w:sz w:val="24"/>
          <w:szCs w:val="24"/>
          <w:lang w:eastAsia="zh-CN"/>
        </w:rPr>
        <w:t xml:space="preserve">У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випадку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, коли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людина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, в силу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життєвих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обставин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отримує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обмеження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у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самостійному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пересуванні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,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відбувається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найбільш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значуща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зміна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її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соціального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статусу, а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адаптація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до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нових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умов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проживання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є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дуже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болючою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та проблематичною. Тому</w:t>
      </w:r>
      <w:r w:rsidRPr="00E64BC4">
        <w:rPr>
          <w:rFonts w:eastAsia="Arial"/>
          <w:kern w:val="2"/>
          <w:sz w:val="24"/>
          <w:szCs w:val="24"/>
          <w:lang w:val="uk-UA" w:eastAsia="zh-CN"/>
        </w:rPr>
        <w:t>,</w:t>
      </w:r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r w:rsidRPr="00E64BC4">
        <w:rPr>
          <w:rFonts w:eastAsia="Arial"/>
          <w:kern w:val="2"/>
          <w:sz w:val="24"/>
          <w:szCs w:val="24"/>
          <w:lang w:val="uk-UA" w:eastAsia="zh-CN"/>
        </w:rPr>
        <w:t>розвиток послуги</w:t>
      </w:r>
      <w:r w:rsidRPr="00E64BC4">
        <w:rPr>
          <w:rFonts w:eastAsia="Arial"/>
          <w:color w:val="000000"/>
          <w:kern w:val="2"/>
          <w:sz w:val="24"/>
          <w:szCs w:val="24"/>
          <w:lang w:val="uk-UA" w:eastAsia="zh-CN"/>
        </w:rPr>
        <w:t xml:space="preserve"> перевезення спеціалізованим автомобільним транспортом</w:t>
      </w:r>
      <w:r w:rsidRPr="00E64BC4">
        <w:rPr>
          <w:rFonts w:eastAsia="Arial"/>
          <w:kern w:val="2"/>
          <w:sz w:val="24"/>
          <w:szCs w:val="24"/>
          <w:lang w:val="uk-UA" w:eastAsia="zh-CN"/>
        </w:rPr>
        <w:t xml:space="preserve"> </w:t>
      </w:r>
      <w:r w:rsidRPr="00E64BC4">
        <w:rPr>
          <w:rFonts w:eastAsia="Arial"/>
          <w:color w:val="000000"/>
          <w:kern w:val="2"/>
          <w:sz w:val="24"/>
          <w:szCs w:val="24"/>
          <w:lang w:val="uk-UA" w:eastAsia="zh-CN"/>
        </w:rPr>
        <w:t>«Соціальне таксі»</w:t>
      </w:r>
      <w:r w:rsidRPr="00E64BC4">
        <w:rPr>
          <w:rFonts w:eastAsia="Arial"/>
          <w:b/>
          <w:color w:val="000000"/>
          <w:kern w:val="2"/>
          <w:sz w:val="24"/>
          <w:szCs w:val="24"/>
          <w:lang w:val="uk-UA"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розглядається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, як </w:t>
      </w:r>
      <w:r w:rsidRPr="00E64BC4">
        <w:rPr>
          <w:rFonts w:eastAsia="Arial"/>
          <w:kern w:val="2"/>
          <w:sz w:val="24"/>
          <w:szCs w:val="24"/>
          <w:lang w:val="uk-UA" w:eastAsia="zh-CN"/>
        </w:rPr>
        <w:t xml:space="preserve">один з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пріоритетни</w:t>
      </w:r>
      <w:proofErr w:type="spellEnd"/>
      <w:r w:rsidRPr="00E64BC4">
        <w:rPr>
          <w:rFonts w:eastAsia="Arial"/>
          <w:kern w:val="2"/>
          <w:sz w:val="24"/>
          <w:szCs w:val="24"/>
          <w:lang w:val="uk-UA" w:eastAsia="zh-CN"/>
        </w:rPr>
        <w:t>х</w:t>
      </w:r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напрям</w:t>
      </w:r>
      <w:r w:rsidRPr="00E64BC4">
        <w:rPr>
          <w:rFonts w:eastAsia="Arial"/>
          <w:kern w:val="2"/>
          <w:sz w:val="24"/>
          <w:szCs w:val="24"/>
          <w:lang w:val="uk-UA" w:eastAsia="zh-CN"/>
        </w:rPr>
        <w:t>ків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у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соціальній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підтримці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осіб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з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обмеженими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фізичними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можливостями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>.</w:t>
      </w:r>
    </w:p>
    <w:p w14:paraId="517D2191" w14:textId="77777777" w:rsidR="00E64BC4" w:rsidRPr="00E64BC4" w:rsidRDefault="00E64BC4" w:rsidP="00E64BC4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 xml:space="preserve"> На сьогодні,</w:t>
      </w:r>
      <w:r w:rsidRPr="00E64BC4">
        <w:rPr>
          <w:rFonts w:eastAsia="Times New Roman"/>
          <w:sz w:val="28"/>
          <w:szCs w:val="28"/>
          <w:lang w:val="uk-UA" w:eastAsia="ru-RU"/>
        </w:rPr>
        <w:t xml:space="preserve"> 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в громаді відсутні спеціалізовані транспортні служби для перевезення </w:t>
      </w:r>
      <w:r w:rsidRPr="00E64BC4">
        <w:rPr>
          <w:rFonts w:eastAsia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осіб з інвалідністю та дітей з інвалідністю, які мають порушення опорно-рухового апарату  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та інших маломобільних груп населення. В закладах соціальної сфери громади відсутній спеціально обладнаний автомобільний транспорт з підйомним пристроєм, призначений для перевезення осіб з обмеженими фізичними можливостями, порушенням опорно-рухового апарату, які пересуваються на кріслах колісних, який можливо було б використовувати під організацію соціальної послуги - транспортної послуги. </w:t>
      </w:r>
    </w:p>
    <w:p w14:paraId="487DA0BA" w14:textId="77777777" w:rsidR="00E64BC4" w:rsidRPr="00E64BC4" w:rsidRDefault="00E64BC4" w:rsidP="00E64BC4">
      <w:pPr>
        <w:tabs>
          <w:tab w:val="left" w:pos="110"/>
        </w:tabs>
        <w:spacing w:after="0" w:line="240" w:lineRule="auto"/>
        <w:ind w:firstLine="525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Розв’язанням цієї проблеми вбачається в організації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 безкоштовного перевезення спеціалізованим автомобільним транспортом «Соціальне таксі»</w:t>
      </w:r>
      <w:r w:rsidRPr="00E64BC4">
        <w:rPr>
          <w:rFonts w:eastAsia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шляхом залучення суб'єктів господарської діяльності, фізичних осіб-підприємців, які мають </w:t>
      </w:r>
      <w:r w:rsidRPr="00E64BC4">
        <w:rPr>
          <w:rFonts w:eastAsia="Times New Roman"/>
          <w:sz w:val="24"/>
          <w:szCs w:val="24"/>
          <w:shd w:val="clear" w:color="auto" w:fill="FFFFFF"/>
          <w:lang w:val="uk-UA" w:eastAsia="ru-RU"/>
        </w:rPr>
        <w:t>ліцензію на господарську діяльність з надання послуг з перевезення пасажирів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 та спеціально обладнаний автотранспорт, на договірних засадах, до перевезення окремих соціально вразливих категорій населення громади, визначених у Програмі, запровадженні механізму та створенні комфортних та безпечних умов для їх повноцінної соціальної інтеграції в суспільстві та полегшенні пересування  в межах Одеського району.</w:t>
      </w:r>
    </w:p>
    <w:p w14:paraId="168BCC60" w14:textId="77777777" w:rsidR="00E64BC4" w:rsidRPr="00E64BC4" w:rsidRDefault="00E64BC4" w:rsidP="00E64BC4">
      <w:pPr>
        <w:tabs>
          <w:tab w:val="left" w:pos="180"/>
          <w:tab w:val="left" w:pos="690"/>
          <w:tab w:val="left" w:pos="735"/>
        </w:tabs>
        <w:spacing w:after="0" w:line="240" w:lineRule="auto"/>
        <w:ind w:firstLine="555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На території громади:</w:t>
      </w:r>
    </w:p>
    <w:p w14:paraId="0C2C3953" w14:textId="77777777" w:rsidR="00E64BC4" w:rsidRPr="00E64BC4" w:rsidRDefault="00E64BC4" w:rsidP="00E64BC4">
      <w:pPr>
        <w:tabs>
          <w:tab w:val="left" w:pos="180"/>
          <w:tab w:val="left" w:pos="690"/>
          <w:tab w:val="left" w:pos="735"/>
        </w:tabs>
        <w:spacing w:after="0" w:line="240" w:lineRule="auto"/>
        <w:ind w:firstLine="555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- 142 особи з інвалідністю 1 групи;</w:t>
      </w:r>
    </w:p>
    <w:p w14:paraId="179FCC58" w14:textId="77777777" w:rsidR="00E64BC4" w:rsidRPr="00E64BC4" w:rsidRDefault="00E64BC4" w:rsidP="00E64BC4">
      <w:pPr>
        <w:tabs>
          <w:tab w:val="left" w:pos="180"/>
          <w:tab w:val="left" w:pos="690"/>
          <w:tab w:val="left" w:pos="735"/>
        </w:tabs>
        <w:spacing w:after="0" w:line="240" w:lineRule="auto"/>
        <w:ind w:firstLine="555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lastRenderedPageBreak/>
        <w:t>- 45   осіб з інвалідністю з порушенням опорно – рухового апарату (з них 11 осіб мають протези нижніх кінцівок), в тому числі 31 особа, які пересуваються на кріслах колісних (з них 4 особи мають протези нижніх кінцівок);</w:t>
      </w:r>
    </w:p>
    <w:p w14:paraId="686EFF5E" w14:textId="77777777" w:rsidR="00E64BC4" w:rsidRPr="00E64BC4" w:rsidRDefault="00E64BC4" w:rsidP="00E64BC4">
      <w:pPr>
        <w:tabs>
          <w:tab w:val="left" w:pos="180"/>
          <w:tab w:val="left" w:pos="690"/>
          <w:tab w:val="left" w:pos="735"/>
        </w:tabs>
        <w:spacing w:after="0" w:line="240" w:lineRule="auto"/>
        <w:ind w:firstLine="555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- 158 дітей з інвалідністю, в тому числі 15 дітей з вродженими вадами розвитку підгрупи “А”,  з яких 3 дитини з інвалідністю з захворюваннями опорно-рухового апарату (2 пересуваються на кріслах колісних).</w:t>
      </w:r>
    </w:p>
    <w:p w14:paraId="0547AA38" w14:textId="77777777" w:rsidR="00E64BC4" w:rsidRPr="00E64BC4" w:rsidRDefault="00E64BC4" w:rsidP="00E64BC4">
      <w:pPr>
        <w:tabs>
          <w:tab w:val="left" w:pos="180"/>
          <w:tab w:val="left" w:pos="540"/>
          <w:tab w:val="left" w:pos="1008"/>
        </w:tabs>
        <w:suppressAutoHyphens/>
        <w:spacing w:after="0" w:line="240" w:lineRule="auto"/>
        <w:ind w:firstLine="709"/>
        <w:jc w:val="both"/>
        <w:rPr>
          <w:rFonts w:eastAsia="Arial"/>
          <w:kern w:val="2"/>
          <w:sz w:val="24"/>
          <w:szCs w:val="24"/>
          <w:lang w:eastAsia="zh-CN"/>
        </w:rPr>
      </w:pP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Фінансування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програми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передбачається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за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рахунок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коштів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міського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бюджету та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інших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джерел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не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заборонених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 xml:space="preserve"> </w:t>
      </w:r>
      <w:proofErr w:type="spellStart"/>
      <w:r w:rsidRPr="00E64BC4">
        <w:rPr>
          <w:rFonts w:eastAsia="Arial"/>
          <w:kern w:val="2"/>
          <w:sz w:val="24"/>
          <w:szCs w:val="24"/>
          <w:lang w:eastAsia="zh-CN"/>
        </w:rPr>
        <w:t>законодавством</w:t>
      </w:r>
      <w:proofErr w:type="spellEnd"/>
      <w:r w:rsidRPr="00E64BC4">
        <w:rPr>
          <w:rFonts w:eastAsia="Arial"/>
          <w:kern w:val="2"/>
          <w:sz w:val="24"/>
          <w:szCs w:val="24"/>
          <w:lang w:eastAsia="zh-CN"/>
        </w:rPr>
        <w:t>.</w:t>
      </w:r>
    </w:p>
    <w:p w14:paraId="2959DD7E" w14:textId="77777777" w:rsidR="00E64BC4" w:rsidRPr="00E64BC4" w:rsidRDefault="00E64BC4" w:rsidP="00E64BC4">
      <w:p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8"/>
          <w:szCs w:val="28"/>
          <w:lang w:val="uk-UA" w:eastAsia="ru-RU"/>
        </w:rPr>
        <w:tab/>
      </w:r>
    </w:p>
    <w:p w14:paraId="7792F89F" w14:textId="77777777" w:rsidR="00E64BC4" w:rsidRPr="00E64BC4" w:rsidRDefault="00E64BC4" w:rsidP="00E64BC4">
      <w:pPr>
        <w:spacing w:after="0" w:line="240" w:lineRule="auto"/>
        <w:ind w:firstLine="708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E64BC4">
        <w:rPr>
          <w:rFonts w:eastAsia="Times New Roman"/>
          <w:b/>
          <w:bCs/>
          <w:sz w:val="24"/>
          <w:szCs w:val="24"/>
          <w:lang w:val="uk-UA" w:eastAsia="ru-RU"/>
        </w:rPr>
        <w:t>ІІІ. Визначення мети Програми.</w:t>
      </w:r>
    </w:p>
    <w:p w14:paraId="5C58E166" w14:textId="77777777" w:rsidR="00E64BC4" w:rsidRPr="00E64BC4" w:rsidRDefault="00E64BC4" w:rsidP="00E64BC4">
      <w:pPr>
        <w:spacing w:after="0" w:line="240" w:lineRule="auto"/>
        <w:ind w:firstLine="708"/>
        <w:jc w:val="both"/>
        <w:rPr>
          <w:rFonts w:eastAsia="Times New Roman"/>
          <w:b/>
          <w:bCs/>
          <w:sz w:val="24"/>
          <w:szCs w:val="24"/>
          <w:lang w:val="uk-UA" w:eastAsia="ru-RU"/>
        </w:rPr>
      </w:pPr>
    </w:p>
    <w:p w14:paraId="58CBE6C9" w14:textId="77777777" w:rsidR="00E64BC4" w:rsidRPr="00E64BC4" w:rsidRDefault="00E64BC4" w:rsidP="00E64BC4">
      <w:pPr>
        <w:spacing w:after="0" w:line="240" w:lineRule="auto"/>
        <w:ind w:firstLine="708"/>
        <w:jc w:val="both"/>
        <w:rPr>
          <w:rFonts w:eastAsia="Times New Roman"/>
          <w:color w:val="111111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Метою Програми</w:t>
      </w:r>
      <w:r w:rsidRPr="00E64BC4">
        <w:rPr>
          <w:rFonts w:eastAsia="Times New Roman"/>
          <w:sz w:val="24"/>
          <w:szCs w:val="24"/>
          <w:lang w:eastAsia="ru-RU"/>
        </w:rPr>
        <w:t> </w:t>
      </w:r>
      <w:r w:rsidRPr="00E64BC4">
        <w:rPr>
          <w:rFonts w:eastAsia="Times New Roman"/>
          <w:sz w:val="24"/>
          <w:szCs w:val="24"/>
          <w:lang w:val="uk-UA" w:eastAsia="ru-RU"/>
        </w:rPr>
        <w:t>є забезпечення</w:t>
      </w:r>
      <w:r w:rsidRPr="00E64BC4">
        <w:rPr>
          <w:rFonts w:eastAsia="Times New Roman"/>
          <w:sz w:val="24"/>
          <w:szCs w:val="24"/>
          <w:lang w:eastAsia="ru-RU"/>
        </w:rPr>
        <w:t> </w:t>
      </w:r>
      <w:r w:rsidRPr="00E64BC4">
        <w:rPr>
          <w:rFonts w:eastAsia="Times New Roman"/>
          <w:sz w:val="24"/>
          <w:szCs w:val="24"/>
          <w:lang w:val="uk-UA" w:eastAsia="ru-RU"/>
        </w:rPr>
        <w:t>реалізації прав і задоволення</w:t>
      </w:r>
      <w:r w:rsidRPr="00E64BC4">
        <w:rPr>
          <w:rFonts w:eastAsia="Times New Roman"/>
          <w:sz w:val="24"/>
          <w:szCs w:val="24"/>
          <w:lang w:eastAsia="ru-RU"/>
        </w:rPr>
        <w:t> </w:t>
      </w:r>
      <w:r w:rsidRPr="00E64BC4">
        <w:rPr>
          <w:rFonts w:eastAsia="Times New Roman"/>
          <w:sz w:val="24"/>
          <w:szCs w:val="24"/>
          <w:lang w:val="uk-UA" w:eastAsia="ru-RU"/>
        </w:rPr>
        <w:t>потреб осіб з обмеженими фізичними можливостями нарівні з іншими громадянами у вільному пересуванні в межах Одеського району, забезпечення доступності, створення умов для мобільності у пересуванні, поліпшення умов їх життєдіяльності, забезпечення інтеграції та соціалізації у суспільство,</w:t>
      </w:r>
      <w:r w:rsidRPr="00E64BC4">
        <w:rPr>
          <w:rFonts w:eastAsia="Times New Roman"/>
          <w:color w:val="111111"/>
          <w:sz w:val="24"/>
          <w:szCs w:val="24"/>
          <w:shd w:val="clear" w:color="auto" w:fill="FFFFFF"/>
          <w:lang w:val="uk-UA" w:eastAsia="ar-SA" w:bidi="ru-RU"/>
        </w:rPr>
        <w:t xml:space="preserve"> відчуття власної гідності, </w:t>
      </w:r>
      <w:r w:rsidRPr="00E64BC4">
        <w:rPr>
          <w:rFonts w:eastAsia="Times New Roman"/>
          <w:color w:val="111111"/>
          <w:sz w:val="24"/>
          <w:szCs w:val="24"/>
          <w:lang w:val="uk-UA" w:eastAsia="ru-RU"/>
        </w:rPr>
        <w:t>належної реалізації прав та задоволення</w:t>
      </w:r>
      <w:r w:rsidRPr="00E64BC4">
        <w:rPr>
          <w:rFonts w:eastAsia="Times New Roman"/>
          <w:color w:val="111111"/>
          <w:sz w:val="24"/>
          <w:szCs w:val="24"/>
          <w:lang w:eastAsia="ru-RU"/>
        </w:rPr>
        <w:t> </w:t>
      </w:r>
      <w:r w:rsidRPr="00E64BC4">
        <w:rPr>
          <w:rFonts w:eastAsia="Times New Roman"/>
          <w:color w:val="111111"/>
          <w:sz w:val="24"/>
          <w:szCs w:val="24"/>
          <w:lang w:val="uk-UA" w:eastAsia="ru-RU"/>
        </w:rPr>
        <w:t>нагальних потреб.</w:t>
      </w:r>
    </w:p>
    <w:p w14:paraId="216199F8" w14:textId="77777777" w:rsidR="00E64BC4" w:rsidRPr="00E64BC4" w:rsidRDefault="00E64BC4" w:rsidP="00E64BC4">
      <w:pPr>
        <w:shd w:val="clear" w:color="auto" w:fill="FFFFFF"/>
        <w:spacing w:after="0" w:line="240" w:lineRule="auto"/>
        <w:ind w:firstLine="414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ar-SA" w:bidi="ru-RU"/>
        </w:rPr>
      </w:pPr>
      <w:r w:rsidRPr="00E64BC4">
        <w:rPr>
          <w:rFonts w:eastAsia="Times New Roman"/>
          <w:color w:val="111111"/>
          <w:sz w:val="28"/>
          <w:szCs w:val="28"/>
          <w:lang w:val="uk-UA" w:eastAsia="ru-RU"/>
        </w:rPr>
        <w:t xml:space="preserve">  </w:t>
      </w:r>
      <w:r w:rsidRPr="00E64BC4">
        <w:rPr>
          <w:rFonts w:eastAsia="Times New Roman"/>
          <w:color w:val="111111"/>
          <w:sz w:val="24"/>
          <w:szCs w:val="24"/>
          <w:lang w:val="uk-UA" w:eastAsia="ru-RU"/>
        </w:rPr>
        <w:t>Програма може коригуватися, виходячи з фінансових можливостей місцевого бюджету.</w:t>
      </w:r>
    </w:p>
    <w:p w14:paraId="385C769E" w14:textId="77777777" w:rsidR="00E64BC4" w:rsidRPr="00E64BC4" w:rsidRDefault="00E64BC4" w:rsidP="00E64BC4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4E3F55BA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E64BC4">
        <w:rPr>
          <w:rFonts w:eastAsia="Times New Roman"/>
          <w:b/>
          <w:bCs/>
          <w:sz w:val="24"/>
          <w:szCs w:val="24"/>
          <w:lang w:val="en-US" w:eastAsia="ru-RU"/>
        </w:rPr>
        <w:t>IV</w:t>
      </w:r>
      <w:r w:rsidRPr="00E64BC4">
        <w:rPr>
          <w:rFonts w:eastAsia="Times New Roman"/>
          <w:b/>
          <w:bCs/>
          <w:sz w:val="24"/>
          <w:szCs w:val="24"/>
          <w:lang w:val="uk-UA" w:eastAsia="ru-RU"/>
        </w:rPr>
        <w:t xml:space="preserve">. </w:t>
      </w:r>
      <w:proofErr w:type="spellStart"/>
      <w:r w:rsidRPr="00E64BC4">
        <w:rPr>
          <w:rFonts w:eastAsia="Times New Roman"/>
          <w:b/>
          <w:bCs/>
          <w:sz w:val="24"/>
          <w:szCs w:val="24"/>
          <w:lang w:val="uk-UA" w:eastAsia="ru-RU"/>
        </w:rPr>
        <w:t>Обгрунтування</w:t>
      </w:r>
      <w:proofErr w:type="spellEnd"/>
      <w:r w:rsidRPr="00E64BC4">
        <w:rPr>
          <w:rFonts w:eastAsia="Times New Roman"/>
          <w:b/>
          <w:bCs/>
          <w:sz w:val="24"/>
          <w:szCs w:val="24"/>
          <w:lang w:val="uk-UA" w:eastAsia="ru-RU"/>
        </w:rPr>
        <w:t xml:space="preserve"> завдань і засобів розв’язання проблеми, заходів і показників результативності</w:t>
      </w:r>
    </w:p>
    <w:p w14:paraId="6EC8A19A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</w:p>
    <w:p w14:paraId="21EC7367" w14:textId="77777777" w:rsidR="00E64BC4" w:rsidRPr="00E64BC4" w:rsidRDefault="00E64BC4" w:rsidP="00E64BC4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64BC4">
        <w:rPr>
          <w:rFonts w:eastAsia="Times New Roman"/>
          <w:color w:val="000000"/>
          <w:sz w:val="24"/>
          <w:szCs w:val="24"/>
          <w:lang w:val="uk-UA" w:eastAsia="uk-UA"/>
        </w:rPr>
        <w:t xml:space="preserve">Програма направлена на 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вирішення проблем у забезпеченні вільного пересування  окремих категорій населення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, які мають утруднення у самостійному пересуванні, щодо 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 забезпечення зручного їх пересування в межах та поза межами громади спеціалізованим автотранспортом,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 в зв'язку з неможливістю користуванням загальним міським транспортом.</w:t>
      </w:r>
    </w:p>
    <w:p w14:paraId="071403F9" w14:textId="77777777" w:rsidR="00E64BC4" w:rsidRPr="00E64BC4" w:rsidRDefault="00E64BC4" w:rsidP="00E64BC4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 Категорії осіб, на які розповсюджується дія Програми:  </w:t>
      </w:r>
    </w:p>
    <w:p w14:paraId="25E91ADC" w14:textId="77777777" w:rsidR="00E64BC4" w:rsidRPr="00E64BC4" w:rsidRDefault="00E64BC4" w:rsidP="00E64B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дорослі і діти з захворюваннями опорно-рухового апарату та іншими захворюваннями, які пересуваються на кріслах колісних, при наявності індивідуальної програми реабілітації з висновком про необхідність користування кріслом колісним або висновку ЛКК, зареєстровані/задекларовані в громаді та включені до ЦБІ (в тому числі з числа внутрішньо переміщених осіб);</w:t>
      </w:r>
    </w:p>
    <w:p w14:paraId="7AB8349F" w14:textId="77777777" w:rsidR="00E64BC4" w:rsidRPr="00E64BC4" w:rsidRDefault="00E64BC4" w:rsidP="00E64B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діти з інвалідністю (</w:t>
      </w:r>
      <w:r w:rsidRPr="00E64BC4">
        <w:rPr>
          <w:rFonts w:eastAsia="Times New Roman"/>
          <w:sz w:val="24"/>
          <w:szCs w:val="24"/>
          <w:lang w:val="uk-UA" w:eastAsia="ru-RU"/>
        </w:rPr>
        <w:t>діти з інвалідністю з вродженими вадами розвитку, які постійно пересуваються на кріслах колісних, діти з інвалідністю з важкою формою аутизму) з одним супроводжуючим;</w:t>
      </w:r>
    </w:p>
    <w:p w14:paraId="07C7BBA4" w14:textId="77777777" w:rsidR="00E64BC4" w:rsidRPr="00E64BC4" w:rsidRDefault="00E64BC4" w:rsidP="00E64B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особи з інвалідністю 1 групи (особи з інвалідністю внаслідок війни, по зору) зареєстровані/задекларовані в громаді;</w:t>
      </w:r>
    </w:p>
    <w:p w14:paraId="14762A11" w14:textId="77777777" w:rsidR="00E64BC4" w:rsidRPr="00E64BC4" w:rsidRDefault="00E64BC4" w:rsidP="00E64BC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Захисники та Захисниці з порушенням опорно-рухового апарату,  до моменту оформлення інвалідності.</w:t>
      </w:r>
    </w:p>
    <w:p w14:paraId="14389D74" w14:textId="77777777" w:rsidR="00E64BC4" w:rsidRPr="00E64BC4" w:rsidRDefault="00E64BC4" w:rsidP="00E64BC4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Програма н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адання послуги з перевезення осіб з інвалідністю та інших маломобільних груп населення спеціалізованим автомобільним транспортом «Соціальне таксі»</w:t>
      </w:r>
      <w:r w:rsidRPr="00E64BC4">
        <w:rPr>
          <w:rFonts w:eastAsia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E64BC4">
        <w:rPr>
          <w:rFonts w:eastAsia="Times New Roman"/>
          <w:sz w:val="24"/>
          <w:szCs w:val="24"/>
          <w:lang w:val="uk-UA" w:eastAsia="ru-RU"/>
        </w:rPr>
        <w:t>включає в себе: автомобіль з підйомником (підйомна площадка), який пристосований та призначений для перевезення осіб з інвалідністю.</w:t>
      </w:r>
    </w:p>
    <w:p w14:paraId="5AFD255C" w14:textId="77777777" w:rsidR="00E64BC4" w:rsidRPr="00E64BC4" w:rsidRDefault="00E64BC4" w:rsidP="00E64BC4">
      <w:pPr>
        <w:spacing w:after="0" w:line="240" w:lineRule="auto"/>
        <w:ind w:firstLine="360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 xml:space="preserve"> 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А</w:t>
      </w:r>
      <w:proofErr w:type="spellStart"/>
      <w:r w:rsidRPr="00E64BC4">
        <w:rPr>
          <w:rFonts w:eastAsia="Times New Roman"/>
          <w:color w:val="000000"/>
          <w:sz w:val="24"/>
          <w:szCs w:val="24"/>
          <w:lang w:eastAsia="ru-RU"/>
        </w:rPr>
        <w:t>втотранспорт</w:t>
      </w:r>
      <w:proofErr w:type="spellEnd"/>
      <w:r w:rsidRPr="00E64BC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color w:val="000000"/>
          <w:sz w:val="24"/>
          <w:szCs w:val="24"/>
          <w:lang w:eastAsia="ru-RU"/>
        </w:rPr>
        <w:t>використовується</w:t>
      </w:r>
      <w:proofErr w:type="spellEnd"/>
      <w:r w:rsidRPr="00E64BC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color w:val="000000"/>
          <w:sz w:val="24"/>
          <w:szCs w:val="24"/>
          <w:lang w:eastAsia="ru-RU"/>
        </w:rPr>
        <w:t>виключно</w:t>
      </w:r>
      <w:proofErr w:type="spellEnd"/>
      <w:r w:rsidRPr="00E64BC4">
        <w:rPr>
          <w:rFonts w:eastAsia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E64BC4">
        <w:rPr>
          <w:rFonts w:eastAsia="Times New Roman"/>
          <w:color w:val="000000"/>
          <w:sz w:val="24"/>
          <w:szCs w:val="24"/>
          <w:lang w:eastAsia="ru-RU"/>
        </w:rPr>
        <w:t>призначенням</w:t>
      </w:r>
      <w:proofErr w:type="spellEnd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 </w:t>
      </w:r>
      <w:r w:rsidRPr="00E64BC4">
        <w:rPr>
          <w:rFonts w:eastAsia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E64BC4">
        <w:rPr>
          <w:rFonts w:eastAsia="Times New Roman"/>
          <w:color w:val="000000"/>
          <w:sz w:val="24"/>
          <w:szCs w:val="24"/>
          <w:lang w:eastAsia="ru-RU"/>
        </w:rPr>
        <w:t>перевезення</w:t>
      </w:r>
      <w:proofErr w:type="spellEnd"/>
      <w:r w:rsidRPr="00E64BC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одержувача послуги та, за потреби, супроводжуючої особи, </w:t>
      </w:r>
      <w:r w:rsidRPr="00E64BC4">
        <w:rPr>
          <w:rFonts w:eastAsia="Times New Roman"/>
          <w:color w:val="000000"/>
          <w:sz w:val="24"/>
          <w:szCs w:val="24"/>
          <w:lang w:eastAsia="ru-RU"/>
        </w:rPr>
        <w:t>до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 місця призначення та у зворотному напрямку:</w:t>
      </w:r>
    </w:p>
    <w:p w14:paraId="3C8F196E" w14:textId="77777777" w:rsidR="00E64BC4" w:rsidRPr="00E64BC4" w:rsidRDefault="00E64BC4" w:rsidP="00E64BC4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лікувально-профілактичних, санаторно-</w:t>
      </w:r>
      <w:proofErr w:type="spellStart"/>
      <w:r w:rsidRPr="00E64BC4">
        <w:rPr>
          <w:rFonts w:eastAsia="Times New Roman"/>
          <w:sz w:val="24"/>
          <w:szCs w:val="24"/>
          <w:lang w:val="uk-UA" w:eastAsia="ru-RU"/>
        </w:rPr>
        <w:t>оздор</w:t>
      </w:r>
      <w:r w:rsidRPr="00E64BC4">
        <w:rPr>
          <w:rFonts w:eastAsia="Times New Roman"/>
          <w:sz w:val="24"/>
          <w:szCs w:val="24"/>
          <w:lang w:eastAsia="ru-RU"/>
        </w:rPr>
        <w:t>овчих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реабілітаційних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закладів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шпиталю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інших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медичних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закладів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>;</w:t>
      </w:r>
    </w:p>
    <w:p w14:paraId="58CF7716" w14:textId="77777777" w:rsidR="00E64BC4" w:rsidRPr="00E64BC4" w:rsidRDefault="00E64BC4" w:rsidP="00E64BC4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proofErr w:type="spellStart"/>
      <w:r w:rsidRPr="00E64BC4">
        <w:rPr>
          <w:rFonts w:eastAsia="Times New Roman"/>
          <w:sz w:val="24"/>
          <w:szCs w:val="24"/>
          <w:lang w:eastAsia="ru-RU"/>
        </w:rPr>
        <w:t>закладів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соціальної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сфери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 xml:space="preserve">, надавачів </w:t>
      </w:r>
      <w:proofErr w:type="gramStart"/>
      <w:r w:rsidRPr="00E64BC4">
        <w:rPr>
          <w:rFonts w:eastAsia="Times New Roman"/>
          <w:sz w:val="24"/>
          <w:szCs w:val="24"/>
          <w:lang w:val="uk-UA" w:eastAsia="ru-RU"/>
        </w:rPr>
        <w:t>соціальних  та</w:t>
      </w:r>
      <w:proofErr w:type="gramEnd"/>
      <w:r w:rsidRPr="00E64BC4">
        <w:rPr>
          <w:rFonts w:eastAsia="Times New Roman"/>
          <w:sz w:val="24"/>
          <w:szCs w:val="24"/>
          <w:lang w:val="uk-UA" w:eastAsia="ru-RU"/>
        </w:rPr>
        <w:t xml:space="preserve"> комунальних послуг;</w:t>
      </w:r>
    </w:p>
    <w:p w14:paraId="2A1876F0" w14:textId="77777777" w:rsidR="00E64BC4" w:rsidRPr="00E64BC4" w:rsidRDefault="00E64BC4" w:rsidP="00E64BC4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proofErr w:type="spellStart"/>
      <w:r w:rsidRPr="00E64BC4">
        <w:rPr>
          <w:rFonts w:eastAsia="Times New Roman"/>
          <w:sz w:val="24"/>
          <w:szCs w:val="24"/>
          <w:lang w:eastAsia="ru-RU"/>
        </w:rPr>
        <w:t>відділу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 xml:space="preserve"> надання адміністративних послуг; </w:t>
      </w:r>
    </w:p>
    <w:p w14:paraId="079796E7" w14:textId="77777777" w:rsidR="00E64BC4" w:rsidRPr="00E64BC4" w:rsidRDefault="00E64BC4" w:rsidP="00E64BC4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E64BC4">
        <w:rPr>
          <w:rFonts w:eastAsia="Times New Roman"/>
          <w:sz w:val="24"/>
          <w:szCs w:val="24"/>
          <w:lang w:eastAsia="ru-RU"/>
        </w:rPr>
        <w:t>структурних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підрозділів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місцевих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органів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виконавчої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влади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органів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місцевих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органів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самоврядування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>;</w:t>
      </w:r>
    </w:p>
    <w:p w14:paraId="5D84DADB" w14:textId="77777777" w:rsidR="00E64BC4" w:rsidRPr="00E64BC4" w:rsidRDefault="00E64BC4" w:rsidP="00E64BC4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64BC4">
        <w:rPr>
          <w:rFonts w:eastAsia="Times New Roman"/>
          <w:sz w:val="24"/>
          <w:szCs w:val="24"/>
          <w:lang w:eastAsia="ru-RU"/>
        </w:rPr>
        <w:lastRenderedPageBreak/>
        <w:t>суду;</w:t>
      </w:r>
    </w:p>
    <w:p w14:paraId="4CCCF393" w14:textId="77777777" w:rsidR="00E64BC4" w:rsidRPr="00E64BC4" w:rsidRDefault="00E64BC4" w:rsidP="00E64BC4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64BC4">
        <w:rPr>
          <w:rFonts w:eastAsia="Times New Roman"/>
          <w:sz w:val="24"/>
          <w:szCs w:val="24"/>
          <w:lang w:eastAsia="ru-RU"/>
        </w:rPr>
        <w:t xml:space="preserve">авто -,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залізничних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вокзалів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>;</w:t>
      </w:r>
    </w:p>
    <w:p w14:paraId="6DA93D72" w14:textId="77777777" w:rsidR="00E64BC4" w:rsidRPr="00E64BC4" w:rsidRDefault="00E64BC4" w:rsidP="00E64BC4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спортивних закладів;</w:t>
      </w:r>
    </w:p>
    <w:p w14:paraId="10A71F99" w14:textId="77777777" w:rsidR="00E64BC4" w:rsidRPr="00E64BC4" w:rsidRDefault="00E64BC4" w:rsidP="00E64BC4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закладів сфери культури.</w:t>
      </w:r>
    </w:p>
    <w:p w14:paraId="7673FAAF" w14:textId="77777777" w:rsidR="00E64BC4" w:rsidRPr="00E64BC4" w:rsidRDefault="00E64BC4" w:rsidP="00E64BC4">
      <w:pPr>
        <w:spacing w:after="0" w:line="225" w:lineRule="atLeast"/>
        <w:ind w:firstLine="567"/>
        <w:jc w:val="both"/>
        <w:rPr>
          <w:rFonts w:eastAsia="Times New Roman"/>
          <w:b/>
          <w:color w:val="000000"/>
          <w:sz w:val="24"/>
          <w:szCs w:val="24"/>
          <w:lang w:val="uk-UA" w:eastAsia="ru-RU"/>
        </w:rPr>
      </w:pP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Відшкодування витрат за </w:t>
      </w:r>
      <w:r w:rsidRPr="00E64BC4">
        <w:rPr>
          <w:rFonts w:eastAsia="Times New Roman"/>
          <w:sz w:val="24"/>
          <w:szCs w:val="24"/>
          <w:lang w:val="uk-UA" w:eastAsia="ru-RU"/>
        </w:rPr>
        <w:t>н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адання послуги з перевезення спеціалізованим автомобільним транспортом «Соціальне таксі» здійснюватиметься КЗ «Центр надання соціальних послуг </w:t>
      </w:r>
      <w:proofErr w:type="spellStart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Південнівської</w:t>
      </w:r>
      <w:proofErr w:type="spellEnd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 міської ради Одеського району Одеської області» на підставі укладеного договору щомісяця шляхом отримання актів про виконання наданих послуг, підписаних уповноваженими представниками сторін договору в межах річних бюджетних асигнувань.</w:t>
      </w:r>
    </w:p>
    <w:p w14:paraId="5A64FE10" w14:textId="77777777" w:rsidR="00E64BC4" w:rsidRPr="00E64BC4" w:rsidRDefault="00E64BC4" w:rsidP="00E64BC4">
      <w:pPr>
        <w:spacing w:after="0" w:line="225" w:lineRule="atLeast"/>
        <w:ind w:firstLine="567"/>
        <w:jc w:val="both"/>
        <w:rPr>
          <w:rFonts w:eastAsia="Times New Roman"/>
          <w:b/>
          <w:color w:val="000000"/>
          <w:sz w:val="24"/>
          <w:szCs w:val="24"/>
          <w:lang w:val="uk-UA" w:eastAsia="ru-RU"/>
        </w:rPr>
      </w:pPr>
      <w:r w:rsidRPr="00E64BC4">
        <w:rPr>
          <w:rFonts w:eastAsia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Організація диспетчерської служби здійснюється 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комунальним закладом «Центр надання соціальних послуг </w:t>
      </w:r>
      <w:proofErr w:type="spellStart"/>
      <w:r w:rsidRPr="00E64BC4">
        <w:rPr>
          <w:rFonts w:eastAsia="Times New Roman"/>
          <w:sz w:val="24"/>
          <w:szCs w:val="24"/>
          <w:lang w:val="uk-UA" w:eastAsia="ru-RU"/>
        </w:rPr>
        <w:t>Південнівської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 xml:space="preserve"> міської ради Одеського району Одеської області»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.</w:t>
      </w:r>
    </w:p>
    <w:p w14:paraId="6F739AA1" w14:textId="77777777" w:rsidR="00E64BC4" w:rsidRPr="00E64BC4" w:rsidRDefault="00E64BC4" w:rsidP="00E64BC4">
      <w:pPr>
        <w:spacing w:after="0" w:line="240" w:lineRule="auto"/>
        <w:ind w:left="1066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 xml:space="preserve">Завдання і заходи реалізації Програми наведені у Додатку 1. </w:t>
      </w:r>
    </w:p>
    <w:p w14:paraId="41000521" w14:textId="77777777" w:rsidR="00E64BC4" w:rsidRPr="00E64BC4" w:rsidRDefault="00E64BC4" w:rsidP="00E64BC4">
      <w:pPr>
        <w:spacing w:after="0" w:line="240" w:lineRule="auto"/>
        <w:ind w:left="1066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Показники результативності Програми наведені у Додатку 2.</w:t>
      </w:r>
    </w:p>
    <w:p w14:paraId="38D19988" w14:textId="77777777" w:rsidR="00E64BC4" w:rsidRPr="00E64BC4" w:rsidRDefault="00E64BC4" w:rsidP="00E64BC4">
      <w:pPr>
        <w:spacing w:after="0" w:line="240" w:lineRule="auto"/>
        <w:rPr>
          <w:rFonts w:eastAsia="Times New Roman"/>
          <w:b/>
          <w:bCs/>
          <w:sz w:val="24"/>
          <w:szCs w:val="24"/>
          <w:lang w:val="uk-UA" w:eastAsia="ru-RU"/>
        </w:rPr>
      </w:pPr>
    </w:p>
    <w:p w14:paraId="5BFBC860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E64BC4">
        <w:rPr>
          <w:rFonts w:eastAsia="Times New Roman"/>
          <w:b/>
          <w:sz w:val="24"/>
          <w:szCs w:val="24"/>
          <w:lang w:val="en-US" w:eastAsia="ru-RU"/>
        </w:rPr>
        <w:t>V</w:t>
      </w:r>
      <w:r w:rsidRPr="00E64BC4">
        <w:rPr>
          <w:rFonts w:eastAsia="Times New Roman"/>
          <w:b/>
          <w:sz w:val="24"/>
          <w:szCs w:val="24"/>
          <w:lang w:val="uk-UA" w:eastAsia="ru-RU"/>
        </w:rPr>
        <w:t>.Очікувані результати виконання Програми.</w:t>
      </w:r>
    </w:p>
    <w:p w14:paraId="65430023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p w14:paraId="566922D1" w14:textId="77777777" w:rsidR="00E64BC4" w:rsidRPr="00E64BC4" w:rsidRDefault="00E64BC4" w:rsidP="00E64BC4">
      <w:pPr>
        <w:tabs>
          <w:tab w:val="left" w:pos="993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val="uk-UA" w:eastAsia="zh-CN"/>
        </w:rPr>
      </w:pP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          Результативним показником Програми є вирішення проблеми, пов’язаної з вільним пересуванням окремих соціально вразливих категорій населення громади, що суттєво вплине на поліпшення їх життєдіяльності.</w:t>
      </w:r>
    </w:p>
    <w:p w14:paraId="1A699F8B" w14:textId="77777777" w:rsidR="00E64BC4" w:rsidRPr="00E64BC4" w:rsidRDefault="00E64BC4" w:rsidP="00E64BC4">
      <w:pPr>
        <w:spacing w:before="3" w:after="120" w:line="298" w:lineRule="exact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Результатом</w:t>
      </w:r>
      <w:r w:rsidRPr="00E64BC4">
        <w:rPr>
          <w:rFonts w:eastAsia="Times New Roman"/>
          <w:spacing w:val="-13"/>
          <w:sz w:val="24"/>
          <w:szCs w:val="24"/>
          <w:lang w:val="uk-UA" w:eastAsia="ru-RU"/>
        </w:rPr>
        <w:t xml:space="preserve"> </w:t>
      </w:r>
      <w:r w:rsidRPr="00E64BC4">
        <w:rPr>
          <w:rFonts w:eastAsia="Times New Roman"/>
          <w:sz w:val="24"/>
          <w:szCs w:val="24"/>
          <w:lang w:val="uk-UA" w:eastAsia="ru-RU"/>
        </w:rPr>
        <w:t>реалізації</w:t>
      </w:r>
      <w:r w:rsidRPr="00E64BC4">
        <w:rPr>
          <w:rFonts w:eastAsia="Times New Roman"/>
          <w:spacing w:val="-11"/>
          <w:sz w:val="24"/>
          <w:szCs w:val="24"/>
          <w:lang w:val="uk-UA" w:eastAsia="ru-RU"/>
        </w:rPr>
        <w:t xml:space="preserve"> </w:t>
      </w:r>
      <w:r w:rsidRPr="00E64BC4">
        <w:rPr>
          <w:rFonts w:eastAsia="Times New Roman"/>
          <w:sz w:val="24"/>
          <w:szCs w:val="24"/>
          <w:lang w:val="uk-UA" w:eastAsia="ru-RU"/>
        </w:rPr>
        <w:t>Програми</w:t>
      </w:r>
      <w:r w:rsidRPr="00E64BC4">
        <w:rPr>
          <w:rFonts w:eastAsia="Times New Roman"/>
          <w:spacing w:val="-12"/>
          <w:sz w:val="24"/>
          <w:szCs w:val="24"/>
          <w:lang w:val="uk-UA" w:eastAsia="ru-RU"/>
        </w:rPr>
        <w:t xml:space="preserve"> </w:t>
      </w:r>
      <w:r w:rsidRPr="00E64BC4">
        <w:rPr>
          <w:rFonts w:eastAsia="Times New Roman"/>
          <w:spacing w:val="-2"/>
          <w:sz w:val="24"/>
          <w:szCs w:val="24"/>
          <w:lang w:val="uk-UA" w:eastAsia="ru-RU"/>
        </w:rPr>
        <w:t>стане:</w:t>
      </w:r>
    </w:p>
    <w:p w14:paraId="611A5563" w14:textId="7A9AB16A" w:rsidR="00E64BC4" w:rsidRPr="00E64BC4" w:rsidRDefault="00E64BC4" w:rsidP="00E64BC4">
      <w:pPr>
        <w:widowControl w:val="0"/>
        <w:tabs>
          <w:tab w:val="left" w:pos="1938"/>
        </w:tabs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- </w:t>
      </w:r>
      <w:r w:rsidRPr="00E64BC4">
        <w:rPr>
          <w:rFonts w:eastAsia="Times New Roman"/>
          <w:sz w:val="24"/>
          <w:szCs w:val="24"/>
          <w:lang w:val="uk-UA" w:eastAsia="ru-RU"/>
        </w:rPr>
        <w:t>забезпечення регулярного та безперешкодного доступу до спеціалізованих послуг з перевезення для осіб з інвалідністю, дітей з інвалідністю, які мають порушення опорно-рухового апарату, інших маломобільних груп населення;</w:t>
      </w:r>
    </w:p>
    <w:p w14:paraId="4A4A9227" w14:textId="1B9537CE" w:rsidR="00E64BC4" w:rsidRPr="00E64BC4" w:rsidRDefault="00E64BC4" w:rsidP="00E64BC4">
      <w:pPr>
        <w:widowControl w:val="0"/>
        <w:tabs>
          <w:tab w:val="left" w:pos="1938"/>
        </w:tabs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- </w:t>
      </w:r>
      <w:r w:rsidRPr="00E64BC4">
        <w:rPr>
          <w:rFonts w:eastAsia="Times New Roman"/>
          <w:sz w:val="24"/>
          <w:szCs w:val="24"/>
          <w:lang w:val="uk-UA" w:eastAsia="ru-RU"/>
        </w:rPr>
        <w:t>підвищення рівня мобільності осіб з інвалідністю та дітей з інвалідністю, які мають порушення опорно-рухового апарату, інших маломобільних груп населення;</w:t>
      </w:r>
    </w:p>
    <w:p w14:paraId="29D5BE2E" w14:textId="468A9CE6" w:rsidR="00E64BC4" w:rsidRPr="00E64BC4" w:rsidRDefault="00E64BC4" w:rsidP="00E64BC4">
      <w:pPr>
        <w:widowControl w:val="0"/>
        <w:tabs>
          <w:tab w:val="left" w:pos="1938"/>
        </w:tabs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-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підвищення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рівня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задоволеності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користувачів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послугами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перевезень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завдяки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комфортному, доступному та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безпечному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транспорту</w:t>
      </w:r>
      <w:r w:rsidRPr="00E64BC4">
        <w:rPr>
          <w:rFonts w:eastAsia="Times New Roman"/>
          <w:sz w:val="24"/>
          <w:szCs w:val="24"/>
          <w:lang w:val="uk-UA" w:eastAsia="ru-RU"/>
        </w:rPr>
        <w:t>.</w:t>
      </w:r>
    </w:p>
    <w:p w14:paraId="07EDC6A7" w14:textId="77777777" w:rsidR="00E64BC4" w:rsidRPr="00E64BC4" w:rsidRDefault="00E64BC4" w:rsidP="00E64BC4">
      <w:p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14:paraId="47EAA346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E64BC4">
        <w:rPr>
          <w:rFonts w:eastAsia="Times New Roman"/>
          <w:b/>
          <w:bCs/>
          <w:sz w:val="24"/>
          <w:szCs w:val="24"/>
          <w:lang w:val="uk-UA" w:eastAsia="ru-RU"/>
        </w:rPr>
        <w:t>VI. Обсяги та джерела фінансування Програми.</w:t>
      </w:r>
    </w:p>
    <w:p w14:paraId="0F868D86" w14:textId="77777777" w:rsidR="00E64BC4" w:rsidRPr="00E64BC4" w:rsidRDefault="00E64BC4" w:rsidP="00E64BC4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37F00008" w14:textId="77777777" w:rsidR="00E64BC4" w:rsidRPr="00E64BC4" w:rsidRDefault="00E64BC4" w:rsidP="00E64BC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Фінансове забезпечення Програми здійснюється за рахунок коштів місцевого бюджету.</w:t>
      </w:r>
    </w:p>
    <w:p w14:paraId="0D3E0F25" w14:textId="77777777" w:rsidR="00E64BC4" w:rsidRPr="00E64BC4" w:rsidRDefault="00E64BC4" w:rsidP="00E64BC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Головним розпорядником коштів місцевого бюджету щодо виконання заходів Програми є у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правління соціальної політики </w:t>
      </w:r>
      <w:proofErr w:type="spellStart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Південнівської</w:t>
      </w:r>
      <w:proofErr w:type="spellEnd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 міської ради Одеського району Одеської області.</w:t>
      </w:r>
    </w:p>
    <w:p w14:paraId="20D7C8EC" w14:textId="77777777" w:rsidR="00E64BC4" w:rsidRPr="00E64BC4" w:rsidRDefault="00E64BC4" w:rsidP="00E64BC4">
      <w:pPr>
        <w:suppressAutoHyphens/>
        <w:spacing w:before="28" w:after="28" w:line="100" w:lineRule="atLeast"/>
        <w:ind w:firstLine="708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 xml:space="preserve">Виконавцем Програми є 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комунальний заклад «Центр надання соціальних послуг </w:t>
      </w:r>
      <w:proofErr w:type="spellStart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Південнівської</w:t>
      </w:r>
      <w:proofErr w:type="spellEnd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 міської ради Одеського району Одеської області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, відповідно до Порядку, затвердженого окремим рішенням </w:t>
      </w:r>
      <w:proofErr w:type="spellStart"/>
      <w:r w:rsidRPr="00E64BC4">
        <w:rPr>
          <w:rFonts w:eastAsia="Times New Roman"/>
          <w:sz w:val="24"/>
          <w:szCs w:val="24"/>
          <w:lang w:val="uk-UA" w:eastAsia="ru-RU"/>
        </w:rPr>
        <w:t>Південнівської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 xml:space="preserve"> міської ради. </w:t>
      </w:r>
    </w:p>
    <w:p w14:paraId="1143CE58" w14:textId="77777777" w:rsidR="00E64BC4" w:rsidRPr="00E64BC4" w:rsidRDefault="00E64BC4" w:rsidP="00E64BC4">
      <w:pPr>
        <w:spacing w:after="0" w:line="100" w:lineRule="atLeast"/>
        <w:ind w:firstLine="720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 xml:space="preserve">У разі потреби може бути здійснено коригування Програми за рішенням </w:t>
      </w:r>
      <w:proofErr w:type="spellStart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Південнівської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 xml:space="preserve"> міської ради шляхом уточнення окремих завдань і показників – у відповідності із зміною законодавчої  бази, умов реалізації Програми, зміни пріоритетів та з інших об’єктивних причин.</w:t>
      </w:r>
    </w:p>
    <w:p w14:paraId="714FB9D1" w14:textId="77777777" w:rsidR="00E64BC4" w:rsidRPr="00E64BC4" w:rsidRDefault="00E64BC4" w:rsidP="00E64BC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 xml:space="preserve">Фінансування заходів Програми </w:t>
      </w:r>
      <w:proofErr w:type="spellStart"/>
      <w:r w:rsidRPr="00E64BC4">
        <w:rPr>
          <w:rFonts w:eastAsia="Times New Roman"/>
          <w:sz w:val="24"/>
          <w:szCs w:val="24"/>
          <w:lang w:val="uk-UA" w:eastAsia="ru-RU"/>
        </w:rPr>
        <w:t>уточнюється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 xml:space="preserve"> в процесі формування місцевого бюджету на відповідний рік.</w:t>
      </w:r>
    </w:p>
    <w:p w14:paraId="1A987B71" w14:textId="77777777" w:rsidR="00E64BC4" w:rsidRPr="00E64BC4" w:rsidRDefault="00E64BC4" w:rsidP="00E6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Відносини між розпорядником коштів - замовником послуг та виконавцем послуг є договірними, підтвердженими фінансовими призначеннями.</w:t>
      </w:r>
    </w:p>
    <w:p w14:paraId="66C462E8" w14:textId="77777777" w:rsidR="00E64BC4" w:rsidRPr="00E64BC4" w:rsidRDefault="00E64BC4" w:rsidP="00E64BC4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14:paraId="17135BB7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E64BC4">
        <w:rPr>
          <w:rFonts w:eastAsia="Times New Roman"/>
          <w:b/>
          <w:bCs/>
          <w:sz w:val="24"/>
          <w:szCs w:val="24"/>
          <w:lang w:val="uk-UA" w:eastAsia="ru-RU"/>
        </w:rPr>
        <w:t>Ресурсне забезпечення Програми</w:t>
      </w:r>
    </w:p>
    <w:p w14:paraId="5CB23181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</w:p>
    <w:p w14:paraId="3B21FA47" w14:textId="77777777" w:rsidR="00E64BC4" w:rsidRPr="00E64BC4" w:rsidRDefault="00E64BC4" w:rsidP="00E64BC4">
      <w:pPr>
        <w:spacing w:after="120" w:line="240" w:lineRule="auto"/>
        <w:ind w:right="132" w:firstLine="566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Заходи з реалізації Програми передбачається фінансувати за рахунок коштів місцевого бюджету, у межах затверджених бюджетних призначень на відповідний рік, та інших джерел, не заборонених діючим законодавством України.</w:t>
      </w:r>
    </w:p>
    <w:p w14:paraId="218B5C86" w14:textId="77777777" w:rsidR="00E64BC4" w:rsidRPr="00E64BC4" w:rsidRDefault="00E64BC4" w:rsidP="00E64BC4">
      <w:pPr>
        <w:spacing w:after="0" w:line="240" w:lineRule="auto"/>
        <w:ind w:firstLine="708"/>
        <w:jc w:val="both"/>
        <w:rPr>
          <w:rFonts w:eastAsia="Times New Roman"/>
          <w:b/>
          <w:bCs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lastRenderedPageBreak/>
        <w:t xml:space="preserve">Загальний обсяг коштів місцевого бюджету, що пропонується залучити на виконання Програми на 2025 - 2026 роки складає 133,2 </w:t>
      </w:r>
      <w:proofErr w:type="spellStart"/>
      <w:r w:rsidRPr="00E64BC4">
        <w:rPr>
          <w:rFonts w:eastAsia="Times New Roman"/>
          <w:sz w:val="24"/>
          <w:szCs w:val="24"/>
          <w:lang w:val="uk-UA" w:eastAsia="ru-RU"/>
        </w:rPr>
        <w:t>тис.грн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>.</w:t>
      </w:r>
    </w:p>
    <w:p w14:paraId="7A693547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</w:p>
    <w:p w14:paraId="312DD244" w14:textId="77777777" w:rsidR="00E64BC4" w:rsidRPr="00E64BC4" w:rsidRDefault="00E64BC4" w:rsidP="00E64BC4">
      <w:pPr>
        <w:spacing w:after="0" w:line="240" w:lineRule="auto"/>
        <w:jc w:val="both"/>
        <w:rPr>
          <w:rFonts w:eastAsia="Times New Roman"/>
          <w:bCs/>
          <w:sz w:val="24"/>
          <w:szCs w:val="24"/>
          <w:lang w:val="uk-UA" w:eastAsia="ru-RU"/>
        </w:rPr>
      </w:pPr>
    </w:p>
    <w:p w14:paraId="45E83CB7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E64BC4">
        <w:rPr>
          <w:rFonts w:eastAsia="Times New Roman"/>
          <w:b/>
          <w:bCs/>
          <w:sz w:val="24"/>
          <w:szCs w:val="24"/>
          <w:lang w:val="en-US" w:eastAsia="ru-RU"/>
        </w:rPr>
        <w:t>VII</w:t>
      </w:r>
      <w:r w:rsidRPr="00E64BC4">
        <w:rPr>
          <w:rFonts w:eastAsia="Times New Roman"/>
          <w:b/>
          <w:bCs/>
          <w:sz w:val="24"/>
          <w:szCs w:val="24"/>
          <w:lang w:val="uk-UA" w:eastAsia="ru-RU"/>
        </w:rPr>
        <w:t>. Строки та етапи виконання Програми.</w:t>
      </w:r>
    </w:p>
    <w:p w14:paraId="796E134A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</w:p>
    <w:p w14:paraId="0EE703C8" w14:textId="77777777" w:rsidR="00E64BC4" w:rsidRPr="00E64BC4" w:rsidRDefault="00E64BC4" w:rsidP="00E64BC4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Виконання Програми розраховано на період 2025 - 2026 роки. Строк виконання програми - два роки. В разі необхідності строк дії Програми може бути подовжено.</w:t>
      </w:r>
    </w:p>
    <w:p w14:paraId="4F88D9E9" w14:textId="77777777" w:rsidR="00E64BC4" w:rsidRPr="00E64BC4" w:rsidRDefault="00E64BC4" w:rsidP="00E64BC4">
      <w:pPr>
        <w:spacing w:after="0" w:line="240" w:lineRule="auto"/>
        <w:rPr>
          <w:rFonts w:eastAsia="Times New Roman"/>
          <w:b/>
          <w:bCs/>
          <w:sz w:val="24"/>
          <w:szCs w:val="24"/>
          <w:lang w:val="uk-UA" w:eastAsia="ru-RU"/>
        </w:rPr>
      </w:pPr>
    </w:p>
    <w:p w14:paraId="501C99B5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E64BC4">
        <w:rPr>
          <w:rFonts w:eastAsia="Times New Roman"/>
          <w:b/>
          <w:bCs/>
          <w:sz w:val="24"/>
          <w:szCs w:val="24"/>
          <w:lang w:val="en-US" w:eastAsia="ru-RU"/>
        </w:rPr>
        <w:t>VIII</w:t>
      </w:r>
      <w:r w:rsidRPr="00E64BC4">
        <w:rPr>
          <w:rFonts w:eastAsia="Times New Roman"/>
          <w:b/>
          <w:bCs/>
          <w:sz w:val="24"/>
          <w:szCs w:val="24"/>
          <w:lang w:val="uk-UA" w:eastAsia="ru-RU"/>
        </w:rPr>
        <w:t>. Координація та контроль за ходом виконання Програми.</w:t>
      </w:r>
    </w:p>
    <w:p w14:paraId="74419B54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13F0D8E9" w14:textId="77777777" w:rsidR="00E64BC4" w:rsidRPr="00E64BC4" w:rsidRDefault="00E64BC4" w:rsidP="00E64BC4">
      <w:p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Контроль за виконанням Програми здійснюється з метою:</w:t>
      </w:r>
    </w:p>
    <w:p w14:paraId="19BE0BA2" w14:textId="77777777" w:rsidR="00E64BC4" w:rsidRPr="00E64BC4" w:rsidRDefault="00E64BC4" w:rsidP="00E64BC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забезпечення виконання заходів і завдань Програми виконавцями в установлені строки;</w:t>
      </w:r>
    </w:p>
    <w:p w14:paraId="2AD1070A" w14:textId="77777777" w:rsidR="00E64BC4" w:rsidRPr="00E64BC4" w:rsidRDefault="00E64BC4" w:rsidP="00E64BC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досягнення передбачених цільових показників Програми;</w:t>
      </w:r>
    </w:p>
    <w:p w14:paraId="3007E586" w14:textId="77777777" w:rsidR="00E64BC4" w:rsidRPr="00E64BC4" w:rsidRDefault="00E64BC4" w:rsidP="00E64BC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забезпечення використання фінансових ресурсів за призначенням.</w:t>
      </w:r>
    </w:p>
    <w:p w14:paraId="39FD05D2" w14:textId="77777777" w:rsidR="00E64BC4" w:rsidRPr="00E64BC4" w:rsidRDefault="00E64BC4" w:rsidP="00E64BC4">
      <w:p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Зміни до Програми вносяться у разі потреби та можуть передбачати:</w:t>
      </w:r>
    </w:p>
    <w:p w14:paraId="3AD50F59" w14:textId="77777777" w:rsidR="00E64BC4" w:rsidRPr="00E64BC4" w:rsidRDefault="00E64BC4" w:rsidP="00E64BC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уточнення мети та завдань Програми;</w:t>
      </w:r>
    </w:p>
    <w:p w14:paraId="1ABA9CCE" w14:textId="77777777" w:rsidR="00E64BC4" w:rsidRPr="00E64BC4" w:rsidRDefault="00E64BC4" w:rsidP="00E64BC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включення до затвердженої Програми додаткових завдань і заходів;</w:t>
      </w:r>
    </w:p>
    <w:p w14:paraId="041E4BA7" w14:textId="77777777" w:rsidR="00E64BC4" w:rsidRPr="00E64BC4" w:rsidRDefault="00E64BC4" w:rsidP="00E64BC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уточнення показників, обсягів та джерел фінансування, тощо.</w:t>
      </w:r>
      <w:bookmarkStart w:id="6" w:name="_Hlk171947926"/>
    </w:p>
    <w:p w14:paraId="1948FDB8" w14:textId="77777777" w:rsidR="00E64BC4" w:rsidRPr="00E64BC4" w:rsidRDefault="00E64BC4" w:rsidP="00E64BC4">
      <w:pPr>
        <w:spacing w:after="120" w:line="240" w:lineRule="auto"/>
        <w:ind w:right="143" w:firstLine="360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E64BC4">
        <w:rPr>
          <w:rFonts w:eastAsia="Times New Roman"/>
          <w:sz w:val="24"/>
          <w:szCs w:val="24"/>
          <w:lang w:eastAsia="ru-RU"/>
        </w:rPr>
        <w:t>Оцінка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ефективності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Програми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здійснюється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на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підставі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аналізу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результативних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показників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, а також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інформації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що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міститься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у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бюджетних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запитах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кошторисах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та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звітах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про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виконання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паспортів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E64BC4">
        <w:rPr>
          <w:rFonts w:eastAsia="Times New Roman"/>
          <w:sz w:val="24"/>
          <w:szCs w:val="24"/>
          <w:lang w:eastAsia="ru-RU"/>
        </w:rPr>
        <w:t>Програми</w:t>
      </w:r>
      <w:proofErr w:type="spellEnd"/>
      <w:r w:rsidRPr="00E64BC4">
        <w:rPr>
          <w:rFonts w:eastAsia="Times New Roman"/>
          <w:sz w:val="24"/>
          <w:szCs w:val="24"/>
          <w:lang w:eastAsia="ru-RU"/>
        </w:rPr>
        <w:t>.</w:t>
      </w:r>
    </w:p>
    <w:p w14:paraId="203A2A3A" w14:textId="77777777" w:rsidR="00E64BC4" w:rsidRPr="00E64BC4" w:rsidRDefault="00E64BC4" w:rsidP="00E64BC4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>Виконання Програми припиняється після закінчення передбаченого Програмою строку її виконання.</w:t>
      </w:r>
    </w:p>
    <w:p w14:paraId="7272B741" w14:textId="77777777" w:rsidR="00E64BC4" w:rsidRPr="00E64BC4" w:rsidRDefault="00E64BC4" w:rsidP="00E6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 xml:space="preserve">         Координація діяльності та реалізація заходів Програми покладається на</w:t>
      </w: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 головного розпорядника коштів - Управління соціальної політики </w:t>
      </w:r>
      <w:proofErr w:type="spellStart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Південнівської</w:t>
      </w:r>
      <w:proofErr w:type="spellEnd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 міської ради Одеського району Одеської області. Виконавцем заходів Програми є 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комунальний заклад «Центр надання соціальних послуг </w:t>
      </w:r>
      <w:proofErr w:type="spellStart"/>
      <w:r w:rsidRPr="00E64BC4">
        <w:rPr>
          <w:rFonts w:eastAsia="Times New Roman"/>
          <w:sz w:val="24"/>
          <w:szCs w:val="24"/>
          <w:lang w:val="uk-UA" w:eastAsia="ru-RU"/>
        </w:rPr>
        <w:t>Південнівської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 xml:space="preserve"> міської ради Одеського району Одеської області.</w:t>
      </w:r>
    </w:p>
    <w:p w14:paraId="35ED1DB1" w14:textId="77777777" w:rsidR="00E64BC4" w:rsidRPr="00E64BC4" w:rsidRDefault="00E64BC4" w:rsidP="00E64BC4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t xml:space="preserve">Безпосередній контроль за виконанням завдань і заходів Програми здійснює </w:t>
      </w:r>
      <w:bookmarkStart w:id="7" w:name="_Hlk181710118"/>
      <w:r w:rsidRPr="00E64BC4">
        <w:rPr>
          <w:rFonts w:eastAsia="Times New Roman"/>
          <w:sz w:val="24"/>
          <w:szCs w:val="24"/>
          <w:lang w:val="uk-UA" w:eastAsia="ru-RU"/>
        </w:rPr>
        <w:t xml:space="preserve">постійна депутатська комісія </w:t>
      </w:r>
      <w:r w:rsidRPr="00E64BC4">
        <w:rPr>
          <w:rFonts w:eastAsia="Times New Roman"/>
          <w:sz w:val="24"/>
          <w:szCs w:val="24"/>
          <w:bdr w:val="none" w:sz="0" w:space="0" w:color="auto" w:frame="1"/>
          <w:lang w:val="uk-UA" w:eastAsia="ru-RU"/>
        </w:rPr>
        <w:t>з питань соціальної політики, освіти, молоді, спорту та фізичної культури,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 </w:t>
      </w:r>
      <w:bookmarkEnd w:id="7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захисту прав ветеранів війни та їх родин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 та відповідальні виконавці Програми.</w:t>
      </w:r>
    </w:p>
    <w:p w14:paraId="6498EA7D" w14:textId="77777777" w:rsidR="00E64BC4" w:rsidRPr="00E64BC4" w:rsidRDefault="00E64BC4" w:rsidP="00E64BC4">
      <w:pPr>
        <w:spacing w:after="0" w:line="240" w:lineRule="auto"/>
        <w:ind w:firstLine="540"/>
        <w:jc w:val="both"/>
        <w:rPr>
          <w:rFonts w:eastAsia="Times New Roman"/>
          <w:color w:val="000000"/>
          <w:sz w:val="24"/>
          <w:szCs w:val="24"/>
          <w:lang w:val="uk-UA" w:eastAsia="ru-RU"/>
        </w:rPr>
      </w:pP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5968996C" w14:textId="77777777" w:rsidR="00E64BC4" w:rsidRPr="00E64BC4" w:rsidRDefault="00E64BC4" w:rsidP="00E64BC4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Управління соціальної політики </w:t>
      </w:r>
      <w:proofErr w:type="spellStart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Південнівської</w:t>
      </w:r>
      <w:proofErr w:type="spellEnd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 xml:space="preserve"> міської ради Одеського району Одеської області </w:t>
      </w:r>
      <w:r w:rsidRPr="00E64BC4">
        <w:rPr>
          <w:rFonts w:eastAsia="Times New Roman"/>
          <w:sz w:val="24"/>
          <w:szCs w:val="24"/>
          <w:lang w:val="uk-UA" w:eastAsia="ru-RU"/>
        </w:rPr>
        <w:t xml:space="preserve">звітує перед </w:t>
      </w:r>
      <w:proofErr w:type="spellStart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Південнівською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 xml:space="preserve"> міською радою у визначені терміни та оприлюднює звіти на офіційному веб-сайті </w:t>
      </w:r>
      <w:proofErr w:type="spellStart"/>
      <w:r w:rsidRPr="00E64BC4">
        <w:rPr>
          <w:rFonts w:eastAsia="Times New Roman"/>
          <w:color w:val="000000"/>
          <w:sz w:val="24"/>
          <w:szCs w:val="24"/>
          <w:lang w:val="uk-UA" w:eastAsia="ru-RU"/>
        </w:rPr>
        <w:t>Південнівської</w:t>
      </w:r>
      <w:proofErr w:type="spellEnd"/>
      <w:r w:rsidRPr="00E64BC4">
        <w:rPr>
          <w:rFonts w:eastAsia="Times New Roman"/>
          <w:sz w:val="24"/>
          <w:szCs w:val="24"/>
          <w:lang w:val="uk-UA" w:eastAsia="ru-RU"/>
        </w:rPr>
        <w:t xml:space="preserve"> міської ради про хід виконання завдань та заходів Програми</w:t>
      </w:r>
      <w:bookmarkEnd w:id="6"/>
      <w:r w:rsidRPr="00E64BC4">
        <w:rPr>
          <w:rFonts w:eastAsia="Times New Roman"/>
          <w:sz w:val="24"/>
          <w:szCs w:val="24"/>
          <w:lang w:val="uk-UA" w:eastAsia="ru-RU"/>
        </w:rPr>
        <w:t>.</w:t>
      </w:r>
    </w:p>
    <w:p w14:paraId="3EFC1639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15EAE910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2B99E233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6D021876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0DC56CB4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16B36769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4C7DB010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5BE57422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36005413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13D6F0FA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40B6B056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420370E4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648C11E9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207EC106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0FE26240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57C96DA4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  <w:sectPr w:rsidR="00E64BC4" w:rsidSect="006C30CF">
          <w:pgSz w:w="11906" w:h="16838" w:code="9"/>
          <w:pgMar w:top="1134" w:right="851" w:bottom="1134" w:left="1418" w:header="0" w:footer="0" w:gutter="0"/>
          <w:cols w:space="708"/>
          <w:docGrid w:linePitch="360"/>
        </w:sectPr>
      </w:pPr>
    </w:p>
    <w:p w14:paraId="056840EF" w14:textId="2E5D8292" w:rsidR="00E64BC4" w:rsidRPr="00E64BC4" w:rsidRDefault="00E64BC4" w:rsidP="00CF2E48">
      <w:pPr>
        <w:spacing w:after="0" w:line="240" w:lineRule="auto"/>
        <w:ind w:left="10800" w:firstLine="720"/>
        <w:jc w:val="both"/>
        <w:rPr>
          <w:rFonts w:eastAsia="Times New Roman"/>
          <w:sz w:val="24"/>
          <w:szCs w:val="24"/>
          <w:lang w:val="uk-UA" w:eastAsia="ru-RU"/>
        </w:rPr>
      </w:pPr>
      <w:r w:rsidRPr="00E64BC4">
        <w:rPr>
          <w:rFonts w:eastAsia="Times New Roman"/>
          <w:sz w:val="24"/>
          <w:szCs w:val="24"/>
          <w:lang w:val="uk-UA" w:eastAsia="ru-RU"/>
        </w:rPr>
        <w:lastRenderedPageBreak/>
        <w:t>Додаток 1 до Програми</w:t>
      </w:r>
    </w:p>
    <w:p w14:paraId="264505D1" w14:textId="77777777" w:rsidR="00E64BC4" w:rsidRPr="00E64BC4" w:rsidRDefault="00E64BC4" w:rsidP="00E64BC4">
      <w:p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14:paraId="40FCF606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E64BC4">
        <w:rPr>
          <w:rFonts w:eastAsia="Times New Roman"/>
          <w:b/>
          <w:sz w:val="24"/>
          <w:szCs w:val="24"/>
          <w:lang w:val="uk-UA" w:eastAsia="ru-RU"/>
        </w:rPr>
        <w:t>ЗАВДАННЯ І ЗАХОДИ РЕАЛІЗАЦІЇ ПРОГРАМИ</w:t>
      </w:r>
    </w:p>
    <w:p w14:paraId="488E7C9B" w14:textId="77777777" w:rsidR="00E64BC4" w:rsidRPr="00E64BC4" w:rsidRDefault="00E64BC4" w:rsidP="00E64BC4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</w:p>
    <w:tbl>
      <w:tblPr>
        <w:tblStyle w:val="ae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417"/>
        <w:gridCol w:w="1701"/>
        <w:gridCol w:w="1843"/>
        <w:gridCol w:w="1389"/>
        <w:gridCol w:w="1417"/>
        <w:gridCol w:w="1730"/>
        <w:gridCol w:w="2268"/>
      </w:tblGrid>
      <w:tr w:rsidR="00E64BC4" w:rsidRPr="00E64BC4" w14:paraId="1405687F" w14:textId="77777777" w:rsidTr="00154546">
        <w:tc>
          <w:tcPr>
            <w:tcW w:w="568" w:type="dxa"/>
            <w:vMerge w:val="restart"/>
          </w:tcPr>
          <w:p w14:paraId="1D4F192F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№</w:t>
            </w:r>
          </w:p>
          <w:p w14:paraId="7E85CF80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977" w:type="dxa"/>
            <w:vMerge w:val="restart"/>
          </w:tcPr>
          <w:p w14:paraId="6E7660E0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</w:tcPr>
          <w:p w14:paraId="4E6F697C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Термін виконання заходу</w:t>
            </w:r>
          </w:p>
        </w:tc>
        <w:tc>
          <w:tcPr>
            <w:tcW w:w="1701" w:type="dxa"/>
            <w:vMerge w:val="restart"/>
          </w:tcPr>
          <w:p w14:paraId="232E9A7B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843" w:type="dxa"/>
            <w:vMerge w:val="restart"/>
          </w:tcPr>
          <w:p w14:paraId="4DE931C1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Джерело фінансування</w:t>
            </w:r>
          </w:p>
        </w:tc>
        <w:tc>
          <w:tcPr>
            <w:tcW w:w="4536" w:type="dxa"/>
            <w:gridSpan w:val="3"/>
          </w:tcPr>
          <w:p w14:paraId="0626A77D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Орієнтовні обсяги фінансування (вартість),тис. грн, у тому числі</w:t>
            </w:r>
          </w:p>
        </w:tc>
        <w:tc>
          <w:tcPr>
            <w:tcW w:w="2268" w:type="dxa"/>
            <w:vMerge w:val="restart"/>
          </w:tcPr>
          <w:p w14:paraId="13F408E1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E64BC4" w:rsidRPr="00E64BC4" w14:paraId="2194758D" w14:textId="77777777" w:rsidTr="00154546">
        <w:tc>
          <w:tcPr>
            <w:tcW w:w="568" w:type="dxa"/>
            <w:vMerge/>
          </w:tcPr>
          <w:p w14:paraId="2E8691ED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Merge/>
          </w:tcPr>
          <w:p w14:paraId="7B98F701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3648CD43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</w:tcPr>
          <w:p w14:paraId="21F74C66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273A9C5B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06" w:type="dxa"/>
            <w:gridSpan w:val="2"/>
          </w:tcPr>
          <w:p w14:paraId="0E8D047C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За роками</w:t>
            </w:r>
          </w:p>
        </w:tc>
        <w:tc>
          <w:tcPr>
            <w:tcW w:w="1730" w:type="dxa"/>
          </w:tcPr>
          <w:p w14:paraId="52F1D014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2268" w:type="dxa"/>
            <w:vMerge/>
          </w:tcPr>
          <w:p w14:paraId="21C8709A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E64BC4" w:rsidRPr="00E64BC4" w14:paraId="77389732" w14:textId="77777777" w:rsidTr="00154546">
        <w:tc>
          <w:tcPr>
            <w:tcW w:w="568" w:type="dxa"/>
            <w:vMerge/>
          </w:tcPr>
          <w:p w14:paraId="576E5F23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Merge/>
          </w:tcPr>
          <w:p w14:paraId="4044B568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26F01BA4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</w:tcPr>
          <w:p w14:paraId="646139A5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00ED4B55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9" w:type="dxa"/>
          </w:tcPr>
          <w:p w14:paraId="2A6FADEF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417" w:type="dxa"/>
          </w:tcPr>
          <w:p w14:paraId="19706A31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730" w:type="dxa"/>
          </w:tcPr>
          <w:p w14:paraId="08A699E8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</w:tcPr>
          <w:p w14:paraId="7A6B08AC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E64BC4" w:rsidRPr="00E64BC4" w14:paraId="021D64A4" w14:textId="77777777" w:rsidTr="00154546">
        <w:tc>
          <w:tcPr>
            <w:tcW w:w="568" w:type="dxa"/>
          </w:tcPr>
          <w:p w14:paraId="510D4031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77" w:type="dxa"/>
          </w:tcPr>
          <w:p w14:paraId="0464685A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</w:tcPr>
          <w:p w14:paraId="1B04024A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</w:tcPr>
          <w:p w14:paraId="03D89034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</w:tcPr>
          <w:p w14:paraId="2620BAAA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89" w:type="dxa"/>
          </w:tcPr>
          <w:p w14:paraId="50A5BFD5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17" w:type="dxa"/>
          </w:tcPr>
          <w:p w14:paraId="01BD3170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30" w:type="dxa"/>
          </w:tcPr>
          <w:p w14:paraId="521E4E1C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268" w:type="dxa"/>
          </w:tcPr>
          <w:p w14:paraId="6FA75965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E64BC4" w:rsidRPr="00E64BC4" w14:paraId="78AC3284" w14:textId="77777777" w:rsidTr="00154546">
        <w:tc>
          <w:tcPr>
            <w:tcW w:w="15310" w:type="dxa"/>
            <w:gridSpan w:val="9"/>
          </w:tcPr>
          <w:p w14:paraId="3CAA9F40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Забезпечення організації перевезення осіб з обмеженими фізичними можливостями спеціалізованим автомобільним транспортом</w:t>
            </w:r>
          </w:p>
        </w:tc>
      </w:tr>
      <w:tr w:rsidR="00E64BC4" w:rsidRPr="00E64BC4" w14:paraId="6DF394A1" w14:textId="77777777" w:rsidTr="00154546">
        <w:trPr>
          <w:trHeight w:val="1134"/>
        </w:trPr>
        <w:tc>
          <w:tcPr>
            <w:tcW w:w="568" w:type="dxa"/>
          </w:tcPr>
          <w:p w14:paraId="011AE1C0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7F533686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365FA03A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0D92A585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4DE487A1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5333FAB0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0C250B8E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77" w:type="dxa"/>
          </w:tcPr>
          <w:p w14:paraId="0439035B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Відшкодування витрат за послугу з перевезення осіб з обмеженими фізичними можливостями спеціалізованим  автомобільним транспортом</w:t>
            </w:r>
          </w:p>
          <w:p w14:paraId="1A427973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«Соціальне таксі»</w:t>
            </w:r>
          </w:p>
        </w:tc>
        <w:tc>
          <w:tcPr>
            <w:tcW w:w="1417" w:type="dxa"/>
          </w:tcPr>
          <w:p w14:paraId="0339FDE2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1701" w:type="dxa"/>
          </w:tcPr>
          <w:p w14:paraId="62CD770E" w14:textId="77777777" w:rsidR="00E64BC4" w:rsidRPr="00E64BC4" w:rsidRDefault="00E64BC4" w:rsidP="00E64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Управління соціальної політики </w:t>
            </w:r>
            <w:proofErr w:type="spellStart"/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Південнівської</w:t>
            </w:r>
            <w:proofErr w:type="spellEnd"/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 міської ради, Комунальний заклад «Центр надання соціальних послуг </w:t>
            </w:r>
            <w:proofErr w:type="spellStart"/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Південнівської</w:t>
            </w:r>
            <w:proofErr w:type="spellEnd"/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 xml:space="preserve"> міської ради Одеського району Одеської області</w:t>
            </w:r>
          </w:p>
          <w:p w14:paraId="7F5D3784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3627B538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color w:val="000000"/>
                <w:lang w:val="uk-UA" w:eastAsia="ru-RU"/>
              </w:rPr>
            </w:pPr>
            <w:r w:rsidRPr="00E64BC4">
              <w:rPr>
                <w:rFonts w:ascii="TimesNewRomanPSMT" w:eastAsia="Times New Roman" w:hAnsi="TimesNewRomanPSMT" w:cs="TimesNewRomanPSMT"/>
                <w:color w:val="000000"/>
                <w:lang w:val="uk-UA" w:eastAsia="ru-RU"/>
              </w:rPr>
              <w:t xml:space="preserve">Бюджет </w:t>
            </w:r>
          </w:p>
          <w:p w14:paraId="2C5FFF56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ascii="TimesNewRomanPSMT" w:eastAsia="Times New Roman" w:hAnsi="TimesNewRomanPSMT" w:cs="TimesNewRomanPSMT"/>
                <w:color w:val="000000"/>
                <w:lang w:val="uk-UA" w:eastAsia="ru-RU"/>
              </w:rPr>
              <w:t>міської територіальної громади</w:t>
            </w:r>
          </w:p>
          <w:p w14:paraId="79D33F7C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38376F8F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41BF9000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6D041BAD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51A6A738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9" w:type="dxa"/>
          </w:tcPr>
          <w:p w14:paraId="0169F46D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36,0</w:t>
            </w:r>
          </w:p>
        </w:tc>
        <w:tc>
          <w:tcPr>
            <w:tcW w:w="1417" w:type="dxa"/>
          </w:tcPr>
          <w:p w14:paraId="58D2AE59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97,20</w:t>
            </w:r>
          </w:p>
        </w:tc>
        <w:tc>
          <w:tcPr>
            <w:tcW w:w="1730" w:type="dxa"/>
          </w:tcPr>
          <w:p w14:paraId="25776161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133,2</w:t>
            </w:r>
          </w:p>
        </w:tc>
        <w:tc>
          <w:tcPr>
            <w:tcW w:w="2268" w:type="dxa"/>
          </w:tcPr>
          <w:p w14:paraId="6FDF8B65" w14:textId="77777777" w:rsidR="00E64BC4" w:rsidRPr="00E64BC4" w:rsidRDefault="00E64BC4" w:rsidP="00E64BC4">
            <w:pPr>
              <w:spacing w:after="0" w:line="240" w:lineRule="auto"/>
              <w:ind w:right="-248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sz w:val="24"/>
                <w:szCs w:val="24"/>
                <w:lang w:val="uk-UA" w:eastAsia="ru-RU"/>
              </w:rPr>
              <w:t>Поліпшення пересування в межах Одеського району соціально вразливих категорій населення для задоволення власних потреб</w:t>
            </w:r>
          </w:p>
        </w:tc>
      </w:tr>
      <w:tr w:rsidR="00E64BC4" w:rsidRPr="00E64BC4" w14:paraId="2D55D935" w14:textId="77777777" w:rsidTr="00154546">
        <w:tc>
          <w:tcPr>
            <w:tcW w:w="568" w:type="dxa"/>
          </w:tcPr>
          <w:p w14:paraId="3499D6E8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</w:tcPr>
          <w:p w14:paraId="0CD643D9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b/>
                <w:sz w:val="24"/>
                <w:szCs w:val="24"/>
                <w:lang w:val="uk-UA" w:eastAsia="ru-RU"/>
              </w:rPr>
              <w:t>Всього за Програмою</w:t>
            </w:r>
          </w:p>
        </w:tc>
        <w:tc>
          <w:tcPr>
            <w:tcW w:w="1417" w:type="dxa"/>
          </w:tcPr>
          <w:p w14:paraId="12F58CD7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7128BFA3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434CBE82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389" w:type="dxa"/>
          </w:tcPr>
          <w:p w14:paraId="72356973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b/>
                <w:sz w:val="24"/>
                <w:szCs w:val="24"/>
                <w:lang w:val="uk-UA" w:eastAsia="ru-RU"/>
              </w:rPr>
              <w:t>36,0</w:t>
            </w:r>
          </w:p>
        </w:tc>
        <w:tc>
          <w:tcPr>
            <w:tcW w:w="1417" w:type="dxa"/>
          </w:tcPr>
          <w:p w14:paraId="061B5405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b/>
                <w:sz w:val="24"/>
                <w:szCs w:val="24"/>
                <w:lang w:val="uk-UA" w:eastAsia="ru-RU"/>
              </w:rPr>
              <w:t>97,20</w:t>
            </w:r>
          </w:p>
        </w:tc>
        <w:tc>
          <w:tcPr>
            <w:tcW w:w="1730" w:type="dxa"/>
          </w:tcPr>
          <w:p w14:paraId="61730560" w14:textId="77777777" w:rsidR="00E64BC4" w:rsidRPr="00E64BC4" w:rsidRDefault="00E64BC4" w:rsidP="00E64BC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64BC4">
              <w:rPr>
                <w:rFonts w:eastAsia="Times New Roman"/>
                <w:b/>
                <w:sz w:val="24"/>
                <w:szCs w:val="24"/>
                <w:lang w:val="uk-UA" w:eastAsia="ru-RU"/>
              </w:rPr>
              <w:t>133,2</w:t>
            </w:r>
          </w:p>
        </w:tc>
        <w:tc>
          <w:tcPr>
            <w:tcW w:w="2268" w:type="dxa"/>
          </w:tcPr>
          <w:p w14:paraId="14A2319C" w14:textId="77777777" w:rsidR="00E64BC4" w:rsidRPr="00E64BC4" w:rsidRDefault="00E64BC4" w:rsidP="00E64B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7CD4A887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490C2919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  <w:sectPr w:rsidR="00E64BC4" w:rsidSect="00E64BC4">
          <w:pgSz w:w="16838" w:h="11906" w:orient="landscape" w:code="9"/>
          <w:pgMar w:top="1702" w:right="1134" w:bottom="1418" w:left="1134" w:header="0" w:footer="0" w:gutter="0"/>
          <w:cols w:space="708"/>
          <w:docGrid w:linePitch="360"/>
        </w:sectPr>
      </w:pPr>
    </w:p>
    <w:p w14:paraId="63B89163" w14:textId="3FB51956" w:rsidR="00E64BC4" w:rsidRPr="00E64BC4" w:rsidRDefault="00E64BC4" w:rsidP="00E64BC4">
      <w:pPr>
        <w:spacing w:after="0" w:line="240" w:lineRule="auto"/>
        <w:ind w:left="6480" w:firstLine="720"/>
        <w:rPr>
          <w:sz w:val="24"/>
          <w:szCs w:val="24"/>
          <w:lang w:val="uk-UA"/>
        </w:rPr>
      </w:pPr>
      <w:r w:rsidRPr="00E64BC4">
        <w:rPr>
          <w:sz w:val="24"/>
          <w:szCs w:val="24"/>
          <w:lang w:val="uk-UA"/>
        </w:rPr>
        <w:lastRenderedPageBreak/>
        <w:t>Додаток 2 до Програми</w:t>
      </w:r>
    </w:p>
    <w:p w14:paraId="3AAE65A5" w14:textId="77777777" w:rsidR="00E64BC4" w:rsidRP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  <w:r w:rsidRPr="00E64BC4">
        <w:rPr>
          <w:sz w:val="24"/>
          <w:szCs w:val="24"/>
          <w:lang w:val="uk-UA"/>
        </w:rPr>
        <w:t xml:space="preserve"> </w:t>
      </w:r>
    </w:p>
    <w:p w14:paraId="4F7E4D3F" w14:textId="6CBCC3E9" w:rsidR="00E64BC4" w:rsidRPr="00E64BC4" w:rsidRDefault="00E64BC4" w:rsidP="00E64BC4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E64BC4">
        <w:rPr>
          <w:b/>
          <w:sz w:val="24"/>
          <w:szCs w:val="24"/>
          <w:lang w:val="uk-UA"/>
        </w:rPr>
        <w:t>ПОКАЗНИКИ РЕЗУЛЬТАТИВНОСТІ  ПРОГРАМИ</w:t>
      </w:r>
    </w:p>
    <w:p w14:paraId="5F0CF38C" w14:textId="77777777" w:rsidR="00E64BC4" w:rsidRP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tbl>
      <w:tblPr>
        <w:tblStyle w:val="ae"/>
        <w:tblW w:w="99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3"/>
        <w:gridCol w:w="2240"/>
        <w:gridCol w:w="1419"/>
        <w:gridCol w:w="1277"/>
        <w:gridCol w:w="1418"/>
        <w:gridCol w:w="993"/>
      </w:tblGrid>
      <w:tr w:rsidR="00E64BC4" w:rsidRPr="00E64BC4" w14:paraId="618BFBFF" w14:textId="7777777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3A6C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FEAC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0A97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114D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І етап виконання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BDFE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ІІ етап</w:t>
            </w:r>
          </w:p>
          <w:p w14:paraId="474C9F67" w14:textId="77777777" w:rsidR="00E64BC4" w:rsidRPr="00E64BC4" w:rsidRDefault="00E64BC4" w:rsidP="00E64BC4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(20_ -20_)</w:t>
            </w:r>
          </w:p>
        </w:tc>
      </w:tr>
      <w:tr w:rsidR="00E64BC4" w:rsidRPr="00E64BC4" w14:paraId="24EBF882" w14:textId="77777777">
        <w:trPr>
          <w:trHeight w:val="57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4DB6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246C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0CE4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4F82" w14:textId="77777777" w:rsidR="00E64BC4" w:rsidRPr="00E64BC4" w:rsidRDefault="00E64BC4" w:rsidP="00E64BC4">
            <w:pPr>
              <w:spacing w:after="0" w:line="240" w:lineRule="auto"/>
              <w:rPr>
                <w:bCs w:val="0"/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0F69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92D" w14:textId="77777777" w:rsidR="00E64BC4" w:rsidRPr="00E64BC4" w:rsidRDefault="00E64BC4" w:rsidP="00E64BC4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E64BC4" w:rsidRPr="00E64BC4" w14:paraId="1478A3A5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5FCF" w14:textId="77777777" w:rsidR="00E64BC4" w:rsidRPr="00E64BC4" w:rsidRDefault="00E64BC4" w:rsidP="00E64BC4">
            <w:pPr>
              <w:spacing w:after="0" w:line="240" w:lineRule="auto"/>
              <w:rPr>
                <w:bCs w:val="0"/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2DBC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8594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310B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4843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274D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6</w:t>
            </w:r>
          </w:p>
        </w:tc>
      </w:tr>
      <w:tr w:rsidR="00E64BC4" w:rsidRPr="00E64BC4" w14:paraId="502CC74B" w14:textId="7777777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AF5B" w14:textId="77777777" w:rsidR="00E64BC4" w:rsidRPr="00E64BC4" w:rsidRDefault="00E64BC4" w:rsidP="00E64BC4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64BC4">
              <w:rPr>
                <w:b/>
                <w:sz w:val="24"/>
                <w:szCs w:val="24"/>
                <w:lang w:val="uk-UA"/>
              </w:rPr>
              <w:t>Відшкодування витрат за послугу з перевезення осіб з обмеженими фізичними можливостями спеціалізованим автомобільним транспортом</w:t>
            </w:r>
          </w:p>
          <w:p w14:paraId="47961BA9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b/>
                <w:sz w:val="24"/>
                <w:szCs w:val="24"/>
                <w:lang w:val="uk-UA"/>
              </w:rPr>
              <w:t>«Соціальне таксі»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07EC" w14:textId="77777777" w:rsidR="00E64BC4" w:rsidRPr="00E64BC4" w:rsidRDefault="00E64BC4" w:rsidP="00E64BC4">
            <w:pPr>
              <w:spacing w:after="0" w:line="240" w:lineRule="auto"/>
              <w:rPr>
                <w:bCs w:val="0"/>
                <w:sz w:val="24"/>
                <w:szCs w:val="24"/>
                <w:lang w:val="uk-UA"/>
              </w:rPr>
            </w:pPr>
            <w:r w:rsidRPr="00E64BC4">
              <w:rPr>
                <w:bCs w:val="0"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E64BC4" w:rsidRPr="00E64BC4" w14:paraId="37BA74F2" w14:textId="7777777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6AED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E868" w14:textId="77777777" w:rsidR="00E64BC4" w:rsidRPr="00E64BC4" w:rsidRDefault="00E64BC4" w:rsidP="00E64BC4">
            <w:pPr>
              <w:spacing w:after="0" w:line="240" w:lineRule="auto"/>
              <w:rPr>
                <w:bCs w:val="0"/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 xml:space="preserve">Загальний обсяг видатків, пов’язаних з </w:t>
            </w:r>
            <w:r w:rsidRPr="00E64BC4">
              <w:rPr>
                <w:bCs w:val="0"/>
                <w:sz w:val="24"/>
                <w:szCs w:val="24"/>
                <w:lang w:val="uk-UA"/>
              </w:rPr>
              <w:t>перевезеннями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9D3E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4DF6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9947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97,20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1A7F" w14:textId="77777777" w:rsidR="00E64BC4" w:rsidRPr="00E64BC4" w:rsidRDefault="00E64BC4" w:rsidP="00E64BC4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64BC4">
              <w:rPr>
                <w:b/>
                <w:bCs w:val="0"/>
                <w:sz w:val="24"/>
                <w:szCs w:val="24"/>
                <w:lang w:val="uk-UA"/>
              </w:rPr>
              <w:t>-</w:t>
            </w:r>
          </w:p>
        </w:tc>
      </w:tr>
      <w:tr w:rsidR="00E64BC4" w:rsidRPr="00E64BC4" w14:paraId="18A408B4" w14:textId="7777777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3698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0E0E" w14:textId="77777777" w:rsidR="00E64BC4" w:rsidRPr="00E64BC4" w:rsidRDefault="00E64BC4" w:rsidP="00E64BC4">
            <w:pPr>
              <w:spacing w:after="0" w:line="240" w:lineRule="auto"/>
              <w:rPr>
                <w:bCs w:val="0"/>
                <w:sz w:val="24"/>
                <w:szCs w:val="24"/>
                <w:lang w:val="uk-UA"/>
              </w:rPr>
            </w:pPr>
            <w:r w:rsidRPr="00E64BC4">
              <w:rPr>
                <w:bCs w:val="0"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E64BC4" w:rsidRPr="00E64BC4" w14:paraId="0879E4F4" w14:textId="7777777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9E28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4A49" w14:textId="77777777" w:rsidR="00E64BC4" w:rsidRPr="00E64BC4" w:rsidRDefault="00E64BC4" w:rsidP="00E64BC4">
            <w:pPr>
              <w:spacing w:after="0" w:line="240" w:lineRule="auto"/>
              <w:rPr>
                <w:bCs w:val="0"/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середня кількість поїздок на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9F9E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один.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6D13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7BB3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3700" w14:textId="77777777" w:rsidR="00E64BC4" w:rsidRPr="00E64BC4" w:rsidRDefault="00E64BC4" w:rsidP="00E64BC4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E64BC4" w:rsidRPr="00E64BC4" w14:paraId="7852529B" w14:textId="7777777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11F9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532E" w14:textId="77777777" w:rsidR="00E64BC4" w:rsidRPr="00E64BC4" w:rsidRDefault="00E64BC4" w:rsidP="00E64BC4">
            <w:pPr>
              <w:spacing w:after="0" w:line="240" w:lineRule="auto"/>
              <w:rPr>
                <w:bCs w:val="0"/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максимальна</w:t>
            </w:r>
          </w:p>
          <w:p w14:paraId="7522B764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кількість</w:t>
            </w:r>
            <w:r w:rsidRPr="00E64BC4">
              <w:rPr>
                <w:bCs w:val="0"/>
                <w:sz w:val="24"/>
                <w:szCs w:val="24"/>
                <w:lang w:val="uk-UA"/>
              </w:rPr>
              <w:t xml:space="preserve"> потенційних одержувачів послуги з перевезення  </w:t>
            </w:r>
          </w:p>
          <w:p w14:paraId="4FE2738F" w14:textId="77777777" w:rsidR="00E64BC4" w:rsidRPr="00E64BC4" w:rsidRDefault="00E64BC4" w:rsidP="00E64BC4">
            <w:pPr>
              <w:spacing w:after="0" w:line="240" w:lineRule="auto"/>
              <w:rPr>
                <w:bCs w:val="0"/>
                <w:sz w:val="24"/>
                <w:szCs w:val="24"/>
                <w:lang w:val="uk-UA"/>
              </w:rPr>
            </w:pPr>
            <w:r w:rsidRPr="00E64BC4">
              <w:rPr>
                <w:bCs w:val="0"/>
                <w:sz w:val="24"/>
                <w:szCs w:val="24"/>
                <w:lang w:val="uk-UA"/>
              </w:rPr>
              <w:t>(місткість авто 8 осіб)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1515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A231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0A4A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A695" w14:textId="77777777" w:rsidR="00E64BC4" w:rsidRPr="00E64BC4" w:rsidRDefault="00E64BC4" w:rsidP="00E64BC4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64BC4">
              <w:rPr>
                <w:b/>
                <w:bCs w:val="0"/>
                <w:sz w:val="24"/>
                <w:szCs w:val="24"/>
                <w:lang w:val="uk-UA"/>
              </w:rPr>
              <w:t>-</w:t>
            </w:r>
          </w:p>
        </w:tc>
      </w:tr>
      <w:tr w:rsidR="00E64BC4" w:rsidRPr="00E64BC4" w14:paraId="51843742" w14:textId="7777777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F228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A719" w14:textId="77777777" w:rsidR="00E64BC4" w:rsidRPr="00E64BC4" w:rsidRDefault="00E64BC4" w:rsidP="00E64BC4">
            <w:pPr>
              <w:spacing w:after="0" w:line="240" w:lineRule="auto"/>
              <w:rPr>
                <w:bCs w:val="0"/>
                <w:sz w:val="24"/>
                <w:szCs w:val="24"/>
                <w:lang w:val="uk-UA"/>
              </w:rPr>
            </w:pPr>
            <w:r w:rsidRPr="00E64BC4">
              <w:rPr>
                <w:bCs w:val="0"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E64BC4" w:rsidRPr="00E64BC4" w14:paraId="12B2BBF7" w14:textId="7777777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BC43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35A5" w14:textId="77777777" w:rsidR="00E64BC4" w:rsidRPr="00E64BC4" w:rsidRDefault="00E64BC4" w:rsidP="00E64BC4">
            <w:pPr>
              <w:spacing w:after="0" w:line="240" w:lineRule="auto"/>
              <w:rPr>
                <w:bCs w:val="0"/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 xml:space="preserve">середні витрати на надання однієї </w:t>
            </w:r>
            <w:r w:rsidRPr="00E64BC4">
              <w:rPr>
                <w:bCs w:val="0"/>
                <w:sz w:val="24"/>
                <w:szCs w:val="24"/>
                <w:lang w:val="uk-UA"/>
              </w:rPr>
              <w:t>послуги з перевезення  (згідно договору та актів наданих послуг)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FCF2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тис. грн / один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8916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3,600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DB2C" w14:textId="77777777" w:rsidR="00E64BC4" w:rsidRPr="00E64BC4" w:rsidRDefault="00E64BC4" w:rsidP="00E64BC4">
            <w:pPr>
              <w:spacing w:after="0" w:line="240" w:lineRule="auto"/>
              <w:rPr>
                <w:bCs w:val="0"/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FA15" w14:textId="77777777" w:rsidR="00E64BC4" w:rsidRPr="00E64BC4" w:rsidRDefault="00E64BC4" w:rsidP="00E64BC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E64BC4">
              <w:rPr>
                <w:b/>
                <w:bCs w:val="0"/>
                <w:sz w:val="24"/>
                <w:szCs w:val="24"/>
                <w:lang w:val="uk-UA"/>
              </w:rPr>
              <w:t>-</w:t>
            </w:r>
          </w:p>
        </w:tc>
      </w:tr>
      <w:tr w:rsidR="00E64BC4" w:rsidRPr="00E64BC4" w14:paraId="7AAB28E6" w14:textId="7777777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BF61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E57A" w14:textId="77777777" w:rsidR="00E64BC4" w:rsidRPr="00E64BC4" w:rsidRDefault="00E64BC4" w:rsidP="00E64BC4">
            <w:pPr>
              <w:spacing w:after="0" w:line="240" w:lineRule="auto"/>
              <w:rPr>
                <w:bCs w:val="0"/>
                <w:sz w:val="24"/>
                <w:szCs w:val="24"/>
                <w:lang w:val="uk-UA"/>
              </w:rPr>
            </w:pPr>
            <w:r w:rsidRPr="00E64BC4">
              <w:rPr>
                <w:bCs w:val="0"/>
                <w:sz w:val="24"/>
                <w:szCs w:val="24"/>
                <w:lang w:val="uk-UA"/>
              </w:rPr>
              <w:t>І</w:t>
            </w:r>
            <w:r w:rsidRPr="00E64BC4">
              <w:rPr>
                <w:bCs w:val="0"/>
                <w:sz w:val="24"/>
                <w:szCs w:val="24"/>
                <w:lang w:val="en-US"/>
              </w:rPr>
              <w:t>V</w:t>
            </w:r>
            <w:r w:rsidRPr="00E64BC4">
              <w:rPr>
                <w:bCs w:val="0"/>
                <w:sz w:val="24"/>
                <w:szCs w:val="24"/>
                <w:lang w:val="uk-UA"/>
              </w:rPr>
              <w:t>.Показники якості</w:t>
            </w:r>
          </w:p>
        </w:tc>
      </w:tr>
      <w:tr w:rsidR="00E64BC4" w:rsidRPr="00E64BC4" w14:paraId="206B33F4" w14:textId="7777777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E682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D2E3" w14:textId="77777777" w:rsidR="00E64BC4" w:rsidRPr="00E64BC4" w:rsidRDefault="00E64BC4" w:rsidP="00E64BC4">
            <w:pPr>
              <w:spacing w:after="0" w:line="240" w:lineRule="auto"/>
              <w:rPr>
                <w:bCs w:val="0"/>
                <w:sz w:val="24"/>
                <w:szCs w:val="24"/>
                <w:lang w:val="uk-UA"/>
              </w:rPr>
            </w:pPr>
            <w:proofErr w:type="spellStart"/>
            <w:r w:rsidRPr="00E64BC4">
              <w:rPr>
                <w:sz w:val="24"/>
                <w:szCs w:val="24"/>
              </w:rPr>
              <w:t>Питома</w:t>
            </w:r>
            <w:proofErr w:type="spellEnd"/>
            <w:r w:rsidRPr="00E64BC4">
              <w:rPr>
                <w:sz w:val="24"/>
                <w:szCs w:val="24"/>
              </w:rPr>
              <w:t xml:space="preserve"> вага </w:t>
            </w:r>
            <w:proofErr w:type="spellStart"/>
            <w:r w:rsidRPr="00E64BC4">
              <w:rPr>
                <w:sz w:val="24"/>
                <w:szCs w:val="24"/>
              </w:rPr>
              <w:t>кількості</w:t>
            </w:r>
            <w:proofErr w:type="spellEnd"/>
            <w:r w:rsidRPr="00E64BC4">
              <w:rPr>
                <w:sz w:val="24"/>
                <w:szCs w:val="24"/>
              </w:rPr>
              <w:t xml:space="preserve"> </w:t>
            </w:r>
            <w:r w:rsidRPr="00E64BC4">
              <w:rPr>
                <w:sz w:val="24"/>
                <w:szCs w:val="24"/>
                <w:lang w:val="uk-UA"/>
              </w:rPr>
              <w:t>наданих послуг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F0C8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09D7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4723" w14:textId="77777777" w:rsidR="00E64BC4" w:rsidRPr="00E64BC4" w:rsidRDefault="00E64BC4" w:rsidP="00E64B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E64BC4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CEE0" w14:textId="77777777" w:rsidR="00E64BC4" w:rsidRPr="00E64BC4" w:rsidRDefault="00E64BC4" w:rsidP="00E64BC4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64BC4">
              <w:rPr>
                <w:b/>
                <w:bCs w:val="0"/>
                <w:sz w:val="24"/>
                <w:szCs w:val="24"/>
                <w:lang w:val="uk-UA"/>
              </w:rPr>
              <w:t>-</w:t>
            </w:r>
          </w:p>
        </w:tc>
      </w:tr>
    </w:tbl>
    <w:p w14:paraId="4BB4E38B" w14:textId="77777777" w:rsidR="00E64BC4" w:rsidRP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40B99053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71FBBC51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6910AA61" w14:textId="3CEBDE1F" w:rsidR="00E64BC4" w:rsidRPr="00E64BC4" w:rsidRDefault="00E64BC4" w:rsidP="00E64BC4">
      <w:pPr>
        <w:spacing w:after="0" w:line="240" w:lineRule="auto"/>
        <w:jc w:val="center"/>
        <w:rPr>
          <w:sz w:val="24"/>
          <w:szCs w:val="24"/>
          <w:lang w:val="uk-UA"/>
        </w:rPr>
      </w:pPr>
      <w:r w:rsidRPr="00E64BC4">
        <w:rPr>
          <w:sz w:val="24"/>
          <w:szCs w:val="24"/>
          <w:lang w:val="uk-UA"/>
        </w:rPr>
        <w:t xml:space="preserve">Секретар </w:t>
      </w:r>
      <w:proofErr w:type="spellStart"/>
      <w:r w:rsidRPr="00E64BC4">
        <w:rPr>
          <w:sz w:val="24"/>
          <w:szCs w:val="24"/>
          <w:lang w:val="uk-UA"/>
        </w:rPr>
        <w:t>Південнівської</w:t>
      </w:r>
      <w:proofErr w:type="spellEnd"/>
      <w:r w:rsidRPr="00E64BC4">
        <w:rPr>
          <w:sz w:val="24"/>
          <w:szCs w:val="24"/>
          <w:lang w:val="uk-UA"/>
        </w:rPr>
        <w:t xml:space="preserve"> міської ради</w:t>
      </w:r>
      <w:r w:rsidRPr="00E64BC4">
        <w:rPr>
          <w:sz w:val="24"/>
          <w:szCs w:val="24"/>
          <w:lang w:val="uk-UA"/>
        </w:rPr>
        <w:tab/>
      </w:r>
      <w:r w:rsidRPr="00E64BC4">
        <w:rPr>
          <w:sz w:val="24"/>
          <w:szCs w:val="24"/>
          <w:lang w:val="uk-UA"/>
        </w:rPr>
        <w:tab/>
      </w:r>
      <w:r w:rsidRPr="00E64BC4">
        <w:rPr>
          <w:sz w:val="24"/>
          <w:szCs w:val="24"/>
          <w:lang w:val="uk-UA"/>
        </w:rPr>
        <w:tab/>
      </w:r>
      <w:r w:rsidRPr="00E64BC4">
        <w:rPr>
          <w:sz w:val="24"/>
          <w:szCs w:val="24"/>
          <w:lang w:val="uk-UA"/>
        </w:rPr>
        <w:tab/>
        <w:t>Ігор ЧУГУННИКОВ</w:t>
      </w:r>
    </w:p>
    <w:p w14:paraId="4B1C22F6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7A6D8530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2759FA77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5C7A804E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2584025F" w14:textId="77777777" w:rsidR="00E64BC4" w:rsidRDefault="00E64BC4" w:rsidP="00E64BC4">
      <w:pPr>
        <w:spacing w:after="0" w:line="240" w:lineRule="auto"/>
        <w:rPr>
          <w:sz w:val="24"/>
          <w:szCs w:val="24"/>
          <w:lang w:val="uk-UA"/>
        </w:rPr>
      </w:pPr>
    </w:p>
    <w:p w14:paraId="6D0630A0" w14:textId="77777777" w:rsidR="00E64BC4" w:rsidRPr="00E64BC4" w:rsidRDefault="00E64BC4">
      <w:pPr>
        <w:rPr>
          <w:lang w:val="uk-UA"/>
        </w:rPr>
      </w:pPr>
    </w:p>
    <w:sectPr w:rsidR="00E64BC4" w:rsidRPr="00E64BC4" w:rsidSect="00E64BC4">
      <w:pgSz w:w="11906" w:h="16838" w:code="9"/>
      <w:pgMar w:top="1134" w:right="566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62F4D"/>
    <w:multiLevelType w:val="hybridMultilevel"/>
    <w:tmpl w:val="AA40F84A"/>
    <w:lvl w:ilvl="0" w:tplc="52482A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B0924"/>
    <w:multiLevelType w:val="multilevel"/>
    <w:tmpl w:val="A5C2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3B0AA5"/>
    <w:multiLevelType w:val="hybridMultilevel"/>
    <w:tmpl w:val="CF8E280C"/>
    <w:lvl w:ilvl="0" w:tplc="A4C6CC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B53C8"/>
    <w:multiLevelType w:val="hybridMultilevel"/>
    <w:tmpl w:val="AFF4A394"/>
    <w:lvl w:ilvl="0" w:tplc="ECDE8458">
      <w:numFmt w:val="bullet"/>
      <w:lvlText w:val="-"/>
      <w:lvlJc w:val="left"/>
      <w:pPr>
        <w:ind w:left="1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5D4B8E4">
      <w:numFmt w:val="bullet"/>
      <w:lvlText w:val="•"/>
      <w:lvlJc w:val="left"/>
      <w:pPr>
        <w:ind w:left="2117" w:hanging="264"/>
      </w:pPr>
      <w:rPr>
        <w:rFonts w:hint="default"/>
        <w:lang w:val="uk-UA" w:eastAsia="en-US" w:bidi="ar-SA"/>
      </w:rPr>
    </w:lvl>
    <w:lvl w:ilvl="2" w:tplc="A1BAFA0C">
      <w:numFmt w:val="bullet"/>
      <w:lvlText w:val="•"/>
      <w:lvlJc w:val="left"/>
      <w:pPr>
        <w:ind w:left="3094" w:hanging="264"/>
      </w:pPr>
      <w:rPr>
        <w:rFonts w:hint="default"/>
        <w:lang w:val="uk-UA" w:eastAsia="en-US" w:bidi="ar-SA"/>
      </w:rPr>
    </w:lvl>
    <w:lvl w:ilvl="3" w:tplc="23F49706">
      <w:numFmt w:val="bullet"/>
      <w:lvlText w:val="•"/>
      <w:lvlJc w:val="left"/>
      <w:pPr>
        <w:ind w:left="4071" w:hanging="264"/>
      </w:pPr>
      <w:rPr>
        <w:rFonts w:hint="default"/>
        <w:lang w:val="uk-UA" w:eastAsia="en-US" w:bidi="ar-SA"/>
      </w:rPr>
    </w:lvl>
    <w:lvl w:ilvl="4" w:tplc="4738B1AC">
      <w:numFmt w:val="bullet"/>
      <w:lvlText w:val="•"/>
      <w:lvlJc w:val="left"/>
      <w:pPr>
        <w:ind w:left="5049" w:hanging="264"/>
      </w:pPr>
      <w:rPr>
        <w:rFonts w:hint="default"/>
        <w:lang w:val="uk-UA" w:eastAsia="en-US" w:bidi="ar-SA"/>
      </w:rPr>
    </w:lvl>
    <w:lvl w:ilvl="5" w:tplc="C750F118">
      <w:numFmt w:val="bullet"/>
      <w:lvlText w:val="•"/>
      <w:lvlJc w:val="left"/>
      <w:pPr>
        <w:ind w:left="6026" w:hanging="264"/>
      </w:pPr>
      <w:rPr>
        <w:rFonts w:hint="default"/>
        <w:lang w:val="uk-UA" w:eastAsia="en-US" w:bidi="ar-SA"/>
      </w:rPr>
    </w:lvl>
    <w:lvl w:ilvl="6" w:tplc="CBCE1EDC">
      <w:numFmt w:val="bullet"/>
      <w:lvlText w:val="•"/>
      <w:lvlJc w:val="left"/>
      <w:pPr>
        <w:ind w:left="7003" w:hanging="264"/>
      </w:pPr>
      <w:rPr>
        <w:rFonts w:hint="default"/>
        <w:lang w:val="uk-UA" w:eastAsia="en-US" w:bidi="ar-SA"/>
      </w:rPr>
    </w:lvl>
    <w:lvl w:ilvl="7" w:tplc="1E784466">
      <w:numFmt w:val="bullet"/>
      <w:lvlText w:val="•"/>
      <w:lvlJc w:val="left"/>
      <w:pPr>
        <w:ind w:left="7981" w:hanging="264"/>
      </w:pPr>
      <w:rPr>
        <w:rFonts w:hint="default"/>
        <w:lang w:val="uk-UA" w:eastAsia="en-US" w:bidi="ar-SA"/>
      </w:rPr>
    </w:lvl>
    <w:lvl w:ilvl="8" w:tplc="85BCF55E">
      <w:numFmt w:val="bullet"/>
      <w:lvlText w:val="•"/>
      <w:lvlJc w:val="left"/>
      <w:pPr>
        <w:ind w:left="8958" w:hanging="264"/>
      </w:pPr>
      <w:rPr>
        <w:rFonts w:hint="default"/>
        <w:lang w:val="uk-UA" w:eastAsia="en-US" w:bidi="ar-SA"/>
      </w:rPr>
    </w:lvl>
  </w:abstractNum>
  <w:num w:numId="1" w16cid:durableId="2039045263">
    <w:abstractNumId w:val="2"/>
  </w:num>
  <w:num w:numId="2" w16cid:durableId="28577858">
    <w:abstractNumId w:val="0"/>
  </w:num>
  <w:num w:numId="3" w16cid:durableId="1569002274">
    <w:abstractNumId w:val="1"/>
  </w:num>
  <w:num w:numId="4" w16cid:durableId="860515139">
    <w:abstractNumId w:val="3"/>
  </w:num>
  <w:num w:numId="5" w16cid:durableId="588924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33"/>
    <w:rsid w:val="00085F33"/>
    <w:rsid w:val="00134514"/>
    <w:rsid w:val="001559DF"/>
    <w:rsid w:val="00220640"/>
    <w:rsid w:val="002C7FB0"/>
    <w:rsid w:val="00307D05"/>
    <w:rsid w:val="006C30CF"/>
    <w:rsid w:val="006C7DE2"/>
    <w:rsid w:val="00BF10D2"/>
    <w:rsid w:val="00C0082A"/>
    <w:rsid w:val="00CF2E48"/>
    <w:rsid w:val="00E6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8BBC"/>
  <w15:chartTrackingRefBased/>
  <w15:docId w15:val="{0AA533C4-E45A-491E-A590-DAEF4357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BC4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5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F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F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F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F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F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F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F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5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5F3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5F3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5F3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F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5F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5F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5F3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8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F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85F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85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85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F33"/>
    <w:rPr>
      <w:b/>
      <w:bCs w:val="0"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E64BC4"/>
    <w:pPr>
      <w:spacing w:after="0" w:line="240" w:lineRule="auto"/>
    </w:pPr>
    <w:rPr>
      <w:rFonts w:eastAsia="Times New Roman"/>
      <w:bCs w:val="0"/>
      <w:kern w:val="0"/>
      <w:sz w:val="20"/>
      <w:szCs w:val="20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10263</Words>
  <Characters>5850</Characters>
  <Application>Microsoft Office Word</Application>
  <DocSecurity>0</DocSecurity>
  <Lines>48</Lines>
  <Paragraphs>32</Paragraphs>
  <ScaleCrop>false</ScaleCrop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2026-05-28T12:47:00Z</cp:lastPrinted>
  <dcterms:created xsi:type="dcterms:W3CDTF">2026-05-28T12:39:00Z</dcterms:created>
  <dcterms:modified xsi:type="dcterms:W3CDTF">2026-06-02T07:28:00Z</dcterms:modified>
</cp:coreProperties>
</file>