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316" w:rsidRPr="00FD0316" w:rsidRDefault="00FD0316" w:rsidP="00FD0316">
      <w:pPr>
        <w:ind w:left="5245"/>
        <w:rPr>
          <w:szCs w:val="26"/>
          <w:lang w:val="uk-UA"/>
        </w:rPr>
      </w:pPr>
      <w:r w:rsidRPr="00FD0316">
        <w:rPr>
          <w:szCs w:val="26"/>
          <w:lang w:val="uk-UA"/>
        </w:rPr>
        <w:t xml:space="preserve">Додаток </w:t>
      </w:r>
    </w:p>
    <w:p w:rsidR="00FD0316" w:rsidRPr="00FD0316" w:rsidRDefault="00FD0316" w:rsidP="00FD0316">
      <w:pPr>
        <w:ind w:left="5245"/>
        <w:rPr>
          <w:szCs w:val="26"/>
          <w:lang w:val="uk-UA"/>
        </w:rPr>
      </w:pPr>
      <w:r w:rsidRPr="00FD0316">
        <w:rPr>
          <w:szCs w:val="26"/>
          <w:lang w:val="uk-UA"/>
        </w:rPr>
        <w:t xml:space="preserve">до рішення Південнівської міської ради </w:t>
      </w:r>
    </w:p>
    <w:p w:rsidR="00FD0316" w:rsidRPr="00FD0316" w:rsidRDefault="00FD0316" w:rsidP="00FD0316">
      <w:pPr>
        <w:ind w:left="5245"/>
        <w:rPr>
          <w:szCs w:val="26"/>
          <w:lang w:val="uk-UA"/>
        </w:rPr>
      </w:pPr>
      <w:r w:rsidRPr="00FD0316">
        <w:rPr>
          <w:szCs w:val="26"/>
          <w:lang w:val="uk-UA"/>
        </w:rPr>
        <w:t xml:space="preserve">Одеського району Одеської області </w:t>
      </w:r>
    </w:p>
    <w:p w:rsidR="00FD0316" w:rsidRPr="00FD0316" w:rsidRDefault="00FD0316" w:rsidP="00FD0316">
      <w:pPr>
        <w:ind w:left="5245"/>
        <w:rPr>
          <w:szCs w:val="26"/>
          <w:lang w:val="uk-UA"/>
        </w:rPr>
      </w:pPr>
      <w:r w:rsidRPr="00FD0316">
        <w:rPr>
          <w:szCs w:val="26"/>
          <w:lang w:val="uk-UA"/>
        </w:rPr>
        <w:t>від 28.05.2026 № 264</w:t>
      </w:r>
      <w:r>
        <w:rPr>
          <w:szCs w:val="26"/>
          <w:lang w:val="uk-UA"/>
        </w:rPr>
        <w:t>1</w:t>
      </w:r>
      <w:r w:rsidRPr="00FD0316">
        <w:rPr>
          <w:szCs w:val="26"/>
          <w:lang w:val="uk-UA"/>
        </w:rPr>
        <w:t xml:space="preserve"> - VІІІ</w:t>
      </w:r>
    </w:p>
    <w:p w:rsidR="00FC6467" w:rsidRPr="00290A40" w:rsidRDefault="00FC6467" w:rsidP="00FC646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</w:t>
      </w:r>
    </w:p>
    <w:p w:rsidR="00FC6467" w:rsidRPr="00E67CA8" w:rsidRDefault="00FC6467" w:rsidP="00FC6467">
      <w:pPr>
        <w:jc w:val="center"/>
        <w:rPr>
          <w:sz w:val="28"/>
          <w:szCs w:val="28"/>
          <w:lang w:val="uk-UA"/>
        </w:rPr>
      </w:pPr>
    </w:p>
    <w:p w:rsidR="00FC6467" w:rsidRPr="00867957" w:rsidRDefault="00FC6467" w:rsidP="00FC6467">
      <w:pPr>
        <w:tabs>
          <w:tab w:val="left" w:pos="5954"/>
        </w:tabs>
        <w:ind w:left="5664"/>
        <w:jc w:val="both"/>
        <w:rPr>
          <w:sz w:val="26"/>
          <w:szCs w:val="26"/>
          <w:lang w:val="uk-UA"/>
        </w:rPr>
      </w:pPr>
      <w:r w:rsidRPr="00867957">
        <w:rPr>
          <w:sz w:val="28"/>
          <w:szCs w:val="28"/>
          <w:lang w:val="uk-UA"/>
        </w:rPr>
        <w:t xml:space="preserve">    </w:t>
      </w:r>
    </w:p>
    <w:p w:rsidR="00FC6467" w:rsidRPr="00867957" w:rsidRDefault="00FC6467" w:rsidP="00FC6467">
      <w:pPr>
        <w:ind w:left="4860"/>
        <w:rPr>
          <w:sz w:val="26"/>
          <w:szCs w:val="26"/>
          <w:lang w:val="uk-UA"/>
        </w:rPr>
      </w:pPr>
    </w:p>
    <w:p w:rsidR="00FC6467" w:rsidRPr="00867957" w:rsidRDefault="00FC6467" w:rsidP="00FC6467">
      <w:pPr>
        <w:ind w:left="4860"/>
        <w:rPr>
          <w:sz w:val="26"/>
          <w:szCs w:val="26"/>
          <w:lang w:val="uk-UA"/>
        </w:rPr>
      </w:pPr>
    </w:p>
    <w:p w:rsidR="00FC6467" w:rsidRPr="00867957" w:rsidRDefault="00FC6467" w:rsidP="00FC6467">
      <w:pPr>
        <w:ind w:left="4860"/>
        <w:rPr>
          <w:lang w:val="uk-UA"/>
        </w:rPr>
      </w:pPr>
    </w:p>
    <w:p w:rsidR="00FC6467" w:rsidRPr="00867957" w:rsidRDefault="00FC6467" w:rsidP="00FC6467">
      <w:pPr>
        <w:ind w:left="4860"/>
        <w:rPr>
          <w:lang w:val="uk-UA"/>
        </w:rPr>
      </w:pPr>
    </w:p>
    <w:p w:rsidR="00FC6467" w:rsidRPr="00867957" w:rsidRDefault="00FC6467" w:rsidP="00FC6467">
      <w:pPr>
        <w:ind w:left="4860"/>
        <w:rPr>
          <w:lang w:val="uk-UA"/>
        </w:rPr>
      </w:pPr>
    </w:p>
    <w:p w:rsidR="00FC6467" w:rsidRPr="00867957" w:rsidRDefault="00FC6467" w:rsidP="00FC6467">
      <w:pPr>
        <w:ind w:left="4860"/>
        <w:rPr>
          <w:lang w:val="uk-UA"/>
        </w:rPr>
      </w:pPr>
    </w:p>
    <w:p w:rsidR="00FC6467" w:rsidRPr="00867957" w:rsidRDefault="00FC6467" w:rsidP="00FC6467">
      <w:pPr>
        <w:tabs>
          <w:tab w:val="left" w:pos="5954"/>
        </w:tabs>
        <w:ind w:left="4860"/>
        <w:rPr>
          <w:lang w:val="uk-UA"/>
        </w:rPr>
      </w:pPr>
    </w:p>
    <w:p w:rsidR="00FC6467" w:rsidRPr="00867957" w:rsidRDefault="00FC6467" w:rsidP="00FC6467">
      <w:pPr>
        <w:ind w:left="4860"/>
        <w:rPr>
          <w:lang w:val="uk-UA"/>
        </w:rPr>
      </w:pPr>
    </w:p>
    <w:p w:rsidR="00FC6467" w:rsidRDefault="00FC6467" w:rsidP="00FC6467">
      <w:pPr>
        <w:ind w:left="4860"/>
        <w:rPr>
          <w:lang w:val="uk-UA"/>
        </w:rPr>
      </w:pPr>
    </w:p>
    <w:p w:rsidR="00FC6467" w:rsidRDefault="00FC6467" w:rsidP="00FC6467">
      <w:pPr>
        <w:ind w:left="4860"/>
        <w:rPr>
          <w:lang w:val="uk-UA"/>
        </w:rPr>
      </w:pPr>
    </w:p>
    <w:p w:rsidR="00FC6467" w:rsidRDefault="00FC6467" w:rsidP="00FC6467">
      <w:pPr>
        <w:ind w:left="4860"/>
        <w:rPr>
          <w:lang w:val="uk-UA"/>
        </w:rPr>
      </w:pPr>
    </w:p>
    <w:p w:rsidR="00FC6467" w:rsidRDefault="00FC6467" w:rsidP="00FC6467">
      <w:pPr>
        <w:ind w:left="4860"/>
        <w:rPr>
          <w:lang w:val="uk-UA"/>
        </w:rPr>
      </w:pPr>
    </w:p>
    <w:p w:rsidR="00FC6467" w:rsidRDefault="00FC6467" w:rsidP="00FC6467">
      <w:pPr>
        <w:ind w:left="4860"/>
        <w:rPr>
          <w:lang w:val="uk-UA"/>
        </w:rPr>
      </w:pPr>
    </w:p>
    <w:p w:rsidR="00FC6467" w:rsidRPr="00867957" w:rsidRDefault="00FC6467" w:rsidP="00FC6467">
      <w:pPr>
        <w:rPr>
          <w:lang w:val="uk-UA"/>
        </w:rPr>
      </w:pPr>
    </w:p>
    <w:p w:rsidR="00FC6467" w:rsidRPr="00DD68E3" w:rsidRDefault="00FC6467" w:rsidP="00FC6467">
      <w:pPr>
        <w:shd w:val="clear" w:color="auto" w:fill="FFFFFF"/>
        <w:jc w:val="center"/>
        <w:rPr>
          <w:b/>
          <w:kern w:val="1"/>
          <w:sz w:val="36"/>
          <w:szCs w:val="36"/>
          <w:lang w:val="uk-UA"/>
        </w:rPr>
      </w:pPr>
    </w:p>
    <w:p w:rsidR="00FC6467" w:rsidRDefault="00FC6467" w:rsidP="00FC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ПРОГРАМА </w:t>
      </w:r>
    </w:p>
    <w:p w:rsidR="00FC6467" w:rsidRDefault="00FC6467" w:rsidP="00FC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32"/>
          <w:szCs w:val="32"/>
          <w:lang w:val="uk-UA" w:eastAsia="ru-RU"/>
        </w:rPr>
      </w:pPr>
      <w:r>
        <w:rPr>
          <w:b/>
          <w:bCs/>
          <w:sz w:val="32"/>
          <w:szCs w:val="32"/>
          <w:lang w:val="uk-UA" w:eastAsia="ru-RU"/>
        </w:rPr>
        <w:t xml:space="preserve">зміцнення законності, безпеки та порядку на території Південнівської міської територіальної громади </w:t>
      </w:r>
    </w:p>
    <w:p w:rsidR="00FC6467" w:rsidRDefault="00FC6467" w:rsidP="00FC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32"/>
          <w:szCs w:val="32"/>
          <w:lang w:val="uk-UA" w:eastAsia="ru-RU"/>
        </w:rPr>
      </w:pPr>
      <w:r>
        <w:rPr>
          <w:b/>
          <w:bCs/>
          <w:sz w:val="32"/>
          <w:szCs w:val="32"/>
          <w:lang w:val="uk-UA" w:eastAsia="ru-RU"/>
        </w:rPr>
        <w:t xml:space="preserve">Одеського району Одеської області </w:t>
      </w:r>
    </w:p>
    <w:p w:rsidR="00FC6467" w:rsidRDefault="00FC6467" w:rsidP="00FC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32"/>
          <w:szCs w:val="32"/>
          <w:lang w:val="uk-UA" w:eastAsia="ru-RU"/>
        </w:rPr>
      </w:pPr>
      <w:r>
        <w:rPr>
          <w:b/>
          <w:bCs/>
          <w:sz w:val="32"/>
          <w:szCs w:val="32"/>
          <w:lang w:val="uk-UA" w:eastAsia="ru-RU"/>
        </w:rPr>
        <w:t>на 2025-2027 роки (нова редакція)</w:t>
      </w:r>
    </w:p>
    <w:p w:rsidR="00FC6467" w:rsidRDefault="00FC6467" w:rsidP="00FC6467">
      <w:pPr>
        <w:shd w:val="clear" w:color="auto" w:fill="FFFFFF"/>
        <w:ind w:left="30"/>
        <w:jc w:val="center"/>
        <w:rPr>
          <w:sz w:val="72"/>
          <w:szCs w:val="72"/>
          <w:lang w:val="uk-UA"/>
        </w:rPr>
      </w:pPr>
      <w:r w:rsidRPr="00CB236E">
        <w:rPr>
          <w:b/>
          <w:sz w:val="56"/>
          <w:szCs w:val="56"/>
          <w:lang w:val="uk-UA"/>
        </w:rPr>
        <w:br/>
      </w:r>
    </w:p>
    <w:p w:rsidR="001736C4" w:rsidRDefault="001736C4" w:rsidP="00FC6467">
      <w:pPr>
        <w:shd w:val="clear" w:color="auto" w:fill="FFFFFF"/>
        <w:ind w:left="30"/>
        <w:jc w:val="center"/>
        <w:rPr>
          <w:sz w:val="72"/>
          <w:szCs w:val="72"/>
          <w:lang w:val="uk-UA"/>
        </w:rPr>
      </w:pPr>
    </w:p>
    <w:p w:rsidR="001736C4" w:rsidRDefault="001736C4" w:rsidP="00FC6467">
      <w:pPr>
        <w:shd w:val="clear" w:color="auto" w:fill="FFFFFF"/>
        <w:ind w:left="30"/>
        <w:jc w:val="center"/>
        <w:rPr>
          <w:sz w:val="72"/>
          <w:szCs w:val="72"/>
          <w:lang w:val="uk-UA"/>
        </w:rPr>
      </w:pPr>
    </w:p>
    <w:p w:rsidR="001736C4" w:rsidRDefault="001736C4" w:rsidP="00FC6467">
      <w:pPr>
        <w:shd w:val="clear" w:color="auto" w:fill="FFFFFF"/>
        <w:ind w:left="30"/>
        <w:jc w:val="center"/>
        <w:rPr>
          <w:sz w:val="72"/>
          <w:szCs w:val="72"/>
          <w:lang w:val="uk-UA"/>
        </w:rPr>
      </w:pPr>
    </w:p>
    <w:p w:rsidR="001736C4" w:rsidRDefault="001736C4" w:rsidP="00FC6467">
      <w:pPr>
        <w:shd w:val="clear" w:color="auto" w:fill="FFFFFF"/>
        <w:ind w:left="30"/>
        <w:jc w:val="center"/>
        <w:rPr>
          <w:sz w:val="72"/>
          <w:szCs w:val="72"/>
          <w:lang w:val="uk-UA"/>
        </w:rPr>
      </w:pPr>
    </w:p>
    <w:p w:rsidR="001736C4" w:rsidRDefault="001736C4" w:rsidP="00FC6467">
      <w:pPr>
        <w:shd w:val="clear" w:color="auto" w:fill="FFFFFF"/>
        <w:ind w:left="30"/>
        <w:jc w:val="center"/>
        <w:rPr>
          <w:sz w:val="72"/>
          <w:szCs w:val="72"/>
          <w:lang w:val="uk-UA"/>
        </w:rPr>
      </w:pPr>
    </w:p>
    <w:p w:rsidR="001736C4" w:rsidRDefault="001736C4" w:rsidP="00FC6467">
      <w:pPr>
        <w:shd w:val="clear" w:color="auto" w:fill="FFFFFF"/>
        <w:ind w:left="30"/>
        <w:jc w:val="center"/>
        <w:rPr>
          <w:sz w:val="72"/>
          <w:szCs w:val="72"/>
          <w:lang w:val="uk-UA"/>
        </w:rPr>
      </w:pPr>
    </w:p>
    <w:p w:rsidR="001736C4" w:rsidRDefault="001736C4" w:rsidP="00FC6467">
      <w:pPr>
        <w:shd w:val="clear" w:color="auto" w:fill="FFFFFF"/>
        <w:ind w:left="30"/>
        <w:jc w:val="center"/>
        <w:rPr>
          <w:lang w:val="uk-UA"/>
        </w:rPr>
      </w:pPr>
    </w:p>
    <w:p w:rsidR="001736C4" w:rsidRDefault="001736C4" w:rsidP="00FC6467">
      <w:pPr>
        <w:shd w:val="clear" w:color="auto" w:fill="FFFFFF"/>
        <w:ind w:left="30"/>
        <w:jc w:val="center"/>
        <w:rPr>
          <w:lang w:val="uk-UA"/>
        </w:rPr>
      </w:pPr>
    </w:p>
    <w:p w:rsidR="001736C4" w:rsidRPr="001736C4" w:rsidRDefault="001736C4" w:rsidP="001736C4">
      <w:pPr>
        <w:jc w:val="center"/>
        <w:rPr>
          <w:lang w:val="uk-UA"/>
        </w:rPr>
      </w:pPr>
      <w:r w:rsidRPr="001736C4">
        <w:rPr>
          <w:b/>
          <w:bCs/>
          <w:color w:val="000000"/>
          <w:lang w:val="uk-UA"/>
        </w:rPr>
        <w:t>З М І С Т</w:t>
      </w:r>
    </w:p>
    <w:p w:rsidR="001736C4" w:rsidRPr="001736C4" w:rsidRDefault="001736C4" w:rsidP="001736C4">
      <w:pPr>
        <w:spacing w:line="276" w:lineRule="auto"/>
        <w:jc w:val="center"/>
        <w:rPr>
          <w:b/>
          <w:bCs/>
          <w:color w:val="000000"/>
          <w:lang w:val="uk-UA"/>
        </w:rPr>
      </w:pPr>
    </w:p>
    <w:p w:rsidR="001736C4" w:rsidRPr="001736C4" w:rsidRDefault="001736C4" w:rsidP="001736C4">
      <w:pPr>
        <w:spacing w:line="276" w:lineRule="auto"/>
        <w:jc w:val="center"/>
        <w:rPr>
          <w:lang w:val="uk-UA"/>
        </w:rPr>
      </w:pPr>
    </w:p>
    <w:p w:rsidR="001736C4" w:rsidRPr="001736C4" w:rsidRDefault="001736C4" w:rsidP="001736C4">
      <w:pPr>
        <w:numPr>
          <w:ilvl w:val="0"/>
          <w:numId w:val="1"/>
        </w:numPr>
        <w:suppressAutoHyphens w:val="0"/>
        <w:spacing w:after="160" w:line="480" w:lineRule="auto"/>
        <w:ind w:firstLine="567"/>
        <w:jc w:val="both"/>
        <w:rPr>
          <w:color w:val="000000"/>
          <w:lang w:val="uk-UA"/>
        </w:rPr>
      </w:pPr>
      <w:r w:rsidRPr="001736C4">
        <w:rPr>
          <w:color w:val="000000"/>
          <w:lang w:val="uk-UA"/>
        </w:rPr>
        <w:t>Паспорт Програми.</w:t>
      </w:r>
    </w:p>
    <w:p w:rsidR="001736C4" w:rsidRPr="001736C4" w:rsidRDefault="001736C4" w:rsidP="001736C4">
      <w:pPr>
        <w:numPr>
          <w:ilvl w:val="0"/>
          <w:numId w:val="1"/>
        </w:numPr>
        <w:suppressAutoHyphens w:val="0"/>
        <w:spacing w:after="160" w:line="480" w:lineRule="auto"/>
        <w:ind w:firstLine="567"/>
        <w:jc w:val="both"/>
        <w:rPr>
          <w:color w:val="000000"/>
          <w:lang w:val="uk-UA"/>
        </w:rPr>
      </w:pPr>
      <w:r w:rsidRPr="001736C4">
        <w:rPr>
          <w:color w:val="000000"/>
          <w:lang w:val="uk-UA"/>
        </w:rPr>
        <w:t>Визначення проблеми, на розв’язання якої спрямована Програма.</w:t>
      </w:r>
    </w:p>
    <w:p w:rsidR="001736C4" w:rsidRPr="001736C4" w:rsidRDefault="001736C4" w:rsidP="001736C4">
      <w:pPr>
        <w:numPr>
          <w:ilvl w:val="0"/>
          <w:numId w:val="1"/>
        </w:numPr>
        <w:suppressAutoHyphens w:val="0"/>
        <w:spacing w:after="160" w:line="480" w:lineRule="auto"/>
        <w:ind w:firstLine="567"/>
        <w:jc w:val="both"/>
        <w:rPr>
          <w:color w:val="000000"/>
          <w:lang w:val="uk-UA"/>
        </w:rPr>
      </w:pPr>
      <w:r w:rsidRPr="001736C4">
        <w:rPr>
          <w:color w:val="000000"/>
          <w:lang w:val="uk-UA"/>
        </w:rPr>
        <w:t>Визначення мети Програми.</w:t>
      </w:r>
    </w:p>
    <w:p w:rsidR="001736C4" w:rsidRPr="001736C4" w:rsidRDefault="001736C4" w:rsidP="001736C4">
      <w:pPr>
        <w:numPr>
          <w:ilvl w:val="0"/>
          <w:numId w:val="1"/>
        </w:numPr>
        <w:suppressAutoHyphens w:val="0"/>
        <w:spacing w:after="160" w:line="276" w:lineRule="auto"/>
        <w:ind w:firstLine="567"/>
        <w:jc w:val="both"/>
        <w:rPr>
          <w:color w:val="000000"/>
          <w:lang w:val="uk-UA"/>
        </w:rPr>
      </w:pPr>
      <w:r w:rsidRPr="001736C4">
        <w:rPr>
          <w:color w:val="000000"/>
          <w:lang w:val="uk-UA"/>
        </w:rPr>
        <w:t>Обґрунтування завдань і засобів розв’язання проблеми, заходів і показників результативності.</w:t>
      </w:r>
    </w:p>
    <w:p w:rsidR="001736C4" w:rsidRPr="001736C4" w:rsidRDefault="001736C4" w:rsidP="001736C4">
      <w:pPr>
        <w:spacing w:line="276" w:lineRule="auto"/>
        <w:ind w:firstLine="567"/>
        <w:rPr>
          <w:color w:val="000000"/>
          <w:lang w:val="uk-UA"/>
        </w:rPr>
      </w:pPr>
    </w:p>
    <w:p w:rsidR="001736C4" w:rsidRPr="001736C4" w:rsidRDefault="001736C4" w:rsidP="001736C4">
      <w:pPr>
        <w:numPr>
          <w:ilvl w:val="0"/>
          <w:numId w:val="1"/>
        </w:numPr>
        <w:suppressAutoHyphens w:val="0"/>
        <w:spacing w:after="160" w:line="480" w:lineRule="auto"/>
        <w:ind w:firstLine="567"/>
        <w:jc w:val="both"/>
        <w:rPr>
          <w:color w:val="000000"/>
          <w:lang w:val="uk-UA"/>
        </w:rPr>
      </w:pPr>
      <w:r w:rsidRPr="001736C4">
        <w:rPr>
          <w:color w:val="000000"/>
          <w:lang w:val="uk-UA"/>
        </w:rPr>
        <w:t>Очікувані результати виконання Програми.</w:t>
      </w:r>
    </w:p>
    <w:p w:rsidR="001736C4" w:rsidRPr="001736C4" w:rsidRDefault="001736C4" w:rsidP="001736C4">
      <w:pPr>
        <w:numPr>
          <w:ilvl w:val="0"/>
          <w:numId w:val="1"/>
        </w:numPr>
        <w:suppressAutoHyphens w:val="0"/>
        <w:spacing w:after="160" w:line="480" w:lineRule="auto"/>
        <w:ind w:firstLine="567"/>
        <w:jc w:val="both"/>
        <w:rPr>
          <w:color w:val="000000"/>
          <w:lang w:val="uk-UA"/>
        </w:rPr>
      </w:pPr>
      <w:r w:rsidRPr="001736C4">
        <w:rPr>
          <w:color w:val="000000"/>
          <w:lang w:val="uk-UA"/>
        </w:rPr>
        <w:t>Обсяги та джерела фінансування Програми.</w:t>
      </w:r>
    </w:p>
    <w:p w:rsidR="001736C4" w:rsidRPr="001736C4" w:rsidRDefault="001736C4" w:rsidP="001736C4">
      <w:pPr>
        <w:numPr>
          <w:ilvl w:val="0"/>
          <w:numId w:val="1"/>
        </w:numPr>
        <w:suppressAutoHyphens w:val="0"/>
        <w:spacing w:after="160" w:line="480" w:lineRule="auto"/>
        <w:ind w:firstLine="567"/>
        <w:jc w:val="both"/>
        <w:rPr>
          <w:color w:val="000000"/>
          <w:lang w:val="uk-UA"/>
        </w:rPr>
      </w:pPr>
      <w:r w:rsidRPr="001736C4">
        <w:rPr>
          <w:color w:val="000000"/>
          <w:lang w:val="uk-UA"/>
        </w:rPr>
        <w:t>Строки та етапи виконання Програми.</w:t>
      </w:r>
    </w:p>
    <w:p w:rsidR="001736C4" w:rsidRPr="001736C4" w:rsidRDefault="001736C4" w:rsidP="001736C4">
      <w:pPr>
        <w:numPr>
          <w:ilvl w:val="0"/>
          <w:numId w:val="1"/>
        </w:numPr>
        <w:suppressAutoHyphens w:val="0"/>
        <w:spacing w:after="160" w:line="480" w:lineRule="auto"/>
        <w:ind w:firstLine="567"/>
        <w:jc w:val="both"/>
        <w:rPr>
          <w:color w:val="000000"/>
          <w:lang w:val="uk-UA"/>
        </w:rPr>
      </w:pPr>
      <w:r w:rsidRPr="001736C4">
        <w:rPr>
          <w:color w:val="000000"/>
          <w:lang w:val="uk-UA"/>
        </w:rPr>
        <w:t>Координація та контроль за ходом виконання Програми.</w:t>
      </w:r>
    </w:p>
    <w:p w:rsidR="001736C4" w:rsidRPr="001736C4" w:rsidRDefault="001736C4" w:rsidP="001736C4">
      <w:pPr>
        <w:spacing w:line="276" w:lineRule="auto"/>
        <w:rPr>
          <w:lang w:val="uk-UA"/>
        </w:rPr>
      </w:pPr>
    </w:p>
    <w:p w:rsidR="001736C4" w:rsidRPr="001736C4" w:rsidRDefault="001736C4" w:rsidP="001736C4">
      <w:pPr>
        <w:widowControl w:val="0"/>
        <w:autoSpaceDE w:val="0"/>
        <w:autoSpaceDN w:val="0"/>
        <w:adjustRightInd w:val="0"/>
        <w:spacing w:line="216" w:lineRule="auto"/>
        <w:jc w:val="center"/>
        <w:rPr>
          <w:b/>
          <w:bCs/>
          <w:lang w:val="uk-UA" w:eastAsia="ru-RU"/>
        </w:rPr>
      </w:pPr>
    </w:p>
    <w:p w:rsidR="001736C4" w:rsidRPr="001736C4" w:rsidRDefault="001736C4" w:rsidP="001736C4">
      <w:pPr>
        <w:widowControl w:val="0"/>
        <w:autoSpaceDE w:val="0"/>
        <w:autoSpaceDN w:val="0"/>
        <w:adjustRightInd w:val="0"/>
        <w:spacing w:line="216" w:lineRule="auto"/>
        <w:jc w:val="center"/>
        <w:rPr>
          <w:b/>
          <w:bCs/>
          <w:lang w:val="uk-UA" w:eastAsia="ru-RU"/>
        </w:rPr>
      </w:pPr>
    </w:p>
    <w:p w:rsidR="001736C4" w:rsidRPr="001736C4" w:rsidRDefault="001736C4" w:rsidP="001736C4">
      <w:pPr>
        <w:widowControl w:val="0"/>
        <w:autoSpaceDE w:val="0"/>
        <w:autoSpaceDN w:val="0"/>
        <w:adjustRightInd w:val="0"/>
        <w:spacing w:line="216" w:lineRule="auto"/>
        <w:jc w:val="center"/>
        <w:rPr>
          <w:b/>
          <w:bCs/>
          <w:lang w:val="uk-UA" w:eastAsia="ru-RU"/>
        </w:rPr>
      </w:pPr>
    </w:p>
    <w:p w:rsidR="001736C4" w:rsidRPr="001736C4" w:rsidRDefault="001736C4" w:rsidP="001736C4">
      <w:pPr>
        <w:widowControl w:val="0"/>
        <w:autoSpaceDE w:val="0"/>
        <w:autoSpaceDN w:val="0"/>
        <w:adjustRightInd w:val="0"/>
        <w:spacing w:line="216" w:lineRule="auto"/>
        <w:jc w:val="center"/>
        <w:rPr>
          <w:b/>
          <w:bCs/>
          <w:lang w:val="uk-UA" w:eastAsia="ru-RU"/>
        </w:rPr>
      </w:pPr>
    </w:p>
    <w:p w:rsidR="001736C4" w:rsidRPr="001736C4" w:rsidRDefault="001736C4" w:rsidP="001736C4">
      <w:pPr>
        <w:widowControl w:val="0"/>
        <w:autoSpaceDE w:val="0"/>
        <w:autoSpaceDN w:val="0"/>
        <w:adjustRightInd w:val="0"/>
        <w:spacing w:line="216" w:lineRule="auto"/>
        <w:jc w:val="center"/>
        <w:rPr>
          <w:b/>
          <w:bCs/>
          <w:lang w:val="uk-UA" w:eastAsia="ru-RU"/>
        </w:rPr>
      </w:pPr>
    </w:p>
    <w:p w:rsidR="001736C4" w:rsidRPr="001736C4" w:rsidRDefault="001736C4" w:rsidP="001736C4">
      <w:pPr>
        <w:widowControl w:val="0"/>
        <w:autoSpaceDE w:val="0"/>
        <w:autoSpaceDN w:val="0"/>
        <w:adjustRightInd w:val="0"/>
        <w:spacing w:line="216" w:lineRule="auto"/>
        <w:jc w:val="center"/>
        <w:rPr>
          <w:b/>
          <w:bCs/>
          <w:lang w:val="uk-UA" w:eastAsia="ru-RU"/>
        </w:rPr>
      </w:pPr>
    </w:p>
    <w:p w:rsidR="001736C4" w:rsidRPr="001736C4" w:rsidRDefault="001736C4" w:rsidP="001736C4">
      <w:pPr>
        <w:widowControl w:val="0"/>
        <w:autoSpaceDE w:val="0"/>
        <w:autoSpaceDN w:val="0"/>
        <w:adjustRightInd w:val="0"/>
        <w:spacing w:line="216" w:lineRule="auto"/>
        <w:jc w:val="center"/>
        <w:rPr>
          <w:b/>
          <w:bCs/>
          <w:lang w:val="uk-UA" w:eastAsia="ru-RU"/>
        </w:rPr>
      </w:pPr>
    </w:p>
    <w:p w:rsidR="001736C4" w:rsidRPr="001736C4" w:rsidRDefault="001736C4" w:rsidP="001736C4">
      <w:pPr>
        <w:widowControl w:val="0"/>
        <w:autoSpaceDE w:val="0"/>
        <w:autoSpaceDN w:val="0"/>
        <w:adjustRightInd w:val="0"/>
        <w:spacing w:line="216" w:lineRule="auto"/>
        <w:jc w:val="center"/>
        <w:rPr>
          <w:b/>
          <w:bCs/>
          <w:lang w:val="uk-UA" w:eastAsia="ru-RU"/>
        </w:rPr>
      </w:pPr>
    </w:p>
    <w:p w:rsidR="001736C4" w:rsidRPr="001736C4" w:rsidRDefault="001736C4" w:rsidP="001736C4">
      <w:pPr>
        <w:widowControl w:val="0"/>
        <w:autoSpaceDE w:val="0"/>
        <w:autoSpaceDN w:val="0"/>
        <w:adjustRightInd w:val="0"/>
        <w:spacing w:line="216" w:lineRule="auto"/>
        <w:jc w:val="center"/>
        <w:rPr>
          <w:b/>
          <w:bCs/>
          <w:lang w:val="uk-UA" w:eastAsia="ru-RU"/>
        </w:rPr>
      </w:pPr>
    </w:p>
    <w:p w:rsidR="001736C4" w:rsidRPr="001736C4" w:rsidRDefault="001736C4" w:rsidP="001736C4">
      <w:pPr>
        <w:widowControl w:val="0"/>
        <w:autoSpaceDE w:val="0"/>
        <w:autoSpaceDN w:val="0"/>
        <w:adjustRightInd w:val="0"/>
        <w:spacing w:line="216" w:lineRule="auto"/>
        <w:jc w:val="center"/>
        <w:rPr>
          <w:b/>
          <w:bCs/>
          <w:lang w:val="uk-UA" w:eastAsia="ru-RU"/>
        </w:rPr>
      </w:pPr>
    </w:p>
    <w:p w:rsidR="001736C4" w:rsidRPr="001736C4" w:rsidRDefault="001736C4" w:rsidP="001736C4">
      <w:pPr>
        <w:widowControl w:val="0"/>
        <w:autoSpaceDE w:val="0"/>
        <w:autoSpaceDN w:val="0"/>
        <w:adjustRightInd w:val="0"/>
        <w:spacing w:line="216" w:lineRule="auto"/>
        <w:jc w:val="center"/>
        <w:rPr>
          <w:b/>
          <w:bCs/>
          <w:lang w:val="uk-UA" w:eastAsia="ru-RU"/>
        </w:rPr>
      </w:pPr>
    </w:p>
    <w:p w:rsidR="001736C4" w:rsidRPr="001736C4" w:rsidRDefault="001736C4" w:rsidP="001736C4">
      <w:pPr>
        <w:widowControl w:val="0"/>
        <w:autoSpaceDE w:val="0"/>
        <w:autoSpaceDN w:val="0"/>
        <w:adjustRightInd w:val="0"/>
        <w:spacing w:line="216" w:lineRule="auto"/>
        <w:jc w:val="center"/>
        <w:rPr>
          <w:b/>
          <w:bCs/>
          <w:lang w:val="uk-UA" w:eastAsia="ru-RU"/>
        </w:rPr>
      </w:pPr>
    </w:p>
    <w:p w:rsidR="001736C4" w:rsidRPr="001736C4" w:rsidRDefault="001736C4" w:rsidP="001736C4">
      <w:pPr>
        <w:widowControl w:val="0"/>
        <w:autoSpaceDE w:val="0"/>
        <w:autoSpaceDN w:val="0"/>
        <w:adjustRightInd w:val="0"/>
        <w:spacing w:line="216" w:lineRule="auto"/>
        <w:jc w:val="center"/>
        <w:rPr>
          <w:b/>
          <w:bCs/>
          <w:lang w:val="uk-UA" w:eastAsia="ru-RU"/>
        </w:rPr>
      </w:pPr>
    </w:p>
    <w:p w:rsidR="001736C4" w:rsidRPr="001736C4" w:rsidRDefault="001736C4" w:rsidP="001736C4">
      <w:pPr>
        <w:widowControl w:val="0"/>
        <w:autoSpaceDE w:val="0"/>
        <w:autoSpaceDN w:val="0"/>
        <w:adjustRightInd w:val="0"/>
        <w:spacing w:line="216" w:lineRule="auto"/>
        <w:jc w:val="center"/>
        <w:rPr>
          <w:b/>
          <w:bCs/>
          <w:lang w:val="uk-UA" w:eastAsia="ru-RU"/>
        </w:rPr>
      </w:pPr>
    </w:p>
    <w:p w:rsidR="001736C4" w:rsidRPr="001736C4" w:rsidRDefault="001736C4" w:rsidP="001736C4">
      <w:pPr>
        <w:widowControl w:val="0"/>
        <w:autoSpaceDE w:val="0"/>
        <w:autoSpaceDN w:val="0"/>
        <w:adjustRightInd w:val="0"/>
        <w:spacing w:line="216" w:lineRule="auto"/>
        <w:jc w:val="center"/>
        <w:rPr>
          <w:b/>
          <w:bCs/>
          <w:lang w:val="uk-UA" w:eastAsia="ru-RU"/>
        </w:rPr>
      </w:pPr>
    </w:p>
    <w:p w:rsidR="001736C4" w:rsidRPr="001736C4" w:rsidRDefault="001736C4" w:rsidP="001736C4">
      <w:pPr>
        <w:widowControl w:val="0"/>
        <w:autoSpaceDE w:val="0"/>
        <w:autoSpaceDN w:val="0"/>
        <w:adjustRightInd w:val="0"/>
        <w:spacing w:line="216" w:lineRule="auto"/>
        <w:jc w:val="center"/>
        <w:rPr>
          <w:b/>
          <w:bCs/>
          <w:lang w:val="uk-UA" w:eastAsia="ru-RU"/>
        </w:rPr>
      </w:pPr>
    </w:p>
    <w:p w:rsidR="001736C4" w:rsidRPr="001736C4" w:rsidRDefault="001736C4" w:rsidP="001736C4">
      <w:pPr>
        <w:widowControl w:val="0"/>
        <w:autoSpaceDE w:val="0"/>
        <w:autoSpaceDN w:val="0"/>
        <w:adjustRightInd w:val="0"/>
        <w:spacing w:line="216" w:lineRule="auto"/>
        <w:jc w:val="center"/>
        <w:rPr>
          <w:b/>
          <w:bCs/>
          <w:lang w:val="uk-UA" w:eastAsia="ru-RU"/>
        </w:rPr>
      </w:pPr>
    </w:p>
    <w:p w:rsidR="001736C4" w:rsidRPr="001736C4" w:rsidRDefault="001736C4" w:rsidP="001736C4">
      <w:pPr>
        <w:widowControl w:val="0"/>
        <w:autoSpaceDE w:val="0"/>
        <w:autoSpaceDN w:val="0"/>
        <w:adjustRightInd w:val="0"/>
        <w:spacing w:line="216" w:lineRule="auto"/>
        <w:jc w:val="center"/>
        <w:rPr>
          <w:b/>
          <w:bCs/>
          <w:lang w:val="uk-UA" w:eastAsia="ru-RU"/>
        </w:rPr>
      </w:pPr>
    </w:p>
    <w:p w:rsidR="001736C4" w:rsidRPr="001736C4" w:rsidRDefault="001736C4" w:rsidP="001736C4">
      <w:pPr>
        <w:widowControl w:val="0"/>
        <w:autoSpaceDE w:val="0"/>
        <w:autoSpaceDN w:val="0"/>
        <w:adjustRightInd w:val="0"/>
        <w:spacing w:line="216" w:lineRule="auto"/>
        <w:jc w:val="center"/>
        <w:rPr>
          <w:b/>
          <w:bCs/>
          <w:lang w:val="uk-UA" w:eastAsia="ru-RU"/>
        </w:rPr>
      </w:pPr>
    </w:p>
    <w:p w:rsidR="001736C4" w:rsidRPr="001736C4" w:rsidRDefault="001736C4" w:rsidP="001736C4">
      <w:pPr>
        <w:widowControl w:val="0"/>
        <w:autoSpaceDE w:val="0"/>
        <w:autoSpaceDN w:val="0"/>
        <w:adjustRightInd w:val="0"/>
        <w:spacing w:line="216" w:lineRule="auto"/>
        <w:jc w:val="center"/>
        <w:rPr>
          <w:b/>
          <w:bCs/>
          <w:lang w:val="uk-UA" w:eastAsia="ru-RU"/>
        </w:rPr>
      </w:pPr>
    </w:p>
    <w:p w:rsidR="001736C4" w:rsidRPr="001736C4" w:rsidRDefault="001736C4" w:rsidP="001736C4">
      <w:pPr>
        <w:widowControl w:val="0"/>
        <w:autoSpaceDE w:val="0"/>
        <w:autoSpaceDN w:val="0"/>
        <w:adjustRightInd w:val="0"/>
        <w:spacing w:line="216" w:lineRule="auto"/>
        <w:jc w:val="center"/>
        <w:rPr>
          <w:b/>
          <w:bCs/>
          <w:lang w:val="uk-UA" w:eastAsia="ru-RU"/>
        </w:rPr>
      </w:pPr>
    </w:p>
    <w:p w:rsidR="001736C4" w:rsidRPr="001736C4" w:rsidRDefault="001736C4" w:rsidP="001736C4">
      <w:pPr>
        <w:widowControl w:val="0"/>
        <w:autoSpaceDE w:val="0"/>
        <w:autoSpaceDN w:val="0"/>
        <w:adjustRightInd w:val="0"/>
        <w:spacing w:line="216" w:lineRule="auto"/>
        <w:jc w:val="center"/>
        <w:rPr>
          <w:b/>
          <w:bCs/>
          <w:lang w:val="uk-UA" w:eastAsia="ru-RU"/>
        </w:rPr>
      </w:pPr>
    </w:p>
    <w:p w:rsidR="001736C4" w:rsidRPr="001736C4" w:rsidRDefault="001736C4" w:rsidP="001736C4">
      <w:pPr>
        <w:widowControl w:val="0"/>
        <w:autoSpaceDE w:val="0"/>
        <w:autoSpaceDN w:val="0"/>
        <w:adjustRightInd w:val="0"/>
        <w:spacing w:line="216" w:lineRule="auto"/>
        <w:jc w:val="center"/>
        <w:rPr>
          <w:b/>
          <w:bCs/>
          <w:lang w:val="uk-UA" w:eastAsia="ru-RU"/>
        </w:rPr>
      </w:pPr>
    </w:p>
    <w:p w:rsidR="001736C4" w:rsidRPr="001736C4" w:rsidRDefault="001736C4" w:rsidP="001736C4">
      <w:pPr>
        <w:widowControl w:val="0"/>
        <w:autoSpaceDE w:val="0"/>
        <w:autoSpaceDN w:val="0"/>
        <w:adjustRightInd w:val="0"/>
        <w:spacing w:line="216" w:lineRule="auto"/>
        <w:jc w:val="center"/>
        <w:rPr>
          <w:b/>
          <w:bCs/>
          <w:lang w:val="uk-UA" w:eastAsia="ru-RU"/>
        </w:rPr>
      </w:pPr>
    </w:p>
    <w:p w:rsidR="001736C4" w:rsidRPr="001736C4" w:rsidRDefault="001736C4" w:rsidP="001736C4">
      <w:pPr>
        <w:widowControl w:val="0"/>
        <w:autoSpaceDE w:val="0"/>
        <w:autoSpaceDN w:val="0"/>
        <w:adjustRightInd w:val="0"/>
        <w:spacing w:line="216" w:lineRule="auto"/>
        <w:jc w:val="center"/>
        <w:rPr>
          <w:b/>
          <w:bCs/>
          <w:lang w:val="uk-UA" w:eastAsia="ru-RU"/>
        </w:rPr>
      </w:pPr>
    </w:p>
    <w:p w:rsidR="001736C4" w:rsidRDefault="001736C4" w:rsidP="001736C4">
      <w:pPr>
        <w:widowControl w:val="0"/>
        <w:autoSpaceDE w:val="0"/>
        <w:autoSpaceDN w:val="0"/>
        <w:adjustRightInd w:val="0"/>
        <w:spacing w:line="216" w:lineRule="auto"/>
        <w:jc w:val="center"/>
        <w:rPr>
          <w:b/>
          <w:bCs/>
          <w:lang w:val="uk-UA" w:eastAsia="ru-RU"/>
        </w:rPr>
      </w:pPr>
    </w:p>
    <w:p w:rsidR="00EF5D52" w:rsidRDefault="00EF5D52" w:rsidP="001736C4">
      <w:pPr>
        <w:widowControl w:val="0"/>
        <w:autoSpaceDE w:val="0"/>
        <w:autoSpaceDN w:val="0"/>
        <w:adjustRightInd w:val="0"/>
        <w:spacing w:line="216" w:lineRule="auto"/>
        <w:jc w:val="center"/>
        <w:rPr>
          <w:b/>
          <w:bCs/>
          <w:lang w:val="uk-UA" w:eastAsia="ru-RU"/>
        </w:rPr>
      </w:pPr>
    </w:p>
    <w:p w:rsidR="00EF5D52" w:rsidRDefault="00EF5D52" w:rsidP="001736C4">
      <w:pPr>
        <w:widowControl w:val="0"/>
        <w:autoSpaceDE w:val="0"/>
        <w:autoSpaceDN w:val="0"/>
        <w:adjustRightInd w:val="0"/>
        <w:spacing w:line="216" w:lineRule="auto"/>
        <w:jc w:val="center"/>
        <w:rPr>
          <w:b/>
          <w:bCs/>
          <w:lang w:val="uk-UA" w:eastAsia="ru-RU"/>
        </w:rPr>
      </w:pPr>
    </w:p>
    <w:p w:rsidR="00EF5D52" w:rsidRPr="001736C4" w:rsidRDefault="00EF5D52" w:rsidP="001736C4">
      <w:pPr>
        <w:widowControl w:val="0"/>
        <w:autoSpaceDE w:val="0"/>
        <w:autoSpaceDN w:val="0"/>
        <w:adjustRightInd w:val="0"/>
        <w:spacing w:line="216" w:lineRule="auto"/>
        <w:jc w:val="center"/>
        <w:rPr>
          <w:b/>
          <w:bCs/>
          <w:lang w:val="uk-UA" w:eastAsia="ru-RU"/>
        </w:rPr>
      </w:pPr>
    </w:p>
    <w:p w:rsidR="001736C4" w:rsidRPr="001736C4" w:rsidRDefault="001736C4" w:rsidP="001736C4">
      <w:pPr>
        <w:widowControl w:val="0"/>
        <w:autoSpaceDE w:val="0"/>
        <w:autoSpaceDN w:val="0"/>
        <w:adjustRightInd w:val="0"/>
        <w:spacing w:line="216" w:lineRule="auto"/>
        <w:jc w:val="center"/>
        <w:rPr>
          <w:b/>
          <w:bCs/>
          <w:lang w:val="uk-UA" w:eastAsia="ru-RU"/>
        </w:rPr>
      </w:pPr>
    </w:p>
    <w:p w:rsidR="001736C4" w:rsidRPr="001736C4" w:rsidRDefault="001736C4" w:rsidP="001736C4">
      <w:pPr>
        <w:widowControl w:val="0"/>
        <w:autoSpaceDE w:val="0"/>
        <w:autoSpaceDN w:val="0"/>
        <w:adjustRightInd w:val="0"/>
        <w:spacing w:line="216" w:lineRule="auto"/>
        <w:jc w:val="center"/>
        <w:rPr>
          <w:b/>
          <w:bCs/>
          <w:lang w:val="uk-UA" w:eastAsia="ru-RU"/>
        </w:rPr>
      </w:pPr>
    </w:p>
    <w:p w:rsidR="001736C4" w:rsidRPr="001736C4" w:rsidRDefault="001736C4" w:rsidP="001736C4">
      <w:pPr>
        <w:widowControl w:val="0"/>
        <w:autoSpaceDE w:val="0"/>
        <w:autoSpaceDN w:val="0"/>
        <w:adjustRightInd w:val="0"/>
        <w:spacing w:line="216" w:lineRule="auto"/>
        <w:jc w:val="center"/>
        <w:rPr>
          <w:b/>
          <w:bCs/>
          <w:lang w:val="uk-UA" w:eastAsia="ru-RU"/>
        </w:rPr>
      </w:pPr>
      <w:r w:rsidRPr="001736C4">
        <w:rPr>
          <w:b/>
          <w:bCs/>
          <w:lang w:val="uk-UA" w:eastAsia="ru-RU"/>
        </w:rPr>
        <w:t>І. ПАСПОРТ ПРОГРАМИ</w:t>
      </w:r>
    </w:p>
    <w:p w:rsidR="001736C4" w:rsidRPr="001736C4" w:rsidRDefault="001736C4" w:rsidP="00173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val="uk-UA" w:eastAsia="ru-RU"/>
        </w:rPr>
      </w:pPr>
      <w:r w:rsidRPr="001736C4">
        <w:rPr>
          <w:b/>
          <w:lang w:val="uk-UA"/>
        </w:rPr>
        <w:t xml:space="preserve">Програма </w:t>
      </w:r>
      <w:r w:rsidRPr="001736C4">
        <w:rPr>
          <w:b/>
          <w:bCs/>
          <w:lang w:val="uk-UA" w:eastAsia="ru-RU"/>
        </w:rPr>
        <w:t xml:space="preserve">зміцнення законності, безпеки та порядку на території Південнівської міської територіальної громади Одеського району Одеської області </w:t>
      </w:r>
    </w:p>
    <w:p w:rsidR="001736C4" w:rsidRPr="001736C4" w:rsidRDefault="001736C4" w:rsidP="00173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val="uk-UA" w:eastAsia="ru-RU"/>
        </w:rPr>
      </w:pPr>
      <w:r w:rsidRPr="001736C4">
        <w:rPr>
          <w:b/>
          <w:bCs/>
          <w:lang w:val="uk-UA" w:eastAsia="ru-RU"/>
        </w:rPr>
        <w:t>на 2025-2027 роки</w:t>
      </w:r>
    </w:p>
    <w:p w:rsidR="001736C4" w:rsidRPr="001736C4" w:rsidRDefault="001736C4" w:rsidP="001736C4">
      <w:pPr>
        <w:widowControl w:val="0"/>
        <w:autoSpaceDE w:val="0"/>
        <w:autoSpaceDN w:val="0"/>
        <w:adjustRightInd w:val="0"/>
        <w:spacing w:line="216" w:lineRule="auto"/>
        <w:jc w:val="center"/>
        <w:rPr>
          <w:bCs/>
          <w:lang w:val="uk-UA" w:eastAsia="ru-RU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006"/>
        <w:gridCol w:w="5670"/>
      </w:tblGrid>
      <w:tr w:rsidR="001736C4" w:rsidRPr="001736C4" w:rsidTr="00F0361D">
        <w:trPr>
          <w:trHeight w:val="628"/>
        </w:trPr>
        <w:tc>
          <w:tcPr>
            <w:tcW w:w="567" w:type="dxa"/>
            <w:vAlign w:val="center"/>
          </w:tcPr>
          <w:p w:rsidR="001736C4" w:rsidRPr="001736C4" w:rsidRDefault="001736C4" w:rsidP="00990AFA">
            <w:pPr>
              <w:jc w:val="center"/>
              <w:rPr>
                <w:bCs/>
                <w:lang w:val="uk-UA"/>
              </w:rPr>
            </w:pPr>
            <w:r w:rsidRPr="001736C4">
              <w:rPr>
                <w:bCs/>
                <w:lang w:val="uk-UA"/>
              </w:rPr>
              <w:t>1</w:t>
            </w:r>
          </w:p>
        </w:tc>
        <w:tc>
          <w:tcPr>
            <w:tcW w:w="3006" w:type="dxa"/>
            <w:vAlign w:val="center"/>
          </w:tcPr>
          <w:p w:rsidR="001736C4" w:rsidRPr="001736C4" w:rsidRDefault="001736C4" w:rsidP="00990AFA">
            <w:pPr>
              <w:jc w:val="center"/>
              <w:rPr>
                <w:bCs/>
                <w:lang w:val="uk-UA"/>
              </w:rPr>
            </w:pPr>
            <w:r w:rsidRPr="001736C4">
              <w:rPr>
                <w:color w:val="000000"/>
                <w:lang w:val="uk-UA"/>
              </w:rPr>
              <w:t>Ініціатор розроблення Програми</w:t>
            </w:r>
          </w:p>
        </w:tc>
        <w:tc>
          <w:tcPr>
            <w:tcW w:w="5670" w:type="dxa"/>
            <w:vAlign w:val="center"/>
          </w:tcPr>
          <w:p w:rsidR="001736C4" w:rsidRPr="001736C4" w:rsidRDefault="00010381" w:rsidP="00F0361D">
            <w:pPr>
              <w:jc w:val="center"/>
              <w:rPr>
                <w:lang w:val="uk-UA"/>
              </w:rPr>
            </w:pPr>
            <w:r>
              <w:rPr>
                <w:bCs/>
                <w:noProof/>
                <w:lang w:val="uk-UA" w:eastAsia="en-US"/>
              </w:rPr>
              <w:t xml:space="preserve">Південний </w:t>
            </w:r>
            <w:r w:rsidR="001736C4" w:rsidRPr="001736C4">
              <w:rPr>
                <w:bCs/>
                <w:noProof/>
                <w:lang w:val="uk-UA" w:eastAsia="en-US"/>
              </w:rPr>
              <w:t>міжрайонний відділ Управління С</w:t>
            </w:r>
            <w:r>
              <w:rPr>
                <w:bCs/>
                <w:noProof/>
                <w:lang w:val="uk-UA" w:eastAsia="en-US"/>
              </w:rPr>
              <w:t xml:space="preserve">лужби </w:t>
            </w:r>
            <w:r w:rsidR="00F0361D">
              <w:rPr>
                <w:bCs/>
                <w:noProof/>
                <w:lang w:val="uk-UA" w:eastAsia="en-US"/>
              </w:rPr>
              <w:t>б</w:t>
            </w:r>
            <w:r>
              <w:rPr>
                <w:bCs/>
                <w:noProof/>
                <w:lang w:val="uk-UA" w:eastAsia="en-US"/>
              </w:rPr>
              <w:t>езпеки</w:t>
            </w:r>
            <w:r w:rsidR="001736C4" w:rsidRPr="001736C4">
              <w:rPr>
                <w:bCs/>
                <w:noProof/>
                <w:lang w:val="uk-UA" w:eastAsia="en-US"/>
              </w:rPr>
              <w:t xml:space="preserve"> України в Одеській області</w:t>
            </w:r>
          </w:p>
        </w:tc>
      </w:tr>
      <w:tr w:rsidR="001736C4" w:rsidRPr="00ED04AA" w:rsidTr="00F0361D">
        <w:trPr>
          <w:trHeight w:val="1497"/>
        </w:trPr>
        <w:tc>
          <w:tcPr>
            <w:tcW w:w="567" w:type="dxa"/>
            <w:vAlign w:val="center"/>
          </w:tcPr>
          <w:p w:rsidR="001736C4" w:rsidRPr="001736C4" w:rsidRDefault="001736C4" w:rsidP="00990AFA">
            <w:pPr>
              <w:jc w:val="center"/>
              <w:rPr>
                <w:bCs/>
                <w:lang w:val="uk-UA"/>
              </w:rPr>
            </w:pPr>
            <w:r w:rsidRPr="001736C4">
              <w:rPr>
                <w:bCs/>
                <w:lang w:val="uk-UA"/>
              </w:rPr>
              <w:t>2.</w:t>
            </w:r>
          </w:p>
        </w:tc>
        <w:tc>
          <w:tcPr>
            <w:tcW w:w="3006" w:type="dxa"/>
            <w:vAlign w:val="center"/>
          </w:tcPr>
          <w:p w:rsidR="001736C4" w:rsidRPr="001736C4" w:rsidRDefault="001736C4" w:rsidP="00990AFA">
            <w:pPr>
              <w:jc w:val="center"/>
              <w:rPr>
                <w:bCs/>
                <w:lang w:val="uk-UA"/>
              </w:rPr>
            </w:pPr>
            <w:r w:rsidRPr="001736C4">
              <w:rPr>
                <w:bCs/>
                <w:lang w:val="uk-UA"/>
              </w:rPr>
              <w:t>Законодавчі підстави для виконання Програми</w:t>
            </w:r>
          </w:p>
        </w:tc>
        <w:tc>
          <w:tcPr>
            <w:tcW w:w="5670" w:type="dxa"/>
            <w:vAlign w:val="center"/>
          </w:tcPr>
          <w:p w:rsidR="001736C4" w:rsidRPr="001736C4" w:rsidRDefault="001736C4" w:rsidP="00990AFA">
            <w:pPr>
              <w:jc w:val="center"/>
              <w:rPr>
                <w:lang w:val="uk-UA"/>
              </w:rPr>
            </w:pPr>
            <w:r w:rsidRPr="001736C4">
              <w:rPr>
                <w:lang w:val="uk-UA"/>
              </w:rPr>
              <w:t xml:space="preserve">Закони України «Про місцеве самоврядування в Україні», «Про боротьбу з тероризмом», «Про національну безпеку України», Указ Президента України </w:t>
            </w:r>
            <w:r w:rsidRPr="001736C4">
              <w:rPr>
                <w:color w:val="000000"/>
                <w:lang w:val="uk-UA"/>
              </w:rPr>
              <w:t>від 26 травня 2015 року № 287/2015 «Про рішення Ради національної безпеки і оборони України від 6 травня 2015 року «Про Стратегію національної безпеки України»</w:t>
            </w:r>
          </w:p>
        </w:tc>
      </w:tr>
      <w:tr w:rsidR="001736C4" w:rsidRPr="00EF5D52" w:rsidTr="00F0361D">
        <w:tc>
          <w:tcPr>
            <w:tcW w:w="567" w:type="dxa"/>
            <w:vAlign w:val="center"/>
          </w:tcPr>
          <w:p w:rsidR="001736C4" w:rsidRPr="001736C4" w:rsidRDefault="001736C4" w:rsidP="00990AFA">
            <w:pPr>
              <w:jc w:val="center"/>
              <w:rPr>
                <w:bCs/>
                <w:lang w:val="uk-UA"/>
              </w:rPr>
            </w:pPr>
            <w:r w:rsidRPr="001736C4">
              <w:rPr>
                <w:bCs/>
                <w:lang w:val="uk-UA"/>
              </w:rPr>
              <w:t>3.</w:t>
            </w:r>
          </w:p>
        </w:tc>
        <w:tc>
          <w:tcPr>
            <w:tcW w:w="3006" w:type="dxa"/>
            <w:vAlign w:val="center"/>
          </w:tcPr>
          <w:p w:rsidR="001736C4" w:rsidRPr="001736C4" w:rsidRDefault="001736C4" w:rsidP="00990AFA">
            <w:pPr>
              <w:jc w:val="center"/>
              <w:rPr>
                <w:bCs/>
                <w:lang w:val="uk-UA"/>
              </w:rPr>
            </w:pPr>
            <w:r w:rsidRPr="001736C4">
              <w:rPr>
                <w:bCs/>
                <w:lang w:val="uk-UA"/>
              </w:rPr>
              <w:t>Розробник Програми</w:t>
            </w:r>
          </w:p>
        </w:tc>
        <w:tc>
          <w:tcPr>
            <w:tcW w:w="5670" w:type="dxa"/>
            <w:vAlign w:val="center"/>
          </w:tcPr>
          <w:p w:rsidR="001736C4" w:rsidRPr="001736C4" w:rsidRDefault="00990AFA" w:rsidP="00990AFA">
            <w:pPr>
              <w:jc w:val="center"/>
              <w:rPr>
                <w:b/>
                <w:bCs/>
                <w:color w:val="FF0000"/>
                <w:lang w:val="uk-UA"/>
              </w:rPr>
            </w:pPr>
            <w:r>
              <w:rPr>
                <w:bCs/>
                <w:noProof/>
                <w:lang w:val="uk-UA" w:eastAsia="en-US"/>
              </w:rPr>
              <w:t>У</w:t>
            </w:r>
            <w:r w:rsidR="001736C4" w:rsidRPr="001736C4">
              <w:rPr>
                <w:bCs/>
                <w:noProof/>
                <w:lang w:val="uk-UA" w:eastAsia="en-US"/>
              </w:rPr>
              <w:t xml:space="preserve">правління правового забезпечення та взаємодії з державними органами </w:t>
            </w:r>
            <w:r w:rsidR="001736C4" w:rsidRPr="001736C4">
              <w:rPr>
                <w:lang w:val="uk-UA"/>
              </w:rPr>
              <w:t>Південнівської</w:t>
            </w:r>
            <w:r w:rsidR="001736C4" w:rsidRPr="001736C4">
              <w:rPr>
                <w:bCs/>
                <w:noProof/>
                <w:lang w:val="uk-UA" w:eastAsia="en-US"/>
              </w:rPr>
              <w:t xml:space="preserve"> міської ради</w:t>
            </w:r>
          </w:p>
        </w:tc>
      </w:tr>
      <w:tr w:rsidR="001736C4" w:rsidRPr="00ED04AA" w:rsidTr="00F0361D">
        <w:trPr>
          <w:trHeight w:val="778"/>
        </w:trPr>
        <w:tc>
          <w:tcPr>
            <w:tcW w:w="567" w:type="dxa"/>
            <w:vAlign w:val="center"/>
          </w:tcPr>
          <w:p w:rsidR="001736C4" w:rsidRPr="001736C4" w:rsidRDefault="001736C4" w:rsidP="00990AFA">
            <w:pPr>
              <w:jc w:val="center"/>
              <w:rPr>
                <w:bCs/>
                <w:lang w:val="uk-UA"/>
              </w:rPr>
            </w:pPr>
            <w:r w:rsidRPr="001736C4">
              <w:rPr>
                <w:bCs/>
                <w:lang w:val="uk-UA"/>
              </w:rPr>
              <w:t>4.</w:t>
            </w:r>
          </w:p>
        </w:tc>
        <w:tc>
          <w:tcPr>
            <w:tcW w:w="3006" w:type="dxa"/>
            <w:vAlign w:val="center"/>
          </w:tcPr>
          <w:p w:rsidR="001736C4" w:rsidRPr="001736C4" w:rsidRDefault="001736C4" w:rsidP="00990AFA">
            <w:pPr>
              <w:jc w:val="center"/>
              <w:rPr>
                <w:bCs/>
                <w:lang w:val="uk-UA"/>
              </w:rPr>
            </w:pPr>
            <w:r w:rsidRPr="001736C4">
              <w:rPr>
                <w:bCs/>
                <w:lang w:val="uk-UA"/>
              </w:rPr>
              <w:t>Відповідальний виконавець Програми</w:t>
            </w:r>
          </w:p>
        </w:tc>
        <w:tc>
          <w:tcPr>
            <w:tcW w:w="5670" w:type="dxa"/>
            <w:vAlign w:val="center"/>
          </w:tcPr>
          <w:p w:rsidR="00990AFA" w:rsidRDefault="001736C4" w:rsidP="00990AFA">
            <w:pPr>
              <w:jc w:val="center"/>
              <w:rPr>
                <w:bCs/>
                <w:noProof/>
                <w:lang w:val="uk-UA" w:eastAsia="en-US"/>
              </w:rPr>
            </w:pPr>
            <w:r w:rsidRPr="001736C4">
              <w:rPr>
                <w:bCs/>
                <w:noProof/>
                <w:lang w:val="uk-UA" w:eastAsia="en-US"/>
              </w:rPr>
              <w:t xml:space="preserve">Виконавчий комітет </w:t>
            </w:r>
            <w:r w:rsidRPr="001736C4">
              <w:rPr>
                <w:lang w:val="uk-UA"/>
              </w:rPr>
              <w:t>Південнівської</w:t>
            </w:r>
            <w:r w:rsidRPr="001736C4">
              <w:rPr>
                <w:bCs/>
                <w:noProof/>
                <w:lang w:val="uk-UA" w:eastAsia="en-US"/>
              </w:rPr>
              <w:t xml:space="preserve"> міської ради, </w:t>
            </w:r>
            <w:r w:rsidR="0081722C">
              <w:rPr>
                <w:bCs/>
                <w:noProof/>
                <w:lang w:val="uk-UA" w:eastAsia="en-US"/>
              </w:rPr>
              <w:t>У</w:t>
            </w:r>
            <w:r w:rsidRPr="001736C4">
              <w:rPr>
                <w:bCs/>
                <w:noProof/>
                <w:lang w:val="uk-UA" w:eastAsia="en-US"/>
              </w:rPr>
              <w:t>правління Служби безпеки України</w:t>
            </w:r>
          </w:p>
          <w:p w:rsidR="001736C4" w:rsidRPr="001736C4" w:rsidRDefault="001736C4" w:rsidP="00F0361D">
            <w:pPr>
              <w:jc w:val="center"/>
              <w:rPr>
                <w:lang w:val="uk-UA"/>
              </w:rPr>
            </w:pPr>
            <w:r w:rsidRPr="001736C4">
              <w:rPr>
                <w:bCs/>
                <w:noProof/>
                <w:lang w:val="uk-UA" w:eastAsia="en-US"/>
              </w:rPr>
              <w:t xml:space="preserve"> в Одеській області</w:t>
            </w:r>
          </w:p>
        </w:tc>
      </w:tr>
      <w:tr w:rsidR="001736C4" w:rsidRPr="00ED04AA" w:rsidTr="00F0361D">
        <w:trPr>
          <w:trHeight w:val="564"/>
        </w:trPr>
        <w:tc>
          <w:tcPr>
            <w:tcW w:w="567" w:type="dxa"/>
            <w:vAlign w:val="center"/>
          </w:tcPr>
          <w:p w:rsidR="001736C4" w:rsidRPr="001736C4" w:rsidRDefault="001736C4" w:rsidP="00990AFA">
            <w:pPr>
              <w:jc w:val="center"/>
              <w:rPr>
                <w:bCs/>
                <w:lang w:val="uk-UA"/>
              </w:rPr>
            </w:pPr>
            <w:r w:rsidRPr="001736C4">
              <w:rPr>
                <w:bCs/>
                <w:lang w:val="uk-UA"/>
              </w:rPr>
              <w:t>5.</w:t>
            </w:r>
          </w:p>
        </w:tc>
        <w:tc>
          <w:tcPr>
            <w:tcW w:w="3006" w:type="dxa"/>
            <w:vAlign w:val="center"/>
          </w:tcPr>
          <w:p w:rsidR="001736C4" w:rsidRPr="001736C4" w:rsidRDefault="001736C4" w:rsidP="00990AFA">
            <w:pPr>
              <w:jc w:val="center"/>
              <w:rPr>
                <w:color w:val="000000"/>
                <w:lang w:val="uk-UA"/>
              </w:rPr>
            </w:pPr>
            <w:r w:rsidRPr="001736C4">
              <w:rPr>
                <w:color w:val="000000"/>
                <w:lang w:val="uk-UA"/>
              </w:rPr>
              <w:t>Учасники (співвиконавці)</w:t>
            </w:r>
          </w:p>
          <w:p w:rsidR="001736C4" w:rsidRPr="001736C4" w:rsidRDefault="001736C4" w:rsidP="00990AFA">
            <w:pPr>
              <w:tabs>
                <w:tab w:val="left" w:pos="2301"/>
              </w:tabs>
              <w:jc w:val="center"/>
              <w:rPr>
                <w:bCs/>
                <w:lang w:val="uk-UA"/>
              </w:rPr>
            </w:pPr>
            <w:r w:rsidRPr="001736C4">
              <w:rPr>
                <w:color w:val="000000"/>
                <w:lang w:val="uk-UA"/>
              </w:rPr>
              <w:t>Програми</w:t>
            </w:r>
          </w:p>
        </w:tc>
        <w:tc>
          <w:tcPr>
            <w:tcW w:w="5670" w:type="dxa"/>
            <w:vAlign w:val="center"/>
          </w:tcPr>
          <w:p w:rsidR="001736C4" w:rsidRPr="001736C4" w:rsidRDefault="00ED04AA" w:rsidP="00ED04AA">
            <w:pPr>
              <w:jc w:val="center"/>
              <w:rPr>
                <w:b/>
                <w:bCs/>
                <w:lang w:val="uk-UA"/>
              </w:rPr>
            </w:pPr>
            <w:r>
              <w:rPr>
                <w:bCs/>
                <w:noProof/>
                <w:lang w:val="uk-UA" w:eastAsia="en-US"/>
              </w:rPr>
              <w:t>У</w:t>
            </w:r>
            <w:r w:rsidR="001736C4" w:rsidRPr="001736C4">
              <w:rPr>
                <w:lang w:val="uk-UA"/>
              </w:rPr>
              <w:t>правління правового забезпечення та взаємодії з державними органами Південнівської міської ради,</w:t>
            </w:r>
            <w:r w:rsidR="001736C4" w:rsidRPr="001736C4">
              <w:rPr>
                <w:bCs/>
                <w:noProof/>
                <w:lang w:val="uk-UA" w:eastAsia="en-US"/>
              </w:rPr>
              <w:t xml:space="preserve"> </w:t>
            </w:r>
            <w:r w:rsidR="0006090C" w:rsidRPr="00F0361D">
              <w:rPr>
                <w:bCs/>
                <w:noProof/>
                <w:lang w:val="uk-UA" w:eastAsia="en-US"/>
              </w:rPr>
              <w:t>Південний</w:t>
            </w:r>
            <w:r w:rsidR="001736C4" w:rsidRPr="00F0361D">
              <w:rPr>
                <w:bCs/>
                <w:noProof/>
                <w:lang w:val="uk-UA" w:eastAsia="en-US"/>
              </w:rPr>
              <w:t xml:space="preserve"> міжрайонний відділ Управління С</w:t>
            </w:r>
            <w:r w:rsidR="00990AFA" w:rsidRPr="00F0361D">
              <w:rPr>
                <w:bCs/>
                <w:noProof/>
                <w:lang w:val="uk-UA" w:eastAsia="en-US"/>
              </w:rPr>
              <w:t xml:space="preserve">лужби </w:t>
            </w:r>
            <w:r w:rsidR="00F0361D">
              <w:rPr>
                <w:bCs/>
                <w:noProof/>
                <w:lang w:val="uk-UA" w:eastAsia="en-US"/>
              </w:rPr>
              <w:t>б</w:t>
            </w:r>
            <w:r w:rsidR="00990AFA" w:rsidRPr="00F0361D">
              <w:rPr>
                <w:bCs/>
                <w:noProof/>
                <w:lang w:val="uk-UA" w:eastAsia="en-US"/>
              </w:rPr>
              <w:t xml:space="preserve">езпеки </w:t>
            </w:r>
            <w:r w:rsidR="001736C4" w:rsidRPr="00F0361D">
              <w:rPr>
                <w:bCs/>
                <w:noProof/>
                <w:lang w:val="uk-UA" w:eastAsia="en-US"/>
              </w:rPr>
              <w:t>України в Одеській області</w:t>
            </w:r>
          </w:p>
        </w:tc>
      </w:tr>
      <w:tr w:rsidR="001736C4" w:rsidRPr="001736C4" w:rsidTr="00F0361D">
        <w:tc>
          <w:tcPr>
            <w:tcW w:w="567" w:type="dxa"/>
            <w:vAlign w:val="center"/>
          </w:tcPr>
          <w:p w:rsidR="001736C4" w:rsidRPr="001736C4" w:rsidRDefault="001736C4" w:rsidP="00990AFA">
            <w:pPr>
              <w:jc w:val="center"/>
              <w:rPr>
                <w:bCs/>
                <w:lang w:val="uk-UA"/>
              </w:rPr>
            </w:pPr>
            <w:r w:rsidRPr="001736C4">
              <w:rPr>
                <w:bCs/>
                <w:lang w:val="uk-UA"/>
              </w:rPr>
              <w:t>6.</w:t>
            </w:r>
          </w:p>
        </w:tc>
        <w:tc>
          <w:tcPr>
            <w:tcW w:w="3006" w:type="dxa"/>
            <w:vAlign w:val="center"/>
          </w:tcPr>
          <w:p w:rsidR="001736C4" w:rsidRPr="001736C4" w:rsidRDefault="001736C4" w:rsidP="00990AFA">
            <w:pPr>
              <w:jc w:val="center"/>
              <w:rPr>
                <w:lang w:val="uk-UA"/>
              </w:rPr>
            </w:pPr>
            <w:r w:rsidRPr="001736C4">
              <w:rPr>
                <w:lang w:val="uk-UA"/>
              </w:rPr>
              <w:t>Термін реалізації Програми</w:t>
            </w:r>
          </w:p>
        </w:tc>
        <w:tc>
          <w:tcPr>
            <w:tcW w:w="5670" w:type="dxa"/>
            <w:vAlign w:val="center"/>
          </w:tcPr>
          <w:p w:rsidR="001736C4" w:rsidRPr="001736C4" w:rsidRDefault="001736C4" w:rsidP="00990AFA">
            <w:pPr>
              <w:shd w:val="clear" w:color="auto" w:fill="FFFFFF"/>
              <w:jc w:val="center"/>
              <w:rPr>
                <w:lang w:val="uk-UA"/>
              </w:rPr>
            </w:pPr>
            <w:r w:rsidRPr="001736C4">
              <w:rPr>
                <w:lang w:val="uk-UA"/>
              </w:rPr>
              <w:t>2025-2027 роки</w:t>
            </w:r>
          </w:p>
        </w:tc>
      </w:tr>
      <w:tr w:rsidR="001736C4" w:rsidRPr="00EF5D52" w:rsidTr="00F0361D">
        <w:tc>
          <w:tcPr>
            <w:tcW w:w="567" w:type="dxa"/>
            <w:vAlign w:val="center"/>
          </w:tcPr>
          <w:p w:rsidR="001736C4" w:rsidRPr="001736C4" w:rsidRDefault="001736C4" w:rsidP="00990AFA">
            <w:pPr>
              <w:jc w:val="center"/>
              <w:rPr>
                <w:bCs/>
                <w:lang w:val="uk-UA"/>
              </w:rPr>
            </w:pPr>
            <w:r w:rsidRPr="001736C4">
              <w:rPr>
                <w:bCs/>
                <w:lang w:val="uk-UA"/>
              </w:rPr>
              <w:t>7.</w:t>
            </w:r>
          </w:p>
        </w:tc>
        <w:tc>
          <w:tcPr>
            <w:tcW w:w="3006" w:type="dxa"/>
            <w:vAlign w:val="center"/>
          </w:tcPr>
          <w:p w:rsidR="001736C4" w:rsidRPr="001736C4" w:rsidRDefault="001736C4" w:rsidP="00990AFA">
            <w:pPr>
              <w:jc w:val="center"/>
              <w:rPr>
                <w:lang w:val="uk-UA"/>
              </w:rPr>
            </w:pPr>
            <w:r w:rsidRPr="001736C4">
              <w:rPr>
                <w:lang w:val="uk-UA"/>
              </w:rPr>
              <w:t>Мета Програми</w:t>
            </w:r>
          </w:p>
        </w:tc>
        <w:tc>
          <w:tcPr>
            <w:tcW w:w="5670" w:type="dxa"/>
            <w:vAlign w:val="center"/>
          </w:tcPr>
          <w:p w:rsidR="00990AFA" w:rsidRDefault="001736C4" w:rsidP="00990AFA">
            <w:pPr>
              <w:shd w:val="clear" w:color="auto" w:fill="FFFFFF"/>
              <w:jc w:val="center"/>
              <w:rPr>
                <w:lang w:val="uk-UA"/>
              </w:rPr>
            </w:pPr>
            <w:r w:rsidRPr="001736C4">
              <w:rPr>
                <w:lang w:val="uk-UA"/>
              </w:rPr>
              <w:t xml:space="preserve">Метою Програми є: забезпечення ефективної реалізації державної політики у пріоритетному напрямі розвитку держави, зокрема, у сфері профілактики правопорушень шляхом здійснення комплексу заходів, спрямованих на усунення причин та умов вчинення протиправних діянь, а також налагодження дієвої співпраці співробітників СБ України з іншими правоохоронними органами, органами державної влади та місцевого самоврядування, громадськими формуваннями та трудовими колективами щодо забезпечення державної безпеки, матеріально-технічного забезпечення підрозділу з метою покращення ефективності його роботи та мобільності у реагуванні і попередженні злочинів </w:t>
            </w:r>
          </w:p>
          <w:p w:rsidR="001736C4" w:rsidRPr="001736C4" w:rsidRDefault="001736C4" w:rsidP="00990AFA">
            <w:pPr>
              <w:shd w:val="clear" w:color="auto" w:fill="FFFFFF"/>
              <w:jc w:val="center"/>
              <w:rPr>
                <w:bCs/>
                <w:lang w:val="uk-UA" w:eastAsia="ru-RU"/>
              </w:rPr>
            </w:pPr>
            <w:r w:rsidRPr="001736C4">
              <w:rPr>
                <w:lang w:val="uk-UA"/>
              </w:rPr>
              <w:t>терористичного характеру</w:t>
            </w:r>
          </w:p>
        </w:tc>
      </w:tr>
      <w:tr w:rsidR="001736C4" w:rsidRPr="001736C4" w:rsidTr="00F0361D">
        <w:trPr>
          <w:trHeight w:val="1490"/>
        </w:trPr>
        <w:tc>
          <w:tcPr>
            <w:tcW w:w="567" w:type="dxa"/>
            <w:vAlign w:val="center"/>
          </w:tcPr>
          <w:p w:rsidR="001736C4" w:rsidRPr="001736C4" w:rsidRDefault="001736C4" w:rsidP="00990AFA">
            <w:pPr>
              <w:jc w:val="center"/>
              <w:rPr>
                <w:bCs/>
                <w:lang w:val="uk-UA"/>
              </w:rPr>
            </w:pPr>
            <w:r w:rsidRPr="001736C4">
              <w:rPr>
                <w:bCs/>
                <w:lang w:val="uk-UA"/>
              </w:rPr>
              <w:t>8.</w:t>
            </w:r>
          </w:p>
        </w:tc>
        <w:tc>
          <w:tcPr>
            <w:tcW w:w="3006" w:type="dxa"/>
            <w:vAlign w:val="center"/>
          </w:tcPr>
          <w:p w:rsidR="001736C4" w:rsidRPr="001736C4" w:rsidRDefault="001736C4" w:rsidP="00990AFA">
            <w:pPr>
              <w:jc w:val="center"/>
              <w:rPr>
                <w:bCs/>
                <w:lang w:val="uk-UA"/>
              </w:rPr>
            </w:pPr>
            <w:r w:rsidRPr="001736C4">
              <w:rPr>
                <w:bCs/>
                <w:lang w:val="uk-UA"/>
              </w:rPr>
              <w:t>Загальний обсяг фінансових ресурсів, необхідних для реалізації Програми,</w:t>
            </w:r>
          </w:p>
          <w:p w:rsidR="001736C4" w:rsidRPr="001736C4" w:rsidRDefault="001736C4" w:rsidP="00990AFA">
            <w:pPr>
              <w:jc w:val="center"/>
              <w:rPr>
                <w:lang w:val="uk-UA"/>
              </w:rPr>
            </w:pPr>
            <w:r w:rsidRPr="001736C4">
              <w:rPr>
                <w:bCs/>
                <w:lang w:val="uk-UA"/>
              </w:rPr>
              <w:t>всього:</w:t>
            </w:r>
          </w:p>
          <w:p w:rsidR="001736C4" w:rsidRPr="001736C4" w:rsidRDefault="001736C4" w:rsidP="00990AFA">
            <w:pPr>
              <w:jc w:val="center"/>
              <w:rPr>
                <w:lang w:val="uk-UA"/>
              </w:rPr>
            </w:pPr>
            <w:r w:rsidRPr="001736C4">
              <w:rPr>
                <w:lang w:val="uk-UA"/>
              </w:rPr>
              <w:t>зокрема:</w:t>
            </w:r>
          </w:p>
          <w:p w:rsidR="001736C4" w:rsidRPr="001736C4" w:rsidRDefault="001736C4" w:rsidP="00990AFA">
            <w:pPr>
              <w:ind w:right="145"/>
              <w:jc w:val="center"/>
              <w:rPr>
                <w:lang w:val="uk-UA"/>
              </w:rPr>
            </w:pPr>
            <w:r w:rsidRPr="001736C4">
              <w:rPr>
                <w:color w:val="000000"/>
                <w:lang w:val="uk-UA"/>
              </w:rPr>
              <w:t>коштів бюджету громади</w:t>
            </w:r>
          </w:p>
          <w:p w:rsidR="001736C4" w:rsidRPr="001736C4" w:rsidRDefault="001736C4" w:rsidP="00990AFA">
            <w:pPr>
              <w:ind w:right="145"/>
              <w:jc w:val="center"/>
              <w:rPr>
                <w:lang w:val="uk-UA"/>
              </w:rPr>
            </w:pPr>
            <w:r w:rsidRPr="001736C4">
              <w:rPr>
                <w:color w:val="000000"/>
                <w:lang w:val="uk-UA"/>
              </w:rPr>
              <w:t>інші джерела</w:t>
            </w:r>
          </w:p>
        </w:tc>
        <w:tc>
          <w:tcPr>
            <w:tcW w:w="5670" w:type="dxa"/>
            <w:vAlign w:val="center"/>
          </w:tcPr>
          <w:p w:rsidR="001736C4" w:rsidRPr="001736C4" w:rsidRDefault="001736C4" w:rsidP="00990AF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val="uk-UA" w:eastAsia="ru-RU"/>
              </w:rPr>
            </w:pPr>
          </w:p>
          <w:p w:rsidR="001736C4" w:rsidRPr="001736C4" w:rsidRDefault="001736C4" w:rsidP="00990A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 w:eastAsia="ru-RU"/>
              </w:rPr>
            </w:pPr>
          </w:p>
          <w:p w:rsidR="001736C4" w:rsidRPr="001736C4" w:rsidRDefault="001736C4" w:rsidP="00990A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 w:eastAsia="ru-RU"/>
              </w:rPr>
            </w:pPr>
          </w:p>
          <w:p w:rsidR="001736C4" w:rsidRPr="001736C4" w:rsidRDefault="001736C4" w:rsidP="00990A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 w:eastAsia="ru-RU"/>
              </w:rPr>
            </w:pPr>
            <w:r w:rsidRPr="001736C4">
              <w:rPr>
                <w:b/>
                <w:bCs/>
                <w:lang w:val="uk-UA" w:eastAsia="ru-RU"/>
              </w:rPr>
              <w:t>4 000,00 тис. грн.</w:t>
            </w:r>
          </w:p>
          <w:p w:rsidR="001736C4" w:rsidRPr="001736C4" w:rsidRDefault="001736C4" w:rsidP="00990A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 w:eastAsia="ru-RU"/>
              </w:rPr>
            </w:pPr>
          </w:p>
          <w:p w:rsidR="001736C4" w:rsidRPr="001736C4" w:rsidRDefault="001736C4" w:rsidP="00990AF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val="uk-UA" w:eastAsia="ru-RU"/>
              </w:rPr>
            </w:pPr>
            <w:r w:rsidRPr="001736C4">
              <w:rPr>
                <w:b/>
                <w:bCs/>
                <w:lang w:val="uk-UA" w:eastAsia="ru-RU"/>
              </w:rPr>
              <w:t>4 000,00 тис. грн.</w:t>
            </w:r>
          </w:p>
          <w:p w:rsidR="001736C4" w:rsidRPr="001736C4" w:rsidRDefault="001736C4" w:rsidP="00990A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 w:eastAsia="ru-RU"/>
              </w:rPr>
            </w:pPr>
          </w:p>
        </w:tc>
      </w:tr>
      <w:tr w:rsidR="001736C4" w:rsidRPr="001736C4" w:rsidTr="00F0361D">
        <w:trPr>
          <w:trHeight w:val="3676"/>
        </w:trPr>
        <w:tc>
          <w:tcPr>
            <w:tcW w:w="567" w:type="dxa"/>
            <w:vAlign w:val="center"/>
          </w:tcPr>
          <w:p w:rsidR="001736C4" w:rsidRPr="001736C4" w:rsidRDefault="001736C4" w:rsidP="00990AFA">
            <w:pPr>
              <w:jc w:val="center"/>
              <w:rPr>
                <w:lang w:val="uk-UA"/>
              </w:rPr>
            </w:pPr>
            <w:r w:rsidRPr="001736C4">
              <w:rPr>
                <w:lang w:val="uk-UA"/>
              </w:rPr>
              <w:lastRenderedPageBreak/>
              <w:t>9.</w:t>
            </w:r>
          </w:p>
        </w:tc>
        <w:tc>
          <w:tcPr>
            <w:tcW w:w="3006" w:type="dxa"/>
            <w:vAlign w:val="center"/>
          </w:tcPr>
          <w:p w:rsidR="001736C4" w:rsidRPr="001736C4" w:rsidRDefault="001736C4" w:rsidP="00990AFA">
            <w:pPr>
              <w:ind w:right="145"/>
              <w:jc w:val="center"/>
              <w:rPr>
                <w:bCs/>
                <w:lang w:val="uk-UA"/>
              </w:rPr>
            </w:pPr>
            <w:r w:rsidRPr="001736C4">
              <w:rPr>
                <w:bCs/>
                <w:lang w:val="uk-UA"/>
              </w:rPr>
              <w:t>Очікувані результати виконання Програми</w:t>
            </w:r>
          </w:p>
        </w:tc>
        <w:tc>
          <w:tcPr>
            <w:tcW w:w="5670" w:type="dxa"/>
            <w:vAlign w:val="center"/>
          </w:tcPr>
          <w:p w:rsidR="001736C4" w:rsidRPr="001736C4" w:rsidRDefault="001736C4" w:rsidP="00990AFA">
            <w:pPr>
              <w:jc w:val="center"/>
              <w:rPr>
                <w:lang w:val="uk-UA"/>
              </w:rPr>
            </w:pPr>
            <w:r w:rsidRPr="001736C4">
              <w:rPr>
                <w:bCs/>
                <w:lang w:val="uk-UA" w:eastAsia="ru-RU"/>
              </w:rPr>
              <w:t>Передбачається, що реалізація Програми дасть можливість:</w:t>
            </w:r>
            <w:r w:rsidR="00990AFA">
              <w:rPr>
                <w:bCs/>
                <w:lang w:val="uk-UA" w:eastAsia="ru-RU"/>
              </w:rPr>
              <w:t xml:space="preserve"> </w:t>
            </w:r>
            <w:r w:rsidRPr="001736C4">
              <w:rPr>
                <w:lang w:val="uk-UA"/>
              </w:rPr>
              <w:t>запобігти виникненню умов, що сприяють вчиненню злочинів, удосконалити методи боротьби з тероризмом, контрабандою, організованою злочинною діяльністю та корупцією, забезпечити захист конституційних прав та свобод людини, провести правову та виховну роботу з населенням, посилити координацію дій правоохоронних органів з органами виконавчої влади та органів місцевого самоврядування;</w:t>
            </w:r>
          </w:p>
          <w:p w:rsidR="001736C4" w:rsidRPr="001736C4" w:rsidRDefault="001736C4" w:rsidP="00990AFA">
            <w:pPr>
              <w:jc w:val="center"/>
              <w:rPr>
                <w:bCs/>
                <w:lang w:val="uk-UA" w:eastAsia="ru-RU"/>
              </w:rPr>
            </w:pPr>
            <w:r w:rsidRPr="001736C4">
              <w:rPr>
                <w:lang w:val="uk-UA"/>
              </w:rPr>
              <w:t>підвищити рівень довіри населення до органів державної безпеки та органів місцевого самоврядування Одеського району</w:t>
            </w:r>
          </w:p>
        </w:tc>
      </w:tr>
      <w:tr w:rsidR="001736C4" w:rsidRPr="00ED04AA" w:rsidTr="00F0361D">
        <w:trPr>
          <w:trHeight w:val="2683"/>
        </w:trPr>
        <w:tc>
          <w:tcPr>
            <w:tcW w:w="567" w:type="dxa"/>
            <w:vAlign w:val="center"/>
          </w:tcPr>
          <w:p w:rsidR="001736C4" w:rsidRPr="001736C4" w:rsidRDefault="001736C4" w:rsidP="00990AFA">
            <w:pPr>
              <w:jc w:val="center"/>
              <w:rPr>
                <w:lang w:val="uk-UA"/>
              </w:rPr>
            </w:pPr>
            <w:r w:rsidRPr="001736C4">
              <w:rPr>
                <w:lang w:val="uk-UA"/>
              </w:rPr>
              <w:t>10.</w:t>
            </w:r>
          </w:p>
        </w:tc>
        <w:tc>
          <w:tcPr>
            <w:tcW w:w="3006" w:type="dxa"/>
            <w:vAlign w:val="center"/>
          </w:tcPr>
          <w:p w:rsidR="001736C4" w:rsidRPr="001736C4" w:rsidRDefault="001736C4" w:rsidP="00990AFA">
            <w:pPr>
              <w:ind w:right="145"/>
              <w:jc w:val="center"/>
              <w:rPr>
                <w:bCs/>
                <w:lang w:val="uk-UA"/>
              </w:rPr>
            </w:pPr>
            <w:r w:rsidRPr="001736C4">
              <w:rPr>
                <w:bCs/>
                <w:lang w:val="uk-UA"/>
              </w:rPr>
              <w:t>Контроль за виконанням Програми</w:t>
            </w:r>
          </w:p>
        </w:tc>
        <w:tc>
          <w:tcPr>
            <w:tcW w:w="5670" w:type="dxa"/>
            <w:vAlign w:val="center"/>
          </w:tcPr>
          <w:p w:rsidR="001736C4" w:rsidRPr="001736C4" w:rsidRDefault="001736C4" w:rsidP="00990AFA">
            <w:pPr>
              <w:jc w:val="center"/>
              <w:rPr>
                <w:bCs/>
                <w:lang w:val="uk-UA" w:eastAsia="ru-RU"/>
              </w:rPr>
            </w:pPr>
            <w:r w:rsidRPr="001736C4">
              <w:rPr>
                <w:lang w:val="uk-UA" w:eastAsia="ru-RU"/>
              </w:rPr>
              <w:t xml:space="preserve">Координацію та контроль за виконанням заходів Програми здійснює управління правового забезпечення та взаємодії з державними органами </w:t>
            </w:r>
            <w:r w:rsidRPr="001736C4">
              <w:rPr>
                <w:lang w:val="uk-UA"/>
              </w:rPr>
              <w:t>Південнівської</w:t>
            </w:r>
            <w:r w:rsidRPr="001736C4">
              <w:rPr>
                <w:lang w:val="uk-UA" w:eastAsia="ru-RU"/>
              </w:rPr>
              <w:t xml:space="preserve"> міської ради, постійна комісія з питань бюджету, фінансово - економічної, інвестиційної політики та підприємництва </w:t>
            </w:r>
            <w:r w:rsidRPr="001736C4">
              <w:rPr>
                <w:lang w:val="uk-UA"/>
              </w:rPr>
              <w:t>Південнівської</w:t>
            </w:r>
            <w:r w:rsidRPr="001736C4">
              <w:rPr>
                <w:lang w:val="uk-UA" w:eastAsia="ru-RU"/>
              </w:rPr>
              <w:t xml:space="preserve"> міської ради та постійна комісія з питань регламенту, депутатської етики, законності, правопорядку, цивільної оборони та ЗМІ </w:t>
            </w:r>
            <w:r w:rsidRPr="001736C4">
              <w:rPr>
                <w:lang w:val="uk-UA"/>
              </w:rPr>
              <w:t>Південнівської</w:t>
            </w:r>
            <w:r w:rsidRPr="001736C4">
              <w:rPr>
                <w:lang w:val="uk-UA" w:eastAsia="ru-RU"/>
              </w:rPr>
              <w:t xml:space="preserve"> міської ради</w:t>
            </w:r>
          </w:p>
        </w:tc>
      </w:tr>
    </w:tbl>
    <w:p w:rsidR="001736C4" w:rsidRPr="001736C4" w:rsidRDefault="001736C4" w:rsidP="001736C4">
      <w:pPr>
        <w:shd w:val="clear" w:color="auto" w:fill="FFFFFF"/>
        <w:rPr>
          <w:kern w:val="1"/>
          <w:lang w:val="uk-UA"/>
        </w:rPr>
      </w:pPr>
    </w:p>
    <w:p w:rsidR="001736C4" w:rsidRPr="001736C4" w:rsidRDefault="001736C4" w:rsidP="001736C4">
      <w:pPr>
        <w:widowControl w:val="0"/>
        <w:autoSpaceDE w:val="0"/>
        <w:autoSpaceDN w:val="0"/>
        <w:adjustRightInd w:val="0"/>
        <w:ind w:right="-2"/>
        <w:jc w:val="center"/>
        <w:rPr>
          <w:b/>
          <w:bCs/>
          <w:lang w:val="uk-UA" w:eastAsia="ru-RU"/>
        </w:rPr>
      </w:pPr>
      <w:r w:rsidRPr="001736C4">
        <w:rPr>
          <w:b/>
          <w:bCs/>
          <w:lang w:val="uk-UA" w:eastAsia="ru-RU"/>
        </w:rPr>
        <w:t xml:space="preserve">ІІ. ВИЗНАЧЕННЯ ПРОБЛЕМИ, НА РОЗВ'ЯЗАННЯ ЯКОЇ </w:t>
      </w:r>
    </w:p>
    <w:p w:rsidR="001736C4" w:rsidRPr="001736C4" w:rsidRDefault="001736C4" w:rsidP="001736C4">
      <w:pPr>
        <w:widowControl w:val="0"/>
        <w:autoSpaceDE w:val="0"/>
        <w:autoSpaceDN w:val="0"/>
        <w:adjustRightInd w:val="0"/>
        <w:ind w:right="-2"/>
        <w:jc w:val="center"/>
        <w:rPr>
          <w:b/>
          <w:bCs/>
          <w:lang w:val="uk-UA" w:eastAsia="ru-RU"/>
        </w:rPr>
      </w:pPr>
      <w:r w:rsidRPr="001736C4">
        <w:rPr>
          <w:b/>
          <w:bCs/>
          <w:lang w:val="uk-UA" w:eastAsia="ru-RU"/>
        </w:rPr>
        <w:t>СПРЯМОВАНА ПРОГРАМА</w:t>
      </w:r>
    </w:p>
    <w:p w:rsidR="001736C4" w:rsidRPr="001736C4" w:rsidRDefault="001736C4" w:rsidP="001736C4">
      <w:pPr>
        <w:widowControl w:val="0"/>
        <w:autoSpaceDE w:val="0"/>
        <w:autoSpaceDN w:val="0"/>
        <w:adjustRightInd w:val="0"/>
        <w:ind w:right="-2" w:firstLine="851"/>
        <w:jc w:val="both"/>
        <w:rPr>
          <w:bCs/>
          <w:lang w:val="uk-UA" w:eastAsia="ru-RU"/>
        </w:rPr>
      </w:pPr>
    </w:p>
    <w:p w:rsidR="00EF5D52" w:rsidRPr="001736C4" w:rsidRDefault="00EF5D52" w:rsidP="00EF5D52">
      <w:pPr>
        <w:shd w:val="clear" w:color="auto" w:fill="FFFFFF"/>
        <w:snapToGrid w:val="0"/>
        <w:ind w:firstLine="567"/>
        <w:jc w:val="both"/>
        <w:rPr>
          <w:rFonts w:asciiTheme="minorHAnsi" w:eastAsiaTheme="minorHAnsi" w:hAnsiTheme="minorHAnsi" w:cstheme="minorBidi"/>
          <w:sz w:val="22"/>
          <w:szCs w:val="22"/>
          <w:lang w:val="uk-UA" w:eastAsia="uk-UA"/>
        </w:rPr>
      </w:pPr>
      <w:r w:rsidRPr="001736C4">
        <w:rPr>
          <w:lang w:val="uk-UA" w:eastAsia="uk-UA"/>
        </w:rPr>
        <w:t xml:space="preserve">На  забезпечення державного суверенітету, територіальної цілісності та недоторканості України, захисту та охорони життя, прав, свобод і законних інтересів громадян, суспільства і держави від злочинних та інших протиправних посягань, відповідно до Законів України «Про оборону України», «Про Збройні  Сили України», «Про основи національного спротиву», </w:t>
      </w:r>
      <w:r w:rsidRPr="001736C4">
        <w:rPr>
          <w:lang w:val="uk-UA"/>
        </w:rPr>
        <w:t>«Про боротьбу з тероризмом», «Про національну безпеку України» та</w:t>
      </w:r>
      <w:r w:rsidRPr="001736C4">
        <w:rPr>
          <w:lang w:val="uk-UA" w:eastAsia="uk-UA"/>
        </w:rPr>
        <w:t xml:space="preserve"> «Про місцеве самоврядування в  Україні», </w:t>
      </w:r>
      <w:r w:rsidRPr="001736C4">
        <w:rPr>
          <w:color w:val="000000"/>
          <w:lang w:val="uk-UA"/>
        </w:rPr>
        <w:t xml:space="preserve">Указу Президента України від 26 травня 2015 року № 287/2015 «Про рішення Ради національної безпеки і оборони України від 6 травня 2015 року «Про Стратегію національної безпеки України» та </w:t>
      </w:r>
      <w:r w:rsidRPr="001736C4">
        <w:rPr>
          <w:lang w:val="uk-UA" w:eastAsia="uk-UA"/>
        </w:rPr>
        <w:t xml:space="preserve">Указу Президента  України від 11 лютого 2016 року №44/2016  «Про  шефську  допомогу військовим частинам Збройних Сил України, Національної гвардії України та Державної прикордонної служби України», на місцеві органи виконавчої влади, органи  місцевого  самоврядування  покладається  надання  допомоги у забезпеченні </w:t>
      </w:r>
      <w:r w:rsidRPr="001736C4">
        <w:rPr>
          <w:rFonts w:eastAsiaTheme="minorHAnsi"/>
          <w:lang w:val="uk-UA" w:eastAsia="en-US"/>
        </w:rPr>
        <w:t xml:space="preserve">військових </w:t>
      </w:r>
      <w:r w:rsidRPr="001736C4">
        <w:rPr>
          <w:rFonts w:eastAsiaTheme="minorHAnsi"/>
          <w:lang w:val="uk-UA" w:eastAsia="uk-UA"/>
        </w:rPr>
        <w:t>частин матеріально-технічними засобами для виконання військового обов’язку.</w:t>
      </w:r>
      <w:r w:rsidRPr="001736C4">
        <w:rPr>
          <w:rFonts w:asciiTheme="minorHAnsi" w:eastAsiaTheme="minorHAnsi" w:hAnsiTheme="minorHAnsi" w:cstheme="minorBidi"/>
          <w:sz w:val="22"/>
          <w:szCs w:val="22"/>
          <w:lang w:val="uk-UA" w:eastAsia="uk-UA"/>
        </w:rPr>
        <w:t xml:space="preserve">  </w:t>
      </w:r>
    </w:p>
    <w:p w:rsidR="00EF5D52" w:rsidRPr="001736C4" w:rsidRDefault="00EF5D52" w:rsidP="00EF5D52">
      <w:pPr>
        <w:shd w:val="clear" w:color="auto" w:fill="FFFFFF"/>
        <w:snapToGrid w:val="0"/>
        <w:ind w:firstLine="567"/>
        <w:jc w:val="both"/>
        <w:rPr>
          <w:lang w:val="uk-UA"/>
        </w:rPr>
      </w:pPr>
      <w:r w:rsidRPr="001736C4">
        <w:rPr>
          <w:lang w:val="uk-UA" w:eastAsia="uk-UA"/>
        </w:rPr>
        <w:t xml:space="preserve">Дана Програма розроблена з метою матеріального забезпечення </w:t>
      </w:r>
      <w:r w:rsidRPr="001736C4">
        <w:rPr>
          <w:bCs/>
          <w:noProof/>
          <w:lang w:val="uk-UA"/>
        </w:rPr>
        <w:t>Служби безпеки України для</w:t>
      </w:r>
      <w:r w:rsidRPr="001736C4">
        <w:rPr>
          <w:lang w:val="uk-UA"/>
        </w:rPr>
        <w:t xml:space="preserve"> покращення ефективності її роботи та мобільності у реагуванні і попередженні злочинів терористичного характеру, </w:t>
      </w:r>
      <w:r w:rsidRPr="001736C4">
        <w:rPr>
          <w:spacing w:val="1"/>
          <w:lang w:val="uk-UA"/>
        </w:rPr>
        <w:t xml:space="preserve">посилення безпеки та захисту життя і здоров’я громадян, </w:t>
      </w:r>
      <w:r w:rsidRPr="001736C4">
        <w:rPr>
          <w:lang w:val="uk-UA"/>
        </w:rPr>
        <w:t>захисту важливих об’єктів Південнів</w:t>
      </w:r>
      <w:r w:rsidRPr="001736C4">
        <w:rPr>
          <w:bCs/>
          <w:iCs/>
          <w:spacing w:val="1"/>
          <w:lang w:val="uk-UA"/>
        </w:rPr>
        <w:t>ської міської територіальної громади</w:t>
      </w:r>
      <w:r w:rsidRPr="001736C4">
        <w:rPr>
          <w:lang w:val="uk-UA"/>
        </w:rPr>
        <w:t xml:space="preserve"> та комунального майна, попередження, виявлення та документування злочинів терористичного характеру.</w:t>
      </w:r>
    </w:p>
    <w:p w:rsidR="001736C4" w:rsidRPr="001736C4" w:rsidRDefault="001736C4" w:rsidP="001736C4">
      <w:pPr>
        <w:widowControl w:val="0"/>
        <w:ind w:firstLine="567"/>
        <w:jc w:val="both"/>
        <w:rPr>
          <w:lang w:val="uk-UA"/>
        </w:rPr>
      </w:pPr>
      <w:r w:rsidRPr="001736C4">
        <w:rPr>
          <w:lang w:val="uk-UA"/>
        </w:rPr>
        <w:t xml:space="preserve">Програма </w:t>
      </w:r>
      <w:r w:rsidRPr="001736C4">
        <w:rPr>
          <w:lang w:val="uk-UA" w:eastAsia="ru-RU"/>
        </w:rPr>
        <w:t>розроблена відповідно до Бюджетного кодексу України, Законів України</w:t>
      </w:r>
      <w:bookmarkStart w:id="0" w:name="BM2"/>
      <w:bookmarkEnd w:id="0"/>
      <w:r w:rsidRPr="001736C4">
        <w:rPr>
          <w:lang w:val="uk-UA" w:eastAsia="ru-RU"/>
        </w:rPr>
        <w:t xml:space="preserve"> «Про місцеве самоврядування в Україні», «Про боротьбу з тероризмом», «Про основи національної безпеки України», </w:t>
      </w:r>
      <w:r w:rsidRPr="001736C4">
        <w:rPr>
          <w:lang w:val="uk-UA"/>
        </w:rPr>
        <w:t>«Про національну безпеку України».</w:t>
      </w:r>
    </w:p>
    <w:p w:rsidR="001736C4" w:rsidRPr="001736C4" w:rsidRDefault="001736C4" w:rsidP="001736C4">
      <w:pPr>
        <w:widowControl w:val="0"/>
        <w:ind w:firstLine="567"/>
        <w:jc w:val="both"/>
        <w:rPr>
          <w:color w:val="000000"/>
          <w:lang w:val="uk-UA" w:eastAsia="uk-UA"/>
        </w:rPr>
      </w:pPr>
      <w:r w:rsidRPr="001736C4">
        <w:rPr>
          <w:color w:val="000000"/>
          <w:lang w:val="uk-UA" w:eastAsia="uk-UA"/>
        </w:rPr>
        <w:t xml:space="preserve">У зв’язку з складною внутрішньополітичною обстановкою, подальшим втручанням російської федерації у внутрішні справи України, зростанням соціальної напруги в Україні, захопленням незаконно створеними збройними формуваннями проросійського спрямування за підтримки військових підрозділів збройних сил російської федерації будівель органів державної влади на території Донецької, Луганської, Запорізької та </w:t>
      </w:r>
      <w:r w:rsidRPr="001736C4">
        <w:rPr>
          <w:color w:val="000000"/>
          <w:lang w:val="uk-UA" w:eastAsia="uk-UA"/>
        </w:rPr>
        <w:lastRenderedPageBreak/>
        <w:t xml:space="preserve">Херсонської областей, суходільних та морських комунікацій, органів військового управління, військових частин та установ Збройних Сил України, що дислоковані на Кримському півострові, можливою загрозою захоплення інших територій України, в тому числі Одеської області, продовжує існувати потреба в підтримці обороноздатності держави та матеріально-технічному забезпеченні </w:t>
      </w:r>
      <w:r w:rsidR="00DB30CC">
        <w:rPr>
          <w:color w:val="000000"/>
          <w:lang w:val="uk-UA" w:eastAsia="uk-UA"/>
        </w:rPr>
        <w:t xml:space="preserve">Південного </w:t>
      </w:r>
      <w:r w:rsidR="00A201D4">
        <w:rPr>
          <w:color w:val="000000"/>
          <w:lang w:val="uk-UA" w:eastAsia="uk-UA"/>
        </w:rPr>
        <w:t>МРВ</w:t>
      </w:r>
      <w:r w:rsidR="005B1AA6">
        <w:rPr>
          <w:color w:val="000000"/>
          <w:lang w:val="uk-UA" w:eastAsia="uk-UA"/>
        </w:rPr>
        <w:t xml:space="preserve"> </w:t>
      </w:r>
      <w:r w:rsidRPr="001736C4">
        <w:rPr>
          <w:color w:val="000000"/>
          <w:lang w:val="uk-UA" w:eastAsia="uk-UA"/>
        </w:rPr>
        <w:t>Управління С</w:t>
      </w:r>
      <w:r w:rsidR="00A201D4">
        <w:rPr>
          <w:color w:val="000000"/>
          <w:lang w:val="uk-UA" w:eastAsia="uk-UA"/>
        </w:rPr>
        <w:t>БУ</w:t>
      </w:r>
      <w:r w:rsidRPr="001736C4">
        <w:rPr>
          <w:color w:val="000000"/>
          <w:lang w:val="uk-UA" w:eastAsia="uk-UA"/>
        </w:rPr>
        <w:t xml:space="preserve"> в Одеській області, забезпечення особового складу, придбанні матеріально-технічних засобів необхідних для захисту суверенітету нашої держави та боротьби з тероризмом.</w:t>
      </w:r>
    </w:p>
    <w:p w:rsidR="001736C4" w:rsidRPr="001736C4" w:rsidRDefault="001736C4" w:rsidP="001736C4">
      <w:pPr>
        <w:widowControl w:val="0"/>
        <w:ind w:firstLine="567"/>
        <w:jc w:val="both"/>
        <w:rPr>
          <w:lang w:val="uk-UA"/>
        </w:rPr>
      </w:pPr>
      <w:r w:rsidRPr="001736C4">
        <w:rPr>
          <w:lang w:val="uk-UA"/>
        </w:rPr>
        <w:t>Тероризм - це суспільно небезпечна діяльність, яка полягає у свідомому, цілеспрямованому застосуванні насильства шляхом захоплення заручників,  підпалів, убивств, тортур, залякування населення та органів влади або вчинення інших посягань на життя чи здоров’я ні в чому не винних людей або погрози вчинення злочинних дій з метою досягнення злочинних цілей.</w:t>
      </w:r>
    </w:p>
    <w:p w:rsidR="001736C4" w:rsidRPr="001736C4" w:rsidRDefault="001736C4" w:rsidP="001736C4">
      <w:pPr>
        <w:widowControl w:val="0"/>
        <w:ind w:firstLine="567"/>
        <w:jc w:val="both"/>
        <w:rPr>
          <w:lang w:val="uk-UA"/>
        </w:rPr>
      </w:pPr>
      <w:r w:rsidRPr="001736C4">
        <w:rPr>
          <w:lang w:val="uk-UA"/>
        </w:rPr>
        <w:t xml:space="preserve">Об'єктами устремлінь терористичних організацій все частіше стають місця масового перебування людей, що надає вказаним злочинам широкий суспільний резонанс. Наявність низки обставин, деструктивних і конфліктогенних чинників у суспільстві роблять проблему активізації міжнародного тероризму загрозливою і для України. </w:t>
      </w:r>
    </w:p>
    <w:p w:rsidR="001736C4" w:rsidRPr="001736C4" w:rsidRDefault="001736C4" w:rsidP="001736C4">
      <w:pPr>
        <w:widowControl w:val="0"/>
        <w:ind w:firstLine="567"/>
        <w:jc w:val="both"/>
        <w:rPr>
          <w:lang w:val="uk-UA"/>
        </w:rPr>
      </w:pPr>
      <w:r w:rsidRPr="001736C4">
        <w:rPr>
          <w:lang w:val="uk-UA"/>
        </w:rPr>
        <w:t>Географічне розташування Південнівської міської територіальної громади та розвинена на її території транспортна інфраструктура обумовлюють існування значного пасажиро-вантажного потоку, що у свою чергу призводить до контрабандного ввезення (транзиту) зброї, боєприпасів та вибухових речовин. Частина засобів ураження потрапляє через осіб, які проходили службу у зоні проведення бойових дій.</w:t>
      </w:r>
    </w:p>
    <w:p w:rsidR="001736C4" w:rsidRPr="001736C4" w:rsidRDefault="001736C4" w:rsidP="001736C4">
      <w:pPr>
        <w:widowControl w:val="0"/>
        <w:ind w:firstLine="567"/>
        <w:jc w:val="both"/>
        <w:rPr>
          <w:lang w:val="uk-UA"/>
        </w:rPr>
      </w:pPr>
      <w:r w:rsidRPr="001736C4">
        <w:rPr>
          <w:lang w:val="uk-UA"/>
        </w:rPr>
        <w:t>Беручи до уваги розпочату в лютому 2022 року відкриту збройну агресію російської федерації по відношенню до України, нагальною залишається проблема її протидії, в тому числі впровадження ефективних механізмів нейтралізації поширенню терористичних загроз в Україні.</w:t>
      </w:r>
    </w:p>
    <w:p w:rsidR="001736C4" w:rsidRPr="001736C4" w:rsidRDefault="001736C4" w:rsidP="001736C4">
      <w:pPr>
        <w:widowControl w:val="0"/>
        <w:ind w:firstLine="567"/>
        <w:jc w:val="both"/>
        <w:rPr>
          <w:color w:val="000000"/>
          <w:lang w:val="uk-UA" w:eastAsia="uk-UA"/>
        </w:rPr>
      </w:pPr>
      <w:r w:rsidRPr="001736C4">
        <w:rPr>
          <w:color w:val="000000"/>
          <w:lang w:val="uk-UA" w:eastAsia="uk-UA"/>
        </w:rPr>
        <w:t xml:space="preserve">Незважаючи на досить складну обстановку, можна стверджувати про ефективність залучення сил і засобів </w:t>
      </w:r>
      <w:r w:rsidR="005B1AA6">
        <w:rPr>
          <w:color w:val="000000"/>
          <w:lang w:val="uk-UA" w:eastAsia="uk-UA"/>
        </w:rPr>
        <w:t xml:space="preserve">Південного МРВ </w:t>
      </w:r>
      <w:r w:rsidR="005B1AA6" w:rsidRPr="001736C4">
        <w:rPr>
          <w:color w:val="000000"/>
          <w:lang w:val="uk-UA" w:eastAsia="uk-UA"/>
        </w:rPr>
        <w:t>Управління С</w:t>
      </w:r>
      <w:r w:rsidR="005B1AA6">
        <w:rPr>
          <w:color w:val="000000"/>
          <w:lang w:val="uk-UA" w:eastAsia="uk-UA"/>
        </w:rPr>
        <w:t>БУ</w:t>
      </w:r>
      <w:r w:rsidR="005B1AA6" w:rsidRPr="001736C4">
        <w:rPr>
          <w:color w:val="000000"/>
          <w:lang w:val="uk-UA" w:eastAsia="uk-UA"/>
        </w:rPr>
        <w:t xml:space="preserve"> в Одеській області </w:t>
      </w:r>
      <w:r w:rsidRPr="001736C4">
        <w:rPr>
          <w:color w:val="000000"/>
          <w:lang w:val="uk-UA" w:eastAsia="uk-UA"/>
        </w:rPr>
        <w:t xml:space="preserve">у попередженні терористичних проявів, блокуванні деструктивних проявів та забезпечення стабільності на території вказаної громади. </w:t>
      </w:r>
    </w:p>
    <w:p w:rsidR="001736C4" w:rsidRPr="001736C4" w:rsidRDefault="001736C4" w:rsidP="001736C4">
      <w:pPr>
        <w:widowControl w:val="0"/>
        <w:ind w:firstLine="567"/>
        <w:jc w:val="both"/>
        <w:rPr>
          <w:lang w:val="uk-UA"/>
        </w:rPr>
      </w:pPr>
      <w:r w:rsidRPr="001736C4">
        <w:rPr>
          <w:lang w:val="uk-UA"/>
        </w:rPr>
        <w:t>На даний час наявна система запобіжних заходів в районі дозволяє своєчасно виявляти та попереджати прояви терористичного характеру, але існують окремі чинники, які при несприятливому розвитку подій можуть призвести до загроз терористичного характеру.</w:t>
      </w:r>
    </w:p>
    <w:p w:rsidR="001736C4" w:rsidRPr="001736C4" w:rsidRDefault="001736C4" w:rsidP="001736C4">
      <w:pPr>
        <w:widowControl w:val="0"/>
        <w:ind w:firstLine="567"/>
        <w:jc w:val="both"/>
        <w:rPr>
          <w:lang w:val="uk-UA"/>
        </w:rPr>
      </w:pPr>
      <w:r w:rsidRPr="001736C4">
        <w:rPr>
          <w:lang w:val="uk-UA"/>
        </w:rPr>
        <w:t>Зазначені проблеми вимагають необхідності формування нових підходів до виконання заходів щодо запобігання, реагування і припинення можливих терористичних актів та мінімізації їх наслідків.</w:t>
      </w:r>
    </w:p>
    <w:p w:rsidR="001736C4" w:rsidRPr="001736C4" w:rsidRDefault="001736C4" w:rsidP="001736C4">
      <w:pPr>
        <w:widowControl w:val="0"/>
        <w:ind w:firstLine="567"/>
        <w:jc w:val="both"/>
        <w:rPr>
          <w:lang w:val="uk-UA"/>
        </w:rPr>
      </w:pPr>
      <w:r w:rsidRPr="001736C4">
        <w:rPr>
          <w:lang w:val="uk-UA"/>
        </w:rPr>
        <w:t xml:space="preserve">Так, відмічається тенденція до зростання потоків нелегальної міграції, кількості спроб прихованого ввезення вогнепальної зброї, боєприпасів та наркотичних речовин. </w:t>
      </w:r>
    </w:p>
    <w:p w:rsidR="001736C4" w:rsidRPr="001736C4" w:rsidRDefault="001736C4" w:rsidP="001736C4">
      <w:pPr>
        <w:widowControl w:val="0"/>
        <w:ind w:firstLine="567"/>
        <w:jc w:val="both"/>
        <w:rPr>
          <w:lang w:val="uk-UA"/>
        </w:rPr>
      </w:pPr>
      <w:r w:rsidRPr="001736C4">
        <w:rPr>
          <w:lang w:val="uk-UA"/>
        </w:rPr>
        <w:t xml:space="preserve">Указом </w:t>
      </w:r>
      <w:r w:rsidRPr="001736C4">
        <w:rPr>
          <w:color w:val="000000"/>
          <w:lang w:val="uk-UA"/>
        </w:rPr>
        <w:t xml:space="preserve">Президента України від 26 травня 2015 року № 287/2015 «Про рішення Ради національної безпеки і оборони України від 6 травня 2015 року «Про Стратегію національної безпеки України» </w:t>
      </w:r>
      <w:r w:rsidRPr="001736C4">
        <w:rPr>
          <w:lang w:val="uk-UA"/>
        </w:rPr>
        <w:t>передбачається реформування Служби безпеки України шляхом створення динамічної, забезпеченої сучасними матеріальними і технічними засобами спеціальної служби, здатної ефективно захищати державний суверенітет, конституційний лад і територіальну цілісність України та вимагає забезпечити розвиток спроможності технічної розвідки, кіберрозвідки, електронного перехоплення і моніторингу телекомунікацій, удосконалити інформаційно-аналітичну діяльність і обробку відкритих джерел інформації.</w:t>
      </w:r>
    </w:p>
    <w:p w:rsidR="001736C4" w:rsidRPr="001736C4" w:rsidRDefault="001736C4" w:rsidP="001736C4">
      <w:pPr>
        <w:widowControl w:val="0"/>
        <w:ind w:firstLine="567"/>
        <w:jc w:val="both"/>
        <w:rPr>
          <w:lang w:val="uk-UA"/>
        </w:rPr>
      </w:pPr>
      <w:r w:rsidRPr="001736C4">
        <w:rPr>
          <w:lang w:val="uk-UA"/>
        </w:rPr>
        <w:t>Враховуючи вищевикладене, наразі існує нагальна потреба у скоординованій, злагодженій роботі влади та правоохоронних органів, Служби безпеки України тощо, підвищенні оперативності реагування на небезпечні ситуації. При цьому нові засоби та методи гарантування безпеки в районі мають обов’язково відповідати основним вимогам сьогодення - забезпеченню надійності, стійкості та безперебійності роботи в цілодобовому режимі.</w:t>
      </w:r>
    </w:p>
    <w:p w:rsidR="001736C4" w:rsidRPr="001736C4" w:rsidRDefault="001736C4" w:rsidP="001736C4">
      <w:pPr>
        <w:widowControl w:val="0"/>
        <w:ind w:firstLine="567"/>
        <w:jc w:val="both"/>
        <w:rPr>
          <w:lang w:val="uk-UA"/>
        </w:rPr>
      </w:pPr>
      <w:r w:rsidRPr="001736C4">
        <w:rPr>
          <w:lang w:val="uk-UA"/>
        </w:rPr>
        <w:t xml:space="preserve">Також, головною передумовою необхідності затвердження та реалізації заходів </w:t>
      </w:r>
      <w:r w:rsidRPr="001736C4">
        <w:rPr>
          <w:lang w:val="uk-UA"/>
        </w:rPr>
        <w:lastRenderedPageBreak/>
        <w:t>Програми є низький рівень забезпеченості військовослужбовців, які приймають безпосередню участь у забезпеченості громадського порядку та безпеки громади житлом.</w:t>
      </w:r>
    </w:p>
    <w:p w:rsidR="001736C4" w:rsidRPr="001736C4" w:rsidRDefault="001736C4" w:rsidP="001736C4">
      <w:pPr>
        <w:widowControl w:val="0"/>
        <w:ind w:firstLine="567"/>
        <w:jc w:val="both"/>
        <w:rPr>
          <w:lang w:val="uk-UA"/>
        </w:rPr>
      </w:pPr>
    </w:p>
    <w:p w:rsidR="001736C4" w:rsidRPr="001736C4" w:rsidRDefault="001736C4" w:rsidP="001736C4">
      <w:pPr>
        <w:widowControl w:val="0"/>
        <w:autoSpaceDE w:val="0"/>
        <w:autoSpaceDN w:val="0"/>
        <w:adjustRightInd w:val="0"/>
        <w:ind w:right="-2"/>
        <w:jc w:val="center"/>
        <w:rPr>
          <w:b/>
          <w:bCs/>
          <w:lang w:val="uk-UA" w:eastAsia="ru-RU"/>
        </w:rPr>
      </w:pPr>
      <w:r w:rsidRPr="001736C4">
        <w:rPr>
          <w:b/>
          <w:bCs/>
          <w:lang w:val="uk-UA" w:eastAsia="ru-RU"/>
        </w:rPr>
        <w:t>ІІІ. ВИЗНАЧЕННЯ МЕТИ ПРОГРАМИ</w:t>
      </w:r>
    </w:p>
    <w:p w:rsidR="001736C4" w:rsidRPr="001736C4" w:rsidRDefault="001736C4" w:rsidP="001736C4">
      <w:pPr>
        <w:widowControl w:val="0"/>
        <w:autoSpaceDE w:val="0"/>
        <w:autoSpaceDN w:val="0"/>
        <w:adjustRightInd w:val="0"/>
        <w:ind w:left="720" w:right="-2"/>
        <w:rPr>
          <w:b/>
          <w:bCs/>
          <w:lang w:val="uk-UA" w:eastAsia="ru-RU"/>
        </w:rPr>
      </w:pPr>
    </w:p>
    <w:p w:rsidR="001736C4" w:rsidRPr="001736C4" w:rsidRDefault="001736C4" w:rsidP="001736C4">
      <w:pPr>
        <w:shd w:val="clear" w:color="auto" w:fill="FFFFFF"/>
        <w:ind w:firstLine="567"/>
        <w:jc w:val="both"/>
        <w:rPr>
          <w:lang w:val="uk-UA"/>
        </w:rPr>
      </w:pPr>
      <w:r w:rsidRPr="001736C4">
        <w:rPr>
          <w:lang w:val="uk-UA"/>
        </w:rPr>
        <w:t>Метою Програми є:</w:t>
      </w:r>
    </w:p>
    <w:p w:rsidR="001736C4" w:rsidRPr="001736C4" w:rsidRDefault="001736C4" w:rsidP="001736C4">
      <w:pPr>
        <w:shd w:val="clear" w:color="auto" w:fill="FFFFFF"/>
        <w:ind w:firstLine="567"/>
        <w:jc w:val="both"/>
        <w:rPr>
          <w:lang w:val="uk-UA"/>
        </w:rPr>
      </w:pPr>
      <w:r w:rsidRPr="001736C4">
        <w:rPr>
          <w:lang w:val="uk-UA"/>
        </w:rPr>
        <w:t>забезпечення ефективної реалізації державної політики у пріоритетному напрямі розвитку держави, зокрема, у сфері профілактики правопорушень шляхом здійснення комплексу заходів, спрямованих на усунення причин та умов вчинення протиправних діянь, а також налагодження дієвої співпраці співробітників СБ України з іншими правоохоронними органами, органами державної влади та місцевого самоврядування, громадськими формуваннями та трудовими колективами району щодо забезпечення державної безпеки, матеріально-технічного забезпечення підрозділу з метою покращення ефективності його роботи та мобільності у реагуванні і попередженні злочинів терористичного характеру;</w:t>
      </w:r>
    </w:p>
    <w:p w:rsidR="001736C4" w:rsidRPr="001736C4" w:rsidRDefault="001736C4" w:rsidP="001736C4">
      <w:pPr>
        <w:shd w:val="clear" w:color="auto" w:fill="FFFFFF"/>
        <w:ind w:firstLine="567"/>
        <w:jc w:val="both"/>
        <w:rPr>
          <w:lang w:val="uk-UA"/>
        </w:rPr>
      </w:pPr>
      <w:r w:rsidRPr="001736C4">
        <w:rPr>
          <w:spacing w:val="1"/>
          <w:lang w:val="uk-UA"/>
        </w:rPr>
        <w:t xml:space="preserve">посилення безпеки та захисту життя і здоров’я громадян, </w:t>
      </w:r>
      <w:r w:rsidRPr="001736C4">
        <w:rPr>
          <w:lang w:val="uk-UA"/>
        </w:rPr>
        <w:t>захисту важливих об’єктів району та комунального майна;</w:t>
      </w:r>
    </w:p>
    <w:p w:rsidR="001736C4" w:rsidRPr="001736C4" w:rsidRDefault="001736C4" w:rsidP="001736C4">
      <w:pPr>
        <w:shd w:val="clear" w:color="auto" w:fill="FFFFFF"/>
        <w:ind w:firstLine="567"/>
        <w:jc w:val="both"/>
        <w:rPr>
          <w:spacing w:val="1"/>
          <w:lang w:val="uk-UA"/>
        </w:rPr>
      </w:pPr>
      <w:r w:rsidRPr="001736C4">
        <w:rPr>
          <w:lang w:val="uk-UA"/>
        </w:rPr>
        <w:t>попередження, виявлення та документування злочинів терористичного характеру</w:t>
      </w:r>
      <w:r w:rsidRPr="001736C4">
        <w:rPr>
          <w:spacing w:val="1"/>
          <w:lang w:val="uk-UA"/>
        </w:rPr>
        <w:t xml:space="preserve">; </w:t>
      </w:r>
    </w:p>
    <w:p w:rsidR="001736C4" w:rsidRPr="001736C4" w:rsidRDefault="001736C4" w:rsidP="001736C4">
      <w:pPr>
        <w:shd w:val="clear" w:color="auto" w:fill="FFFFFF"/>
        <w:ind w:firstLine="567"/>
        <w:jc w:val="both"/>
        <w:rPr>
          <w:lang w:val="uk-UA"/>
        </w:rPr>
      </w:pPr>
      <w:r w:rsidRPr="001736C4">
        <w:rPr>
          <w:spacing w:val="1"/>
          <w:lang w:val="uk-UA"/>
        </w:rPr>
        <w:t xml:space="preserve">дотримання режиму законності та правопорядку, </w:t>
      </w:r>
      <w:r w:rsidRPr="001736C4">
        <w:rPr>
          <w:lang w:val="uk-UA"/>
        </w:rPr>
        <w:t xml:space="preserve">забезпечення здійснення заходів щодо профілактики правопорушень, протидії злочинності та усунення причин і умов, що спричинили вчинення протиправних дій, підвищення рівня розкриття правопорушень віднесених до компетенції органів державної безпеки; </w:t>
      </w:r>
    </w:p>
    <w:p w:rsidR="001736C4" w:rsidRPr="001736C4" w:rsidRDefault="001736C4" w:rsidP="001736C4">
      <w:pPr>
        <w:shd w:val="clear" w:color="auto" w:fill="FFFFFF"/>
        <w:ind w:firstLine="567"/>
        <w:jc w:val="both"/>
        <w:rPr>
          <w:lang w:val="uk-UA"/>
        </w:rPr>
      </w:pPr>
      <w:r w:rsidRPr="001736C4">
        <w:rPr>
          <w:lang w:val="uk-UA"/>
        </w:rPr>
        <w:t xml:space="preserve">підвищення готовності органів влади до реалізації завдань із запобігання та припинення можливих терористичних проявів на території району; </w:t>
      </w:r>
    </w:p>
    <w:p w:rsidR="001736C4" w:rsidRPr="001736C4" w:rsidRDefault="001736C4" w:rsidP="001736C4">
      <w:pPr>
        <w:shd w:val="clear" w:color="auto" w:fill="FFFFFF"/>
        <w:ind w:firstLine="567"/>
        <w:jc w:val="both"/>
        <w:rPr>
          <w:lang w:val="uk-UA"/>
        </w:rPr>
      </w:pPr>
      <w:r w:rsidRPr="001736C4">
        <w:rPr>
          <w:lang w:val="uk-UA"/>
        </w:rPr>
        <w:t xml:space="preserve">створення належних умов для ефективної діяльності правоохоронних органів Одеського району; </w:t>
      </w:r>
    </w:p>
    <w:p w:rsidR="001736C4" w:rsidRPr="001736C4" w:rsidRDefault="001736C4" w:rsidP="001736C4">
      <w:pPr>
        <w:shd w:val="clear" w:color="auto" w:fill="FFFFFF"/>
        <w:ind w:firstLine="567"/>
        <w:jc w:val="both"/>
        <w:rPr>
          <w:lang w:val="uk-UA"/>
        </w:rPr>
      </w:pPr>
      <w:r w:rsidRPr="001736C4">
        <w:rPr>
          <w:lang w:val="uk-UA"/>
        </w:rPr>
        <w:t>захист економічних інтересів держави, сприяння стабільному соціально-економічному розвитку району, покращення інвестиційного клімату;</w:t>
      </w:r>
    </w:p>
    <w:p w:rsidR="001736C4" w:rsidRDefault="001736C4" w:rsidP="001736C4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1736C4">
        <w:rPr>
          <w:lang w:val="uk-UA"/>
        </w:rPr>
        <w:t>створення належних умов для забезпечення житлом військовослужбовців Управління СБ</w:t>
      </w:r>
      <w:r w:rsidR="00FD0576">
        <w:rPr>
          <w:lang w:val="uk-UA"/>
        </w:rPr>
        <w:t xml:space="preserve"> </w:t>
      </w:r>
      <w:r w:rsidRPr="001736C4">
        <w:rPr>
          <w:lang w:val="uk-UA"/>
        </w:rPr>
        <w:t>У</w:t>
      </w:r>
      <w:r w:rsidR="00FD0576">
        <w:rPr>
          <w:lang w:val="uk-UA"/>
        </w:rPr>
        <w:t>к</w:t>
      </w:r>
      <w:r w:rsidRPr="001736C4">
        <w:rPr>
          <w:lang w:val="uk-UA"/>
        </w:rPr>
        <w:t>раїни в Одеській області, які беруть безпосередню участь у забезпеченні ефективної реалізації державної політики у сфері профілактики правопорушень шляхом здійснення комплексу заходів, спрямованих на усунення причин та умов вчинення протиправних діянь, а також налагодження дієвої співпраці співробітників СБ України з іншими правоохоронними органами, органами державної влади та місцевого самоврядування, громадськими формуваннями та трудовими колективами громади щодо забезпечення державної безпеки, досягнення максимального ефекту в забезпеченні національної безпеки, боротьби з тероризмом та забезпечення безпеки мешканців Південнівської міської територіальної громади в цілому</w:t>
      </w:r>
      <w:r w:rsidRPr="001736C4">
        <w:rPr>
          <w:sz w:val="28"/>
          <w:szCs w:val="28"/>
          <w:lang w:val="uk-UA"/>
        </w:rPr>
        <w:t>.</w:t>
      </w:r>
    </w:p>
    <w:p w:rsidR="001736C4" w:rsidRPr="001736C4" w:rsidRDefault="001736C4" w:rsidP="001736C4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1736C4" w:rsidRPr="001736C4" w:rsidRDefault="001736C4" w:rsidP="001736C4">
      <w:pPr>
        <w:widowControl w:val="0"/>
        <w:autoSpaceDE w:val="0"/>
        <w:autoSpaceDN w:val="0"/>
        <w:adjustRightInd w:val="0"/>
        <w:ind w:right="-2"/>
        <w:jc w:val="center"/>
        <w:rPr>
          <w:b/>
          <w:color w:val="000000"/>
          <w:lang w:val="uk-UA"/>
        </w:rPr>
      </w:pPr>
      <w:r w:rsidRPr="001736C4">
        <w:rPr>
          <w:b/>
          <w:bCs/>
          <w:lang w:val="uk-UA" w:eastAsia="ru-RU"/>
        </w:rPr>
        <w:t xml:space="preserve">ІV. </w:t>
      </w:r>
      <w:r w:rsidRPr="001736C4">
        <w:rPr>
          <w:b/>
          <w:color w:val="000000"/>
          <w:lang w:val="uk-UA"/>
        </w:rPr>
        <w:t>ОБГРУНТУВАННЯ ЗАВДАНЬ І ЗАСОБІВ РОЗВ’ЯЗАННЯ ПРОБЛЕМИ, ЗАХОДІВ І ПОКАЗНИКІВ РЕЗУЛЬТАТИВНОСТІ.</w:t>
      </w:r>
    </w:p>
    <w:p w:rsidR="001736C4" w:rsidRPr="001736C4" w:rsidRDefault="001736C4" w:rsidP="001736C4">
      <w:pPr>
        <w:widowControl w:val="0"/>
        <w:autoSpaceDE w:val="0"/>
        <w:autoSpaceDN w:val="0"/>
        <w:adjustRightInd w:val="0"/>
        <w:ind w:right="-2"/>
        <w:jc w:val="center"/>
        <w:rPr>
          <w:b/>
          <w:color w:val="000000"/>
          <w:lang w:val="uk-UA"/>
        </w:rPr>
      </w:pPr>
    </w:p>
    <w:p w:rsidR="001736C4" w:rsidRPr="001736C4" w:rsidRDefault="001736C4" w:rsidP="001736C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1736C4">
        <w:rPr>
          <w:bCs/>
          <w:lang w:val="uk-UA" w:eastAsia="ru-RU"/>
        </w:rPr>
        <w:t>Програма націлена на досягнення максимального ефекту в забезпеченні національної безпеки, боротьби з тероризмом та забезпечення безпеки мешканців та району,</w:t>
      </w:r>
      <w:r w:rsidRPr="001736C4">
        <w:rPr>
          <w:lang w:val="uk-UA"/>
        </w:rPr>
        <w:t xml:space="preserve"> що, у свою чергу, потребує впровадження нових підходів в організації взаємодії між Службою безпеки України, іншими правоохоронними органами та органами місцевого самоврядування.</w:t>
      </w:r>
    </w:p>
    <w:p w:rsidR="001736C4" w:rsidRPr="001736C4" w:rsidRDefault="001736C4" w:rsidP="001736C4">
      <w:pPr>
        <w:widowControl w:val="0"/>
        <w:autoSpaceDE w:val="0"/>
        <w:autoSpaceDN w:val="0"/>
        <w:adjustRightInd w:val="0"/>
        <w:ind w:firstLine="567"/>
        <w:jc w:val="both"/>
        <w:rPr>
          <w:lang w:val="uk-UA" w:eastAsia="en-US"/>
        </w:rPr>
      </w:pPr>
      <w:r w:rsidRPr="001736C4">
        <w:rPr>
          <w:lang w:val="uk-UA" w:eastAsia="en-US"/>
        </w:rPr>
        <w:t>Організація діяльності з підвищення рівня національної безпеки та антитерористичної діяльності забезпечуватиметься за умови реалізації наступних програмних заходів:</w:t>
      </w:r>
    </w:p>
    <w:p w:rsidR="001736C4" w:rsidRPr="001736C4" w:rsidRDefault="001736C4" w:rsidP="001736C4">
      <w:pPr>
        <w:widowControl w:val="0"/>
        <w:autoSpaceDE w:val="0"/>
        <w:autoSpaceDN w:val="0"/>
        <w:adjustRightInd w:val="0"/>
        <w:ind w:firstLine="567"/>
        <w:jc w:val="both"/>
        <w:rPr>
          <w:lang w:val="uk-UA" w:eastAsia="en-US"/>
        </w:rPr>
      </w:pPr>
      <w:r w:rsidRPr="001736C4">
        <w:rPr>
          <w:lang w:val="uk-UA" w:eastAsia="en-US"/>
        </w:rPr>
        <w:t>сприяння діяльності та створення належних умов для реалізації органами державної безпеки повноважень у сфері забезпечення законності, правопорядку, охорони прав, свобод і законних інтересів мешканців громади;</w:t>
      </w:r>
    </w:p>
    <w:p w:rsidR="001736C4" w:rsidRPr="001736C4" w:rsidRDefault="001736C4" w:rsidP="001736C4">
      <w:pPr>
        <w:widowControl w:val="0"/>
        <w:autoSpaceDE w:val="0"/>
        <w:autoSpaceDN w:val="0"/>
        <w:adjustRightInd w:val="0"/>
        <w:ind w:firstLine="567"/>
        <w:jc w:val="both"/>
        <w:rPr>
          <w:spacing w:val="4"/>
          <w:lang w:val="uk-UA"/>
        </w:rPr>
      </w:pPr>
      <w:r w:rsidRPr="001736C4">
        <w:rPr>
          <w:lang w:val="uk-UA"/>
        </w:rPr>
        <w:t>організація забезпечення профілактики правопорушень</w:t>
      </w:r>
      <w:r w:rsidRPr="001736C4">
        <w:rPr>
          <w:spacing w:val="4"/>
          <w:lang w:val="uk-UA"/>
        </w:rPr>
        <w:t>;</w:t>
      </w:r>
    </w:p>
    <w:p w:rsidR="001736C4" w:rsidRPr="001736C4" w:rsidRDefault="001736C4" w:rsidP="001736C4">
      <w:pPr>
        <w:widowControl w:val="0"/>
        <w:autoSpaceDE w:val="0"/>
        <w:autoSpaceDN w:val="0"/>
        <w:adjustRightInd w:val="0"/>
        <w:ind w:firstLine="567"/>
        <w:jc w:val="both"/>
        <w:rPr>
          <w:spacing w:val="4"/>
          <w:lang w:val="uk-UA"/>
        </w:rPr>
      </w:pPr>
      <w:r w:rsidRPr="001736C4">
        <w:rPr>
          <w:spacing w:val="4"/>
          <w:lang w:val="uk-UA"/>
        </w:rPr>
        <w:t xml:space="preserve">підвищення рівня </w:t>
      </w:r>
      <w:r w:rsidRPr="001736C4">
        <w:rPr>
          <w:bCs/>
          <w:iCs/>
          <w:lang w:val="uk-UA"/>
        </w:rPr>
        <w:t>матеріально-технічного забезпечення</w:t>
      </w:r>
      <w:r w:rsidRPr="001736C4">
        <w:rPr>
          <w:spacing w:val="4"/>
          <w:lang w:val="uk-UA"/>
        </w:rPr>
        <w:t xml:space="preserve"> профілактики правопорушень та підвищення ефективності оперативно-розшукових заходів;</w:t>
      </w:r>
    </w:p>
    <w:p w:rsidR="001736C4" w:rsidRPr="001736C4" w:rsidRDefault="001736C4" w:rsidP="001736C4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  <w:spacing w:val="1"/>
          <w:lang w:val="uk-UA"/>
        </w:rPr>
      </w:pPr>
      <w:r w:rsidRPr="001736C4">
        <w:rPr>
          <w:bCs/>
          <w:iCs/>
          <w:spacing w:val="4"/>
          <w:lang w:val="uk-UA"/>
        </w:rPr>
        <w:lastRenderedPageBreak/>
        <w:t xml:space="preserve">запобігання та припинення можливих терористичних проявів на території району, вжиття превентивних заходів, спрямованих на </w:t>
      </w:r>
      <w:r w:rsidRPr="001736C4">
        <w:rPr>
          <w:bCs/>
          <w:iCs/>
          <w:spacing w:val="1"/>
          <w:lang w:val="uk-UA"/>
        </w:rPr>
        <w:t>посилення захисту життя і здоров’я людей, громадської безпеки, охорони особливо важливих об'єктів та недопущення проявів тероризму в регіоні;</w:t>
      </w:r>
    </w:p>
    <w:p w:rsidR="001736C4" w:rsidRPr="001736C4" w:rsidRDefault="001736C4" w:rsidP="001736C4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  <w:spacing w:val="1"/>
          <w:lang w:val="uk-UA"/>
        </w:rPr>
      </w:pPr>
      <w:r w:rsidRPr="001736C4">
        <w:rPr>
          <w:bCs/>
          <w:iCs/>
          <w:spacing w:val="1"/>
          <w:lang w:val="uk-UA"/>
        </w:rPr>
        <w:t>запобігання та протидія  корупції;</w:t>
      </w:r>
    </w:p>
    <w:p w:rsidR="001736C4" w:rsidRPr="001736C4" w:rsidRDefault="001736C4" w:rsidP="001736C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1736C4">
        <w:rPr>
          <w:lang w:val="uk-UA"/>
        </w:rPr>
        <w:t xml:space="preserve">підвищення </w:t>
      </w:r>
      <w:r w:rsidRPr="001736C4">
        <w:rPr>
          <w:bCs/>
          <w:iCs/>
          <w:spacing w:val="1"/>
          <w:lang w:val="uk-UA"/>
        </w:rPr>
        <w:t>ефективного виконання функціональних обов’язків</w:t>
      </w:r>
      <w:r w:rsidRPr="001736C4">
        <w:rPr>
          <w:lang w:val="uk-UA"/>
        </w:rPr>
        <w:t xml:space="preserve"> </w:t>
      </w:r>
      <w:r w:rsidRPr="001736C4">
        <w:rPr>
          <w:bCs/>
          <w:iCs/>
          <w:spacing w:val="1"/>
          <w:lang w:val="uk-UA"/>
        </w:rPr>
        <w:t>співробітниками Управління Служби безпеки України у межах Одеського району</w:t>
      </w:r>
      <w:r w:rsidRPr="001736C4">
        <w:rPr>
          <w:lang w:val="uk-UA"/>
        </w:rPr>
        <w:t xml:space="preserve"> щодо недопущення підриву конституційних засад державного устрою України, протидії злочинності та корупції, проявам сепаратизму та тероризму, організації діяльності з охорони громадського порядку, попередження вчинення кримінальних правопорушень;</w:t>
      </w:r>
    </w:p>
    <w:p w:rsidR="001736C4" w:rsidRPr="001736C4" w:rsidRDefault="001736C4" w:rsidP="001736C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1736C4">
        <w:rPr>
          <w:lang w:val="uk-UA"/>
        </w:rPr>
        <w:t>реалізація спільної діяльності правоохоронного органу та органів місцевого самоврядування в частині забезпечення житлом.</w:t>
      </w:r>
    </w:p>
    <w:p w:rsidR="001736C4" w:rsidRPr="001736C4" w:rsidRDefault="001736C4" w:rsidP="001736C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1736C4">
        <w:rPr>
          <w:lang w:val="uk-UA"/>
        </w:rPr>
        <w:t>Реалізація Програми сприятиме:</w:t>
      </w:r>
    </w:p>
    <w:p w:rsidR="001736C4" w:rsidRPr="001736C4" w:rsidRDefault="001736C4" w:rsidP="001736C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1736C4">
        <w:rPr>
          <w:lang w:val="uk-UA"/>
        </w:rPr>
        <w:t>своєчасному виявленню та усуненню причин і умов, що сприяють вчиненню терористичних актів на території району; вдосконаленню інформаційної взаємодії та міжвідомчої професійної підготовки особового складу, підвищенню їх готовності до проведення антитерористичних заходів на території району, унеможливленню вчинення терористичних актів;</w:t>
      </w:r>
    </w:p>
    <w:p w:rsidR="001736C4" w:rsidRPr="001736C4" w:rsidRDefault="001736C4" w:rsidP="001736C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1736C4">
        <w:rPr>
          <w:lang w:val="uk-UA"/>
        </w:rPr>
        <w:t>зниженню злочинності в регіоні, негайному реагуванню на повідомлення про правопорушення пов’язані із терористичною загрозою;</w:t>
      </w:r>
    </w:p>
    <w:p w:rsidR="001736C4" w:rsidRPr="001736C4" w:rsidRDefault="001736C4" w:rsidP="001736C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1736C4">
        <w:rPr>
          <w:lang w:val="uk-UA"/>
        </w:rPr>
        <w:t>попередженню можливих фактів терористичних проявів та підтриманню належного рівня готовності;</w:t>
      </w:r>
    </w:p>
    <w:p w:rsidR="001736C4" w:rsidRPr="001736C4" w:rsidRDefault="001736C4" w:rsidP="001736C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1736C4">
        <w:rPr>
          <w:lang w:val="uk-UA"/>
        </w:rPr>
        <w:t>створенню більш якісного матеріально-технічного забезпечення сил і засобів регіональних структур Управління Служби безпеки України в Одеській області;</w:t>
      </w:r>
    </w:p>
    <w:p w:rsidR="001736C4" w:rsidRPr="001736C4" w:rsidRDefault="001736C4" w:rsidP="001736C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1736C4">
        <w:rPr>
          <w:lang w:val="uk-UA"/>
        </w:rPr>
        <w:t>формуванню негативного ставлення громадян до проявів корупції та забезпеченню участі громадськості у протидії корупції;</w:t>
      </w:r>
    </w:p>
    <w:p w:rsidR="001736C4" w:rsidRPr="001736C4" w:rsidRDefault="001736C4" w:rsidP="001736C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1736C4">
        <w:rPr>
          <w:lang w:val="uk-UA"/>
        </w:rPr>
        <w:t>переходу до більш зручного, швидкого і економного без паперового юридично значимого документообігу; удосконаленню процедури підготовки, подачі, доставки, обліку та зберігання документів, їх автентифікація, цілісність, конфіденційність і неспростовність.</w:t>
      </w:r>
    </w:p>
    <w:p w:rsidR="001736C4" w:rsidRPr="001736C4" w:rsidRDefault="001736C4" w:rsidP="001736C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1736C4">
        <w:rPr>
          <w:lang w:val="uk-UA"/>
        </w:rPr>
        <w:t>Встановити, що на кінець бюджетного періоду залишки коштів субвенції з місцевого бюджету державному бюджету на виконання програм соціально-економічного розвитку регіонів зберігаються на рахунках виконавців Програми, відкритих в органах Державної казначейської служби України, для здійснення видатків у наступному бюджетному періоді з урахуванням їх цільового призначення.</w:t>
      </w:r>
    </w:p>
    <w:p w:rsidR="001736C4" w:rsidRDefault="001736C4" w:rsidP="001736C4">
      <w:pPr>
        <w:widowControl w:val="0"/>
        <w:autoSpaceDE w:val="0"/>
        <w:autoSpaceDN w:val="0"/>
        <w:adjustRightInd w:val="0"/>
        <w:ind w:firstLine="567"/>
        <w:jc w:val="both"/>
        <w:rPr>
          <w:szCs w:val="22"/>
          <w:lang w:val="uk-UA" w:eastAsia="en-US"/>
        </w:rPr>
      </w:pPr>
      <w:r w:rsidRPr="001736C4">
        <w:rPr>
          <w:color w:val="000000"/>
          <w:lang w:val="uk-UA"/>
        </w:rPr>
        <w:t>Завдання та заходи</w:t>
      </w:r>
      <w:r w:rsidRPr="001736C4">
        <w:rPr>
          <w:lang w:val="uk-UA"/>
        </w:rPr>
        <w:t xml:space="preserve"> Програми </w:t>
      </w:r>
      <w:r w:rsidRPr="001736C4">
        <w:rPr>
          <w:szCs w:val="22"/>
          <w:lang w:val="uk-UA" w:eastAsia="en-US"/>
        </w:rPr>
        <w:t xml:space="preserve">наведено у </w:t>
      </w:r>
      <w:r w:rsidRPr="001736C4">
        <w:rPr>
          <w:b/>
          <w:szCs w:val="22"/>
          <w:lang w:val="uk-UA" w:eastAsia="en-US"/>
        </w:rPr>
        <w:t>додатку 1 до Програми</w:t>
      </w:r>
      <w:r w:rsidRPr="001736C4">
        <w:rPr>
          <w:szCs w:val="22"/>
          <w:lang w:val="uk-UA" w:eastAsia="en-US"/>
        </w:rPr>
        <w:t>.</w:t>
      </w:r>
    </w:p>
    <w:p w:rsidR="00EF5D52" w:rsidRPr="001736C4" w:rsidRDefault="00EF5D52" w:rsidP="001736C4">
      <w:pPr>
        <w:widowControl w:val="0"/>
        <w:autoSpaceDE w:val="0"/>
        <w:autoSpaceDN w:val="0"/>
        <w:adjustRightInd w:val="0"/>
        <w:ind w:firstLine="567"/>
        <w:jc w:val="both"/>
        <w:rPr>
          <w:szCs w:val="22"/>
          <w:lang w:val="uk-UA" w:eastAsia="en-US"/>
        </w:rPr>
      </w:pPr>
    </w:p>
    <w:p w:rsidR="001736C4" w:rsidRPr="001736C4" w:rsidRDefault="001736C4" w:rsidP="001736C4">
      <w:pPr>
        <w:widowControl w:val="0"/>
        <w:autoSpaceDE w:val="0"/>
        <w:autoSpaceDN w:val="0"/>
        <w:adjustRightInd w:val="0"/>
        <w:ind w:right="-2"/>
        <w:jc w:val="center"/>
        <w:rPr>
          <w:b/>
          <w:bCs/>
          <w:lang w:val="uk-UA" w:eastAsia="ru-RU"/>
        </w:rPr>
      </w:pPr>
      <w:r w:rsidRPr="001736C4">
        <w:rPr>
          <w:b/>
          <w:spacing w:val="-6"/>
          <w:lang w:val="uk-UA" w:eastAsia="ru-RU"/>
        </w:rPr>
        <w:t xml:space="preserve">V. </w:t>
      </w:r>
      <w:r w:rsidRPr="001736C4">
        <w:rPr>
          <w:b/>
          <w:bCs/>
          <w:lang w:val="uk-UA" w:eastAsia="ru-RU"/>
        </w:rPr>
        <w:t>ОЧІКУВАНІ РЕЗУЛЬТАТИ ВИКОНАННЯ</w:t>
      </w:r>
      <w:r w:rsidRPr="001736C4">
        <w:rPr>
          <w:b/>
          <w:spacing w:val="-6"/>
          <w:lang w:val="uk-UA" w:eastAsia="ru-RU"/>
        </w:rPr>
        <w:t xml:space="preserve"> ПРОГРАМИ</w:t>
      </w:r>
    </w:p>
    <w:p w:rsidR="001736C4" w:rsidRPr="001736C4" w:rsidRDefault="001736C4" w:rsidP="001736C4">
      <w:pPr>
        <w:widowControl w:val="0"/>
        <w:autoSpaceDE w:val="0"/>
        <w:autoSpaceDN w:val="0"/>
        <w:adjustRightInd w:val="0"/>
        <w:ind w:right="-2" w:firstLine="840"/>
        <w:jc w:val="center"/>
        <w:rPr>
          <w:b/>
          <w:bCs/>
          <w:lang w:val="uk-UA" w:eastAsia="ru-RU"/>
        </w:rPr>
      </w:pPr>
    </w:p>
    <w:p w:rsidR="001736C4" w:rsidRPr="001736C4" w:rsidRDefault="001736C4" w:rsidP="001736C4">
      <w:pPr>
        <w:ind w:firstLine="567"/>
        <w:jc w:val="both"/>
        <w:rPr>
          <w:bCs/>
          <w:lang w:val="uk-UA" w:eastAsia="ru-RU"/>
        </w:rPr>
      </w:pPr>
      <w:r w:rsidRPr="001736C4">
        <w:rPr>
          <w:bCs/>
          <w:lang w:val="uk-UA" w:eastAsia="ru-RU"/>
        </w:rPr>
        <w:t>Передбачається, що реалізація Програми дасть можливість:</w:t>
      </w:r>
    </w:p>
    <w:p w:rsidR="001736C4" w:rsidRPr="001736C4" w:rsidRDefault="001736C4" w:rsidP="001736C4">
      <w:pPr>
        <w:ind w:firstLine="567"/>
        <w:jc w:val="both"/>
        <w:rPr>
          <w:lang w:val="uk-UA"/>
        </w:rPr>
      </w:pPr>
      <w:r w:rsidRPr="001736C4">
        <w:rPr>
          <w:lang w:val="uk-UA"/>
        </w:rPr>
        <w:t>запобігти виникненню умов, що сприяють вчиненню злочинів, удосконалити методи боротьби з тероризмом, контрабандою, організованою злочинною діяльністю та корупцією, забезпечити захист конституційних прав та свобод людини, провести правову та виховну роботу з населенням, посилити координацію дій правоохоронних органів з органами виконавчої влади та органів місцевого самоврядування;</w:t>
      </w:r>
    </w:p>
    <w:p w:rsidR="001736C4" w:rsidRPr="001736C4" w:rsidRDefault="001736C4" w:rsidP="001736C4">
      <w:pPr>
        <w:ind w:firstLine="567"/>
        <w:jc w:val="both"/>
        <w:rPr>
          <w:lang w:val="uk-UA"/>
        </w:rPr>
      </w:pPr>
      <w:r w:rsidRPr="001736C4">
        <w:rPr>
          <w:lang w:val="uk-UA"/>
        </w:rPr>
        <w:t>підвищити ефективність та оперативність роботи співробітників Южного МРВ УСБ України в Одеській області з реагування на заяви і повідомлення громадян про злочини, розшуку і затримання злочинців у найкоротший термін;</w:t>
      </w:r>
    </w:p>
    <w:p w:rsidR="001736C4" w:rsidRPr="001736C4" w:rsidRDefault="001736C4" w:rsidP="001736C4">
      <w:pPr>
        <w:ind w:firstLine="567"/>
        <w:jc w:val="both"/>
        <w:rPr>
          <w:lang w:val="uk-UA"/>
        </w:rPr>
      </w:pPr>
      <w:r w:rsidRPr="001736C4">
        <w:rPr>
          <w:lang w:val="uk-UA"/>
        </w:rPr>
        <w:t>забезпечити на високому рівні громадський порядок та безпеку;</w:t>
      </w:r>
    </w:p>
    <w:p w:rsidR="001736C4" w:rsidRPr="001736C4" w:rsidRDefault="001736C4" w:rsidP="001736C4">
      <w:pPr>
        <w:ind w:firstLine="567"/>
        <w:jc w:val="both"/>
        <w:rPr>
          <w:lang w:val="uk-UA"/>
        </w:rPr>
      </w:pPr>
      <w:r w:rsidRPr="001736C4">
        <w:rPr>
          <w:lang w:val="uk-UA"/>
        </w:rPr>
        <w:t>підвищити рівень довіри населення до органів державної безпеки та органів місцевого самоврядування Південнівської міської територіальної громади Одеського району Одеської області;</w:t>
      </w:r>
    </w:p>
    <w:p w:rsidR="001736C4" w:rsidRPr="001736C4" w:rsidRDefault="001736C4" w:rsidP="001736C4">
      <w:pPr>
        <w:ind w:firstLine="567"/>
        <w:jc w:val="both"/>
        <w:rPr>
          <w:lang w:val="uk-UA"/>
        </w:rPr>
      </w:pPr>
      <w:r w:rsidRPr="001736C4">
        <w:rPr>
          <w:lang w:val="uk-UA"/>
        </w:rPr>
        <w:t>знизити загальний рівень загроз інтересам держави, зменшити вплив її організованих форм на економіку за рахунок створення належних умов для ефективного виконання службових обов’язків працівниками відділу.</w:t>
      </w:r>
    </w:p>
    <w:p w:rsidR="001736C4" w:rsidRPr="001736C4" w:rsidRDefault="001736C4" w:rsidP="001736C4">
      <w:pPr>
        <w:jc w:val="center"/>
        <w:rPr>
          <w:b/>
          <w:lang w:val="uk-UA"/>
        </w:rPr>
      </w:pPr>
      <w:r w:rsidRPr="001736C4">
        <w:rPr>
          <w:b/>
          <w:spacing w:val="-6"/>
          <w:lang w:val="uk-UA" w:eastAsia="ru-RU"/>
        </w:rPr>
        <w:lastRenderedPageBreak/>
        <w:t>V</w:t>
      </w:r>
      <w:r w:rsidRPr="001736C4">
        <w:rPr>
          <w:b/>
          <w:bCs/>
          <w:lang w:val="uk-UA" w:eastAsia="ru-RU"/>
        </w:rPr>
        <w:t xml:space="preserve">І. </w:t>
      </w:r>
      <w:r w:rsidRPr="001736C4">
        <w:rPr>
          <w:b/>
          <w:lang w:val="uk-UA"/>
        </w:rPr>
        <w:t>ОБСЯГИ ТА ДЖЕРЕЛА ФІНАНСУВАННЯ ПРОГРАМИ.</w:t>
      </w:r>
    </w:p>
    <w:p w:rsidR="001736C4" w:rsidRPr="001736C4" w:rsidRDefault="001736C4" w:rsidP="001736C4">
      <w:pPr>
        <w:widowControl w:val="0"/>
        <w:autoSpaceDE w:val="0"/>
        <w:autoSpaceDN w:val="0"/>
        <w:adjustRightInd w:val="0"/>
        <w:ind w:right="-2" w:firstLine="840"/>
        <w:jc w:val="center"/>
        <w:rPr>
          <w:b/>
          <w:bCs/>
          <w:lang w:val="uk-UA" w:eastAsia="ru-RU"/>
        </w:rPr>
      </w:pPr>
    </w:p>
    <w:p w:rsidR="001736C4" w:rsidRPr="001736C4" w:rsidRDefault="001736C4" w:rsidP="001736C4">
      <w:pPr>
        <w:ind w:firstLine="567"/>
        <w:jc w:val="both"/>
        <w:rPr>
          <w:color w:val="000000"/>
          <w:lang w:val="uk-UA"/>
        </w:rPr>
      </w:pPr>
      <w:r w:rsidRPr="001736C4">
        <w:rPr>
          <w:color w:val="000000"/>
          <w:lang w:val="uk-UA"/>
        </w:rPr>
        <w:t xml:space="preserve">Головними розпорядниками коштів щодо реалізації заходів Програми є виконавчий комітет Південнівської міської ради. </w:t>
      </w:r>
    </w:p>
    <w:p w:rsidR="00EF5D52" w:rsidRDefault="001736C4" w:rsidP="001736C4">
      <w:pPr>
        <w:ind w:firstLine="567"/>
        <w:jc w:val="both"/>
        <w:rPr>
          <w:color w:val="000000"/>
          <w:lang w:val="uk-UA"/>
        </w:rPr>
      </w:pPr>
      <w:r w:rsidRPr="001736C4">
        <w:rPr>
          <w:lang w:val="uk-UA"/>
        </w:rPr>
        <w:t>Фінансове забезпечення Програми здійснюється за рахунок коштів бюджету Південнівс</w:t>
      </w:r>
      <w:r w:rsidRPr="001736C4">
        <w:rPr>
          <w:color w:val="000000"/>
          <w:lang w:val="uk-UA"/>
        </w:rPr>
        <w:t>ької міської територіальної громади</w:t>
      </w:r>
      <w:r w:rsidRPr="001736C4">
        <w:rPr>
          <w:lang w:val="uk-UA"/>
        </w:rPr>
        <w:t xml:space="preserve"> </w:t>
      </w:r>
      <w:r w:rsidRPr="001736C4">
        <w:rPr>
          <w:color w:val="000000"/>
          <w:lang w:val="uk-UA"/>
        </w:rPr>
        <w:t xml:space="preserve">та інших джерел, не заборонених чинним законодавством України у відповідності до статей 91, 93 Бюджетного кодексу України та з урахуванням положень статей 85, 101 Бюджетного кодексу України. </w:t>
      </w:r>
    </w:p>
    <w:p w:rsidR="001736C4" w:rsidRDefault="001736C4" w:rsidP="001736C4">
      <w:pPr>
        <w:ind w:firstLine="567"/>
        <w:jc w:val="both"/>
        <w:rPr>
          <w:color w:val="000000"/>
          <w:lang w:val="uk-UA"/>
        </w:rPr>
      </w:pPr>
      <w:r w:rsidRPr="001736C4">
        <w:rPr>
          <w:color w:val="000000"/>
          <w:lang w:val="uk-UA"/>
        </w:rPr>
        <w:t>Показники Програми за необхідності можуть коригуватися під впливом зовнішніх факторів (зміни в законодавстві, економічних та соціальних умов тощо).</w:t>
      </w:r>
    </w:p>
    <w:p w:rsidR="00EF5D52" w:rsidRPr="001736C4" w:rsidRDefault="00EF5D52" w:rsidP="001736C4">
      <w:pPr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Отримувачем коштів </w:t>
      </w:r>
      <w:r w:rsidRPr="002A7CD6">
        <w:rPr>
          <w:color w:val="000000"/>
          <w:lang w:val="uk-UA"/>
        </w:rPr>
        <w:t>бюджету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Південнівської</w:t>
      </w:r>
      <w:r>
        <w:rPr>
          <w:color w:val="000000"/>
          <w:lang w:val="uk-UA"/>
        </w:rPr>
        <w:t xml:space="preserve"> міської територіальної громади </w:t>
      </w:r>
      <w:r w:rsidRPr="002A7CD6">
        <w:rPr>
          <w:color w:val="000000"/>
          <w:lang w:val="uk-UA"/>
        </w:rPr>
        <w:t>на виконання заходів Програми є</w:t>
      </w:r>
      <w:r>
        <w:rPr>
          <w:color w:val="000000"/>
          <w:lang w:val="uk-UA"/>
        </w:rPr>
        <w:t xml:space="preserve"> Управління Служби Безпеки України в Одеській області.</w:t>
      </w:r>
    </w:p>
    <w:p w:rsidR="001736C4" w:rsidRPr="001736C4" w:rsidRDefault="001736C4" w:rsidP="001736C4">
      <w:pPr>
        <w:ind w:firstLine="567"/>
        <w:jc w:val="both"/>
        <w:rPr>
          <w:b/>
          <w:szCs w:val="22"/>
          <w:lang w:val="uk-UA" w:eastAsia="en-US"/>
        </w:rPr>
      </w:pPr>
      <w:r w:rsidRPr="001736C4">
        <w:rPr>
          <w:szCs w:val="22"/>
          <w:lang w:val="uk-UA" w:eastAsia="en-US"/>
        </w:rPr>
        <w:t xml:space="preserve">Ресурсне забезпечення Програми наведено у </w:t>
      </w:r>
      <w:r w:rsidRPr="001736C4">
        <w:rPr>
          <w:b/>
          <w:szCs w:val="22"/>
          <w:lang w:val="uk-UA" w:eastAsia="en-US"/>
        </w:rPr>
        <w:t>додатку 2 до Програми.</w:t>
      </w:r>
    </w:p>
    <w:p w:rsidR="001736C4" w:rsidRPr="001736C4" w:rsidRDefault="001736C4" w:rsidP="001736C4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</w:p>
    <w:p w:rsidR="001736C4" w:rsidRPr="001736C4" w:rsidRDefault="001736C4" w:rsidP="001736C4">
      <w:pPr>
        <w:jc w:val="center"/>
        <w:rPr>
          <w:b/>
          <w:bCs/>
          <w:color w:val="000000"/>
          <w:lang w:val="uk-UA"/>
        </w:rPr>
      </w:pPr>
      <w:r w:rsidRPr="001736C4">
        <w:rPr>
          <w:b/>
          <w:color w:val="000000"/>
          <w:lang w:val="en-US"/>
        </w:rPr>
        <w:t>V</w:t>
      </w:r>
      <w:r w:rsidRPr="001736C4">
        <w:rPr>
          <w:b/>
          <w:lang w:val="en-US"/>
        </w:rPr>
        <w:t>II</w:t>
      </w:r>
      <w:r w:rsidRPr="001736C4">
        <w:rPr>
          <w:b/>
          <w:bCs/>
          <w:color w:val="000000"/>
          <w:lang w:val="uk-UA"/>
        </w:rPr>
        <w:t>. СТРОКИ ТА ЕТАПИ ВИКОНАННЯ ПРОГРАМИ.</w:t>
      </w:r>
    </w:p>
    <w:p w:rsidR="001736C4" w:rsidRPr="001736C4" w:rsidRDefault="001736C4" w:rsidP="001736C4">
      <w:pPr>
        <w:ind w:firstLine="567"/>
        <w:jc w:val="center"/>
        <w:rPr>
          <w:b/>
          <w:bCs/>
          <w:lang w:val="uk-UA"/>
        </w:rPr>
      </w:pPr>
    </w:p>
    <w:p w:rsidR="001736C4" w:rsidRPr="001736C4" w:rsidRDefault="001736C4" w:rsidP="001736C4">
      <w:pPr>
        <w:ind w:firstLine="567"/>
        <w:jc w:val="both"/>
        <w:rPr>
          <w:color w:val="000000"/>
          <w:lang w:val="uk-UA"/>
        </w:rPr>
      </w:pPr>
      <w:r w:rsidRPr="001736C4">
        <w:rPr>
          <w:color w:val="000000"/>
          <w:lang w:val="uk-UA"/>
        </w:rPr>
        <w:t>Виконання Програми розраховано на період 2025-2027 роки. Строк виконання програми 3 роки. В разі необхідності строк дії Програми може бути продовжено.</w:t>
      </w:r>
    </w:p>
    <w:p w:rsidR="001736C4" w:rsidRPr="001736C4" w:rsidRDefault="001736C4" w:rsidP="001736C4">
      <w:pPr>
        <w:widowControl w:val="0"/>
        <w:autoSpaceDE w:val="0"/>
        <w:autoSpaceDN w:val="0"/>
        <w:adjustRightInd w:val="0"/>
        <w:ind w:right="-2"/>
        <w:jc w:val="center"/>
        <w:rPr>
          <w:b/>
          <w:bCs/>
          <w:lang w:val="uk-UA" w:eastAsia="ru-RU"/>
        </w:rPr>
      </w:pPr>
    </w:p>
    <w:p w:rsidR="001736C4" w:rsidRPr="001736C4" w:rsidRDefault="001736C4" w:rsidP="001736C4">
      <w:pPr>
        <w:widowControl w:val="0"/>
        <w:autoSpaceDE w:val="0"/>
        <w:autoSpaceDN w:val="0"/>
        <w:adjustRightInd w:val="0"/>
        <w:ind w:right="-2"/>
        <w:jc w:val="center"/>
        <w:rPr>
          <w:b/>
          <w:bCs/>
          <w:lang w:val="uk-UA" w:eastAsia="ru-RU"/>
        </w:rPr>
      </w:pPr>
      <w:r w:rsidRPr="001736C4">
        <w:rPr>
          <w:b/>
          <w:bCs/>
          <w:lang w:val="uk-UA" w:eastAsia="ru-RU"/>
        </w:rPr>
        <w:t>VІI</w:t>
      </w:r>
      <w:r w:rsidRPr="001736C4">
        <w:rPr>
          <w:b/>
          <w:lang w:val="en-US"/>
        </w:rPr>
        <w:t>I</w:t>
      </w:r>
      <w:r w:rsidRPr="001736C4">
        <w:rPr>
          <w:b/>
          <w:bCs/>
          <w:lang w:val="uk-UA" w:eastAsia="ru-RU"/>
        </w:rPr>
        <w:t>. КООРДИНАЦІЯ ТА КОНТРОЛЬ ЗА ХОДОМ ВИКОНАННЯ ПРОГРАМИ</w:t>
      </w:r>
    </w:p>
    <w:p w:rsidR="001736C4" w:rsidRPr="001736C4" w:rsidRDefault="001736C4" w:rsidP="001736C4">
      <w:pPr>
        <w:widowControl w:val="0"/>
        <w:autoSpaceDE w:val="0"/>
        <w:autoSpaceDN w:val="0"/>
        <w:adjustRightInd w:val="0"/>
        <w:ind w:right="-2"/>
        <w:jc w:val="center"/>
        <w:rPr>
          <w:b/>
          <w:bCs/>
          <w:lang w:val="uk-UA" w:eastAsia="ru-RU"/>
        </w:rPr>
      </w:pPr>
    </w:p>
    <w:p w:rsidR="001736C4" w:rsidRPr="001736C4" w:rsidRDefault="001736C4" w:rsidP="001736C4">
      <w:pPr>
        <w:shd w:val="clear" w:color="auto" w:fill="FFFFFF"/>
        <w:ind w:firstLine="567"/>
        <w:jc w:val="both"/>
        <w:rPr>
          <w:rFonts w:eastAsia="Droid Sans"/>
          <w:iCs/>
          <w:shd w:val="clear" w:color="auto" w:fill="FFFFFF"/>
          <w:lang w:val="uk-UA" w:bidi="hi-IN"/>
        </w:rPr>
      </w:pPr>
      <w:r w:rsidRPr="001736C4">
        <w:rPr>
          <w:rFonts w:eastAsia="Droid Sans"/>
          <w:iCs/>
          <w:shd w:val="clear" w:color="auto" w:fill="FFFFFF"/>
          <w:lang w:val="uk-UA" w:bidi="hi-IN"/>
        </w:rPr>
        <w:t>Координація за ходом виконання Програми покладається на управління правового забезпечення та взаємодії з державними органами Південнівської міської ради.</w:t>
      </w:r>
    </w:p>
    <w:p w:rsidR="001736C4" w:rsidRPr="001736C4" w:rsidRDefault="001736C4" w:rsidP="001736C4">
      <w:pPr>
        <w:shd w:val="clear" w:color="auto" w:fill="FFFFFF"/>
        <w:ind w:firstLine="567"/>
        <w:jc w:val="both"/>
        <w:rPr>
          <w:rFonts w:eastAsia="Droid Sans"/>
          <w:iCs/>
          <w:shd w:val="clear" w:color="auto" w:fill="FFFFFF"/>
          <w:lang w:val="uk-UA" w:bidi="hi-IN"/>
        </w:rPr>
      </w:pPr>
      <w:r w:rsidRPr="001736C4">
        <w:rPr>
          <w:rFonts w:eastAsia="Droid Sans"/>
          <w:iCs/>
          <w:shd w:val="clear" w:color="auto" w:fill="FFFFFF"/>
          <w:lang w:val="uk-UA" w:bidi="hi-IN"/>
        </w:rPr>
        <w:t>Загальний контроль за реалізацією заходів Програми здійснюється постійною комісією з питань бюджету, фінансово - економічної, інвестиційної політики та підприємництва Південнівської міської ради та постійною комісією з питань регламенту, депутатської етики, законності, правопорядку, цивільної оборони та ЗМІ Південнівської міської ради.</w:t>
      </w:r>
    </w:p>
    <w:p w:rsidR="007522DD" w:rsidRDefault="001736C4" w:rsidP="001736C4">
      <w:pPr>
        <w:shd w:val="clear" w:color="auto" w:fill="FFFFFF"/>
        <w:ind w:firstLine="567"/>
        <w:jc w:val="both"/>
        <w:rPr>
          <w:rFonts w:eastAsia="Droid Sans"/>
          <w:iCs/>
          <w:shd w:val="clear" w:color="auto" w:fill="FFFFFF"/>
          <w:lang w:val="uk-UA" w:bidi="hi-IN"/>
        </w:rPr>
      </w:pPr>
      <w:r w:rsidRPr="001736C4">
        <w:rPr>
          <w:rFonts w:eastAsia="Droid Sans"/>
          <w:iCs/>
          <w:shd w:val="clear" w:color="auto" w:fill="FFFFFF"/>
          <w:lang w:val="uk-UA" w:bidi="hi-IN"/>
        </w:rPr>
        <w:t>Відповідальними виконавцями Програми є виконавчий комітет Південнівської міської ради</w:t>
      </w:r>
      <w:r w:rsidR="007522DD">
        <w:rPr>
          <w:rFonts w:eastAsia="Droid Sans"/>
          <w:iCs/>
          <w:shd w:val="clear" w:color="auto" w:fill="FFFFFF"/>
          <w:lang w:val="uk-UA" w:bidi="hi-IN"/>
        </w:rPr>
        <w:t xml:space="preserve"> та Управління Служби безпеки України в Одеській області.</w:t>
      </w:r>
    </w:p>
    <w:p w:rsidR="007522DD" w:rsidRPr="001736C4" w:rsidRDefault="007522DD" w:rsidP="007522DD">
      <w:pPr>
        <w:shd w:val="clear" w:color="auto" w:fill="FFFFFF"/>
        <w:ind w:firstLine="567"/>
        <w:jc w:val="both"/>
        <w:rPr>
          <w:lang w:val="uk-UA"/>
        </w:rPr>
      </w:pPr>
      <w:r w:rsidRPr="001736C4">
        <w:rPr>
          <w:bCs/>
          <w:noProof/>
          <w:lang w:val="uk-UA" w:eastAsia="en-US"/>
        </w:rPr>
        <w:t>Управління Служби безпеки України в Одеській області</w:t>
      </w:r>
      <w:r w:rsidRPr="001736C4">
        <w:rPr>
          <w:rFonts w:eastAsia="Droid Sans"/>
          <w:iCs/>
          <w:shd w:val="clear" w:color="auto" w:fill="FFFFFF"/>
          <w:lang w:val="uk-UA" w:bidi="hi-IN"/>
        </w:rPr>
        <w:t xml:space="preserve"> </w:t>
      </w:r>
      <w:r w:rsidRPr="001736C4">
        <w:rPr>
          <w:lang w:val="uk-UA"/>
        </w:rPr>
        <w:t xml:space="preserve">щороку подає до </w:t>
      </w:r>
      <w:r w:rsidRPr="001736C4">
        <w:rPr>
          <w:rFonts w:eastAsia="Droid Sans"/>
          <w:iCs/>
          <w:shd w:val="clear" w:color="auto" w:fill="FFFFFF"/>
          <w:lang w:val="uk-UA" w:bidi="hi-IN"/>
        </w:rPr>
        <w:t>Південнівської</w:t>
      </w:r>
      <w:r w:rsidRPr="001736C4">
        <w:rPr>
          <w:lang w:val="uk-UA"/>
        </w:rPr>
        <w:t xml:space="preserve"> міської ради інформацію про хід виконання Програми.</w:t>
      </w:r>
    </w:p>
    <w:p w:rsidR="001736C4" w:rsidRPr="001736C4" w:rsidRDefault="007522DD" w:rsidP="007522DD">
      <w:pPr>
        <w:shd w:val="clear" w:color="auto" w:fill="FFFFFF"/>
        <w:ind w:firstLine="567"/>
        <w:jc w:val="both"/>
        <w:rPr>
          <w:rFonts w:eastAsia="Droid Sans"/>
          <w:iCs/>
          <w:shd w:val="clear" w:color="auto" w:fill="FFFFFF"/>
          <w:lang w:val="uk-UA" w:bidi="hi-IN"/>
        </w:rPr>
      </w:pPr>
      <w:r>
        <w:rPr>
          <w:rFonts w:eastAsia="Droid Sans"/>
          <w:iCs/>
          <w:shd w:val="clear" w:color="auto" w:fill="FFFFFF"/>
          <w:lang w:val="uk-UA" w:bidi="hi-IN"/>
        </w:rPr>
        <w:t>Управління правового забезпечення та взаємодії з</w:t>
      </w:r>
      <w:r w:rsidR="001736C4" w:rsidRPr="001736C4">
        <w:rPr>
          <w:rFonts w:eastAsia="Droid Sans"/>
          <w:iCs/>
          <w:shd w:val="clear" w:color="auto" w:fill="FFFFFF"/>
          <w:lang w:val="uk-UA" w:bidi="hi-IN"/>
        </w:rPr>
        <w:t xml:space="preserve"> державними органами Південнівської міської ради щороку звіту</w:t>
      </w:r>
      <w:r>
        <w:rPr>
          <w:rFonts w:eastAsia="Droid Sans"/>
          <w:iCs/>
          <w:shd w:val="clear" w:color="auto" w:fill="FFFFFF"/>
          <w:lang w:val="uk-UA" w:bidi="hi-IN"/>
        </w:rPr>
        <w:t>є</w:t>
      </w:r>
      <w:r w:rsidR="001736C4" w:rsidRPr="001736C4">
        <w:rPr>
          <w:rFonts w:eastAsia="Droid Sans"/>
          <w:iCs/>
          <w:shd w:val="clear" w:color="auto" w:fill="FFFFFF"/>
          <w:lang w:val="uk-UA" w:bidi="hi-IN"/>
        </w:rPr>
        <w:t xml:space="preserve"> перед Південнівської міською радою про результати виконання Програми згідно чинного законодавства.</w:t>
      </w:r>
    </w:p>
    <w:p w:rsidR="001736C4" w:rsidRPr="001736C4" w:rsidRDefault="001736C4" w:rsidP="001736C4">
      <w:pPr>
        <w:shd w:val="clear" w:color="auto" w:fill="FFFFFF"/>
        <w:ind w:firstLine="567"/>
        <w:jc w:val="both"/>
        <w:rPr>
          <w:color w:val="FF0000"/>
          <w:lang w:val="uk-UA"/>
        </w:rPr>
      </w:pPr>
    </w:p>
    <w:p w:rsidR="001736C4" w:rsidRPr="001736C4" w:rsidRDefault="001736C4" w:rsidP="001736C4">
      <w:pPr>
        <w:ind w:firstLine="709"/>
        <w:jc w:val="both"/>
        <w:rPr>
          <w:color w:val="FF0000"/>
          <w:lang w:val="uk-UA"/>
        </w:rPr>
      </w:pPr>
    </w:p>
    <w:p w:rsidR="001736C4" w:rsidRPr="00FD0316" w:rsidRDefault="001736C4" w:rsidP="001736C4">
      <w:pPr>
        <w:rPr>
          <w:b/>
          <w:bCs/>
          <w:color w:val="FFFFFF" w:themeColor="background1"/>
          <w:lang w:val="uk-UA"/>
        </w:rPr>
      </w:pPr>
      <w:r w:rsidRPr="00FD0316">
        <w:rPr>
          <w:b/>
          <w:bCs/>
          <w:color w:val="FFFFFF" w:themeColor="background1"/>
          <w:lang w:val="uk-UA"/>
        </w:rPr>
        <w:t>В.о. заступника міського голови</w:t>
      </w:r>
    </w:p>
    <w:p w:rsidR="001736C4" w:rsidRPr="00FD0316" w:rsidRDefault="001736C4" w:rsidP="001736C4">
      <w:pPr>
        <w:rPr>
          <w:b/>
          <w:bCs/>
          <w:color w:val="FFFFFF" w:themeColor="background1"/>
          <w:lang w:val="uk-UA"/>
        </w:rPr>
      </w:pPr>
      <w:r w:rsidRPr="00FD0316">
        <w:rPr>
          <w:b/>
          <w:bCs/>
          <w:color w:val="FFFFFF" w:themeColor="background1"/>
          <w:lang w:val="uk-UA"/>
        </w:rPr>
        <w:t>з питань діяльності виконавчих органів ради -</w:t>
      </w:r>
    </w:p>
    <w:p w:rsidR="001736C4" w:rsidRPr="00FD0316" w:rsidRDefault="001736C4" w:rsidP="001736C4">
      <w:pPr>
        <w:rPr>
          <w:b/>
          <w:bCs/>
          <w:color w:val="FFFFFF" w:themeColor="background1"/>
          <w:lang w:val="uk-UA"/>
        </w:rPr>
      </w:pPr>
      <w:r w:rsidRPr="00FD0316">
        <w:rPr>
          <w:b/>
          <w:bCs/>
          <w:color w:val="FFFFFF" w:themeColor="background1"/>
          <w:lang w:val="uk-UA"/>
        </w:rPr>
        <w:t>начальника управління правового забезпечення</w:t>
      </w:r>
    </w:p>
    <w:p w:rsidR="001736C4" w:rsidRPr="00FD0316" w:rsidRDefault="001736C4" w:rsidP="001736C4">
      <w:pPr>
        <w:rPr>
          <w:b/>
          <w:bCs/>
          <w:color w:val="FFFFFF" w:themeColor="background1"/>
          <w:lang w:val="uk-UA"/>
        </w:rPr>
      </w:pPr>
      <w:r w:rsidRPr="00FD0316">
        <w:rPr>
          <w:b/>
          <w:bCs/>
          <w:color w:val="FFFFFF" w:themeColor="background1"/>
          <w:lang w:val="uk-UA"/>
        </w:rPr>
        <w:t>та взаємодії з державними органами</w:t>
      </w:r>
    </w:p>
    <w:p w:rsidR="001736C4" w:rsidRPr="00FD0316" w:rsidRDefault="001736C4" w:rsidP="001736C4">
      <w:pPr>
        <w:rPr>
          <w:b/>
          <w:bCs/>
          <w:color w:val="FFFFFF" w:themeColor="background1"/>
          <w:lang w:val="uk-UA"/>
        </w:rPr>
      </w:pPr>
      <w:r w:rsidRPr="00FD0316">
        <w:rPr>
          <w:b/>
          <w:bCs/>
          <w:color w:val="FFFFFF" w:themeColor="background1"/>
          <w:lang w:val="uk-UA"/>
        </w:rPr>
        <w:t>Південнівської міської ради                                                           Володимир ПАНЧЕНКО</w:t>
      </w:r>
    </w:p>
    <w:p w:rsidR="001736C4" w:rsidRPr="00FD0316" w:rsidRDefault="001736C4" w:rsidP="001736C4">
      <w:pPr>
        <w:rPr>
          <w:bCs/>
          <w:color w:val="FFFFFF" w:themeColor="background1"/>
          <w:lang w:val="uk-UA"/>
        </w:rPr>
      </w:pPr>
      <w:r w:rsidRPr="00FD0316">
        <w:rPr>
          <w:bCs/>
          <w:color w:val="FFFFFF" w:themeColor="background1"/>
          <w:lang w:val="uk-UA"/>
        </w:rPr>
        <w:t xml:space="preserve">   </w:t>
      </w:r>
    </w:p>
    <w:p w:rsidR="001736C4" w:rsidRPr="00FD0316" w:rsidRDefault="001736C4" w:rsidP="00EF5D52">
      <w:pPr>
        <w:rPr>
          <w:color w:val="FFFFFF" w:themeColor="background1"/>
          <w:sz w:val="28"/>
          <w:szCs w:val="28"/>
          <w:lang w:val="uk-UA" w:eastAsia="x-none"/>
        </w:rPr>
      </w:pPr>
      <w:r w:rsidRPr="00FD0316">
        <w:rPr>
          <w:color w:val="FFFFFF" w:themeColor="background1"/>
          <w:sz w:val="22"/>
          <w:szCs w:val="22"/>
          <w:lang w:val="uk-UA"/>
        </w:rPr>
        <w:t>Виконавець Галина Слісаренко</w:t>
      </w:r>
    </w:p>
    <w:p w:rsidR="001736C4" w:rsidRPr="001736C4" w:rsidRDefault="001736C4" w:rsidP="001736C4">
      <w:pPr>
        <w:ind w:right="-1758"/>
        <w:rPr>
          <w:sz w:val="28"/>
          <w:szCs w:val="28"/>
          <w:lang w:val="uk-UA" w:eastAsia="x-none"/>
        </w:rPr>
        <w:sectPr w:rsidR="001736C4" w:rsidRPr="001736C4" w:rsidSect="00EF5D52">
          <w:pgSz w:w="11906" w:h="16838"/>
          <w:pgMar w:top="851" w:right="851" w:bottom="851" w:left="1701" w:header="720" w:footer="720" w:gutter="0"/>
          <w:cols w:space="720"/>
          <w:docGrid w:linePitch="360"/>
        </w:sectPr>
      </w:pPr>
    </w:p>
    <w:p w:rsidR="001736C4" w:rsidRPr="001736C4" w:rsidRDefault="001736C4" w:rsidP="001736C4">
      <w:pPr>
        <w:ind w:left="12744"/>
        <w:jc w:val="both"/>
        <w:rPr>
          <w:color w:val="000000"/>
          <w:lang w:val="uk-UA"/>
        </w:rPr>
      </w:pPr>
      <w:r w:rsidRPr="001736C4">
        <w:rPr>
          <w:color w:val="000000"/>
          <w:lang w:val="uk-UA"/>
        </w:rPr>
        <w:lastRenderedPageBreak/>
        <w:t>Додаток 1</w:t>
      </w:r>
    </w:p>
    <w:p w:rsidR="001736C4" w:rsidRPr="001736C4" w:rsidRDefault="001736C4" w:rsidP="001736C4">
      <w:pPr>
        <w:ind w:left="12036" w:firstLine="708"/>
        <w:rPr>
          <w:color w:val="000000"/>
          <w:lang w:val="uk-UA"/>
        </w:rPr>
      </w:pPr>
      <w:r w:rsidRPr="001736C4">
        <w:rPr>
          <w:color w:val="000000"/>
          <w:lang w:val="uk-UA"/>
        </w:rPr>
        <w:t>до Програми</w:t>
      </w:r>
    </w:p>
    <w:p w:rsidR="001736C4" w:rsidRPr="001736C4" w:rsidRDefault="001736C4" w:rsidP="001736C4">
      <w:pPr>
        <w:jc w:val="both"/>
        <w:rPr>
          <w:color w:val="000000"/>
          <w:lang w:val="uk-UA"/>
        </w:rPr>
      </w:pPr>
    </w:p>
    <w:p w:rsidR="001736C4" w:rsidRPr="001736C4" w:rsidRDefault="001736C4" w:rsidP="001736C4">
      <w:pPr>
        <w:jc w:val="center"/>
        <w:rPr>
          <w:b/>
          <w:bCs/>
          <w:color w:val="000000"/>
          <w:lang w:val="uk-UA"/>
        </w:rPr>
        <w:sectPr w:rsidR="001736C4" w:rsidRPr="001736C4" w:rsidSect="00A451C5">
          <w:pgSz w:w="11906" w:h="16838"/>
          <w:pgMar w:top="1134" w:right="1134" w:bottom="1106" w:left="567" w:header="720" w:footer="720" w:gutter="0"/>
          <w:cols w:space="720"/>
          <w:docGrid w:linePitch="360"/>
        </w:sectPr>
      </w:pPr>
    </w:p>
    <w:p w:rsidR="001736C4" w:rsidRPr="001736C4" w:rsidRDefault="001736C4" w:rsidP="001736C4">
      <w:pPr>
        <w:ind w:left="7080" w:firstLine="708"/>
        <w:jc w:val="right"/>
        <w:rPr>
          <w:b/>
          <w:color w:val="000000"/>
          <w:lang w:val="uk-UA"/>
        </w:rPr>
      </w:pPr>
      <w:r w:rsidRPr="001736C4">
        <w:rPr>
          <w:b/>
          <w:bCs/>
          <w:color w:val="000000"/>
          <w:lang w:val="uk-UA"/>
        </w:rPr>
        <w:lastRenderedPageBreak/>
        <w:t xml:space="preserve">                                                                                      </w:t>
      </w:r>
      <w:r w:rsidRPr="001736C4">
        <w:rPr>
          <w:b/>
          <w:color w:val="000000"/>
          <w:lang w:val="uk-UA"/>
        </w:rPr>
        <w:t>Додаток 1</w:t>
      </w:r>
    </w:p>
    <w:p w:rsidR="001736C4" w:rsidRPr="001736C4" w:rsidRDefault="001736C4" w:rsidP="001736C4">
      <w:pPr>
        <w:ind w:left="7080" w:firstLine="708"/>
        <w:jc w:val="right"/>
        <w:rPr>
          <w:color w:val="000000"/>
          <w:lang w:val="uk-UA"/>
        </w:rPr>
      </w:pPr>
      <w:r w:rsidRPr="001736C4">
        <w:rPr>
          <w:color w:val="000000"/>
          <w:lang w:val="uk-UA"/>
        </w:rPr>
        <w:t xml:space="preserve">                                                                                      до Програми</w:t>
      </w:r>
    </w:p>
    <w:p w:rsidR="001736C4" w:rsidRPr="001736C4" w:rsidRDefault="001736C4" w:rsidP="001736C4">
      <w:pPr>
        <w:ind w:left="7080" w:firstLine="708"/>
        <w:jc w:val="right"/>
        <w:rPr>
          <w:color w:val="000000"/>
          <w:lang w:val="uk-UA"/>
        </w:rPr>
      </w:pPr>
    </w:p>
    <w:p w:rsidR="001736C4" w:rsidRPr="001736C4" w:rsidRDefault="001736C4" w:rsidP="001736C4">
      <w:pPr>
        <w:jc w:val="center"/>
        <w:rPr>
          <w:b/>
          <w:bCs/>
          <w:color w:val="000000"/>
          <w:lang w:val="uk-UA"/>
        </w:rPr>
      </w:pPr>
    </w:p>
    <w:p w:rsidR="001736C4" w:rsidRPr="001736C4" w:rsidRDefault="001736C4" w:rsidP="001736C4">
      <w:pPr>
        <w:jc w:val="center"/>
        <w:rPr>
          <w:b/>
          <w:bCs/>
          <w:color w:val="000000"/>
          <w:lang w:val="uk-UA"/>
        </w:rPr>
      </w:pPr>
      <w:r w:rsidRPr="001736C4">
        <w:rPr>
          <w:b/>
          <w:bCs/>
          <w:color w:val="000000"/>
          <w:lang w:val="uk-UA"/>
        </w:rPr>
        <w:t>ЗАВДАННЯ І ЗАХОДИ РЕАЛІЗАЦІЇ ПРОГРАМИ</w:t>
      </w:r>
    </w:p>
    <w:p w:rsidR="001736C4" w:rsidRPr="001736C4" w:rsidRDefault="001736C4" w:rsidP="001736C4">
      <w:pPr>
        <w:rPr>
          <w:b/>
          <w:bCs/>
          <w:color w:val="000000"/>
          <w:lang w:val="uk-UA"/>
        </w:rPr>
      </w:pPr>
    </w:p>
    <w:tbl>
      <w:tblPr>
        <w:tblW w:w="1431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394"/>
        <w:gridCol w:w="1308"/>
        <w:gridCol w:w="1698"/>
        <w:gridCol w:w="1981"/>
        <w:gridCol w:w="1132"/>
        <w:gridCol w:w="1132"/>
        <w:gridCol w:w="1132"/>
        <w:gridCol w:w="991"/>
        <w:gridCol w:w="1840"/>
      </w:tblGrid>
      <w:tr w:rsidR="001736C4" w:rsidRPr="001736C4" w:rsidTr="00F26F4A">
        <w:tc>
          <w:tcPr>
            <w:tcW w:w="709" w:type="dxa"/>
            <w:vMerge w:val="restart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736C4">
              <w:rPr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736C4">
              <w:rPr>
                <w:color w:val="000000"/>
                <w:sz w:val="20"/>
                <w:szCs w:val="20"/>
                <w:lang w:val="uk-UA"/>
              </w:rPr>
              <w:t>Перелік заходів Програми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736C4">
              <w:rPr>
                <w:color w:val="000000"/>
                <w:sz w:val="20"/>
                <w:szCs w:val="20"/>
                <w:lang w:val="uk-UA"/>
              </w:rPr>
              <w:t>Термін виконання заходу</w:t>
            </w: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736C4">
              <w:rPr>
                <w:color w:val="000000"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736C4">
              <w:rPr>
                <w:color w:val="000000"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4387" w:type="dxa"/>
            <w:gridSpan w:val="4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736C4">
              <w:rPr>
                <w:color w:val="000000"/>
                <w:sz w:val="20"/>
                <w:szCs w:val="20"/>
                <w:lang w:val="uk-UA"/>
              </w:rPr>
              <w:t>Орієнтовні обсяги фінансування (вартість), тис.грн, у тому числі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736C4">
              <w:rPr>
                <w:color w:val="000000"/>
                <w:sz w:val="20"/>
                <w:szCs w:val="20"/>
                <w:lang w:val="uk-UA"/>
              </w:rPr>
              <w:t>Очікуваний результат</w:t>
            </w:r>
          </w:p>
        </w:tc>
      </w:tr>
      <w:tr w:rsidR="00651C34" w:rsidRPr="001736C4" w:rsidTr="00F26F4A">
        <w:tc>
          <w:tcPr>
            <w:tcW w:w="709" w:type="dxa"/>
            <w:vMerge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396" w:type="dxa"/>
            <w:gridSpan w:val="3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736C4">
              <w:rPr>
                <w:color w:val="000000"/>
                <w:sz w:val="20"/>
                <w:szCs w:val="20"/>
                <w:lang w:val="uk-UA"/>
              </w:rPr>
              <w:t>За роками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736C4">
              <w:rPr>
                <w:color w:val="000000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651C34" w:rsidRPr="001736C4" w:rsidTr="00F26F4A">
        <w:tc>
          <w:tcPr>
            <w:tcW w:w="709" w:type="dxa"/>
            <w:vMerge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736C4">
              <w:rPr>
                <w:color w:val="000000"/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736C4">
              <w:rPr>
                <w:color w:val="000000"/>
                <w:sz w:val="20"/>
                <w:szCs w:val="20"/>
                <w:lang w:val="uk-UA"/>
              </w:rPr>
              <w:t>2026 рік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736C4">
              <w:rPr>
                <w:color w:val="000000"/>
                <w:sz w:val="20"/>
                <w:szCs w:val="20"/>
                <w:lang w:val="uk-UA"/>
              </w:rPr>
              <w:t>2027 рік</w:t>
            </w: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651C34" w:rsidRPr="001736C4" w:rsidTr="00F26F4A">
        <w:tc>
          <w:tcPr>
            <w:tcW w:w="709" w:type="dxa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736C4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736C4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736C4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736C4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736C4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736C4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736C4"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736C4"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736C4"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736C4">
              <w:rPr>
                <w:color w:val="000000"/>
                <w:sz w:val="20"/>
                <w:szCs w:val="20"/>
                <w:lang w:val="uk-UA"/>
              </w:rPr>
              <w:t>10</w:t>
            </w:r>
          </w:p>
        </w:tc>
      </w:tr>
      <w:tr w:rsidR="001736C4" w:rsidRPr="001736C4" w:rsidTr="00F26F4A">
        <w:tc>
          <w:tcPr>
            <w:tcW w:w="14317" w:type="dxa"/>
            <w:gridSpan w:val="10"/>
            <w:shd w:val="clear" w:color="auto" w:fill="auto"/>
          </w:tcPr>
          <w:p w:rsidR="001736C4" w:rsidRPr="00BD0758" w:rsidRDefault="001736C4" w:rsidP="001736C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D0758">
              <w:rPr>
                <w:b/>
                <w:sz w:val="20"/>
                <w:szCs w:val="20"/>
                <w:lang w:val="uk-UA"/>
              </w:rPr>
              <w:t>Запобігання та припинення можливих терористичних проявів на території області, вжиття превентивних заходів, спрямованих на посилення захисту життя і здоров'я</w:t>
            </w:r>
          </w:p>
        </w:tc>
      </w:tr>
      <w:tr w:rsidR="00651C34" w:rsidRPr="00ED04AA" w:rsidTr="00F26F4A">
        <w:tc>
          <w:tcPr>
            <w:tcW w:w="709" w:type="dxa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1736C4">
              <w:rPr>
                <w:bCs/>
                <w:color w:val="000000"/>
                <w:sz w:val="20"/>
                <w:szCs w:val="20"/>
                <w:lang w:val="uk-UA"/>
              </w:rPr>
              <w:t>1.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736C4">
              <w:rPr>
                <w:sz w:val="20"/>
                <w:szCs w:val="20"/>
                <w:lang w:val="uk-UA"/>
              </w:rPr>
              <w:t xml:space="preserve">Запобігання та припинення можливих терористичних проявів в умовах повномасштабної збройної агресії рф проти України, недопущення ймовірності терористичних чи диверсійних проявів з боку рф із використанням представників спецслужб та проросійськи налаштованих осіб, шляхом надання субвенції з бюджету Південнівської міської територіальної громади для закупівлі комп'ютерної та оргтехніки, апаратури для запису та відтворення аудіо та відеоматеріалу, побутової техніки та засобів спеціалізованого призначення, </w:t>
            </w:r>
            <w:r w:rsidRPr="001736C4">
              <w:rPr>
                <w:sz w:val="20"/>
                <w:szCs w:val="20"/>
                <w:lang w:val="uk-UA"/>
              </w:rPr>
              <w:lastRenderedPageBreak/>
              <w:t>обладнання, устаткування та матеріальних цінностей для здійснення оперативної, спеціальної та бойової діяльності підрозділів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736C4">
              <w:rPr>
                <w:bCs/>
                <w:sz w:val="20"/>
                <w:szCs w:val="20"/>
                <w:lang w:val="uk-UA"/>
              </w:rPr>
              <w:lastRenderedPageBreak/>
              <w:t>2025 рік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sz w:val="20"/>
                <w:szCs w:val="20"/>
                <w:lang w:val="uk-UA"/>
              </w:rPr>
            </w:pPr>
            <w:r w:rsidRPr="001736C4">
              <w:rPr>
                <w:sz w:val="20"/>
                <w:szCs w:val="20"/>
                <w:lang w:val="uk-UA"/>
              </w:rPr>
              <w:t>Виконавчий комітет Південнівської міської ради,</w:t>
            </w:r>
          </w:p>
          <w:p w:rsidR="001736C4" w:rsidRPr="001736C4" w:rsidRDefault="001736C4" w:rsidP="00ED04A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736C4">
              <w:rPr>
                <w:bCs/>
                <w:noProof/>
                <w:sz w:val="20"/>
                <w:szCs w:val="20"/>
                <w:lang w:val="uk-UA" w:eastAsia="en-US"/>
              </w:rPr>
              <w:t>Управління Служби безпеки України в Одеській області</w:t>
            </w:r>
            <w:r w:rsidRPr="001736C4">
              <w:rPr>
                <w:sz w:val="20"/>
                <w:szCs w:val="20"/>
                <w:lang w:val="uk-UA"/>
              </w:rPr>
              <w:t xml:space="preserve"> (</w:t>
            </w:r>
            <w:r w:rsidR="00ED04AA" w:rsidRPr="00ED04AA">
              <w:rPr>
                <w:sz w:val="20"/>
                <w:szCs w:val="20"/>
                <w:lang w:val="uk-UA"/>
              </w:rPr>
              <w:t>Південний</w:t>
            </w:r>
            <w:r w:rsidRPr="00ED04AA">
              <w:rPr>
                <w:sz w:val="20"/>
                <w:szCs w:val="20"/>
                <w:lang w:val="uk-UA" w:eastAsia="uk-UA"/>
              </w:rPr>
              <w:t xml:space="preserve"> МРВ Управління СБУ в Одеській області)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sz w:val="20"/>
                <w:szCs w:val="20"/>
                <w:lang w:val="uk-UA"/>
              </w:rPr>
            </w:pPr>
            <w:r w:rsidRPr="001736C4">
              <w:rPr>
                <w:sz w:val="20"/>
                <w:szCs w:val="20"/>
                <w:lang w:val="uk-UA"/>
              </w:rPr>
              <w:t>Бюджет Південнівської міської територіальної громади</w:t>
            </w:r>
          </w:p>
          <w:p w:rsidR="001736C4" w:rsidRPr="001736C4" w:rsidRDefault="001736C4" w:rsidP="001736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736C4">
              <w:rPr>
                <w:bCs/>
                <w:sz w:val="20"/>
                <w:szCs w:val="20"/>
                <w:lang w:val="uk-UA"/>
              </w:rPr>
              <w:t>668,00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736C4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736C4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736C4">
              <w:rPr>
                <w:bCs/>
                <w:sz w:val="20"/>
                <w:szCs w:val="20"/>
                <w:lang w:val="uk-UA"/>
              </w:rPr>
              <w:t>668,00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736C4">
              <w:rPr>
                <w:bCs/>
                <w:sz w:val="20"/>
                <w:szCs w:val="20"/>
                <w:lang w:val="uk-UA"/>
              </w:rPr>
              <w:t>Підвищення заходів для покращення антитерористичної та протидиверсійної захищеності адміністративних об’єктів Управління,  ідентифікація та своєчасна локалізація фактів/ознак здійснення протиправної діяльності по відношенню до регіонального органу, удосконалення матеріально-технічної бази</w:t>
            </w:r>
          </w:p>
        </w:tc>
      </w:tr>
      <w:tr w:rsidR="00651C34" w:rsidRPr="00ED04AA" w:rsidTr="00F26F4A">
        <w:tc>
          <w:tcPr>
            <w:tcW w:w="709" w:type="dxa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1736C4" w:rsidRPr="001736C4" w:rsidRDefault="001736C4" w:rsidP="001736C4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1736C4">
              <w:rPr>
                <w:bCs/>
                <w:color w:val="000000"/>
                <w:sz w:val="20"/>
                <w:szCs w:val="20"/>
                <w:lang w:val="uk-UA"/>
              </w:rPr>
              <w:t>2.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1736C4">
              <w:rPr>
                <w:bCs/>
                <w:color w:val="000000"/>
                <w:sz w:val="20"/>
                <w:szCs w:val="20"/>
                <w:lang w:val="uk-UA"/>
              </w:rPr>
              <w:t xml:space="preserve">Забезпечення підвищення боєздатності особового складу управління СБУ в Одеській області через створення умов  матеріально-технічного характеру </w:t>
            </w:r>
            <w:r w:rsidRPr="001736C4">
              <w:rPr>
                <w:sz w:val="20"/>
                <w:szCs w:val="20"/>
                <w:lang w:val="uk-UA"/>
              </w:rPr>
              <w:t xml:space="preserve">для </w:t>
            </w:r>
            <w:r w:rsidRPr="001736C4">
              <w:rPr>
                <w:bCs/>
                <w:color w:val="000000"/>
                <w:sz w:val="20"/>
                <w:szCs w:val="20"/>
                <w:lang w:val="uk-UA"/>
              </w:rPr>
              <w:t xml:space="preserve"> забезпечення виконання покладених повноважень (завдань) співробітниками органів СБ у межах регіону </w:t>
            </w:r>
            <w:r w:rsidRPr="001736C4">
              <w:rPr>
                <w:sz w:val="20"/>
                <w:szCs w:val="20"/>
                <w:lang w:val="uk-UA"/>
              </w:rPr>
              <w:t>шляхом надання субвенції з бюджету Південнівської міської територіальної громади для придбання</w:t>
            </w:r>
            <w:r w:rsidRPr="001736C4">
              <w:rPr>
                <w:bCs/>
                <w:color w:val="000000"/>
                <w:sz w:val="20"/>
                <w:szCs w:val="20"/>
                <w:lang w:val="uk-UA"/>
              </w:rPr>
              <w:t xml:space="preserve"> паливо-мастильних матеріалів, утримання, обслуговування служб</w:t>
            </w:r>
            <w:r>
              <w:rPr>
                <w:bCs/>
                <w:color w:val="000000"/>
                <w:sz w:val="20"/>
                <w:szCs w:val="20"/>
                <w:lang w:val="uk-UA"/>
              </w:rPr>
              <w:t>ового автотранспорту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1736C4" w:rsidRPr="001736C4" w:rsidRDefault="001736C4" w:rsidP="00ED04AA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736C4">
              <w:rPr>
                <w:bCs/>
                <w:sz w:val="20"/>
                <w:szCs w:val="20"/>
                <w:lang w:val="uk-UA"/>
              </w:rPr>
              <w:t>2025 – 2026 р</w:t>
            </w:r>
            <w:r w:rsidR="00ED04AA">
              <w:rPr>
                <w:bCs/>
                <w:sz w:val="20"/>
                <w:szCs w:val="20"/>
                <w:lang w:val="uk-UA"/>
              </w:rPr>
              <w:t>оки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sz w:val="20"/>
                <w:szCs w:val="20"/>
                <w:lang w:val="uk-UA"/>
              </w:rPr>
            </w:pPr>
            <w:r w:rsidRPr="001736C4">
              <w:rPr>
                <w:sz w:val="20"/>
                <w:szCs w:val="20"/>
                <w:lang w:val="uk-UA"/>
              </w:rPr>
              <w:t>Виконавчий комітет Південнівської міської ради,</w:t>
            </w:r>
          </w:p>
          <w:p w:rsidR="001736C4" w:rsidRPr="001736C4" w:rsidRDefault="001736C4" w:rsidP="00651C34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736C4">
              <w:rPr>
                <w:bCs/>
                <w:noProof/>
                <w:sz w:val="20"/>
                <w:szCs w:val="20"/>
                <w:lang w:val="uk-UA" w:eastAsia="en-US"/>
              </w:rPr>
              <w:t>Управління Служби безпеки України в Одеській області</w:t>
            </w:r>
            <w:r w:rsidR="00651C34">
              <w:rPr>
                <w:bCs/>
                <w:noProof/>
                <w:sz w:val="20"/>
                <w:szCs w:val="20"/>
                <w:lang w:val="uk-UA" w:eastAsia="en-US"/>
              </w:rPr>
              <w:t xml:space="preserve">, </w:t>
            </w:r>
            <w:r w:rsidR="00651C34">
              <w:rPr>
                <w:sz w:val="20"/>
                <w:szCs w:val="20"/>
                <w:lang w:val="uk-UA"/>
              </w:rPr>
              <w:t>Південний МРВ Уп</w:t>
            </w:r>
            <w:r w:rsidRPr="001736C4">
              <w:rPr>
                <w:sz w:val="20"/>
                <w:szCs w:val="20"/>
                <w:lang w:val="uk-UA" w:eastAsia="uk-UA"/>
              </w:rPr>
              <w:t>равління СБУ в Одеській області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sz w:val="20"/>
                <w:szCs w:val="20"/>
                <w:lang w:val="uk-UA"/>
              </w:rPr>
            </w:pPr>
            <w:r w:rsidRPr="001736C4">
              <w:rPr>
                <w:sz w:val="20"/>
                <w:szCs w:val="20"/>
                <w:lang w:val="uk-UA"/>
              </w:rPr>
              <w:t>Бюджет Південнівської міської територіальної громади</w:t>
            </w:r>
          </w:p>
          <w:p w:rsidR="001736C4" w:rsidRPr="001736C4" w:rsidRDefault="001736C4" w:rsidP="001736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736C4">
              <w:rPr>
                <w:bCs/>
                <w:sz w:val="20"/>
                <w:szCs w:val="20"/>
                <w:lang w:val="uk-UA"/>
              </w:rPr>
              <w:t>2332,00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736C4">
              <w:rPr>
                <w:bCs/>
                <w:sz w:val="20"/>
                <w:szCs w:val="20"/>
                <w:lang w:val="uk-UA"/>
              </w:rPr>
              <w:t>1000,00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736C4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1736C4">
              <w:rPr>
                <w:bCs/>
                <w:sz w:val="20"/>
                <w:szCs w:val="20"/>
                <w:lang w:val="uk-UA"/>
              </w:rPr>
              <w:t>3332,00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1736C4">
              <w:rPr>
                <w:bCs/>
                <w:color w:val="000000"/>
                <w:sz w:val="20"/>
                <w:szCs w:val="20"/>
                <w:lang w:val="uk-UA"/>
              </w:rPr>
              <w:t>Підвищення заходів для покращення антитерористичної та протидиверсійної захищеності адміністративних об’єктів Управління,  ідентифікація та своєчасна локалізація фактів/ознак здійснення протиправної діяльності по відношенню до регіонального органу, удосконалення матеріально-технічної бази</w:t>
            </w:r>
          </w:p>
        </w:tc>
      </w:tr>
      <w:tr w:rsidR="00ED04AA" w:rsidRPr="001736C4" w:rsidTr="00C01E16">
        <w:tc>
          <w:tcPr>
            <w:tcW w:w="8090" w:type="dxa"/>
            <w:gridSpan w:val="5"/>
            <w:shd w:val="clear" w:color="auto" w:fill="auto"/>
            <w:vAlign w:val="center"/>
          </w:tcPr>
          <w:p w:rsidR="00ED04AA" w:rsidRPr="001736C4" w:rsidRDefault="00ED04AA" w:rsidP="00ED04AA">
            <w:pPr>
              <w:jc w:val="right"/>
              <w:rPr>
                <w:color w:val="000000"/>
                <w:sz w:val="20"/>
                <w:szCs w:val="20"/>
                <w:lang w:val="uk-UA"/>
              </w:rPr>
            </w:pPr>
            <w:r w:rsidRPr="001736C4">
              <w:rPr>
                <w:b/>
                <w:color w:val="000000"/>
                <w:sz w:val="20"/>
                <w:szCs w:val="20"/>
                <w:lang w:val="uk-UA"/>
              </w:rPr>
              <w:t>Всього за Програмою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ED04AA" w:rsidRPr="001736C4" w:rsidRDefault="00ED04AA" w:rsidP="001736C4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3 </w:t>
            </w:r>
            <w:r w:rsidRPr="001736C4">
              <w:rPr>
                <w:b/>
                <w:bCs/>
                <w:color w:val="000000"/>
                <w:sz w:val="20"/>
                <w:szCs w:val="20"/>
                <w:lang w:val="uk-UA"/>
              </w:rPr>
              <w:t>000,00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ED04AA" w:rsidRPr="001736C4" w:rsidRDefault="00ED04AA" w:rsidP="001736C4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1 000,00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ED04AA" w:rsidRPr="001736C4" w:rsidRDefault="00ED04AA" w:rsidP="001736C4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ED04AA" w:rsidRPr="001736C4" w:rsidRDefault="00ED04AA" w:rsidP="001736C4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736C4">
              <w:rPr>
                <w:b/>
                <w:bCs/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1736C4">
              <w:rPr>
                <w:b/>
                <w:bCs/>
                <w:color w:val="000000"/>
                <w:sz w:val="20"/>
                <w:szCs w:val="20"/>
                <w:lang w:val="uk-UA"/>
              </w:rPr>
              <w:t>000,00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ED04AA" w:rsidRPr="001736C4" w:rsidRDefault="00ED04AA" w:rsidP="001736C4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ED04AA" w:rsidRPr="001736C4" w:rsidTr="00C01E16">
        <w:tc>
          <w:tcPr>
            <w:tcW w:w="8090" w:type="dxa"/>
            <w:gridSpan w:val="5"/>
            <w:shd w:val="clear" w:color="auto" w:fill="auto"/>
            <w:vAlign w:val="center"/>
          </w:tcPr>
          <w:p w:rsidR="00ED04AA" w:rsidRPr="001736C4" w:rsidRDefault="00ED04AA" w:rsidP="00ED04AA">
            <w:pPr>
              <w:jc w:val="right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Бюджет міської територіальної громади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ED04AA" w:rsidRPr="001736C4" w:rsidRDefault="00ED04AA" w:rsidP="00ED04AA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3 </w:t>
            </w:r>
            <w:r w:rsidRPr="001736C4">
              <w:rPr>
                <w:b/>
                <w:bCs/>
                <w:color w:val="000000"/>
                <w:sz w:val="20"/>
                <w:szCs w:val="20"/>
                <w:lang w:val="uk-UA"/>
              </w:rPr>
              <w:t>000,00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ED04AA" w:rsidRPr="001736C4" w:rsidRDefault="00ED04AA" w:rsidP="00ED04AA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1 000,00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ED04AA" w:rsidRPr="001736C4" w:rsidRDefault="00ED04AA" w:rsidP="00ED04AA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ED04AA" w:rsidRPr="001736C4" w:rsidRDefault="00ED04AA" w:rsidP="00ED04AA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736C4">
              <w:rPr>
                <w:b/>
                <w:bCs/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1736C4">
              <w:rPr>
                <w:b/>
                <w:bCs/>
                <w:color w:val="000000"/>
                <w:sz w:val="20"/>
                <w:szCs w:val="20"/>
                <w:lang w:val="uk-UA"/>
              </w:rPr>
              <w:t>000,00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ED04AA" w:rsidRPr="001736C4" w:rsidRDefault="00ED04AA" w:rsidP="00ED04AA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1736C4" w:rsidRPr="001736C4" w:rsidRDefault="001736C4" w:rsidP="001736C4">
      <w:pPr>
        <w:ind w:firstLine="709"/>
        <w:jc w:val="center"/>
        <w:rPr>
          <w:color w:val="000000"/>
          <w:lang w:val="uk-UA"/>
        </w:rPr>
      </w:pPr>
      <w:r w:rsidRPr="001736C4">
        <w:rPr>
          <w:b/>
          <w:bCs/>
          <w:color w:val="000000"/>
          <w:sz w:val="20"/>
          <w:szCs w:val="20"/>
          <w:lang w:val="uk-UA"/>
        </w:rPr>
        <w:br/>
      </w:r>
      <w:r w:rsidRPr="001736C4">
        <w:rPr>
          <w:color w:val="000000"/>
          <w:lang w:val="uk-UA"/>
        </w:rPr>
        <w:t xml:space="preserve"> </w:t>
      </w:r>
    </w:p>
    <w:p w:rsidR="001736C4" w:rsidRPr="001736C4" w:rsidRDefault="001736C4" w:rsidP="001736C4">
      <w:pPr>
        <w:ind w:left="7080" w:firstLine="708"/>
        <w:jc w:val="both"/>
        <w:rPr>
          <w:color w:val="000000"/>
          <w:lang w:val="uk-UA"/>
        </w:rPr>
        <w:sectPr w:rsidR="001736C4" w:rsidRPr="001736C4" w:rsidSect="002E0F3A">
          <w:pgSz w:w="16838" w:h="11906" w:orient="landscape"/>
          <w:pgMar w:top="1134" w:right="1106" w:bottom="567" w:left="1134" w:header="720" w:footer="720" w:gutter="0"/>
          <w:cols w:space="720"/>
          <w:docGrid w:linePitch="360"/>
        </w:sectPr>
      </w:pPr>
    </w:p>
    <w:p w:rsidR="001736C4" w:rsidRPr="001736C4" w:rsidRDefault="001736C4" w:rsidP="001736C4">
      <w:pPr>
        <w:ind w:left="7080" w:firstLine="708"/>
        <w:jc w:val="right"/>
        <w:rPr>
          <w:b/>
          <w:color w:val="000000"/>
          <w:lang w:val="uk-UA"/>
        </w:rPr>
      </w:pPr>
      <w:r w:rsidRPr="001736C4">
        <w:rPr>
          <w:b/>
          <w:color w:val="000000"/>
          <w:lang w:val="uk-UA"/>
        </w:rPr>
        <w:lastRenderedPageBreak/>
        <w:t>Додаток 2</w:t>
      </w:r>
    </w:p>
    <w:p w:rsidR="001736C4" w:rsidRPr="001736C4" w:rsidRDefault="001736C4" w:rsidP="001736C4">
      <w:pPr>
        <w:ind w:left="7080" w:firstLine="708"/>
        <w:jc w:val="right"/>
        <w:rPr>
          <w:color w:val="000000"/>
          <w:lang w:val="uk-UA"/>
        </w:rPr>
      </w:pPr>
      <w:r w:rsidRPr="001736C4">
        <w:rPr>
          <w:color w:val="000000"/>
          <w:lang w:val="uk-UA"/>
        </w:rPr>
        <w:t>до Програми</w:t>
      </w:r>
    </w:p>
    <w:p w:rsidR="001736C4" w:rsidRPr="001736C4" w:rsidRDefault="001736C4" w:rsidP="001736C4">
      <w:pPr>
        <w:ind w:firstLine="709"/>
        <w:jc w:val="both"/>
        <w:rPr>
          <w:color w:val="000000"/>
          <w:lang w:val="uk-UA"/>
        </w:rPr>
      </w:pPr>
    </w:p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4527"/>
        <w:gridCol w:w="5173"/>
      </w:tblGrid>
      <w:tr w:rsidR="001736C4" w:rsidRPr="001736C4" w:rsidTr="00F26F4A">
        <w:trPr>
          <w:trHeight w:val="367"/>
          <w:jc w:val="center"/>
        </w:trPr>
        <w:tc>
          <w:tcPr>
            <w:tcW w:w="4527" w:type="dxa"/>
          </w:tcPr>
          <w:p w:rsidR="001736C4" w:rsidRPr="001736C4" w:rsidRDefault="001736C4" w:rsidP="001736C4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5173" w:type="dxa"/>
          </w:tcPr>
          <w:p w:rsidR="001736C4" w:rsidRPr="001736C4" w:rsidRDefault="001736C4" w:rsidP="001736C4">
            <w:pPr>
              <w:ind w:left="4956"/>
              <w:jc w:val="both"/>
              <w:rPr>
                <w:color w:val="000000"/>
                <w:lang w:val="uk-UA"/>
              </w:rPr>
            </w:pPr>
            <w:r w:rsidRPr="001736C4">
              <w:rPr>
                <w:color w:val="FF0000"/>
                <w:lang w:val="uk-UA"/>
              </w:rPr>
              <w:t xml:space="preserve">                                    </w:t>
            </w:r>
          </w:p>
          <w:p w:rsidR="001736C4" w:rsidRPr="001736C4" w:rsidRDefault="001736C4" w:rsidP="001736C4">
            <w:pPr>
              <w:jc w:val="both"/>
              <w:rPr>
                <w:color w:val="000000"/>
                <w:lang w:val="uk-UA"/>
              </w:rPr>
            </w:pPr>
          </w:p>
          <w:p w:rsidR="001736C4" w:rsidRPr="001736C4" w:rsidRDefault="001736C4" w:rsidP="001736C4">
            <w:pPr>
              <w:ind w:left="442"/>
              <w:outlineLvl w:val="1"/>
              <w:rPr>
                <w:color w:val="FF0000"/>
                <w:lang w:val="uk-UA"/>
              </w:rPr>
            </w:pPr>
          </w:p>
        </w:tc>
      </w:tr>
    </w:tbl>
    <w:p w:rsidR="001736C4" w:rsidRPr="001736C4" w:rsidRDefault="001736C4" w:rsidP="001736C4">
      <w:pPr>
        <w:ind w:left="1080"/>
        <w:jc w:val="center"/>
        <w:rPr>
          <w:b/>
          <w:bCs/>
          <w:lang w:val="uk-UA"/>
        </w:rPr>
      </w:pPr>
      <w:r w:rsidRPr="001736C4">
        <w:rPr>
          <w:b/>
          <w:bCs/>
        </w:rPr>
        <w:t>Р</w:t>
      </w:r>
      <w:r w:rsidRPr="001736C4">
        <w:rPr>
          <w:b/>
          <w:bCs/>
          <w:lang w:val="uk-UA"/>
        </w:rPr>
        <w:t>ЕСУРСНЕ ЗАБЕЗПЕЧЕННЯ ПРОГРАМИ</w:t>
      </w:r>
    </w:p>
    <w:p w:rsidR="001736C4" w:rsidRPr="001736C4" w:rsidRDefault="001736C4" w:rsidP="001736C4">
      <w:pPr>
        <w:ind w:left="1080"/>
        <w:jc w:val="center"/>
        <w:rPr>
          <w:b/>
          <w:bCs/>
          <w:lang w:val="uk-UA"/>
        </w:rPr>
      </w:pPr>
    </w:p>
    <w:p w:rsidR="001736C4" w:rsidRPr="001736C4" w:rsidRDefault="001736C4" w:rsidP="001736C4">
      <w:pPr>
        <w:ind w:left="1080"/>
        <w:jc w:val="center"/>
        <w:rPr>
          <w:b/>
          <w:bCs/>
          <w:lang w:val="uk-UA"/>
        </w:rPr>
      </w:pPr>
    </w:p>
    <w:tbl>
      <w:tblPr>
        <w:tblW w:w="783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3"/>
        <w:gridCol w:w="1231"/>
        <w:gridCol w:w="1152"/>
        <w:gridCol w:w="1268"/>
        <w:gridCol w:w="1470"/>
      </w:tblGrid>
      <w:tr w:rsidR="001736C4" w:rsidRPr="001736C4" w:rsidTr="00F26F4A">
        <w:trPr>
          <w:trHeight w:val="270"/>
        </w:trPr>
        <w:tc>
          <w:tcPr>
            <w:tcW w:w="2713" w:type="dxa"/>
            <w:vMerge w:val="restart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color w:val="000000"/>
                <w:lang w:val="uk-UA"/>
              </w:rPr>
            </w:pPr>
            <w:r w:rsidRPr="001736C4">
              <w:rPr>
                <w:color w:val="000000"/>
                <w:lang w:val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3651" w:type="dxa"/>
            <w:gridSpan w:val="3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color w:val="000000"/>
                <w:lang w:val="uk-UA"/>
              </w:rPr>
            </w:pPr>
            <w:r w:rsidRPr="001736C4">
              <w:rPr>
                <w:color w:val="000000"/>
                <w:lang w:val="uk-UA"/>
              </w:rPr>
              <w:t>Етапи виконання Програми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color w:val="000000"/>
                <w:lang w:val="uk-UA"/>
              </w:rPr>
            </w:pPr>
            <w:r w:rsidRPr="001736C4">
              <w:rPr>
                <w:color w:val="000000"/>
                <w:lang w:val="uk-UA"/>
              </w:rPr>
              <w:t>Всього витрат на виконання Програми</w:t>
            </w:r>
          </w:p>
        </w:tc>
      </w:tr>
      <w:tr w:rsidR="001736C4" w:rsidRPr="001736C4" w:rsidTr="00F26F4A">
        <w:trPr>
          <w:trHeight w:val="285"/>
        </w:trPr>
        <w:tc>
          <w:tcPr>
            <w:tcW w:w="2713" w:type="dxa"/>
            <w:vMerge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651" w:type="dxa"/>
            <w:gridSpan w:val="3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color w:val="000000"/>
                <w:lang w:val="uk-UA"/>
              </w:rPr>
            </w:pPr>
            <w:r w:rsidRPr="001736C4">
              <w:rPr>
                <w:color w:val="000000"/>
                <w:lang w:val="uk-UA"/>
              </w:rPr>
              <w:t>І етап</w:t>
            </w:r>
          </w:p>
        </w:tc>
        <w:tc>
          <w:tcPr>
            <w:tcW w:w="1470" w:type="dxa"/>
            <w:vMerge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736C4" w:rsidRPr="001736C4" w:rsidTr="00F26F4A">
        <w:trPr>
          <w:trHeight w:val="540"/>
        </w:trPr>
        <w:tc>
          <w:tcPr>
            <w:tcW w:w="2713" w:type="dxa"/>
            <w:vMerge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color w:val="000000"/>
                <w:lang w:val="uk-UA"/>
              </w:rPr>
            </w:pPr>
            <w:r w:rsidRPr="001736C4">
              <w:rPr>
                <w:color w:val="000000"/>
                <w:lang w:val="uk-UA"/>
              </w:rPr>
              <w:t>2025 рік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color w:val="000000"/>
                <w:lang w:val="uk-UA"/>
              </w:rPr>
            </w:pPr>
            <w:r w:rsidRPr="001736C4">
              <w:rPr>
                <w:color w:val="000000"/>
                <w:lang w:val="uk-UA"/>
              </w:rPr>
              <w:t>2026 рік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color w:val="000000"/>
                <w:lang w:val="uk-UA"/>
              </w:rPr>
            </w:pPr>
            <w:r w:rsidRPr="001736C4">
              <w:rPr>
                <w:color w:val="000000"/>
                <w:lang w:val="uk-UA"/>
              </w:rPr>
              <w:t>2027 рік</w:t>
            </w:r>
          </w:p>
        </w:tc>
        <w:tc>
          <w:tcPr>
            <w:tcW w:w="1470" w:type="dxa"/>
            <w:vMerge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736C4" w:rsidRPr="001736C4" w:rsidTr="00F26F4A">
        <w:trPr>
          <w:trHeight w:val="270"/>
        </w:trPr>
        <w:tc>
          <w:tcPr>
            <w:tcW w:w="2713" w:type="dxa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color w:val="000000"/>
                <w:lang w:val="uk-UA"/>
              </w:rPr>
            </w:pPr>
            <w:r w:rsidRPr="001736C4">
              <w:rPr>
                <w:color w:val="000000"/>
                <w:lang w:val="uk-UA"/>
              </w:rPr>
              <w:t>1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color w:val="000000"/>
                <w:lang w:val="uk-UA"/>
              </w:rPr>
            </w:pPr>
            <w:r w:rsidRPr="001736C4">
              <w:rPr>
                <w:color w:val="000000"/>
                <w:lang w:val="uk-UA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color w:val="000000"/>
                <w:lang w:val="uk-UA"/>
              </w:rPr>
            </w:pPr>
            <w:r w:rsidRPr="001736C4">
              <w:rPr>
                <w:color w:val="000000"/>
                <w:lang w:val="uk-UA"/>
              </w:rPr>
              <w:t>3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color w:val="000000"/>
                <w:lang w:val="uk-UA"/>
              </w:rPr>
            </w:pPr>
            <w:r w:rsidRPr="001736C4">
              <w:rPr>
                <w:color w:val="000000"/>
                <w:lang w:val="uk-UA"/>
              </w:rPr>
              <w:t>4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color w:val="000000"/>
                <w:lang w:val="uk-UA"/>
              </w:rPr>
            </w:pPr>
            <w:r w:rsidRPr="001736C4">
              <w:rPr>
                <w:color w:val="000000"/>
                <w:lang w:val="uk-UA"/>
              </w:rPr>
              <w:t>7</w:t>
            </w:r>
          </w:p>
        </w:tc>
      </w:tr>
      <w:tr w:rsidR="001736C4" w:rsidRPr="001736C4" w:rsidTr="00F26F4A">
        <w:trPr>
          <w:trHeight w:val="825"/>
        </w:trPr>
        <w:tc>
          <w:tcPr>
            <w:tcW w:w="2713" w:type="dxa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color w:val="000000"/>
                <w:lang w:val="uk-UA"/>
              </w:rPr>
            </w:pPr>
            <w:r w:rsidRPr="001736C4">
              <w:rPr>
                <w:color w:val="000000"/>
                <w:lang w:val="uk-UA"/>
              </w:rPr>
              <w:t>Обсяг коштів, всього, зокрема:</w:t>
            </w:r>
          </w:p>
          <w:p w:rsidR="001736C4" w:rsidRPr="001736C4" w:rsidRDefault="001736C4" w:rsidP="001736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b/>
                <w:bCs/>
                <w:lang w:val="uk-UA"/>
              </w:rPr>
            </w:pPr>
            <w:r w:rsidRPr="001736C4">
              <w:rPr>
                <w:b/>
                <w:lang w:val="uk-UA"/>
              </w:rPr>
              <w:t>3 000,00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b/>
                <w:bCs/>
                <w:lang w:val="uk-UA"/>
              </w:rPr>
            </w:pPr>
            <w:r w:rsidRPr="001736C4">
              <w:rPr>
                <w:b/>
                <w:bCs/>
                <w:lang w:val="uk-UA"/>
              </w:rPr>
              <w:t>1 000 ,00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b/>
                <w:bCs/>
                <w:lang w:val="uk-UA"/>
              </w:rPr>
            </w:pPr>
            <w:r w:rsidRPr="001736C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1736C4">
              <w:rPr>
                <w:b/>
                <w:lang w:val="uk-UA"/>
              </w:rPr>
              <w:t>4 000,00</w:t>
            </w:r>
          </w:p>
        </w:tc>
      </w:tr>
      <w:tr w:rsidR="001736C4" w:rsidRPr="001736C4" w:rsidTr="00F26F4A">
        <w:trPr>
          <w:trHeight w:val="1095"/>
        </w:trPr>
        <w:tc>
          <w:tcPr>
            <w:tcW w:w="2713" w:type="dxa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color w:val="000000"/>
                <w:lang w:val="uk-UA"/>
              </w:rPr>
            </w:pPr>
            <w:r w:rsidRPr="001736C4">
              <w:rPr>
                <w:color w:val="000000"/>
                <w:lang w:val="uk-UA"/>
              </w:rPr>
              <w:t>Бюджет міської територіальної громади</w:t>
            </w:r>
          </w:p>
          <w:p w:rsidR="001736C4" w:rsidRPr="001736C4" w:rsidRDefault="001736C4" w:rsidP="001736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1736C4">
              <w:rPr>
                <w:b/>
                <w:lang w:val="uk-UA"/>
              </w:rPr>
              <w:t>3 000,00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b/>
                <w:bCs/>
                <w:lang w:val="uk-UA"/>
              </w:rPr>
            </w:pPr>
            <w:r w:rsidRPr="001736C4">
              <w:rPr>
                <w:b/>
                <w:bCs/>
                <w:lang w:val="uk-UA"/>
              </w:rPr>
              <w:t>1 000 ,00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b/>
                <w:bCs/>
                <w:lang w:val="uk-UA"/>
              </w:rPr>
            </w:pPr>
            <w:r w:rsidRPr="001736C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1736C4" w:rsidRPr="001736C4" w:rsidRDefault="001736C4" w:rsidP="001736C4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1736C4">
              <w:rPr>
                <w:b/>
                <w:lang w:val="uk-UA"/>
              </w:rPr>
              <w:t>4 000,00</w:t>
            </w:r>
          </w:p>
        </w:tc>
      </w:tr>
    </w:tbl>
    <w:p w:rsidR="001736C4" w:rsidRPr="001736C4" w:rsidRDefault="001736C4" w:rsidP="001736C4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:rsidR="001736C4" w:rsidRPr="001736C4" w:rsidRDefault="001736C4" w:rsidP="001736C4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:rsidR="00FD0316" w:rsidRDefault="00FD0316" w:rsidP="00FD0316">
      <w:pPr>
        <w:jc w:val="both"/>
        <w:rPr>
          <w:lang w:val="uk-UA" w:eastAsia="en-US"/>
        </w:rPr>
      </w:pPr>
      <w:r>
        <w:rPr>
          <w:lang w:val="uk-UA"/>
        </w:rPr>
        <w:t>Секретар Південнівської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  <w:bookmarkStart w:id="1" w:name="_GoBack"/>
      <w:bookmarkEnd w:id="1"/>
      <w:r>
        <w:rPr>
          <w:lang w:val="uk-UA"/>
        </w:rPr>
        <w:t xml:space="preserve"> Ігор ЧУГУННИКОВ</w:t>
      </w:r>
    </w:p>
    <w:p w:rsidR="001736C4" w:rsidRPr="001736C4" w:rsidRDefault="001736C4" w:rsidP="00FC6467">
      <w:pPr>
        <w:shd w:val="clear" w:color="auto" w:fill="FFFFFF"/>
        <w:ind w:left="30"/>
        <w:jc w:val="center"/>
        <w:rPr>
          <w:lang w:val="uk-UA"/>
        </w:rPr>
      </w:pPr>
    </w:p>
    <w:p w:rsidR="001736C4" w:rsidRDefault="001736C4" w:rsidP="00FC6467">
      <w:pPr>
        <w:shd w:val="clear" w:color="auto" w:fill="FFFFFF"/>
        <w:ind w:left="30"/>
        <w:jc w:val="center"/>
        <w:rPr>
          <w:sz w:val="72"/>
          <w:szCs w:val="72"/>
          <w:lang w:val="uk-UA"/>
        </w:rPr>
      </w:pPr>
    </w:p>
    <w:p w:rsidR="001736C4" w:rsidRPr="00867957" w:rsidRDefault="001736C4" w:rsidP="00FC6467">
      <w:pPr>
        <w:shd w:val="clear" w:color="auto" w:fill="FFFFFF"/>
        <w:ind w:left="30"/>
        <w:jc w:val="center"/>
        <w:rPr>
          <w:sz w:val="72"/>
          <w:szCs w:val="72"/>
          <w:lang w:val="uk-UA"/>
        </w:rPr>
      </w:pPr>
    </w:p>
    <w:p w:rsidR="00FC6467" w:rsidRDefault="00FC6467" w:rsidP="00FC6467">
      <w:pPr>
        <w:shd w:val="clear" w:color="auto" w:fill="FFFFFF"/>
        <w:ind w:left="360"/>
        <w:jc w:val="center"/>
        <w:rPr>
          <w:kern w:val="1"/>
          <w:sz w:val="28"/>
          <w:szCs w:val="28"/>
          <w:lang w:val="uk-UA"/>
        </w:rPr>
      </w:pPr>
    </w:p>
    <w:p w:rsidR="00FC6467" w:rsidRDefault="00FC6467" w:rsidP="00FC6467">
      <w:pPr>
        <w:shd w:val="clear" w:color="auto" w:fill="FFFFFF"/>
        <w:ind w:left="360"/>
        <w:jc w:val="center"/>
        <w:rPr>
          <w:kern w:val="1"/>
          <w:sz w:val="28"/>
          <w:szCs w:val="28"/>
          <w:lang w:val="uk-UA"/>
        </w:rPr>
      </w:pPr>
    </w:p>
    <w:p w:rsidR="00FC6467" w:rsidRDefault="00FC6467" w:rsidP="00FC6467">
      <w:pPr>
        <w:shd w:val="clear" w:color="auto" w:fill="FFFFFF"/>
        <w:ind w:left="360"/>
        <w:jc w:val="center"/>
        <w:rPr>
          <w:kern w:val="1"/>
          <w:sz w:val="28"/>
          <w:szCs w:val="28"/>
          <w:lang w:val="uk-UA"/>
        </w:rPr>
      </w:pPr>
    </w:p>
    <w:p w:rsidR="00FC6467" w:rsidRDefault="00FC6467" w:rsidP="00FC6467">
      <w:pPr>
        <w:shd w:val="clear" w:color="auto" w:fill="FFFFFF"/>
        <w:ind w:left="360"/>
        <w:jc w:val="center"/>
        <w:rPr>
          <w:kern w:val="1"/>
          <w:sz w:val="28"/>
          <w:szCs w:val="28"/>
          <w:lang w:val="uk-UA"/>
        </w:rPr>
      </w:pPr>
    </w:p>
    <w:p w:rsidR="008C206C" w:rsidRPr="00FC6467" w:rsidRDefault="008C206C">
      <w:pPr>
        <w:rPr>
          <w:lang w:val="uk-UA"/>
        </w:rPr>
      </w:pPr>
    </w:p>
    <w:sectPr w:rsidR="008C206C" w:rsidRPr="00FC6467" w:rsidSect="00FC646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roid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423EA7"/>
    <w:multiLevelType w:val="multilevel"/>
    <w:tmpl w:val="901C09A2"/>
    <w:lvl w:ilvl="0">
      <w:start w:val="1"/>
      <w:numFmt w:val="upperRoman"/>
      <w:lvlText w:val="%1."/>
      <w:lvlJc w:val="right"/>
      <w:pPr>
        <w:ind w:left="502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9E6"/>
    <w:rsid w:val="00010381"/>
    <w:rsid w:val="0006090C"/>
    <w:rsid w:val="001736C4"/>
    <w:rsid w:val="001A0CD8"/>
    <w:rsid w:val="003E13E1"/>
    <w:rsid w:val="004C043B"/>
    <w:rsid w:val="00543A3C"/>
    <w:rsid w:val="005B1AA6"/>
    <w:rsid w:val="00651C34"/>
    <w:rsid w:val="007522DD"/>
    <w:rsid w:val="007A742B"/>
    <w:rsid w:val="0081722C"/>
    <w:rsid w:val="008C206C"/>
    <w:rsid w:val="009619E6"/>
    <w:rsid w:val="00990AFA"/>
    <w:rsid w:val="009C3A40"/>
    <w:rsid w:val="009E7BB5"/>
    <w:rsid w:val="00A201D4"/>
    <w:rsid w:val="00A77BA0"/>
    <w:rsid w:val="00BD0758"/>
    <w:rsid w:val="00DB30CC"/>
    <w:rsid w:val="00ED04AA"/>
    <w:rsid w:val="00EF5D52"/>
    <w:rsid w:val="00F0361D"/>
    <w:rsid w:val="00F32C6E"/>
    <w:rsid w:val="00FC6467"/>
    <w:rsid w:val="00FD0316"/>
    <w:rsid w:val="00FD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05325-2918-4B6A-A80C-CA3562B1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4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C6467"/>
    <w:rPr>
      <w:b/>
      <w:bCs/>
    </w:rPr>
  </w:style>
  <w:style w:type="character" w:customStyle="1" w:styleId="fontstyle01">
    <w:name w:val="fontstyle01"/>
    <w:rsid w:val="00EF5D52"/>
    <w:rPr>
      <w:rFonts w:ascii="TimesNewRomanPSMT" w:hAnsi="TimesNewRomanPSMT" w:cs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D04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4AA"/>
    <w:rPr>
      <w:rFonts w:ascii="Segoe UI" w:eastAsia="Times New Roma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8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8FC03-19DA-49AF-B451-977A42D02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3406</Words>
  <Characters>19416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cp:lastPrinted>2026-05-08T08:36:00Z</cp:lastPrinted>
  <dcterms:created xsi:type="dcterms:W3CDTF">2026-05-28T14:57:00Z</dcterms:created>
  <dcterms:modified xsi:type="dcterms:W3CDTF">2026-05-28T14:57:00Z</dcterms:modified>
</cp:coreProperties>
</file>