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2BEB3" w14:textId="77777777" w:rsidR="00713DAA" w:rsidRDefault="00000000">
      <w:pPr>
        <w:ind w:firstLine="3782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ОБҐРУНТУВАННЯ</w:t>
      </w:r>
    </w:p>
    <w:p w14:paraId="332AB677" w14:textId="77777777" w:rsidR="00713DAA" w:rsidRPr="00006E45" w:rsidRDefault="00000000">
      <w:pPr>
        <w:jc w:val="center"/>
        <w:rPr>
          <w:sz w:val="21"/>
          <w:szCs w:val="21"/>
          <w:lang w:val="uk-UA"/>
        </w:rPr>
      </w:pPr>
      <w:r>
        <w:rPr>
          <w:sz w:val="21"/>
          <w:szCs w:val="21"/>
          <w:shd w:val="clear" w:color="auto" w:fill="FFFFFF"/>
          <w:lang w:val="uk-UA" w:eastAsia="zh-CN"/>
        </w:rPr>
        <w:t xml:space="preserve"> до проєкту рішення “Про внесення змін до рішення </w:t>
      </w:r>
      <w:proofErr w:type="spellStart"/>
      <w:r>
        <w:rPr>
          <w:sz w:val="21"/>
          <w:szCs w:val="21"/>
          <w:shd w:val="clear" w:color="auto" w:fill="FFFFFF"/>
          <w:lang w:val="uk-UA" w:eastAsia="zh-CN"/>
        </w:rPr>
        <w:t>Южненської</w:t>
      </w:r>
      <w:proofErr w:type="spellEnd"/>
      <w:r>
        <w:rPr>
          <w:sz w:val="21"/>
          <w:szCs w:val="21"/>
          <w:shd w:val="clear" w:color="auto" w:fill="FFFFFF"/>
          <w:lang w:val="uk-UA" w:eastAsia="zh-CN"/>
        </w:rPr>
        <w:t xml:space="preserve"> міської ради Одеського району Одеської області від 23.12.2021 року № 934 -</w:t>
      </w:r>
      <w:r w:rsidRPr="00006E45">
        <w:rPr>
          <w:sz w:val="21"/>
          <w:szCs w:val="21"/>
          <w:shd w:val="clear" w:color="auto" w:fill="FFFFFF"/>
          <w:lang w:val="uk-UA" w:eastAsia="zh-CN"/>
        </w:rPr>
        <w:t xml:space="preserve"> </w:t>
      </w:r>
      <w:r>
        <w:rPr>
          <w:sz w:val="21"/>
          <w:szCs w:val="21"/>
          <w:shd w:val="clear" w:color="auto" w:fill="FFFFFF"/>
          <w:lang w:val="en-US" w:eastAsia="zh-CN"/>
        </w:rPr>
        <w:t>VIII</w:t>
      </w:r>
      <w:r w:rsidRPr="00006E45">
        <w:rPr>
          <w:sz w:val="21"/>
          <w:szCs w:val="21"/>
          <w:shd w:val="clear" w:color="auto" w:fill="FFFFFF"/>
          <w:lang w:val="uk-UA" w:eastAsia="zh-CN"/>
        </w:rPr>
        <w:t xml:space="preserve"> </w:t>
      </w:r>
      <w:r>
        <w:rPr>
          <w:sz w:val="21"/>
          <w:szCs w:val="21"/>
          <w:shd w:val="clear" w:color="auto" w:fill="FFFFFF"/>
          <w:lang w:val="uk-UA" w:eastAsia="zh-CN"/>
        </w:rPr>
        <w:t xml:space="preserve">“Про затвердження технічної документації із землеустрою щодо встановлення (відновлення) меж земельної ділянки в натурі (на місцевості) громадянці </w:t>
      </w:r>
      <w:proofErr w:type="spellStart"/>
      <w:r>
        <w:rPr>
          <w:sz w:val="21"/>
          <w:szCs w:val="21"/>
          <w:shd w:val="clear" w:color="auto" w:fill="FFFFFF"/>
          <w:lang w:val="uk-UA" w:eastAsia="zh-CN"/>
        </w:rPr>
        <w:t>Педорченко</w:t>
      </w:r>
      <w:proofErr w:type="spellEnd"/>
      <w:r>
        <w:rPr>
          <w:sz w:val="21"/>
          <w:szCs w:val="21"/>
          <w:shd w:val="clear" w:color="auto" w:fill="FFFFFF"/>
          <w:lang w:val="uk-UA" w:eastAsia="zh-CN"/>
        </w:rPr>
        <w:t xml:space="preserve"> Тетяні Петрівні та громадянину Бринзі Олександру Петровичу”</w:t>
      </w:r>
    </w:p>
    <w:p w14:paraId="08A6BA1E" w14:textId="77777777" w:rsidR="00713DAA" w:rsidRPr="00006E45" w:rsidRDefault="00000000">
      <w:pPr>
        <w:ind w:firstLine="480"/>
        <w:jc w:val="both"/>
        <w:rPr>
          <w:lang w:val="uk-UA"/>
        </w:rPr>
      </w:pPr>
      <w:r w:rsidRPr="00006E45">
        <w:rPr>
          <w:sz w:val="21"/>
          <w:szCs w:val="21"/>
          <w:lang w:val="uk-UA"/>
        </w:rPr>
        <w:t xml:space="preserve">Розглянувши заяву </w:t>
      </w:r>
      <w:r>
        <w:rPr>
          <w:sz w:val="21"/>
          <w:szCs w:val="21"/>
          <w:lang w:val="uk-UA"/>
        </w:rPr>
        <w:t xml:space="preserve">громадянки </w:t>
      </w:r>
      <w:proofErr w:type="spellStart"/>
      <w:r>
        <w:rPr>
          <w:sz w:val="21"/>
          <w:szCs w:val="21"/>
          <w:lang w:val="uk-UA"/>
        </w:rPr>
        <w:t>Педорченко</w:t>
      </w:r>
      <w:proofErr w:type="spellEnd"/>
      <w:r>
        <w:rPr>
          <w:sz w:val="21"/>
          <w:szCs w:val="21"/>
          <w:lang w:val="uk-UA"/>
        </w:rPr>
        <w:t xml:space="preserve"> Тетяни Петрівни від 03.04.2026 року № 608/08-01</w:t>
      </w:r>
      <w:r w:rsidRPr="00006E45">
        <w:rPr>
          <w:rStyle w:val="a3"/>
          <w:b w:val="0"/>
          <w:bCs w:val="0"/>
          <w:sz w:val="21"/>
          <w:szCs w:val="21"/>
          <w:lang w:val="uk-UA" w:bidi="hi-IN"/>
        </w:rPr>
        <w:t>,</w:t>
      </w:r>
      <w:r w:rsidRPr="00006E45">
        <w:rPr>
          <w:sz w:val="21"/>
          <w:szCs w:val="21"/>
          <w:lang w:val="uk-UA"/>
        </w:rPr>
        <w:t xml:space="preserve"> керуючись ст.12 Земельного кодексу України, ст. 57 Закону України "Про землеустрій", ст. 26 Закону України «Про місцеве самоврядування в Україні»</w:t>
      </w:r>
      <w:r>
        <w:rPr>
          <w:sz w:val="21"/>
          <w:szCs w:val="21"/>
          <w:shd w:val="clear" w:color="auto" w:fill="FFFFFF"/>
          <w:lang w:val="uk-UA" w:eastAsia="zh-CN"/>
        </w:rPr>
        <w:t xml:space="preserve">, </w:t>
      </w:r>
      <w:r>
        <w:rPr>
          <w:color w:val="000000"/>
          <w:sz w:val="21"/>
          <w:szCs w:val="21"/>
          <w:shd w:val="clear" w:color="auto" w:fill="FFFFFF"/>
          <w:lang w:val="uk-UA" w:eastAsia="zh-CN"/>
        </w:rPr>
        <w:t>вважаю за можливе</w:t>
      </w:r>
      <w:r>
        <w:rPr>
          <w:sz w:val="21"/>
          <w:szCs w:val="21"/>
          <w:lang w:val="uk-UA" w:eastAsia="zh-CN"/>
        </w:rPr>
        <w:t xml:space="preserve"> </w:t>
      </w:r>
      <w:proofErr w:type="spellStart"/>
      <w:r>
        <w:rPr>
          <w:sz w:val="21"/>
          <w:szCs w:val="21"/>
          <w:lang w:val="uk-UA" w:eastAsia="zh-CN"/>
        </w:rPr>
        <w:t>внести</w:t>
      </w:r>
      <w:proofErr w:type="spellEnd"/>
      <w:r>
        <w:rPr>
          <w:sz w:val="21"/>
          <w:szCs w:val="21"/>
          <w:lang w:val="uk-UA" w:eastAsia="zh-CN"/>
        </w:rPr>
        <w:t xml:space="preserve"> зміни до рішення Південнівської міської ради Одеського району Одеської області від </w:t>
      </w:r>
      <w:r>
        <w:rPr>
          <w:sz w:val="21"/>
          <w:szCs w:val="21"/>
          <w:shd w:val="clear" w:color="auto" w:fill="FFFFFF"/>
          <w:lang w:val="uk-UA" w:eastAsia="zh-CN"/>
        </w:rPr>
        <w:t xml:space="preserve"> 23.12.2021 року № 934 -</w:t>
      </w:r>
      <w:r w:rsidRPr="00006E45">
        <w:rPr>
          <w:sz w:val="21"/>
          <w:szCs w:val="21"/>
          <w:shd w:val="clear" w:color="auto" w:fill="FFFFFF"/>
          <w:lang w:val="uk-UA" w:eastAsia="zh-CN"/>
        </w:rPr>
        <w:t xml:space="preserve"> </w:t>
      </w:r>
      <w:r>
        <w:rPr>
          <w:sz w:val="21"/>
          <w:szCs w:val="21"/>
          <w:shd w:val="clear" w:color="auto" w:fill="FFFFFF"/>
          <w:lang w:val="en-US" w:eastAsia="zh-CN"/>
        </w:rPr>
        <w:t>VIII</w:t>
      </w:r>
      <w:r w:rsidRPr="00006E45">
        <w:rPr>
          <w:sz w:val="21"/>
          <w:szCs w:val="21"/>
          <w:shd w:val="clear" w:color="auto" w:fill="FFFFFF"/>
          <w:lang w:val="uk-UA" w:eastAsia="zh-CN"/>
        </w:rPr>
        <w:t xml:space="preserve"> </w:t>
      </w:r>
      <w:r>
        <w:rPr>
          <w:sz w:val="21"/>
          <w:szCs w:val="21"/>
          <w:shd w:val="clear" w:color="auto" w:fill="FFFFFF"/>
          <w:lang w:val="uk-UA" w:eastAsia="zh-CN"/>
        </w:rPr>
        <w:t xml:space="preserve"> </w:t>
      </w:r>
      <w:r w:rsidRPr="00006E45">
        <w:rPr>
          <w:b/>
          <w:bCs/>
          <w:sz w:val="21"/>
          <w:szCs w:val="21"/>
          <w:lang w:val="uk-UA" w:eastAsia="zh-CN"/>
        </w:rPr>
        <w:t xml:space="preserve"> </w:t>
      </w:r>
      <w:r w:rsidRPr="00006E45">
        <w:rPr>
          <w:sz w:val="21"/>
          <w:szCs w:val="21"/>
          <w:lang w:val="uk-UA" w:eastAsia="zh-CN"/>
        </w:rPr>
        <w:t>“</w:t>
      </w:r>
      <w:r>
        <w:rPr>
          <w:sz w:val="21"/>
          <w:szCs w:val="21"/>
          <w:lang w:val="uk-UA" w:eastAsia="zh-CN"/>
        </w:rPr>
        <w:t>Про затвердження</w:t>
      </w:r>
      <w:r>
        <w:rPr>
          <w:color w:val="000000"/>
          <w:sz w:val="21"/>
          <w:szCs w:val="21"/>
          <w:lang w:val="uk-UA"/>
        </w:rPr>
        <w:t xml:space="preserve"> </w:t>
      </w:r>
      <w:r>
        <w:rPr>
          <w:sz w:val="21"/>
          <w:szCs w:val="21"/>
          <w:lang w:val="uk-UA"/>
        </w:rPr>
        <w:t xml:space="preserve">технічної документації із землеустрою щодо встановлення (відновлення) меж земельної ділянки в натурі (на місцевості) громадянці </w:t>
      </w:r>
      <w:proofErr w:type="spellStart"/>
      <w:r>
        <w:rPr>
          <w:sz w:val="21"/>
          <w:szCs w:val="21"/>
          <w:lang w:val="uk-UA"/>
        </w:rPr>
        <w:t>Педорченко</w:t>
      </w:r>
      <w:proofErr w:type="spellEnd"/>
      <w:r>
        <w:rPr>
          <w:sz w:val="21"/>
          <w:szCs w:val="21"/>
          <w:lang w:val="uk-UA"/>
        </w:rPr>
        <w:t xml:space="preserve"> Тетяні Петрівні та громадянину Бринзі Олександру Петровичу</w:t>
      </w:r>
      <w:r>
        <w:rPr>
          <w:sz w:val="21"/>
          <w:szCs w:val="21"/>
          <w:shd w:val="clear" w:color="auto" w:fill="FFFFFF"/>
          <w:lang w:val="uk-UA" w:eastAsia="zh-CN"/>
        </w:rPr>
        <w:t>, шляхом викладання його у новій редакції а саме:</w:t>
      </w:r>
    </w:p>
    <w:p w14:paraId="7F3EBDED" w14:textId="77777777" w:rsidR="00713DAA" w:rsidRDefault="00000000">
      <w:pPr>
        <w:ind w:firstLine="240"/>
        <w:jc w:val="both"/>
        <w:rPr>
          <w:sz w:val="21"/>
          <w:szCs w:val="21"/>
        </w:rPr>
      </w:pPr>
      <w:r>
        <w:rPr>
          <w:sz w:val="21"/>
          <w:szCs w:val="21"/>
          <w:lang w:val="uk-UA" w:eastAsia="zh-CN"/>
        </w:rPr>
        <w:t>“ 1. Затвердити</w:t>
      </w:r>
      <w:r>
        <w:rPr>
          <w:rFonts w:eastAsia="Andale Sans UI" w:cs="Tahoma"/>
          <w:kern w:val="2"/>
          <w:sz w:val="21"/>
          <w:szCs w:val="21"/>
          <w:lang w:val="uk-UA" w:eastAsia="zh-CN"/>
        </w:rPr>
        <w:t xml:space="preserve"> </w:t>
      </w:r>
      <w:r>
        <w:rPr>
          <w:sz w:val="21"/>
          <w:szCs w:val="21"/>
          <w:lang w:val="uk-UA"/>
        </w:rPr>
        <w:t>технічну документацію із землеустрою щодо встановлення (відновлення) меж земельної ділянки в натурі (на місцевості), кадастровий номер 5122755400:02:001:0438 ,</w:t>
      </w:r>
      <w:r>
        <w:rPr>
          <w:bCs/>
          <w:color w:val="000000"/>
          <w:sz w:val="21"/>
          <w:szCs w:val="21"/>
          <w:lang w:val="uk-UA"/>
        </w:rPr>
        <w:t xml:space="preserve"> площею</w:t>
      </w:r>
      <w:r>
        <w:rPr>
          <w:color w:val="000000"/>
          <w:sz w:val="21"/>
          <w:szCs w:val="21"/>
          <w:lang w:val="uk-UA"/>
        </w:rPr>
        <w:t xml:space="preserve"> 0,1255 га </w:t>
      </w:r>
      <w:r>
        <w:rPr>
          <w:sz w:val="21"/>
          <w:szCs w:val="21"/>
          <w:lang w:val="uk-UA"/>
        </w:rPr>
        <w:t xml:space="preserve">з цільовим призначенням згідно КВЦПЗД 02.01 - </w:t>
      </w:r>
      <w:r>
        <w:rPr>
          <w:bCs/>
          <w:color w:val="000000"/>
          <w:sz w:val="21"/>
          <w:szCs w:val="21"/>
          <w:lang w:val="uk-UA"/>
        </w:rPr>
        <w:t xml:space="preserve">для будівництва і обслуговування  житлового будинку, господарських будівель і споруд (присадибна ділянка), що розташована </w:t>
      </w:r>
      <w:r>
        <w:rPr>
          <w:color w:val="000000"/>
          <w:sz w:val="21"/>
          <w:szCs w:val="21"/>
          <w:lang w:val="uk-UA"/>
        </w:rPr>
        <w:t xml:space="preserve">за адресою: </w:t>
      </w:r>
      <w:r>
        <w:rPr>
          <w:sz w:val="21"/>
          <w:szCs w:val="21"/>
          <w:lang w:val="uk-UA"/>
        </w:rPr>
        <w:t xml:space="preserve">Одеська область Одеський район, Південнівська міська територіальна громада, смт. Нові </w:t>
      </w:r>
      <w:proofErr w:type="spellStart"/>
      <w:r>
        <w:rPr>
          <w:sz w:val="21"/>
          <w:szCs w:val="21"/>
          <w:lang w:val="uk-UA"/>
        </w:rPr>
        <w:t>Білярі</w:t>
      </w:r>
      <w:proofErr w:type="spellEnd"/>
      <w:r>
        <w:rPr>
          <w:sz w:val="21"/>
          <w:szCs w:val="21"/>
          <w:lang w:val="uk-UA"/>
        </w:rPr>
        <w:t>,   вул. Першотравнева, 13.</w:t>
      </w:r>
    </w:p>
    <w:p w14:paraId="250933AC" w14:textId="77777777" w:rsidR="00713DAA" w:rsidRDefault="00000000">
      <w:pPr>
        <w:numPr>
          <w:ilvl w:val="0"/>
          <w:numId w:val="1"/>
        </w:numPr>
        <w:ind w:left="0" w:firstLine="240"/>
        <w:jc w:val="both"/>
        <w:rPr>
          <w:sz w:val="21"/>
          <w:szCs w:val="21"/>
        </w:rPr>
      </w:pPr>
      <w:r>
        <w:rPr>
          <w:rFonts w:eastAsia="SimSun"/>
          <w:bCs/>
          <w:color w:val="000000"/>
          <w:sz w:val="21"/>
          <w:szCs w:val="21"/>
          <w:lang w:val="uk-UA" w:eastAsia="zh-CN" w:bidi="hi-IN"/>
        </w:rPr>
        <w:t xml:space="preserve"> Передати</w:t>
      </w:r>
      <w:r>
        <w:rPr>
          <w:rFonts w:eastAsia="SimSun"/>
          <w:bCs/>
          <w:color w:val="000000"/>
          <w:sz w:val="21"/>
          <w:szCs w:val="21"/>
          <w:lang w:val="uk-UA" w:bidi="hi-IN"/>
        </w:rPr>
        <w:t xml:space="preserve"> у спільну часткову власність земельну ділянку </w:t>
      </w:r>
      <w:r>
        <w:rPr>
          <w:sz w:val="21"/>
          <w:szCs w:val="21"/>
          <w:lang w:val="uk-UA"/>
        </w:rPr>
        <w:t>кадастровий номер 5122755400:02:001:0438 громадянам:</w:t>
      </w:r>
    </w:p>
    <w:p w14:paraId="6D1009A6" w14:textId="77777777" w:rsidR="00713DAA" w:rsidRDefault="00000000">
      <w:pPr>
        <w:ind w:firstLine="240"/>
        <w:jc w:val="both"/>
        <w:rPr>
          <w:sz w:val="21"/>
          <w:szCs w:val="21"/>
        </w:rPr>
      </w:pPr>
      <w:r>
        <w:rPr>
          <w:sz w:val="21"/>
          <w:szCs w:val="21"/>
          <w:lang w:val="uk-UA"/>
        </w:rPr>
        <w:t xml:space="preserve">- </w:t>
      </w:r>
      <w:proofErr w:type="spellStart"/>
      <w:r>
        <w:rPr>
          <w:sz w:val="21"/>
          <w:szCs w:val="21"/>
          <w:lang w:val="uk-UA"/>
        </w:rPr>
        <w:t>Педорченко</w:t>
      </w:r>
      <w:proofErr w:type="spellEnd"/>
      <w:r>
        <w:rPr>
          <w:sz w:val="21"/>
          <w:szCs w:val="21"/>
          <w:lang w:val="uk-UA"/>
        </w:rPr>
        <w:t xml:space="preserve"> Тетяні Петрівні 1/2 частки;</w:t>
      </w:r>
    </w:p>
    <w:p w14:paraId="1B4F200A" w14:textId="77777777" w:rsidR="00713DAA" w:rsidRDefault="00000000">
      <w:pPr>
        <w:ind w:firstLine="240"/>
        <w:jc w:val="both"/>
        <w:rPr>
          <w:sz w:val="21"/>
          <w:szCs w:val="21"/>
        </w:rPr>
      </w:pPr>
      <w:r>
        <w:rPr>
          <w:sz w:val="21"/>
          <w:szCs w:val="21"/>
          <w:lang w:val="uk-UA"/>
        </w:rPr>
        <w:t xml:space="preserve">- Бринзі </w:t>
      </w:r>
      <w:proofErr w:type="spellStart"/>
      <w:r>
        <w:rPr>
          <w:sz w:val="21"/>
          <w:szCs w:val="21"/>
          <w:lang w:val="uk-UA"/>
        </w:rPr>
        <w:t>ОлександруПетровичу</w:t>
      </w:r>
      <w:proofErr w:type="spellEnd"/>
      <w:r>
        <w:rPr>
          <w:sz w:val="21"/>
          <w:szCs w:val="21"/>
          <w:lang w:val="uk-UA"/>
        </w:rPr>
        <w:t xml:space="preserve"> 1/2 частки.</w:t>
      </w:r>
    </w:p>
    <w:p w14:paraId="458CE77D" w14:textId="77777777" w:rsidR="00713DAA" w:rsidRDefault="00000000">
      <w:pPr>
        <w:ind w:firstLine="240"/>
        <w:jc w:val="both"/>
        <w:rPr>
          <w:sz w:val="21"/>
          <w:szCs w:val="21"/>
        </w:rPr>
      </w:pPr>
      <w:r>
        <w:rPr>
          <w:bCs/>
          <w:sz w:val="21"/>
          <w:szCs w:val="21"/>
          <w:lang w:val="uk-UA" w:eastAsia="zh-CN"/>
        </w:rPr>
        <w:t xml:space="preserve">3. Громадянці </w:t>
      </w:r>
      <w:r>
        <w:rPr>
          <w:sz w:val="21"/>
          <w:szCs w:val="21"/>
          <w:lang w:val="uk-UA"/>
        </w:rPr>
        <w:t xml:space="preserve"> </w:t>
      </w:r>
      <w:proofErr w:type="spellStart"/>
      <w:r>
        <w:rPr>
          <w:sz w:val="21"/>
          <w:szCs w:val="21"/>
          <w:lang w:val="uk-UA"/>
        </w:rPr>
        <w:t>Педорченко</w:t>
      </w:r>
      <w:proofErr w:type="spellEnd"/>
      <w:r>
        <w:rPr>
          <w:sz w:val="21"/>
          <w:szCs w:val="21"/>
          <w:lang w:val="uk-UA"/>
        </w:rPr>
        <w:t xml:space="preserve"> Тетяні Петрівні</w:t>
      </w:r>
      <w:r>
        <w:rPr>
          <w:rFonts w:eastAsia="Microsoft YaHei"/>
          <w:color w:val="000000"/>
          <w:sz w:val="21"/>
          <w:szCs w:val="21"/>
          <w:lang w:val="uk-UA" w:eastAsia="zh-CN" w:bidi="hi-IN"/>
        </w:rPr>
        <w:t xml:space="preserve"> та громадянину </w:t>
      </w:r>
      <w:r>
        <w:rPr>
          <w:sz w:val="21"/>
          <w:szCs w:val="21"/>
          <w:lang w:val="uk-UA"/>
        </w:rPr>
        <w:t xml:space="preserve">Бринзі Олександру Петровичу </w:t>
      </w:r>
      <w:r>
        <w:rPr>
          <w:rFonts w:eastAsia="Microsoft YaHei"/>
          <w:color w:val="000000"/>
          <w:sz w:val="21"/>
          <w:szCs w:val="21"/>
          <w:lang w:val="uk-UA" w:eastAsia="zh-CN" w:bidi="hi-IN"/>
        </w:rPr>
        <w:t>здійснити заходи з державної реєстрації права приватної власності на земельну ділянку у встановленому чинним законодавством порядку.</w:t>
      </w:r>
    </w:p>
    <w:p w14:paraId="499987AB" w14:textId="77777777" w:rsidR="00713DAA" w:rsidRDefault="00000000">
      <w:pPr>
        <w:pStyle w:val="a9"/>
        <w:ind w:firstLine="240"/>
        <w:jc w:val="both"/>
        <w:rPr>
          <w:sz w:val="21"/>
          <w:szCs w:val="21"/>
        </w:rPr>
      </w:pPr>
      <w:r>
        <w:rPr>
          <w:sz w:val="21"/>
          <w:szCs w:val="21"/>
          <w:shd w:val="clear" w:color="auto" w:fill="FFFFFF"/>
          <w:lang w:val="uk-UA" w:eastAsia="zh-CN"/>
        </w:rPr>
        <w:t>4. Контроль за виконанням даного рішення покласти на постійну комісію з питань адміністративно-територіального устрою, земельних відносин та охорони навколишнього середовища (Інна ПОЛЯКОВА).”</w:t>
      </w:r>
    </w:p>
    <w:p w14:paraId="21F67C1F" w14:textId="77777777" w:rsidR="00713DAA" w:rsidRDefault="00000000">
      <w:pPr>
        <w:ind w:left="-960" w:firstLine="1080"/>
        <w:jc w:val="both"/>
        <w:rPr>
          <w:sz w:val="21"/>
          <w:szCs w:val="21"/>
        </w:rPr>
      </w:pPr>
      <w:r>
        <w:rPr>
          <w:sz w:val="21"/>
          <w:szCs w:val="21"/>
          <w:lang w:val="uk-UA" w:eastAsia="zh-CN"/>
        </w:rPr>
        <w:t>Порівняльна таблиця</w:t>
      </w:r>
      <w:r>
        <w:rPr>
          <w:sz w:val="21"/>
          <w:szCs w:val="21"/>
          <w:lang w:val="en-US" w:eastAsia="zh-CN"/>
        </w:rPr>
        <w:t>:</w:t>
      </w:r>
    </w:p>
    <w:tbl>
      <w:tblPr>
        <w:tblW w:w="9726" w:type="dxa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7"/>
        <w:gridCol w:w="4899"/>
      </w:tblGrid>
      <w:tr w:rsidR="00713DAA" w14:paraId="56430C3F" w14:textId="77777777">
        <w:trPr>
          <w:jc w:val="right"/>
        </w:trPr>
        <w:tc>
          <w:tcPr>
            <w:tcW w:w="4827" w:type="dxa"/>
            <w:tcBorders>
              <w:top w:val="single" w:sz="2" w:space="0" w:color="000000"/>
              <w:left w:val="single" w:sz="2" w:space="0" w:color="000000"/>
            </w:tcBorders>
          </w:tcPr>
          <w:p w14:paraId="0804724E" w14:textId="77777777" w:rsidR="00713DAA" w:rsidRDefault="00000000">
            <w:pPr>
              <w:widowControl w:val="0"/>
              <w:jc w:val="both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Було</w:t>
            </w:r>
            <w:proofErr w:type="spellEnd"/>
          </w:p>
          <w:p w14:paraId="2DA1C0ED" w14:textId="77777777" w:rsidR="00713DAA" w:rsidRDefault="00000000">
            <w:pPr>
              <w:widowControl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uk-UA" w:eastAsia="zh-CN"/>
              </w:rPr>
              <w:t xml:space="preserve">Рішення </w:t>
            </w:r>
            <w:proofErr w:type="spellStart"/>
            <w:r>
              <w:rPr>
                <w:sz w:val="21"/>
                <w:szCs w:val="21"/>
                <w:lang w:val="uk-UA" w:eastAsia="zh-CN"/>
              </w:rPr>
              <w:t>Южненської</w:t>
            </w:r>
            <w:proofErr w:type="spellEnd"/>
            <w:r>
              <w:rPr>
                <w:sz w:val="21"/>
                <w:szCs w:val="21"/>
                <w:lang w:val="uk-UA" w:eastAsia="zh-CN"/>
              </w:rPr>
              <w:t xml:space="preserve"> міської ради Одеського району Одеської області від 23.12.2021 року № 934 -</w:t>
            </w:r>
            <w:r w:rsidRPr="00006E45">
              <w:rPr>
                <w:sz w:val="21"/>
                <w:szCs w:val="21"/>
                <w:lang w:eastAsia="zh-CN"/>
              </w:rPr>
              <w:t xml:space="preserve"> </w:t>
            </w:r>
            <w:r>
              <w:rPr>
                <w:sz w:val="21"/>
                <w:szCs w:val="21"/>
                <w:lang w:val="en-US" w:eastAsia="zh-CN"/>
              </w:rPr>
              <w:t>VIII</w:t>
            </w:r>
            <w:r w:rsidRPr="00006E45">
              <w:rPr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Pr="00006E45">
              <w:rPr>
                <w:sz w:val="21"/>
                <w:szCs w:val="21"/>
                <w:lang w:eastAsia="zh-CN"/>
              </w:rPr>
              <w:t>“</w:t>
            </w:r>
            <w:r>
              <w:rPr>
                <w:sz w:val="21"/>
                <w:szCs w:val="21"/>
                <w:lang w:val="uk-UA" w:eastAsia="zh-CN"/>
              </w:rPr>
              <w:t>Про затвердження</w:t>
            </w:r>
            <w:r>
              <w:rPr>
                <w:color w:val="000000"/>
                <w:sz w:val="21"/>
                <w:szCs w:val="21"/>
                <w:lang w:val="uk-UA"/>
              </w:rPr>
              <w:t xml:space="preserve"> </w:t>
            </w:r>
            <w:r>
              <w:rPr>
                <w:sz w:val="21"/>
                <w:szCs w:val="21"/>
                <w:lang w:val="uk-UA"/>
              </w:rPr>
              <w:t xml:space="preserve">технічної документації із землеустрою щодо встановлення (відновлення) меж земельної ділянки в натурі (на місцевості) громадянці </w:t>
            </w:r>
            <w:proofErr w:type="spellStart"/>
            <w:r>
              <w:rPr>
                <w:sz w:val="21"/>
                <w:szCs w:val="21"/>
                <w:lang w:val="uk-UA"/>
              </w:rPr>
              <w:t>Педорченко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Тетяни Петрівни та громадянину Бринзі Олександру Петровичу</w:t>
            </w:r>
          </w:p>
          <w:p w14:paraId="31730C7B" w14:textId="77777777" w:rsidR="00713DAA" w:rsidRDefault="00000000">
            <w:pPr>
              <w:widowControl w:val="0"/>
              <w:jc w:val="both"/>
              <w:rPr>
                <w:sz w:val="21"/>
                <w:szCs w:val="21"/>
              </w:rPr>
            </w:pPr>
            <w:r>
              <w:rPr>
                <w:rFonts w:eastAsia="SimSun"/>
                <w:bCs/>
                <w:color w:val="000000"/>
                <w:sz w:val="21"/>
                <w:szCs w:val="21"/>
                <w:lang w:val="uk-UA" w:bidi="hi-IN"/>
              </w:rPr>
              <w:t>2.</w:t>
            </w:r>
            <w:r>
              <w:rPr>
                <w:sz w:val="21"/>
                <w:szCs w:val="21"/>
                <w:lang w:val="uk-UA" w:eastAsia="zh-CN"/>
              </w:rPr>
              <w:t>Затвердити</w:t>
            </w:r>
            <w:r>
              <w:rPr>
                <w:rFonts w:eastAsia="Andale Sans UI" w:cs="Tahoma"/>
                <w:kern w:val="2"/>
                <w:sz w:val="21"/>
                <w:szCs w:val="21"/>
                <w:lang w:val="uk-UA" w:eastAsia="zh-CN"/>
              </w:rPr>
              <w:t xml:space="preserve"> </w:t>
            </w:r>
            <w:r>
              <w:rPr>
                <w:sz w:val="21"/>
                <w:szCs w:val="21"/>
                <w:lang w:val="uk-UA"/>
              </w:rPr>
              <w:t xml:space="preserve">технічну документацію із землеустрою щодо встановлення (відновлення) меж земельної ділянки в натурі (на місцевості), </w:t>
            </w:r>
            <w:r>
              <w:rPr>
                <w:b/>
                <w:bCs/>
                <w:sz w:val="21"/>
                <w:szCs w:val="21"/>
                <w:lang w:val="uk-UA"/>
              </w:rPr>
              <w:t>кадастровий номер 5122758400:02:001:1438</w:t>
            </w:r>
            <w:r>
              <w:rPr>
                <w:sz w:val="21"/>
                <w:szCs w:val="21"/>
                <w:lang w:val="uk-UA"/>
              </w:rPr>
              <w:t xml:space="preserve"> ,</w:t>
            </w:r>
            <w:r>
              <w:rPr>
                <w:bCs/>
                <w:color w:val="000000"/>
                <w:sz w:val="21"/>
                <w:szCs w:val="21"/>
                <w:lang w:val="uk-UA"/>
              </w:rPr>
              <w:t xml:space="preserve"> площею</w:t>
            </w:r>
            <w:r>
              <w:rPr>
                <w:color w:val="000000"/>
                <w:sz w:val="21"/>
                <w:szCs w:val="21"/>
                <w:lang w:val="uk-UA"/>
              </w:rPr>
              <w:t xml:space="preserve"> 0,1255 га </w:t>
            </w:r>
            <w:r>
              <w:rPr>
                <w:sz w:val="21"/>
                <w:szCs w:val="21"/>
                <w:lang w:val="uk-UA"/>
              </w:rPr>
              <w:t xml:space="preserve">з цільовим призначенням згідно КВЦПЗД 02.01 - </w:t>
            </w:r>
            <w:r>
              <w:rPr>
                <w:bCs/>
                <w:color w:val="000000"/>
                <w:sz w:val="21"/>
                <w:szCs w:val="21"/>
                <w:lang w:val="uk-UA"/>
              </w:rPr>
              <w:t xml:space="preserve">для будівництва і обслуговування  житлового будинку, господарських будівель і споруд (присадибна ділянка), що розташована </w:t>
            </w:r>
            <w:r>
              <w:rPr>
                <w:color w:val="000000"/>
                <w:sz w:val="21"/>
                <w:szCs w:val="21"/>
                <w:lang w:val="uk-UA"/>
              </w:rPr>
              <w:t xml:space="preserve">за адресою: </w:t>
            </w:r>
            <w:r>
              <w:rPr>
                <w:sz w:val="21"/>
                <w:szCs w:val="21"/>
                <w:lang w:val="uk-UA"/>
              </w:rPr>
              <w:t xml:space="preserve">Одеська область Одеський район, Південнівська міська територіальна громада, смт. Нові </w:t>
            </w:r>
            <w:proofErr w:type="spellStart"/>
            <w:r>
              <w:rPr>
                <w:sz w:val="21"/>
                <w:szCs w:val="21"/>
                <w:lang w:val="uk-UA"/>
              </w:rPr>
              <w:t>Білярі</w:t>
            </w:r>
            <w:proofErr w:type="spellEnd"/>
            <w:r>
              <w:rPr>
                <w:sz w:val="21"/>
                <w:szCs w:val="21"/>
                <w:lang w:val="uk-UA"/>
              </w:rPr>
              <w:t>,   вул. Першотравнева, 13.</w:t>
            </w:r>
          </w:p>
          <w:p w14:paraId="25B28FFF" w14:textId="77777777" w:rsidR="00713DAA" w:rsidRDefault="00000000">
            <w:pPr>
              <w:widowControl w:val="0"/>
              <w:numPr>
                <w:ilvl w:val="0"/>
                <w:numId w:val="1"/>
              </w:numPr>
              <w:ind w:left="0" w:firstLine="240"/>
              <w:jc w:val="both"/>
              <w:rPr>
                <w:sz w:val="21"/>
                <w:szCs w:val="21"/>
              </w:rPr>
            </w:pPr>
            <w:r>
              <w:rPr>
                <w:rFonts w:eastAsia="SimSun"/>
                <w:bCs/>
                <w:color w:val="000000"/>
                <w:sz w:val="21"/>
                <w:szCs w:val="21"/>
                <w:lang w:val="uk-UA" w:eastAsia="zh-CN" w:bidi="hi-IN"/>
              </w:rPr>
              <w:t xml:space="preserve"> Передати</w:t>
            </w:r>
            <w:r>
              <w:rPr>
                <w:rFonts w:eastAsia="SimSun"/>
                <w:bCs/>
                <w:color w:val="000000"/>
                <w:sz w:val="21"/>
                <w:szCs w:val="21"/>
                <w:lang w:val="uk-UA" w:bidi="hi-IN"/>
              </w:rPr>
              <w:t xml:space="preserve"> у спільну часткову власність земельну ділянку </w:t>
            </w:r>
            <w:r>
              <w:rPr>
                <w:b/>
                <w:bCs/>
                <w:sz w:val="21"/>
                <w:szCs w:val="21"/>
                <w:lang w:val="uk-UA"/>
              </w:rPr>
              <w:t xml:space="preserve">кадастровий номер 5122785400:02:001:1438 </w:t>
            </w:r>
            <w:r>
              <w:rPr>
                <w:sz w:val="21"/>
                <w:szCs w:val="21"/>
                <w:lang w:val="uk-UA"/>
              </w:rPr>
              <w:t>громадянам:</w:t>
            </w:r>
          </w:p>
          <w:p w14:paraId="4E4ADDC9" w14:textId="77777777" w:rsidR="00713DAA" w:rsidRDefault="00000000">
            <w:pPr>
              <w:widowControl w:val="0"/>
              <w:ind w:firstLine="240"/>
              <w:jc w:val="both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 xml:space="preserve">- </w:t>
            </w:r>
            <w:proofErr w:type="spellStart"/>
            <w:r>
              <w:rPr>
                <w:sz w:val="21"/>
                <w:szCs w:val="21"/>
                <w:lang w:val="uk-UA"/>
              </w:rPr>
              <w:t>Педорченко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Тетяні Петрівні 1/2 частки;</w:t>
            </w:r>
          </w:p>
          <w:p w14:paraId="292B520B" w14:textId="77777777" w:rsidR="00713DAA" w:rsidRDefault="00000000">
            <w:pPr>
              <w:widowControl w:val="0"/>
              <w:ind w:firstLine="240"/>
              <w:jc w:val="both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 xml:space="preserve">- Бринзі </w:t>
            </w:r>
            <w:proofErr w:type="spellStart"/>
            <w:r>
              <w:rPr>
                <w:sz w:val="21"/>
                <w:szCs w:val="21"/>
                <w:lang w:val="uk-UA"/>
              </w:rPr>
              <w:t>ОлександруПетровичу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1/2 частки.</w:t>
            </w:r>
          </w:p>
          <w:p w14:paraId="7DF74AA8" w14:textId="77777777" w:rsidR="00713DAA" w:rsidRDefault="00713DAA">
            <w:pPr>
              <w:pStyle w:val="a9"/>
              <w:widowControl w:val="0"/>
              <w:ind w:firstLine="120"/>
              <w:jc w:val="both"/>
              <w:rPr>
                <w:sz w:val="21"/>
                <w:szCs w:val="21"/>
                <w:lang w:val="uk-UA"/>
              </w:rPr>
            </w:pPr>
          </w:p>
          <w:p w14:paraId="12F806FF" w14:textId="77777777" w:rsidR="00713DAA" w:rsidRDefault="00713DAA">
            <w:pPr>
              <w:widowControl w:val="0"/>
              <w:jc w:val="both"/>
              <w:rPr>
                <w:color w:val="000000"/>
                <w:sz w:val="21"/>
                <w:szCs w:val="21"/>
                <w:lang w:val="uk-UA"/>
              </w:rPr>
            </w:pPr>
          </w:p>
          <w:p w14:paraId="503110C5" w14:textId="77777777" w:rsidR="00713DAA" w:rsidRDefault="00713DAA">
            <w:pPr>
              <w:pStyle w:val="a9"/>
              <w:widowControl w:val="0"/>
              <w:ind w:left="-960"/>
              <w:jc w:val="center"/>
              <w:rPr>
                <w:sz w:val="21"/>
                <w:szCs w:val="21"/>
                <w:lang w:val="uk-UA"/>
              </w:rPr>
            </w:pPr>
          </w:p>
          <w:p w14:paraId="055D2EE3" w14:textId="77777777" w:rsidR="00713DAA" w:rsidRDefault="00713DAA">
            <w:pPr>
              <w:pStyle w:val="aa"/>
              <w:ind w:left="-960"/>
              <w:jc w:val="center"/>
              <w:rPr>
                <w:rFonts w:ascii="Calibri" w:eastAsia="SimSun" w:hAnsi="Calibri"/>
                <w:sz w:val="21"/>
                <w:szCs w:val="21"/>
              </w:rPr>
            </w:pPr>
          </w:p>
        </w:tc>
        <w:tc>
          <w:tcPr>
            <w:tcW w:w="48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2DC5B5B" w14:textId="77777777" w:rsidR="00713DAA" w:rsidRDefault="00000000">
            <w:pPr>
              <w:pStyle w:val="aa"/>
              <w:ind w:left="-960"/>
              <w:jc w:val="center"/>
              <w:rPr>
                <w:rFonts w:ascii="Calibri" w:eastAsia="SimSun" w:hAnsi="Calibri"/>
                <w:sz w:val="21"/>
                <w:szCs w:val="21"/>
              </w:rPr>
            </w:pPr>
            <w:r>
              <w:rPr>
                <w:rFonts w:ascii="Calibri" w:eastAsia="SimSun" w:hAnsi="Calibri"/>
                <w:sz w:val="21"/>
                <w:szCs w:val="21"/>
              </w:rPr>
              <w:t>Стало</w:t>
            </w:r>
          </w:p>
          <w:p w14:paraId="3AA9A84C" w14:textId="77777777" w:rsidR="00713DAA" w:rsidRDefault="00000000">
            <w:pPr>
              <w:widowControl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uk-UA"/>
              </w:rPr>
              <w:t xml:space="preserve">Нова редакція проєкту рішення “Про внесення змін до рішення </w:t>
            </w:r>
            <w:proofErr w:type="spellStart"/>
            <w:r>
              <w:rPr>
                <w:sz w:val="21"/>
                <w:szCs w:val="21"/>
                <w:lang w:val="uk-UA" w:eastAsia="zh-CN"/>
              </w:rPr>
              <w:t>Южненської</w:t>
            </w:r>
            <w:proofErr w:type="spellEnd"/>
            <w:r>
              <w:rPr>
                <w:sz w:val="21"/>
                <w:szCs w:val="21"/>
                <w:lang w:val="uk-UA" w:eastAsia="zh-CN"/>
              </w:rPr>
              <w:t xml:space="preserve"> міської ради Одеського району Одеської області від 23.12.2021 року № 934 -</w:t>
            </w:r>
            <w:r w:rsidRPr="00006E45">
              <w:rPr>
                <w:sz w:val="21"/>
                <w:szCs w:val="21"/>
                <w:lang w:eastAsia="zh-CN"/>
              </w:rPr>
              <w:t xml:space="preserve"> </w:t>
            </w:r>
            <w:r>
              <w:rPr>
                <w:sz w:val="21"/>
                <w:szCs w:val="21"/>
                <w:lang w:val="en-US" w:eastAsia="zh-CN"/>
              </w:rPr>
              <w:t>VIII</w:t>
            </w:r>
            <w:r w:rsidRPr="00006E45">
              <w:rPr>
                <w:sz w:val="21"/>
                <w:szCs w:val="21"/>
              </w:rPr>
              <w:t xml:space="preserve"> </w:t>
            </w:r>
            <w:r w:rsidRPr="00006E45">
              <w:rPr>
                <w:sz w:val="21"/>
                <w:szCs w:val="21"/>
                <w:lang w:eastAsia="zh-CN"/>
              </w:rPr>
              <w:t>“</w:t>
            </w:r>
            <w:r>
              <w:rPr>
                <w:sz w:val="21"/>
                <w:szCs w:val="21"/>
                <w:lang w:val="uk-UA" w:eastAsia="zh-CN"/>
              </w:rPr>
              <w:t>Про затвердження</w:t>
            </w:r>
            <w:r>
              <w:rPr>
                <w:color w:val="000000"/>
                <w:sz w:val="21"/>
                <w:szCs w:val="21"/>
                <w:lang w:val="uk-UA"/>
              </w:rPr>
              <w:t xml:space="preserve"> </w:t>
            </w:r>
            <w:r>
              <w:rPr>
                <w:sz w:val="21"/>
                <w:szCs w:val="21"/>
                <w:lang w:val="uk-UA"/>
              </w:rPr>
              <w:t xml:space="preserve">технічної документації із землеустрою щодо встановлення (відновлення) меж земельної ділянки в натурі (на місцевості) громадянці </w:t>
            </w:r>
            <w:proofErr w:type="spellStart"/>
            <w:r>
              <w:rPr>
                <w:sz w:val="21"/>
                <w:szCs w:val="21"/>
                <w:lang w:val="uk-UA"/>
              </w:rPr>
              <w:t>Педорченко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Тетяни Петрівни та громадянину Бринзі Олександру Петровичу</w:t>
            </w:r>
          </w:p>
          <w:p w14:paraId="19AA3737" w14:textId="77777777" w:rsidR="00713DAA" w:rsidRDefault="00000000">
            <w:pPr>
              <w:widowControl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uk-UA"/>
              </w:rPr>
              <w:t>1.</w:t>
            </w:r>
            <w:r>
              <w:rPr>
                <w:sz w:val="21"/>
                <w:szCs w:val="21"/>
                <w:lang w:val="uk-UA" w:eastAsia="zh-CN"/>
              </w:rPr>
              <w:t>Затвердити</w:t>
            </w:r>
            <w:r>
              <w:rPr>
                <w:rFonts w:eastAsia="Andale Sans UI" w:cs="Tahoma"/>
                <w:kern w:val="2"/>
                <w:sz w:val="21"/>
                <w:szCs w:val="21"/>
                <w:lang w:val="uk-UA" w:eastAsia="zh-CN"/>
              </w:rPr>
              <w:t xml:space="preserve"> </w:t>
            </w:r>
            <w:r>
              <w:rPr>
                <w:sz w:val="21"/>
                <w:szCs w:val="21"/>
                <w:lang w:val="uk-UA"/>
              </w:rPr>
              <w:t xml:space="preserve">технічну документацію із землеустрою щодо встановлення (відновлення) меж земельної ділянки в натурі (на місцевості), </w:t>
            </w:r>
            <w:r>
              <w:rPr>
                <w:b/>
                <w:bCs/>
                <w:sz w:val="21"/>
                <w:szCs w:val="21"/>
                <w:lang w:val="uk-UA"/>
              </w:rPr>
              <w:t>кадастровий номер 5122755400:02:001:0438</w:t>
            </w:r>
            <w:r>
              <w:rPr>
                <w:sz w:val="21"/>
                <w:szCs w:val="21"/>
                <w:lang w:val="uk-UA"/>
              </w:rPr>
              <w:t xml:space="preserve"> ,</w:t>
            </w:r>
            <w:r>
              <w:rPr>
                <w:bCs/>
                <w:color w:val="000000"/>
                <w:sz w:val="21"/>
                <w:szCs w:val="21"/>
                <w:lang w:val="uk-UA"/>
              </w:rPr>
              <w:t xml:space="preserve"> площею</w:t>
            </w:r>
            <w:r>
              <w:rPr>
                <w:color w:val="000000"/>
                <w:sz w:val="21"/>
                <w:szCs w:val="21"/>
                <w:lang w:val="uk-UA"/>
              </w:rPr>
              <w:t xml:space="preserve"> 0,1255 га </w:t>
            </w:r>
            <w:r>
              <w:rPr>
                <w:sz w:val="21"/>
                <w:szCs w:val="21"/>
                <w:lang w:val="uk-UA"/>
              </w:rPr>
              <w:t xml:space="preserve">з цільовим призначенням згідно КВЦПЗД 02.01 - </w:t>
            </w:r>
            <w:r>
              <w:rPr>
                <w:bCs/>
                <w:color w:val="000000"/>
                <w:sz w:val="21"/>
                <w:szCs w:val="21"/>
                <w:lang w:val="uk-UA"/>
              </w:rPr>
              <w:t xml:space="preserve">для будівництва і обслуговування  житлового будинку, господарських будівель і споруд (присадибна ділянка), що розташована </w:t>
            </w:r>
            <w:r>
              <w:rPr>
                <w:color w:val="000000"/>
                <w:sz w:val="21"/>
                <w:szCs w:val="21"/>
                <w:lang w:val="uk-UA"/>
              </w:rPr>
              <w:t xml:space="preserve">за адресою: </w:t>
            </w:r>
            <w:r>
              <w:rPr>
                <w:sz w:val="21"/>
                <w:szCs w:val="21"/>
                <w:lang w:val="uk-UA"/>
              </w:rPr>
              <w:t xml:space="preserve">Одеська область Одеський район, Південнівська міська територіальна громада, смт. Нові </w:t>
            </w:r>
            <w:proofErr w:type="spellStart"/>
            <w:r>
              <w:rPr>
                <w:sz w:val="21"/>
                <w:szCs w:val="21"/>
                <w:lang w:val="uk-UA"/>
              </w:rPr>
              <w:t>Білярі</w:t>
            </w:r>
            <w:proofErr w:type="spellEnd"/>
            <w:r>
              <w:rPr>
                <w:sz w:val="21"/>
                <w:szCs w:val="21"/>
                <w:lang w:val="uk-UA"/>
              </w:rPr>
              <w:t>,   вул. Першотравнева, 13.</w:t>
            </w:r>
          </w:p>
          <w:p w14:paraId="3214F706" w14:textId="77777777" w:rsidR="00713DAA" w:rsidRDefault="00000000">
            <w:pPr>
              <w:widowControl w:val="0"/>
              <w:jc w:val="both"/>
              <w:rPr>
                <w:sz w:val="21"/>
                <w:szCs w:val="21"/>
              </w:rPr>
            </w:pPr>
            <w:r>
              <w:rPr>
                <w:rFonts w:eastAsia="SimSun"/>
                <w:bCs/>
                <w:color w:val="000000"/>
                <w:sz w:val="21"/>
                <w:szCs w:val="21"/>
                <w:lang w:val="uk-UA" w:eastAsia="zh-CN" w:bidi="hi-IN"/>
              </w:rPr>
              <w:t xml:space="preserve"> Передати</w:t>
            </w:r>
            <w:r>
              <w:rPr>
                <w:rFonts w:eastAsia="SimSun"/>
                <w:bCs/>
                <w:color w:val="000000"/>
                <w:sz w:val="21"/>
                <w:szCs w:val="21"/>
                <w:lang w:val="uk-UA" w:bidi="hi-IN"/>
              </w:rPr>
              <w:t xml:space="preserve"> у спільну часткову власність земельну ділянку </w:t>
            </w:r>
            <w:r>
              <w:rPr>
                <w:b/>
                <w:bCs/>
                <w:sz w:val="21"/>
                <w:szCs w:val="21"/>
                <w:lang w:val="uk-UA"/>
              </w:rPr>
              <w:t>кадастровий номер 5122755400:02:001:0438</w:t>
            </w:r>
            <w:r>
              <w:rPr>
                <w:sz w:val="21"/>
                <w:szCs w:val="21"/>
                <w:lang w:val="uk-UA"/>
              </w:rPr>
              <w:t xml:space="preserve"> громадянам:</w:t>
            </w:r>
          </w:p>
          <w:p w14:paraId="695563F0" w14:textId="77777777" w:rsidR="00713DAA" w:rsidRDefault="00000000">
            <w:pPr>
              <w:widowControl w:val="0"/>
              <w:ind w:firstLine="240"/>
              <w:jc w:val="both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 xml:space="preserve">- </w:t>
            </w:r>
            <w:proofErr w:type="spellStart"/>
            <w:r>
              <w:rPr>
                <w:sz w:val="21"/>
                <w:szCs w:val="21"/>
                <w:lang w:val="uk-UA"/>
              </w:rPr>
              <w:t>Педорченко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Тетяні Петрівні 1/2 частки;</w:t>
            </w:r>
          </w:p>
          <w:p w14:paraId="0BE7E853" w14:textId="77777777" w:rsidR="00713DAA" w:rsidRDefault="00000000">
            <w:pPr>
              <w:widowControl w:val="0"/>
              <w:ind w:firstLine="240"/>
              <w:jc w:val="both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 xml:space="preserve">- Бринзі </w:t>
            </w:r>
            <w:proofErr w:type="spellStart"/>
            <w:r>
              <w:rPr>
                <w:sz w:val="21"/>
                <w:szCs w:val="21"/>
                <w:lang w:val="uk-UA"/>
              </w:rPr>
              <w:t>ОлександруПетровичу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1/2 частки.</w:t>
            </w:r>
          </w:p>
          <w:p w14:paraId="5AC86E79" w14:textId="77777777" w:rsidR="00713DAA" w:rsidRDefault="00713DAA">
            <w:pPr>
              <w:widowControl w:val="0"/>
              <w:ind w:firstLine="240"/>
              <w:jc w:val="both"/>
              <w:rPr>
                <w:sz w:val="21"/>
                <w:szCs w:val="21"/>
              </w:rPr>
            </w:pPr>
          </w:p>
        </w:tc>
      </w:tr>
    </w:tbl>
    <w:p w14:paraId="6539A321" w14:textId="77777777" w:rsidR="00713DAA" w:rsidRDefault="00713DAA">
      <w:pPr>
        <w:ind w:left="-960"/>
        <w:jc w:val="center"/>
        <w:rPr>
          <w:sz w:val="21"/>
          <w:szCs w:val="21"/>
          <w:lang w:val="uk-UA"/>
        </w:rPr>
      </w:pPr>
    </w:p>
    <w:p w14:paraId="6F340572" w14:textId="77777777" w:rsidR="00713DAA" w:rsidRDefault="00000000">
      <w:pPr>
        <w:ind w:firstLine="980"/>
      </w:pPr>
      <w:r>
        <w:rPr>
          <w:sz w:val="21"/>
          <w:szCs w:val="21"/>
          <w:lang w:val="uk-UA"/>
        </w:rPr>
        <w:t>Виконавець                                                        Наталя ПІТУСЬ</w:t>
      </w:r>
    </w:p>
    <w:sectPr w:rsidR="00713DAA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31FCC"/>
    <w:multiLevelType w:val="multilevel"/>
    <w:tmpl w:val="8020B854"/>
    <w:lvl w:ilvl="0">
      <w:start w:val="2"/>
      <w:numFmt w:val="decimal"/>
      <w:suff w:val="space"/>
      <w:lvlText w:val="%1."/>
      <w:lvlJc w:val="left"/>
      <w:pPr>
        <w:tabs>
          <w:tab w:val="num" w:pos="0"/>
        </w:tabs>
        <w:ind w:left="6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CDF0A23"/>
    <w:multiLevelType w:val="multilevel"/>
    <w:tmpl w:val="0C1C10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40494731">
    <w:abstractNumId w:val="0"/>
  </w:num>
  <w:num w:numId="2" w16cid:durableId="2119257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hyphenationZone w:val="425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DAA"/>
    <w:rsid w:val="00006E45"/>
    <w:rsid w:val="00713DAA"/>
    <w:rsid w:val="00E4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CA0AD"/>
  <w15:docId w15:val="{C494E273-2C57-456C-B79A-D80E3C83C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val="ru-RU"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uiPriority w:val="99"/>
    <w:semiHidden/>
    <w:unhideWhenUsed/>
    <w:qFormat/>
    <w:pPr>
      <w:spacing w:after="12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No Spacing"/>
    <w:uiPriority w:val="1"/>
    <w:qFormat/>
    <w:rPr>
      <w:rFonts w:ascii="Times New Roman" w:eastAsia="Times New Roman" w:hAnsi="Times New Roman" w:cs="Times New Roman"/>
      <w:sz w:val="24"/>
      <w:szCs w:val="24"/>
      <w:lang w:val="ru-RU" w:eastAsia="ar-SA" w:bidi="ar-SA"/>
    </w:rPr>
  </w:style>
  <w:style w:type="paragraph" w:customStyle="1" w:styleId="aa">
    <w:name w:val="Вміст таблиці"/>
    <w:basedOn w:val="a"/>
    <w:qFormat/>
    <w:pPr>
      <w:widowControl w:val="0"/>
      <w:suppressLineNumbers/>
    </w:pPr>
  </w:style>
  <w:style w:type="paragraph" w:styleId="a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2719</Words>
  <Characters>1551</Characters>
  <Application>Microsoft Office Word</Application>
  <DocSecurity>0</DocSecurity>
  <Lines>12</Lines>
  <Paragraphs>8</Paragraphs>
  <ScaleCrop>false</ScaleCrop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cp:lastPrinted>2026-06-23T14:41:00Z</cp:lastPrinted>
  <dcterms:created xsi:type="dcterms:W3CDTF">2026-07-02T08:46:00Z</dcterms:created>
  <dcterms:modified xsi:type="dcterms:W3CDTF">2026-07-02T08:46:00Z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27128CD7831E44AD8A7ED853E5B94314_12</vt:lpwstr>
  </property>
  <property fmtid="{D5CDD505-2E9C-101B-9397-08002B2CF9AE}" pid="3" name="KSOProductBuildVer">
    <vt:lpwstr>1049-12.1.0.25830</vt:lpwstr>
  </property>
  <property fmtid="{D5CDD505-2E9C-101B-9397-08002B2CF9AE}" pid="4" name="KSOTemplateDocerSaveRecord">
    <vt:lpwstr>eyJoZGlkIjoiMmRkNTU0NmVjMjAzMTY0Y2ZhOTRlNjljOTViNDFiZDgiLCJ1c2VySWQiOiIyODg2MjE4OTk0OTc3In0=</vt:lpwstr>
  </property>
</Properties>
</file>