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A879" w14:textId="377C2551" w:rsidR="00545CA3" w:rsidRPr="00545CA3" w:rsidRDefault="00545CA3" w:rsidP="00545CA3">
      <w:pPr>
        <w:shd w:val="clear" w:color="auto" w:fill="FFFFFF"/>
        <w:spacing w:after="0" w:line="240" w:lineRule="auto"/>
        <w:ind w:left="4956" w:firstLine="708"/>
        <w:rPr>
          <w:rFonts w:ascii="Times New Roman" w:eastAsia="Times New Roman" w:hAnsi="Times New Roman"/>
          <w:sz w:val="24"/>
          <w:szCs w:val="24"/>
          <w:lang w:eastAsia="ru-RU"/>
        </w:rPr>
      </w:pPr>
      <w:r w:rsidRPr="00545CA3">
        <w:rPr>
          <w:rFonts w:ascii="Times New Roman" w:eastAsia="Times New Roman" w:hAnsi="Times New Roman"/>
          <w:sz w:val="24"/>
          <w:szCs w:val="24"/>
          <w:lang w:eastAsia="ru-RU"/>
        </w:rPr>
        <w:t>Додаток</w:t>
      </w:r>
    </w:p>
    <w:p w14:paraId="79D13CA5" w14:textId="533827A3" w:rsidR="00545CA3" w:rsidRPr="00545CA3" w:rsidRDefault="00545CA3" w:rsidP="00545CA3">
      <w:pPr>
        <w:shd w:val="clear" w:color="auto" w:fill="FFFFFF"/>
        <w:spacing w:after="0" w:line="240" w:lineRule="auto"/>
        <w:ind w:left="5580"/>
        <w:rPr>
          <w:rFonts w:ascii="Times New Roman" w:eastAsia="Times New Roman" w:hAnsi="Times New Roman"/>
          <w:sz w:val="24"/>
          <w:szCs w:val="24"/>
          <w:lang w:eastAsia="ru-RU"/>
        </w:rPr>
      </w:pPr>
      <w:r w:rsidRPr="00545CA3">
        <w:rPr>
          <w:rFonts w:ascii="Times New Roman" w:eastAsia="Times New Roman" w:hAnsi="Times New Roman"/>
          <w:sz w:val="24"/>
          <w:szCs w:val="24"/>
          <w:lang w:eastAsia="ru-RU"/>
        </w:rPr>
        <w:t xml:space="preserve">до </w:t>
      </w:r>
      <w:proofErr w:type="spellStart"/>
      <w:r w:rsidRPr="00545CA3">
        <w:rPr>
          <w:rFonts w:ascii="Times New Roman" w:eastAsia="Times New Roman" w:hAnsi="Times New Roman"/>
          <w:sz w:val="24"/>
          <w:szCs w:val="24"/>
          <w:lang w:eastAsia="ru-RU"/>
        </w:rPr>
        <w:t>проєкту</w:t>
      </w:r>
      <w:proofErr w:type="spellEnd"/>
      <w:r w:rsidRPr="00545CA3">
        <w:rPr>
          <w:rFonts w:ascii="Times New Roman" w:eastAsia="Times New Roman" w:hAnsi="Times New Roman"/>
          <w:sz w:val="24"/>
          <w:szCs w:val="24"/>
          <w:lang w:eastAsia="ru-RU"/>
        </w:rPr>
        <w:t xml:space="preserve"> рішення </w:t>
      </w:r>
      <w:r w:rsidR="00241A3B">
        <w:rPr>
          <w:rFonts w:ascii="Times New Roman" w:eastAsia="Times New Roman" w:hAnsi="Times New Roman"/>
          <w:sz w:val="24"/>
          <w:szCs w:val="24"/>
          <w:lang w:eastAsia="ru-RU"/>
        </w:rPr>
        <w:t>виконавчого комітету</w:t>
      </w:r>
      <w:r w:rsidRPr="00545CA3">
        <w:rPr>
          <w:rFonts w:ascii="Times New Roman" w:eastAsia="Times New Roman" w:hAnsi="Times New Roman"/>
          <w:sz w:val="24"/>
          <w:szCs w:val="24"/>
          <w:lang w:eastAsia="ru-RU"/>
        </w:rPr>
        <w:t xml:space="preserve"> </w:t>
      </w:r>
      <w:proofErr w:type="spellStart"/>
      <w:r w:rsidRPr="00545CA3">
        <w:rPr>
          <w:rFonts w:ascii="Times New Roman" w:eastAsia="Times New Roman" w:hAnsi="Times New Roman"/>
          <w:sz w:val="24"/>
          <w:szCs w:val="24"/>
          <w:lang w:eastAsia="ru-RU"/>
        </w:rPr>
        <w:t>Південнівської</w:t>
      </w:r>
      <w:proofErr w:type="spellEnd"/>
      <w:r w:rsidRPr="00545CA3">
        <w:rPr>
          <w:rFonts w:ascii="Times New Roman" w:eastAsia="Times New Roman" w:hAnsi="Times New Roman"/>
          <w:sz w:val="24"/>
          <w:szCs w:val="24"/>
          <w:lang w:eastAsia="ru-RU"/>
        </w:rPr>
        <w:t xml:space="preserve"> міської  ради</w:t>
      </w:r>
    </w:p>
    <w:p w14:paraId="0B0AF4B9" w14:textId="77777777" w:rsidR="006521DE" w:rsidRDefault="006521DE" w:rsidP="00441FC6">
      <w:pPr>
        <w:keepNext/>
        <w:spacing w:after="0" w:line="240" w:lineRule="auto"/>
        <w:jc w:val="right"/>
        <w:outlineLvl w:val="0"/>
        <w:rPr>
          <w:rFonts w:ascii="Times New Roman" w:eastAsia="Times New Roman" w:hAnsi="Times New Roman"/>
          <w:sz w:val="32"/>
          <w:szCs w:val="28"/>
          <w:lang w:eastAsia="ru-RU"/>
        </w:rPr>
      </w:pPr>
    </w:p>
    <w:p w14:paraId="4BF6688D" w14:textId="77777777" w:rsidR="00312C76" w:rsidRPr="00312C76" w:rsidRDefault="00312C76" w:rsidP="00312C76">
      <w:pPr>
        <w:spacing w:after="0" w:line="360" w:lineRule="auto"/>
        <w:ind w:firstLine="851"/>
        <w:jc w:val="both"/>
        <w:rPr>
          <w:rFonts w:ascii="Times New Roman" w:eastAsia="Times New Roman" w:hAnsi="Times New Roman"/>
          <w:sz w:val="28"/>
          <w:szCs w:val="20"/>
          <w:lang w:eastAsia="ru-RU"/>
        </w:rPr>
      </w:pPr>
    </w:p>
    <w:p w14:paraId="4715B4FA" w14:textId="77777777" w:rsidR="00312C76" w:rsidRPr="00312C76" w:rsidRDefault="00312C76" w:rsidP="00312C76">
      <w:pPr>
        <w:spacing w:after="0" w:line="360" w:lineRule="auto"/>
        <w:ind w:firstLine="851"/>
        <w:jc w:val="both"/>
        <w:rPr>
          <w:rFonts w:ascii="Times New Roman" w:eastAsia="Times New Roman" w:hAnsi="Times New Roman"/>
          <w:sz w:val="28"/>
          <w:szCs w:val="20"/>
          <w:lang w:eastAsia="ru-RU"/>
        </w:rPr>
      </w:pPr>
    </w:p>
    <w:p w14:paraId="26CCA6CD" w14:textId="77777777" w:rsidR="00312C76" w:rsidRDefault="00312C76" w:rsidP="00312C76">
      <w:pPr>
        <w:spacing w:after="0" w:line="360" w:lineRule="auto"/>
        <w:ind w:firstLine="851"/>
        <w:jc w:val="both"/>
        <w:rPr>
          <w:rFonts w:ascii="Times New Roman" w:eastAsia="Times New Roman" w:hAnsi="Times New Roman"/>
          <w:sz w:val="28"/>
          <w:szCs w:val="20"/>
          <w:lang w:eastAsia="ru-RU"/>
        </w:rPr>
      </w:pPr>
    </w:p>
    <w:p w14:paraId="646970FE" w14:textId="77777777" w:rsidR="00582282" w:rsidRDefault="00582282" w:rsidP="00312C76">
      <w:pPr>
        <w:spacing w:after="0" w:line="360" w:lineRule="auto"/>
        <w:ind w:firstLine="851"/>
        <w:jc w:val="both"/>
        <w:rPr>
          <w:rFonts w:ascii="Times New Roman" w:eastAsia="Times New Roman" w:hAnsi="Times New Roman"/>
          <w:sz w:val="28"/>
          <w:szCs w:val="20"/>
          <w:lang w:eastAsia="ru-RU"/>
        </w:rPr>
      </w:pPr>
    </w:p>
    <w:p w14:paraId="4DCFEDA6" w14:textId="77777777" w:rsidR="00582282" w:rsidRDefault="00582282" w:rsidP="00312C76">
      <w:pPr>
        <w:spacing w:after="0" w:line="360" w:lineRule="auto"/>
        <w:ind w:firstLine="851"/>
        <w:jc w:val="both"/>
        <w:rPr>
          <w:rFonts w:ascii="Times New Roman" w:eastAsia="Times New Roman" w:hAnsi="Times New Roman"/>
          <w:sz w:val="28"/>
          <w:szCs w:val="20"/>
          <w:lang w:eastAsia="ru-RU"/>
        </w:rPr>
      </w:pPr>
    </w:p>
    <w:p w14:paraId="0B1D43BE" w14:textId="77777777" w:rsidR="00FA6D3F" w:rsidRDefault="00FA6D3F" w:rsidP="00312C76">
      <w:pPr>
        <w:spacing w:after="0" w:line="360" w:lineRule="auto"/>
        <w:ind w:firstLine="851"/>
        <w:jc w:val="both"/>
        <w:rPr>
          <w:rFonts w:ascii="Times New Roman" w:eastAsia="Times New Roman" w:hAnsi="Times New Roman"/>
          <w:sz w:val="28"/>
          <w:szCs w:val="20"/>
          <w:lang w:eastAsia="ru-RU"/>
        </w:rPr>
      </w:pPr>
    </w:p>
    <w:p w14:paraId="64DD1063" w14:textId="77777777" w:rsidR="00FA6D3F" w:rsidRDefault="00FA6D3F" w:rsidP="00312C76">
      <w:pPr>
        <w:spacing w:after="0" w:line="360" w:lineRule="auto"/>
        <w:ind w:firstLine="851"/>
        <w:jc w:val="both"/>
        <w:rPr>
          <w:rFonts w:ascii="Times New Roman" w:eastAsia="Times New Roman" w:hAnsi="Times New Roman"/>
          <w:sz w:val="28"/>
          <w:szCs w:val="20"/>
          <w:lang w:eastAsia="ru-RU"/>
        </w:rPr>
      </w:pPr>
    </w:p>
    <w:p w14:paraId="06DB0C08" w14:textId="77777777" w:rsidR="00FA6D3F" w:rsidRDefault="00FA6D3F" w:rsidP="00312C76">
      <w:pPr>
        <w:spacing w:after="0" w:line="360" w:lineRule="auto"/>
        <w:ind w:firstLine="851"/>
        <w:jc w:val="both"/>
        <w:rPr>
          <w:rFonts w:ascii="Times New Roman" w:eastAsia="Times New Roman" w:hAnsi="Times New Roman"/>
          <w:sz w:val="28"/>
          <w:szCs w:val="20"/>
          <w:lang w:eastAsia="ru-RU"/>
        </w:rPr>
      </w:pPr>
    </w:p>
    <w:p w14:paraId="1427C0FF" w14:textId="77777777" w:rsidR="00312C76" w:rsidRPr="00312C76" w:rsidRDefault="00312C76" w:rsidP="00312C76">
      <w:pPr>
        <w:spacing w:after="0" w:line="360" w:lineRule="auto"/>
        <w:ind w:firstLine="851"/>
        <w:jc w:val="both"/>
        <w:rPr>
          <w:rFonts w:ascii="Times New Roman" w:eastAsia="Times New Roman" w:hAnsi="Times New Roman"/>
          <w:sz w:val="28"/>
          <w:szCs w:val="20"/>
          <w:lang w:eastAsia="ru-RU"/>
        </w:rPr>
      </w:pPr>
    </w:p>
    <w:p w14:paraId="7675D563" w14:textId="3C2E1475" w:rsidR="00312C76" w:rsidRPr="00490A19" w:rsidRDefault="00312C76" w:rsidP="00C026B5">
      <w:pPr>
        <w:keepNext/>
        <w:spacing w:after="0" w:line="240" w:lineRule="auto"/>
        <w:jc w:val="center"/>
        <w:outlineLvl w:val="0"/>
        <w:rPr>
          <w:rFonts w:ascii="Times New Roman" w:eastAsia="Times New Roman" w:hAnsi="Times New Roman"/>
          <w:b/>
          <w:bCs/>
          <w:sz w:val="32"/>
          <w:szCs w:val="32"/>
          <w:lang w:eastAsia="ru-RU"/>
        </w:rPr>
      </w:pPr>
      <w:r w:rsidRPr="00490A19">
        <w:rPr>
          <w:rFonts w:ascii="Times New Roman" w:eastAsia="Times New Roman" w:hAnsi="Times New Roman"/>
          <w:b/>
          <w:bCs/>
          <w:sz w:val="32"/>
          <w:szCs w:val="32"/>
          <w:lang w:eastAsia="ru-RU"/>
        </w:rPr>
        <w:t>П</w:t>
      </w:r>
      <w:r w:rsidR="00490A19" w:rsidRPr="00490A19">
        <w:rPr>
          <w:rFonts w:ascii="Times New Roman" w:eastAsia="Times New Roman" w:hAnsi="Times New Roman"/>
          <w:b/>
          <w:bCs/>
          <w:sz w:val="32"/>
          <w:szCs w:val="32"/>
          <w:lang w:eastAsia="ru-RU"/>
        </w:rPr>
        <w:t>рограма</w:t>
      </w:r>
      <w:bookmarkStart w:id="0" w:name="_Hlk215059174"/>
      <w:r w:rsidR="00490A19" w:rsidRPr="00490A19">
        <w:rPr>
          <w:rFonts w:ascii="Times New Roman" w:eastAsia="Times New Roman" w:hAnsi="Times New Roman"/>
          <w:b/>
          <w:bCs/>
          <w:sz w:val="32"/>
          <w:szCs w:val="32"/>
          <w:lang w:eastAsia="ru-RU"/>
        </w:rPr>
        <w:t xml:space="preserve"> </w:t>
      </w:r>
      <w:r w:rsidRPr="00490A19">
        <w:rPr>
          <w:rFonts w:ascii="Times New Roman" w:eastAsia="Times New Roman" w:hAnsi="Times New Roman"/>
          <w:b/>
          <w:bCs/>
          <w:sz w:val="32"/>
          <w:szCs w:val="32"/>
          <w:lang w:eastAsia="ru-RU"/>
        </w:rPr>
        <w:t>підтримки та розвитку сімейних форм виховання</w:t>
      </w:r>
    </w:p>
    <w:p w14:paraId="2579A568" w14:textId="77777777" w:rsidR="00C026B5" w:rsidRDefault="00312C76" w:rsidP="00C026B5">
      <w:pPr>
        <w:keepNext/>
        <w:spacing w:after="0" w:line="240" w:lineRule="auto"/>
        <w:jc w:val="center"/>
        <w:outlineLvl w:val="0"/>
        <w:rPr>
          <w:rFonts w:ascii="Times New Roman" w:eastAsia="Times New Roman" w:hAnsi="Times New Roman"/>
          <w:b/>
          <w:bCs/>
          <w:sz w:val="32"/>
          <w:szCs w:val="32"/>
          <w:lang w:eastAsia="ru-RU"/>
        </w:rPr>
      </w:pPr>
      <w:r w:rsidRPr="00490A19">
        <w:rPr>
          <w:rFonts w:ascii="Times New Roman" w:eastAsia="Times New Roman" w:hAnsi="Times New Roman"/>
          <w:b/>
          <w:bCs/>
          <w:sz w:val="32"/>
          <w:szCs w:val="32"/>
          <w:lang w:eastAsia="ru-RU"/>
        </w:rPr>
        <w:t xml:space="preserve">у </w:t>
      </w:r>
      <w:proofErr w:type="spellStart"/>
      <w:r w:rsidR="00F40B93" w:rsidRPr="00490A19">
        <w:rPr>
          <w:rFonts w:ascii="Times New Roman" w:eastAsia="Times New Roman" w:hAnsi="Times New Roman"/>
          <w:b/>
          <w:bCs/>
          <w:sz w:val="32"/>
          <w:szCs w:val="32"/>
          <w:lang w:eastAsia="ru-RU"/>
        </w:rPr>
        <w:t>Південнівській</w:t>
      </w:r>
      <w:proofErr w:type="spellEnd"/>
      <w:r w:rsidR="00F40B93" w:rsidRPr="00490A19">
        <w:rPr>
          <w:rFonts w:ascii="Times New Roman" w:eastAsia="Times New Roman" w:hAnsi="Times New Roman"/>
          <w:b/>
          <w:bCs/>
          <w:sz w:val="32"/>
          <w:szCs w:val="32"/>
          <w:lang w:eastAsia="ru-RU"/>
        </w:rPr>
        <w:t xml:space="preserve"> міській</w:t>
      </w:r>
      <w:r w:rsidRPr="00490A19">
        <w:rPr>
          <w:rFonts w:ascii="Times New Roman" w:eastAsia="Times New Roman" w:hAnsi="Times New Roman"/>
          <w:b/>
          <w:bCs/>
          <w:sz w:val="32"/>
          <w:szCs w:val="32"/>
          <w:lang w:eastAsia="ru-RU"/>
        </w:rPr>
        <w:t xml:space="preserve"> територіальній громаді</w:t>
      </w:r>
      <w:r w:rsidR="00C026B5">
        <w:rPr>
          <w:rFonts w:ascii="Times New Roman" w:eastAsia="Times New Roman" w:hAnsi="Times New Roman"/>
          <w:b/>
          <w:bCs/>
          <w:sz w:val="32"/>
          <w:szCs w:val="32"/>
          <w:lang w:eastAsia="ru-RU"/>
        </w:rPr>
        <w:t xml:space="preserve"> </w:t>
      </w:r>
    </w:p>
    <w:p w14:paraId="7F82F7EB" w14:textId="17C2BC79" w:rsidR="00312C76" w:rsidRPr="00490A19" w:rsidRDefault="00C026B5" w:rsidP="00C026B5">
      <w:pPr>
        <w:keepNext/>
        <w:spacing w:after="0" w:line="240" w:lineRule="auto"/>
        <w:jc w:val="center"/>
        <w:outlineLvl w:val="0"/>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Одеського району Одеської області</w:t>
      </w:r>
      <w:bookmarkEnd w:id="0"/>
      <w:r>
        <w:rPr>
          <w:rFonts w:ascii="Times New Roman" w:eastAsia="Times New Roman" w:hAnsi="Times New Roman"/>
          <w:b/>
          <w:bCs/>
          <w:sz w:val="32"/>
          <w:szCs w:val="32"/>
          <w:lang w:eastAsia="ru-RU"/>
        </w:rPr>
        <w:t xml:space="preserve"> </w:t>
      </w:r>
      <w:r w:rsidR="00312C76" w:rsidRPr="00490A19">
        <w:rPr>
          <w:rFonts w:ascii="Times New Roman" w:eastAsia="Times New Roman" w:hAnsi="Times New Roman"/>
          <w:b/>
          <w:bCs/>
          <w:sz w:val="32"/>
          <w:szCs w:val="32"/>
          <w:lang w:eastAsia="ru-RU"/>
        </w:rPr>
        <w:t>на</w:t>
      </w:r>
      <w:r w:rsidR="00312C76" w:rsidRPr="00490A19">
        <w:rPr>
          <w:rFonts w:ascii="Times New Roman" w:eastAsia="Times New Roman" w:hAnsi="Times New Roman"/>
          <w:b/>
          <w:bCs/>
          <w:sz w:val="32"/>
          <w:szCs w:val="32"/>
          <w:lang w:val="ru-RU" w:eastAsia="ru-RU"/>
        </w:rPr>
        <w:t xml:space="preserve"> </w:t>
      </w:r>
      <w:r w:rsidR="00312C76" w:rsidRPr="00490A19">
        <w:rPr>
          <w:rFonts w:ascii="Times New Roman" w:eastAsia="Times New Roman" w:hAnsi="Times New Roman"/>
          <w:b/>
          <w:bCs/>
          <w:sz w:val="32"/>
          <w:szCs w:val="32"/>
          <w:lang w:eastAsia="ru-RU"/>
        </w:rPr>
        <w:t>202</w:t>
      </w:r>
      <w:r w:rsidR="00A1107D" w:rsidRPr="00490A19">
        <w:rPr>
          <w:rFonts w:ascii="Times New Roman" w:eastAsia="Times New Roman" w:hAnsi="Times New Roman"/>
          <w:b/>
          <w:bCs/>
          <w:sz w:val="32"/>
          <w:szCs w:val="32"/>
          <w:lang w:eastAsia="ru-RU"/>
        </w:rPr>
        <w:t>7</w:t>
      </w:r>
      <w:r w:rsidR="00312C76" w:rsidRPr="00490A19">
        <w:rPr>
          <w:rFonts w:ascii="Times New Roman" w:eastAsia="Times New Roman" w:hAnsi="Times New Roman"/>
          <w:b/>
          <w:bCs/>
          <w:sz w:val="32"/>
          <w:szCs w:val="32"/>
          <w:lang w:eastAsia="ru-RU"/>
        </w:rPr>
        <w:t>-202</w:t>
      </w:r>
      <w:r w:rsidR="00A1107D" w:rsidRPr="00490A19">
        <w:rPr>
          <w:rFonts w:ascii="Times New Roman" w:eastAsia="Times New Roman" w:hAnsi="Times New Roman"/>
          <w:b/>
          <w:bCs/>
          <w:sz w:val="32"/>
          <w:szCs w:val="32"/>
          <w:lang w:eastAsia="ru-RU"/>
        </w:rPr>
        <w:t>9</w:t>
      </w:r>
      <w:r w:rsidR="00312C76" w:rsidRPr="00490A19">
        <w:rPr>
          <w:rFonts w:ascii="Times New Roman" w:eastAsia="Times New Roman" w:hAnsi="Times New Roman"/>
          <w:b/>
          <w:bCs/>
          <w:sz w:val="32"/>
          <w:szCs w:val="32"/>
          <w:lang w:eastAsia="ru-RU"/>
        </w:rPr>
        <w:t xml:space="preserve"> </w:t>
      </w:r>
      <w:r w:rsidR="00312C76" w:rsidRPr="00490A19">
        <w:rPr>
          <w:rFonts w:ascii="Times New Roman" w:eastAsia="Times New Roman" w:hAnsi="Times New Roman"/>
          <w:b/>
          <w:bCs/>
          <w:sz w:val="32"/>
          <w:szCs w:val="32"/>
          <w:lang w:val="ru-RU" w:eastAsia="ru-RU"/>
        </w:rPr>
        <w:t xml:space="preserve"> </w:t>
      </w:r>
      <w:r w:rsidR="00312C76" w:rsidRPr="00490A19">
        <w:rPr>
          <w:rFonts w:ascii="Times New Roman" w:eastAsia="Times New Roman" w:hAnsi="Times New Roman"/>
          <w:b/>
          <w:bCs/>
          <w:sz w:val="32"/>
          <w:szCs w:val="32"/>
          <w:lang w:eastAsia="ru-RU"/>
        </w:rPr>
        <w:t>роки</w:t>
      </w:r>
    </w:p>
    <w:p w14:paraId="5E6DDFEA" w14:textId="77777777" w:rsidR="00312C76" w:rsidRPr="00582282" w:rsidRDefault="00312C76" w:rsidP="00490A19">
      <w:pPr>
        <w:spacing w:after="0" w:line="240" w:lineRule="auto"/>
        <w:ind w:firstLine="851"/>
        <w:jc w:val="center"/>
        <w:rPr>
          <w:rFonts w:ascii="Times New Roman" w:eastAsia="Times New Roman" w:hAnsi="Times New Roman"/>
          <w:b/>
          <w:bCs/>
          <w:sz w:val="48"/>
          <w:szCs w:val="20"/>
          <w:lang w:eastAsia="ru-RU"/>
        </w:rPr>
      </w:pPr>
    </w:p>
    <w:p w14:paraId="3834036D" w14:textId="77777777" w:rsidR="00312C76" w:rsidRPr="00312C76" w:rsidRDefault="00312C76" w:rsidP="00312C76">
      <w:pPr>
        <w:spacing w:after="0" w:line="360" w:lineRule="auto"/>
        <w:ind w:firstLine="851"/>
        <w:jc w:val="both"/>
        <w:rPr>
          <w:rFonts w:ascii="Times New Roman" w:eastAsia="Times New Roman" w:hAnsi="Times New Roman"/>
          <w:sz w:val="48"/>
          <w:szCs w:val="20"/>
          <w:lang w:eastAsia="ru-RU"/>
        </w:rPr>
      </w:pPr>
    </w:p>
    <w:p w14:paraId="3E744A42" w14:textId="77777777" w:rsidR="00312C76" w:rsidRPr="00312C76" w:rsidRDefault="00312C76" w:rsidP="00312C76">
      <w:pPr>
        <w:spacing w:after="0" w:line="360" w:lineRule="auto"/>
        <w:ind w:firstLine="851"/>
        <w:jc w:val="both"/>
        <w:rPr>
          <w:rFonts w:ascii="Times New Roman" w:eastAsia="Times New Roman" w:hAnsi="Times New Roman"/>
          <w:sz w:val="48"/>
          <w:szCs w:val="20"/>
          <w:lang w:eastAsia="ru-RU"/>
        </w:rPr>
      </w:pPr>
    </w:p>
    <w:p w14:paraId="0E51A1C4" w14:textId="77777777" w:rsidR="00312C76" w:rsidRPr="00312C76" w:rsidRDefault="00312C76" w:rsidP="00312C76">
      <w:pPr>
        <w:spacing w:after="0" w:line="360" w:lineRule="auto"/>
        <w:ind w:firstLine="851"/>
        <w:jc w:val="both"/>
        <w:rPr>
          <w:rFonts w:ascii="Times New Roman" w:eastAsia="Times New Roman" w:hAnsi="Times New Roman"/>
          <w:sz w:val="48"/>
          <w:szCs w:val="20"/>
          <w:lang w:eastAsia="ru-RU"/>
        </w:rPr>
      </w:pPr>
    </w:p>
    <w:p w14:paraId="6CB7A33C" w14:textId="77777777" w:rsidR="00312C76" w:rsidRPr="00312C76" w:rsidRDefault="00312C76" w:rsidP="00312C76">
      <w:pPr>
        <w:spacing w:after="0" w:line="360" w:lineRule="auto"/>
        <w:ind w:firstLine="851"/>
        <w:jc w:val="both"/>
        <w:rPr>
          <w:rFonts w:ascii="Times New Roman" w:eastAsia="Times New Roman" w:hAnsi="Times New Roman"/>
          <w:sz w:val="48"/>
          <w:szCs w:val="20"/>
          <w:lang w:eastAsia="ru-RU"/>
        </w:rPr>
      </w:pPr>
    </w:p>
    <w:p w14:paraId="0A019AF4" w14:textId="77777777" w:rsidR="00312C76" w:rsidRPr="00312C76" w:rsidRDefault="00312C76" w:rsidP="00312C76">
      <w:pPr>
        <w:spacing w:after="0" w:line="360" w:lineRule="auto"/>
        <w:ind w:firstLine="851"/>
        <w:jc w:val="both"/>
        <w:rPr>
          <w:rFonts w:ascii="Times New Roman" w:eastAsia="Times New Roman" w:hAnsi="Times New Roman"/>
          <w:sz w:val="48"/>
          <w:szCs w:val="20"/>
          <w:lang w:eastAsia="ru-RU"/>
        </w:rPr>
      </w:pPr>
    </w:p>
    <w:p w14:paraId="7AA247DF" w14:textId="77777777" w:rsidR="00312C76" w:rsidRPr="00312C76" w:rsidRDefault="00312C76" w:rsidP="00312C76">
      <w:pPr>
        <w:spacing w:after="0" w:line="360" w:lineRule="auto"/>
        <w:jc w:val="both"/>
        <w:rPr>
          <w:rFonts w:ascii="Times New Roman" w:eastAsia="Times New Roman" w:hAnsi="Times New Roman"/>
          <w:sz w:val="48"/>
          <w:szCs w:val="20"/>
          <w:lang w:eastAsia="ru-RU"/>
        </w:rPr>
      </w:pPr>
      <w:r w:rsidRPr="00312C76">
        <w:rPr>
          <w:rFonts w:ascii="Times New Roman" w:eastAsia="Times New Roman" w:hAnsi="Times New Roman"/>
          <w:sz w:val="48"/>
          <w:szCs w:val="20"/>
          <w:lang w:eastAsia="ru-RU"/>
        </w:rPr>
        <w:t xml:space="preserve">     </w:t>
      </w:r>
    </w:p>
    <w:p w14:paraId="6881B5F6" w14:textId="77777777" w:rsidR="00582282" w:rsidRDefault="00582282" w:rsidP="00312C76">
      <w:pPr>
        <w:spacing w:after="0" w:line="360" w:lineRule="auto"/>
        <w:jc w:val="center"/>
        <w:rPr>
          <w:rFonts w:ascii="Times New Roman" w:eastAsia="Times New Roman" w:hAnsi="Times New Roman"/>
          <w:sz w:val="24"/>
          <w:szCs w:val="24"/>
          <w:lang w:eastAsia="ru-RU"/>
        </w:rPr>
      </w:pPr>
    </w:p>
    <w:p w14:paraId="75FF4E35" w14:textId="77777777" w:rsidR="00490A19" w:rsidRDefault="00490A19" w:rsidP="00904EDC">
      <w:pPr>
        <w:spacing w:after="280" w:line="240" w:lineRule="auto"/>
        <w:jc w:val="center"/>
        <w:rPr>
          <w:rFonts w:ascii="Times New Roman" w:eastAsia="Times New Roman" w:hAnsi="Times New Roman"/>
          <w:sz w:val="24"/>
          <w:szCs w:val="24"/>
          <w:lang w:eastAsia="ru-RU"/>
        </w:rPr>
      </w:pPr>
    </w:p>
    <w:p w14:paraId="3607D2C7" w14:textId="77777777" w:rsidR="00D21771" w:rsidRDefault="00F40B93" w:rsidP="00904EDC">
      <w:pPr>
        <w:spacing w:after="280" w:line="240" w:lineRule="auto"/>
        <w:jc w:val="center"/>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м. Південне</w:t>
      </w:r>
      <w:r w:rsidR="00312C76" w:rsidRPr="00490A19">
        <w:rPr>
          <w:rFonts w:ascii="Times New Roman" w:eastAsia="Times New Roman" w:hAnsi="Times New Roman"/>
          <w:sz w:val="24"/>
          <w:szCs w:val="24"/>
          <w:lang w:eastAsia="ru-RU"/>
        </w:rPr>
        <w:t xml:space="preserve"> - 202</w:t>
      </w:r>
      <w:r w:rsidRPr="00490A19">
        <w:rPr>
          <w:rFonts w:ascii="Times New Roman" w:eastAsia="Times New Roman" w:hAnsi="Times New Roman"/>
          <w:sz w:val="24"/>
          <w:szCs w:val="24"/>
          <w:lang w:eastAsia="ru-RU"/>
        </w:rPr>
        <w:t>6</w:t>
      </w:r>
      <w:r w:rsidR="00312C76" w:rsidRPr="00312C76">
        <w:rPr>
          <w:rFonts w:ascii="Times New Roman" w:eastAsia="Times New Roman" w:hAnsi="Times New Roman"/>
          <w:sz w:val="24"/>
          <w:szCs w:val="24"/>
          <w:lang w:eastAsia="ru-RU"/>
        </w:rPr>
        <w:br w:type="page"/>
      </w:r>
    </w:p>
    <w:p w14:paraId="2E62525F" w14:textId="77777777" w:rsidR="00D21771" w:rsidRDefault="00D21771" w:rsidP="00904EDC">
      <w:pPr>
        <w:spacing w:after="280" w:line="240" w:lineRule="auto"/>
        <w:jc w:val="center"/>
        <w:rPr>
          <w:rFonts w:ascii="Times New Roman" w:eastAsia="Times New Roman" w:hAnsi="Times New Roman"/>
          <w:sz w:val="24"/>
          <w:szCs w:val="24"/>
          <w:lang w:eastAsia="ru-RU"/>
        </w:rPr>
      </w:pPr>
    </w:p>
    <w:p w14:paraId="19C0F9A6" w14:textId="652DF023" w:rsidR="00904EDC" w:rsidRPr="00490A19" w:rsidRDefault="00904EDC" w:rsidP="00904EDC">
      <w:pPr>
        <w:spacing w:after="280" w:line="240" w:lineRule="auto"/>
        <w:jc w:val="center"/>
        <w:rPr>
          <w:rFonts w:ascii="Times New Roman" w:eastAsia="Times New Roman" w:hAnsi="Times New Roman"/>
          <w:b/>
          <w:noProof/>
          <w:sz w:val="24"/>
          <w:szCs w:val="24"/>
        </w:rPr>
      </w:pPr>
      <w:r w:rsidRPr="00490A19">
        <w:rPr>
          <w:rFonts w:ascii="Times New Roman" w:eastAsia="Times New Roman" w:hAnsi="Times New Roman"/>
          <w:b/>
          <w:noProof/>
          <w:sz w:val="24"/>
          <w:szCs w:val="24"/>
        </w:rPr>
        <w:t>ЗМІСТ</w:t>
      </w:r>
    </w:p>
    <w:p w14:paraId="651FE7C4" w14:textId="6C3CC9EF"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І. Паспорт Програми.</w:t>
      </w:r>
    </w:p>
    <w:p w14:paraId="140B3953" w14:textId="77777777"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 xml:space="preserve">ІІ. Визначення проблеми, на розв’язання якої спрямована Програма.  </w:t>
      </w:r>
    </w:p>
    <w:p w14:paraId="0DA2E6F1" w14:textId="77777777"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ІІІ. Визначення мети Програми.</w:t>
      </w:r>
    </w:p>
    <w:p w14:paraId="50478166" w14:textId="731BC16B"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 xml:space="preserve">ІV. Обґрунтування завдань і засобів розв’язання проблеми, заходів і показників результативності. </w:t>
      </w:r>
    </w:p>
    <w:p w14:paraId="3610A09E" w14:textId="0AD81FC8"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V. Очікувані результати виконання Програми.</w:t>
      </w:r>
    </w:p>
    <w:p w14:paraId="7CDD5D77" w14:textId="20480384"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VІ. Обсяги та джерела фінансування Програми.</w:t>
      </w:r>
    </w:p>
    <w:p w14:paraId="64854D23" w14:textId="05BB99DA"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VІІ. Строки та етапи виконання Програми.</w:t>
      </w:r>
    </w:p>
    <w:p w14:paraId="68ED21F6" w14:textId="77777777" w:rsidR="00490A19" w:rsidRPr="00490A19" w:rsidRDefault="00490A19" w:rsidP="00490A19">
      <w:pPr>
        <w:tabs>
          <w:tab w:val="left" w:pos="5245"/>
        </w:tabs>
        <w:spacing w:after="280" w:line="240" w:lineRule="auto"/>
        <w:rPr>
          <w:rFonts w:ascii="Times New Roman" w:eastAsia="Times New Roman" w:hAnsi="Times New Roman"/>
          <w:bCs/>
          <w:noProof/>
          <w:sz w:val="24"/>
          <w:szCs w:val="24"/>
        </w:rPr>
      </w:pPr>
      <w:r w:rsidRPr="00490A19">
        <w:rPr>
          <w:rFonts w:ascii="Times New Roman" w:eastAsia="Times New Roman" w:hAnsi="Times New Roman"/>
          <w:bCs/>
          <w:noProof/>
          <w:sz w:val="24"/>
          <w:szCs w:val="24"/>
        </w:rPr>
        <w:t>VІІІ. Координація та контроль за ходом виконання Програми.</w:t>
      </w:r>
    </w:p>
    <w:p w14:paraId="36536144" w14:textId="13F2A2CE" w:rsidR="00904EDC" w:rsidRPr="00490A19" w:rsidRDefault="00904EDC" w:rsidP="00490A19">
      <w:pPr>
        <w:tabs>
          <w:tab w:val="left" w:pos="5245"/>
        </w:tabs>
        <w:spacing w:after="280" w:line="240" w:lineRule="auto"/>
        <w:rPr>
          <w:rFonts w:ascii="Times New Roman" w:eastAsia="Times New Roman" w:hAnsi="Times New Roman"/>
          <w:bCs/>
          <w:noProof/>
          <w:sz w:val="24"/>
          <w:szCs w:val="24"/>
        </w:rPr>
      </w:pPr>
    </w:p>
    <w:p w14:paraId="6C849F0E" w14:textId="77777777" w:rsidR="00904EDC" w:rsidRPr="00904EDC" w:rsidRDefault="00904EDC" w:rsidP="00904EDC">
      <w:pPr>
        <w:spacing w:after="0" w:line="240" w:lineRule="auto"/>
        <w:jc w:val="both"/>
        <w:rPr>
          <w:rFonts w:ascii="Times New Roman" w:eastAsia="Times New Roman" w:hAnsi="Times New Roman"/>
          <w:bCs/>
          <w:noProof/>
          <w:sz w:val="28"/>
          <w:szCs w:val="28"/>
        </w:rPr>
      </w:pPr>
    </w:p>
    <w:p w14:paraId="580B6339" w14:textId="77777777" w:rsidR="00490A19" w:rsidRDefault="00490A19" w:rsidP="00904EDC">
      <w:pPr>
        <w:spacing w:after="0" w:line="240" w:lineRule="auto"/>
        <w:rPr>
          <w:rFonts w:ascii="Times New Roman" w:eastAsia="Times New Roman" w:hAnsi="Times New Roman"/>
          <w:noProof/>
          <w:sz w:val="28"/>
          <w:szCs w:val="28"/>
        </w:rPr>
      </w:pPr>
    </w:p>
    <w:p w14:paraId="076D3D04" w14:textId="77777777" w:rsidR="00490A19" w:rsidRDefault="00490A19" w:rsidP="00904EDC">
      <w:pPr>
        <w:spacing w:after="0" w:line="240" w:lineRule="auto"/>
        <w:rPr>
          <w:rFonts w:ascii="Times New Roman" w:eastAsia="Times New Roman" w:hAnsi="Times New Roman"/>
          <w:noProof/>
          <w:sz w:val="28"/>
          <w:szCs w:val="28"/>
        </w:rPr>
      </w:pPr>
    </w:p>
    <w:p w14:paraId="6404552F" w14:textId="77777777" w:rsidR="00490A19" w:rsidRDefault="00490A19" w:rsidP="00904EDC">
      <w:pPr>
        <w:spacing w:after="0" w:line="240" w:lineRule="auto"/>
        <w:rPr>
          <w:rFonts w:ascii="Times New Roman" w:eastAsia="Times New Roman" w:hAnsi="Times New Roman"/>
          <w:noProof/>
          <w:sz w:val="28"/>
          <w:szCs w:val="28"/>
        </w:rPr>
      </w:pPr>
    </w:p>
    <w:p w14:paraId="0FFB338A" w14:textId="77777777" w:rsidR="00490A19" w:rsidRDefault="00490A19" w:rsidP="00904EDC">
      <w:pPr>
        <w:spacing w:after="0" w:line="240" w:lineRule="auto"/>
        <w:rPr>
          <w:rFonts w:ascii="Times New Roman" w:eastAsia="Times New Roman" w:hAnsi="Times New Roman"/>
          <w:noProof/>
          <w:sz w:val="28"/>
          <w:szCs w:val="28"/>
        </w:rPr>
      </w:pPr>
    </w:p>
    <w:p w14:paraId="76DD4DBD" w14:textId="77777777" w:rsidR="00490A19" w:rsidRDefault="00490A19" w:rsidP="00904EDC">
      <w:pPr>
        <w:spacing w:after="0" w:line="240" w:lineRule="auto"/>
        <w:rPr>
          <w:rFonts w:ascii="Times New Roman" w:eastAsia="Times New Roman" w:hAnsi="Times New Roman"/>
          <w:noProof/>
          <w:sz w:val="28"/>
          <w:szCs w:val="28"/>
        </w:rPr>
      </w:pPr>
    </w:p>
    <w:p w14:paraId="448CA84F" w14:textId="77777777" w:rsidR="00490A19" w:rsidRDefault="00490A19" w:rsidP="00904EDC">
      <w:pPr>
        <w:spacing w:after="0" w:line="240" w:lineRule="auto"/>
        <w:rPr>
          <w:rFonts w:ascii="Times New Roman" w:eastAsia="Times New Roman" w:hAnsi="Times New Roman"/>
          <w:noProof/>
          <w:sz w:val="28"/>
          <w:szCs w:val="28"/>
        </w:rPr>
      </w:pPr>
    </w:p>
    <w:p w14:paraId="1D4D135A" w14:textId="77777777" w:rsidR="00490A19" w:rsidRDefault="00490A19" w:rsidP="00904EDC">
      <w:pPr>
        <w:spacing w:after="0" w:line="240" w:lineRule="auto"/>
        <w:rPr>
          <w:rFonts w:ascii="Times New Roman" w:eastAsia="Times New Roman" w:hAnsi="Times New Roman"/>
          <w:noProof/>
          <w:sz w:val="28"/>
          <w:szCs w:val="28"/>
        </w:rPr>
      </w:pPr>
    </w:p>
    <w:p w14:paraId="7140EB1B" w14:textId="77777777" w:rsidR="00490A19" w:rsidRDefault="00490A19" w:rsidP="00904EDC">
      <w:pPr>
        <w:spacing w:after="0" w:line="240" w:lineRule="auto"/>
        <w:rPr>
          <w:rFonts w:ascii="Times New Roman" w:eastAsia="Times New Roman" w:hAnsi="Times New Roman"/>
          <w:noProof/>
          <w:sz w:val="28"/>
          <w:szCs w:val="28"/>
        </w:rPr>
      </w:pPr>
    </w:p>
    <w:p w14:paraId="21CF79D8" w14:textId="77777777" w:rsidR="00490A19" w:rsidRDefault="00490A19" w:rsidP="00904EDC">
      <w:pPr>
        <w:spacing w:after="0" w:line="240" w:lineRule="auto"/>
        <w:rPr>
          <w:rFonts w:ascii="Times New Roman" w:eastAsia="Times New Roman" w:hAnsi="Times New Roman"/>
          <w:noProof/>
          <w:sz w:val="28"/>
          <w:szCs w:val="28"/>
        </w:rPr>
      </w:pPr>
    </w:p>
    <w:p w14:paraId="2B28D9E3" w14:textId="77777777" w:rsidR="00490A19" w:rsidRDefault="00490A19" w:rsidP="00904EDC">
      <w:pPr>
        <w:spacing w:after="0" w:line="240" w:lineRule="auto"/>
        <w:rPr>
          <w:rFonts w:ascii="Times New Roman" w:eastAsia="Times New Roman" w:hAnsi="Times New Roman"/>
          <w:noProof/>
          <w:sz w:val="28"/>
          <w:szCs w:val="28"/>
        </w:rPr>
      </w:pPr>
    </w:p>
    <w:p w14:paraId="29ECE46A" w14:textId="77777777" w:rsidR="00904EDC" w:rsidRPr="00FF43CA" w:rsidRDefault="00904EDC" w:rsidP="00904EDC">
      <w:pPr>
        <w:spacing w:after="280" w:line="240" w:lineRule="auto"/>
        <w:rPr>
          <w:rFonts w:ascii="Times New Roman" w:eastAsia="Times New Roman" w:hAnsi="Times New Roman"/>
          <w:noProof/>
          <w:sz w:val="28"/>
          <w:szCs w:val="28"/>
        </w:rPr>
      </w:pPr>
    </w:p>
    <w:p w14:paraId="44C98422"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608AA7F4"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1586B1E5"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5E716593"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5E006359"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4EB36B45"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7D20A057"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07302AE1" w14:textId="77777777" w:rsidR="00904EDC" w:rsidRPr="00B63787" w:rsidRDefault="00904EDC" w:rsidP="00312C76">
      <w:pPr>
        <w:spacing w:after="0" w:line="360" w:lineRule="auto"/>
        <w:jc w:val="center"/>
        <w:rPr>
          <w:rFonts w:ascii="Times New Roman" w:eastAsia="Times New Roman" w:hAnsi="Times New Roman"/>
          <w:b/>
          <w:sz w:val="28"/>
          <w:szCs w:val="28"/>
          <w:lang w:val="ru-RU" w:eastAsia="ru-RU"/>
        </w:rPr>
      </w:pPr>
    </w:p>
    <w:p w14:paraId="6898894C" w14:textId="77777777" w:rsidR="00904EDC" w:rsidRDefault="00904EDC" w:rsidP="00312C76">
      <w:pPr>
        <w:spacing w:after="0" w:line="360" w:lineRule="auto"/>
        <w:jc w:val="center"/>
        <w:rPr>
          <w:rFonts w:ascii="Times New Roman" w:eastAsia="Times New Roman" w:hAnsi="Times New Roman"/>
          <w:b/>
          <w:sz w:val="28"/>
          <w:szCs w:val="28"/>
          <w:lang w:val="ru-RU" w:eastAsia="ru-RU"/>
        </w:rPr>
      </w:pPr>
    </w:p>
    <w:p w14:paraId="268A8A0B" w14:textId="77777777" w:rsidR="00D21771" w:rsidRPr="00B63787" w:rsidRDefault="00D21771" w:rsidP="00312C76">
      <w:pPr>
        <w:spacing w:after="0" w:line="360" w:lineRule="auto"/>
        <w:jc w:val="center"/>
        <w:rPr>
          <w:rFonts w:ascii="Times New Roman" w:eastAsia="Times New Roman" w:hAnsi="Times New Roman"/>
          <w:b/>
          <w:sz w:val="28"/>
          <w:szCs w:val="28"/>
          <w:lang w:val="ru-RU" w:eastAsia="ru-RU"/>
        </w:rPr>
      </w:pPr>
    </w:p>
    <w:p w14:paraId="15317867" w14:textId="77777777" w:rsidR="00490A19" w:rsidRPr="00490A19" w:rsidRDefault="00490A19" w:rsidP="00490A19">
      <w:pPr>
        <w:spacing w:after="0" w:line="240" w:lineRule="auto"/>
        <w:ind w:firstLine="708"/>
        <w:rPr>
          <w:rFonts w:ascii="Times New Roman" w:eastAsia="Times New Roman" w:hAnsi="Times New Roman"/>
          <w:b/>
          <w:sz w:val="24"/>
          <w:szCs w:val="24"/>
          <w:lang w:eastAsia="ru-RU"/>
        </w:rPr>
      </w:pPr>
      <w:r w:rsidRPr="00490A19">
        <w:rPr>
          <w:rFonts w:ascii="Times New Roman" w:eastAsia="Times New Roman" w:hAnsi="Times New Roman"/>
          <w:b/>
          <w:sz w:val="24"/>
          <w:szCs w:val="24"/>
          <w:lang w:eastAsia="ru-RU"/>
        </w:rPr>
        <w:t xml:space="preserve">                                                            І. Паспорт</w:t>
      </w:r>
    </w:p>
    <w:p w14:paraId="172555F7" w14:textId="6A9B7C90" w:rsidR="00490A19" w:rsidRPr="00490A19" w:rsidRDefault="00490A19" w:rsidP="00490A19">
      <w:pPr>
        <w:spacing w:after="0" w:line="240" w:lineRule="auto"/>
        <w:ind w:firstLine="708"/>
        <w:jc w:val="center"/>
        <w:rPr>
          <w:rFonts w:ascii="Times New Roman" w:eastAsia="Times New Roman" w:hAnsi="Times New Roman"/>
          <w:b/>
          <w:sz w:val="24"/>
          <w:szCs w:val="24"/>
          <w:lang w:eastAsia="ru-RU"/>
        </w:rPr>
      </w:pPr>
      <w:r w:rsidRPr="00490A19">
        <w:rPr>
          <w:rFonts w:ascii="Times New Roman" w:eastAsia="Times New Roman" w:hAnsi="Times New Roman"/>
          <w:b/>
          <w:sz w:val="24"/>
          <w:szCs w:val="24"/>
          <w:lang w:eastAsia="ru-RU"/>
        </w:rPr>
        <w:t>Програми підтримки та розвитку сімейних форм виховання</w:t>
      </w:r>
    </w:p>
    <w:p w14:paraId="5677AB9B" w14:textId="5B514332" w:rsidR="00490A19" w:rsidRPr="00490A19" w:rsidRDefault="00490A19" w:rsidP="00490A19">
      <w:pPr>
        <w:spacing w:after="0" w:line="240" w:lineRule="auto"/>
        <w:ind w:firstLine="708"/>
        <w:jc w:val="center"/>
        <w:rPr>
          <w:rFonts w:ascii="Times New Roman" w:eastAsia="Times New Roman" w:hAnsi="Times New Roman"/>
          <w:b/>
          <w:color w:val="000000"/>
          <w:sz w:val="24"/>
          <w:szCs w:val="24"/>
          <w:lang w:eastAsia="ru-RU"/>
        </w:rPr>
      </w:pPr>
      <w:r w:rsidRPr="00490A19">
        <w:rPr>
          <w:rFonts w:ascii="Times New Roman" w:eastAsia="Times New Roman" w:hAnsi="Times New Roman"/>
          <w:b/>
          <w:sz w:val="24"/>
          <w:szCs w:val="24"/>
          <w:lang w:eastAsia="ru-RU"/>
        </w:rPr>
        <w:t xml:space="preserve">у </w:t>
      </w:r>
      <w:proofErr w:type="spellStart"/>
      <w:r w:rsidRPr="00490A19">
        <w:rPr>
          <w:rFonts w:ascii="Times New Roman" w:eastAsia="Times New Roman" w:hAnsi="Times New Roman"/>
          <w:b/>
          <w:sz w:val="24"/>
          <w:szCs w:val="24"/>
          <w:lang w:eastAsia="ru-RU"/>
        </w:rPr>
        <w:t>Південнівській</w:t>
      </w:r>
      <w:proofErr w:type="spellEnd"/>
      <w:r w:rsidRPr="00490A19">
        <w:rPr>
          <w:rFonts w:ascii="Times New Roman" w:eastAsia="Times New Roman" w:hAnsi="Times New Roman"/>
          <w:b/>
          <w:sz w:val="24"/>
          <w:szCs w:val="24"/>
          <w:lang w:eastAsia="ru-RU"/>
        </w:rPr>
        <w:t xml:space="preserve"> міській територіальній громаді </w:t>
      </w:r>
      <w:r w:rsidRPr="00490A19">
        <w:rPr>
          <w:rFonts w:ascii="Times New Roman" w:eastAsia="Times New Roman" w:hAnsi="Times New Roman"/>
          <w:b/>
          <w:color w:val="000000"/>
          <w:sz w:val="24"/>
          <w:szCs w:val="24"/>
          <w:lang w:eastAsia="ru-RU"/>
        </w:rPr>
        <w:t xml:space="preserve">Одеського району </w:t>
      </w:r>
      <w:r>
        <w:rPr>
          <w:rFonts w:ascii="Times New Roman" w:eastAsia="Times New Roman" w:hAnsi="Times New Roman"/>
          <w:b/>
          <w:color w:val="000000"/>
          <w:sz w:val="24"/>
          <w:szCs w:val="24"/>
          <w:lang w:eastAsia="ru-RU"/>
        </w:rPr>
        <w:t xml:space="preserve">           </w:t>
      </w:r>
      <w:r w:rsidRPr="00490A19">
        <w:rPr>
          <w:rFonts w:ascii="Times New Roman" w:eastAsia="Times New Roman" w:hAnsi="Times New Roman"/>
          <w:b/>
          <w:color w:val="000000"/>
          <w:sz w:val="24"/>
          <w:szCs w:val="24"/>
          <w:lang w:eastAsia="ru-RU"/>
        </w:rPr>
        <w:t>Одеської області</w:t>
      </w:r>
      <w:r w:rsidR="00C026B5">
        <w:rPr>
          <w:rFonts w:ascii="Times New Roman" w:eastAsia="Times New Roman" w:hAnsi="Times New Roman"/>
          <w:b/>
          <w:color w:val="000000"/>
          <w:sz w:val="24"/>
          <w:szCs w:val="24"/>
          <w:lang w:eastAsia="ru-RU"/>
        </w:rPr>
        <w:t xml:space="preserve"> </w:t>
      </w:r>
      <w:r w:rsidR="00C026B5" w:rsidRPr="00490A19">
        <w:rPr>
          <w:rFonts w:ascii="Times New Roman" w:eastAsia="Times New Roman" w:hAnsi="Times New Roman"/>
          <w:b/>
          <w:sz w:val="24"/>
          <w:szCs w:val="24"/>
          <w:lang w:eastAsia="ru-RU"/>
        </w:rPr>
        <w:t>на 2027-2029</w:t>
      </w:r>
      <w:r w:rsidR="00C026B5">
        <w:rPr>
          <w:rFonts w:ascii="Times New Roman" w:eastAsia="Times New Roman" w:hAnsi="Times New Roman"/>
          <w:b/>
          <w:sz w:val="24"/>
          <w:szCs w:val="24"/>
          <w:lang w:eastAsia="ru-RU"/>
        </w:rPr>
        <w:t xml:space="preserve"> роки</w:t>
      </w:r>
    </w:p>
    <w:p w14:paraId="287EBAC2" w14:textId="77777777" w:rsidR="00490A19" w:rsidRPr="00490A19" w:rsidRDefault="00490A19" w:rsidP="00490A19">
      <w:pPr>
        <w:spacing w:after="0" w:line="240" w:lineRule="auto"/>
        <w:rPr>
          <w:rFonts w:ascii="Times New Roman" w:eastAsia="Times New Roman" w:hAnsi="Times New Roman"/>
          <w:b/>
          <w:sz w:val="24"/>
          <w:szCs w:val="24"/>
          <w:lang w:eastAsia="ru-RU"/>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991"/>
        <w:gridCol w:w="4820"/>
      </w:tblGrid>
      <w:tr w:rsidR="00490A19" w:rsidRPr="00490A19" w14:paraId="3368A7A9" w14:textId="77777777" w:rsidTr="00B9793A">
        <w:tc>
          <w:tcPr>
            <w:tcW w:w="612" w:type="dxa"/>
          </w:tcPr>
          <w:p w14:paraId="20CF655E" w14:textId="77777777" w:rsidR="00490A19" w:rsidRPr="00490A19" w:rsidRDefault="00490A19" w:rsidP="00490A19">
            <w:pPr>
              <w:spacing w:after="0" w:line="240" w:lineRule="auto"/>
              <w:jc w:val="both"/>
              <w:rPr>
                <w:rFonts w:ascii="Times New Roman" w:eastAsia="Times New Roman" w:hAnsi="Times New Roman"/>
                <w:bCs/>
                <w:sz w:val="24"/>
                <w:szCs w:val="24"/>
                <w:lang w:eastAsia="ru-RU"/>
              </w:rPr>
            </w:pPr>
            <w:r w:rsidRPr="00490A19">
              <w:rPr>
                <w:rFonts w:ascii="Times New Roman" w:eastAsia="Times New Roman" w:hAnsi="Times New Roman"/>
                <w:bCs/>
                <w:sz w:val="24"/>
                <w:szCs w:val="24"/>
                <w:lang w:eastAsia="ru-RU"/>
              </w:rPr>
              <w:t>1.</w:t>
            </w:r>
          </w:p>
        </w:tc>
        <w:tc>
          <w:tcPr>
            <w:tcW w:w="3991" w:type="dxa"/>
          </w:tcPr>
          <w:p w14:paraId="4F70862A" w14:textId="77777777" w:rsidR="00490A19" w:rsidRPr="00490A19" w:rsidRDefault="00490A19" w:rsidP="00490A19">
            <w:pPr>
              <w:spacing w:after="0" w:line="240" w:lineRule="auto"/>
              <w:jc w:val="both"/>
              <w:rPr>
                <w:rFonts w:ascii="Times New Roman" w:eastAsia="Times New Roman" w:hAnsi="Times New Roman"/>
                <w:bCs/>
                <w:sz w:val="24"/>
                <w:szCs w:val="24"/>
                <w:lang w:eastAsia="ru-RU"/>
              </w:rPr>
            </w:pPr>
            <w:r w:rsidRPr="00490A19">
              <w:rPr>
                <w:rFonts w:ascii="Times New Roman" w:eastAsia="Times New Roman" w:hAnsi="Times New Roman"/>
                <w:b/>
                <w:bCs/>
                <w:sz w:val="24"/>
                <w:szCs w:val="24"/>
                <w:lang w:eastAsia="ru-RU"/>
              </w:rPr>
              <w:t>Ініціатор розроблення Програми</w:t>
            </w:r>
          </w:p>
        </w:tc>
        <w:tc>
          <w:tcPr>
            <w:tcW w:w="4820" w:type="dxa"/>
          </w:tcPr>
          <w:p w14:paraId="2AD7C9E2" w14:textId="77777777" w:rsidR="00490A19" w:rsidRPr="00490A19" w:rsidRDefault="00490A19" w:rsidP="00490A19">
            <w:pPr>
              <w:spacing w:after="0" w:line="240" w:lineRule="auto"/>
              <w:jc w:val="both"/>
              <w:rPr>
                <w:rFonts w:ascii="Times New Roman" w:eastAsia="Times New Roman" w:hAnsi="Times New Roman"/>
                <w:bCs/>
                <w:sz w:val="24"/>
                <w:szCs w:val="24"/>
                <w:lang w:eastAsia="ru-RU"/>
              </w:rPr>
            </w:pPr>
            <w:proofErr w:type="spellStart"/>
            <w:r w:rsidRPr="00490A19">
              <w:rPr>
                <w:rFonts w:ascii="Times New Roman" w:eastAsia="Times New Roman" w:hAnsi="Times New Roman"/>
                <w:bCs/>
                <w:sz w:val="24"/>
                <w:szCs w:val="24"/>
                <w:lang w:eastAsia="ru-RU"/>
              </w:rPr>
              <w:t>Південнівська</w:t>
            </w:r>
            <w:proofErr w:type="spellEnd"/>
            <w:r w:rsidRPr="00490A19">
              <w:rPr>
                <w:rFonts w:ascii="Times New Roman" w:eastAsia="Times New Roman" w:hAnsi="Times New Roman"/>
                <w:bCs/>
                <w:sz w:val="24"/>
                <w:szCs w:val="24"/>
                <w:lang w:eastAsia="ru-RU"/>
              </w:rPr>
              <w:t xml:space="preserve"> міська рада,</w:t>
            </w:r>
            <w:r w:rsidRPr="00490A19">
              <w:rPr>
                <w:rFonts w:ascii="Times New Roman" w:eastAsia="Times New Roman" w:hAnsi="Times New Roman"/>
                <w:sz w:val="24"/>
                <w:szCs w:val="24"/>
                <w:lang w:eastAsia="ru-RU"/>
              </w:rPr>
              <w:t xml:space="preserve"> Служба у справах дітей </w:t>
            </w:r>
            <w:proofErr w:type="spellStart"/>
            <w:r w:rsidRPr="00490A19">
              <w:rPr>
                <w:rFonts w:ascii="Times New Roman" w:eastAsia="Times New Roman" w:hAnsi="Times New Roman"/>
                <w:sz w:val="24"/>
                <w:szCs w:val="24"/>
                <w:lang w:eastAsia="ru-RU"/>
              </w:rPr>
              <w:t>Південнівської</w:t>
            </w:r>
            <w:proofErr w:type="spellEnd"/>
            <w:r w:rsidRPr="00490A19">
              <w:rPr>
                <w:rFonts w:ascii="Times New Roman" w:eastAsia="Times New Roman" w:hAnsi="Times New Roman"/>
                <w:sz w:val="24"/>
                <w:szCs w:val="24"/>
                <w:lang w:eastAsia="ru-RU"/>
              </w:rPr>
              <w:t xml:space="preserve">  міської ради Одеського району Одеської області</w:t>
            </w:r>
          </w:p>
        </w:tc>
      </w:tr>
      <w:tr w:rsidR="00490A19" w:rsidRPr="00490A19" w14:paraId="110C99A9" w14:textId="77777777" w:rsidTr="00B9793A">
        <w:tc>
          <w:tcPr>
            <w:tcW w:w="612" w:type="dxa"/>
          </w:tcPr>
          <w:p w14:paraId="50F4DFF3" w14:textId="77777777" w:rsidR="00490A19" w:rsidRPr="00490A19" w:rsidRDefault="00490A19" w:rsidP="00490A19">
            <w:pPr>
              <w:spacing w:after="0" w:line="240" w:lineRule="auto"/>
              <w:jc w:val="both"/>
              <w:rPr>
                <w:rFonts w:ascii="Times New Roman" w:eastAsia="Times New Roman" w:hAnsi="Times New Roman"/>
                <w:bCs/>
                <w:sz w:val="24"/>
                <w:szCs w:val="24"/>
                <w:lang w:eastAsia="ru-RU"/>
              </w:rPr>
            </w:pPr>
            <w:r w:rsidRPr="00490A19">
              <w:rPr>
                <w:rFonts w:ascii="Times New Roman" w:eastAsia="Times New Roman" w:hAnsi="Times New Roman"/>
                <w:bCs/>
                <w:sz w:val="24"/>
                <w:szCs w:val="24"/>
                <w:lang w:eastAsia="ru-RU"/>
              </w:rPr>
              <w:t>2.</w:t>
            </w:r>
          </w:p>
        </w:tc>
        <w:tc>
          <w:tcPr>
            <w:tcW w:w="3991" w:type="dxa"/>
          </w:tcPr>
          <w:p w14:paraId="5D405A26"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r w:rsidRPr="00490A19">
              <w:rPr>
                <w:rFonts w:ascii="Times New Roman" w:eastAsia="Times New Roman" w:hAnsi="Times New Roman"/>
                <w:b/>
                <w:bCs/>
                <w:sz w:val="24"/>
                <w:szCs w:val="24"/>
                <w:lang w:eastAsia="ru-RU"/>
              </w:rPr>
              <w:t>Законодавчі підстави для виконання Програми</w:t>
            </w:r>
          </w:p>
        </w:tc>
        <w:tc>
          <w:tcPr>
            <w:tcW w:w="4820" w:type="dxa"/>
          </w:tcPr>
          <w:p w14:paraId="08CF3ABA" w14:textId="02093BBF" w:rsidR="00490A19" w:rsidRPr="00490A19" w:rsidRDefault="00490A19" w:rsidP="00490A19">
            <w:pPr>
              <w:spacing w:after="0" w:line="240" w:lineRule="auto"/>
              <w:jc w:val="both"/>
              <w:rPr>
                <w:rFonts w:ascii="Times New Roman" w:eastAsia="Times New Roman" w:hAnsi="Times New Roman"/>
                <w:bCs/>
                <w:sz w:val="24"/>
                <w:szCs w:val="24"/>
                <w:lang w:eastAsia="ru-RU"/>
              </w:rPr>
            </w:pPr>
            <w:r w:rsidRPr="00490A19">
              <w:rPr>
                <w:rFonts w:ascii="Times New Roman" w:eastAsia="Times New Roman" w:hAnsi="Times New Roman"/>
                <w:bCs/>
                <w:sz w:val="24"/>
                <w:szCs w:val="24"/>
                <w:lang w:eastAsia="ru-RU"/>
              </w:rPr>
              <w:t>Конституці</w:t>
            </w:r>
            <w:r w:rsidR="00CB1BEA">
              <w:rPr>
                <w:rFonts w:ascii="Times New Roman" w:eastAsia="Times New Roman" w:hAnsi="Times New Roman"/>
                <w:bCs/>
                <w:sz w:val="24"/>
                <w:szCs w:val="24"/>
                <w:lang w:eastAsia="ru-RU"/>
              </w:rPr>
              <w:t>я</w:t>
            </w:r>
            <w:r w:rsidRPr="00490A19">
              <w:rPr>
                <w:rFonts w:ascii="Times New Roman" w:eastAsia="Times New Roman" w:hAnsi="Times New Roman"/>
                <w:bCs/>
                <w:sz w:val="24"/>
                <w:szCs w:val="24"/>
                <w:lang w:eastAsia="ru-RU"/>
              </w:rPr>
              <w:t xml:space="preserve"> України, </w:t>
            </w:r>
            <w:r>
              <w:rPr>
                <w:rFonts w:ascii="Times New Roman" w:eastAsia="Times New Roman" w:hAnsi="Times New Roman"/>
                <w:bCs/>
                <w:sz w:val="24"/>
                <w:szCs w:val="24"/>
                <w:lang w:eastAsia="ru-RU"/>
              </w:rPr>
              <w:t>ЗУ</w:t>
            </w:r>
            <w:r w:rsidRPr="00490A19">
              <w:rPr>
                <w:rFonts w:ascii="Times New Roman" w:eastAsia="Times New Roman" w:hAnsi="Times New Roman"/>
                <w:bCs/>
                <w:sz w:val="24"/>
                <w:szCs w:val="24"/>
                <w:lang w:eastAsia="ru-RU"/>
              </w:rPr>
              <w:t xml:space="preserve">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 Стратегії забезпечення права кожної дитини в Україні на зростання в сімейному оточенні на 2024-2028 роки, схваленої розпорядженням Кабінету Міністрів України від 26 листопада 2024 р.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Програми підтримки сімейних форм виховання в Одеській області на 2026-2027 роки, затвердженої розпорядженням голови (начальника) Одеської обласної державної (військової) адміністрації від 26 лютого 2026 року № 141/A-2026 (у редакції розпорядження голови (начальника) Одеської обласної державної (військової) адміністрації від 24 квітня 2026 року № 419/А-2026).</w:t>
            </w:r>
          </w:p>
        </w:tc>
      </w:tr>
      <w:tr w:rsidR="00490A19" w:rsidRPr="00490A19" w14:paraId="7A0F0167" w14:textId="77777777" w:rsidTr="00B9793A">
        <w:tc>
          <w:tcPr>
            <w:tcW w:w="612" w:type="dxa"/>
          </w:tcPr>
          <w:p w14:paraId="2B6FA2B1"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3.</w:t>
            </w:r>
          </w:p>
        </w:tc>
        <w:tc>
          <w:tcPr>
            <w:tcW w:w="3991" w:type="dxa"/>
          </w:tcPr>
          <w:p w14:paraId="74C11FE9"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b/>
                <w:sz w:val="24"/>
                <w:szCs w:val="24"/>
                <w:lang w:eastAsia="ru-RU"/>
              </w:rPr>
              <w:t xml:space="preserve">Розробник Програми </w:t>
            </w:r>
          </w:p>
        </w:tc>
        <w:tc>
          <w:tcPr>
            <w:tcW w:w="4820" w:type="dxa"/>
          </w:tcPr>
          <w:p w14:paraId="2FF23604"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 xml:space="preserve">Служба у справах дітей </w:t>
            </w:r>
            <w:proofErr w:type="spellStart"/>
            <w:r w:rsidRPr="00490A19">
              <w:rPr>
                <w:rFonts w:ascii="Times New Roman" w:eastAsia="Times New Roman" w:hAnsi="Times New Roman"/>
                <w:sz w:val="24"/>
                <w:szCs w:val="24"/>
                <w:lang w:eastAsia="ru-RU"/>
              </w:rPr>
              <w:t>Південнівської</w:t>
            </w:r>
            <w:proofErr w:type="spellEnd"/>
            <w:r w:rsidRPr="00490A19">
              <w:rPr>
                <w:rFonts w:ascii="Times New Roman" w:eastAsia="Times New Roman" w:hAnsi="Times New Roman"/>
                <w:sz w:val="24"/>
                <w:szCs w:val="24"/>
                <w:lang w:eastAsia="ru-RU"/>
              </w:rPr>
              <w:t xml:space="preserve">  міської ради Одеського району Одеської області</w:t>
            </w:r>
          </w:p>
        </w:tc>
      </w:tr>
      <w:tr w:rsidR="00490A19" w:rsidRPr="00490A19" w14:paraId="0CD1137C" w14:textId="77777777" w:rsidTr="00B9793A">
        <w:tc>
          <w:tcPr>
            <w:tcW w:w="612" w:type="dxa"/>
          </w:tcPr>
          <w:p w14:paraId="2CB5D756"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4.</w:t>
            </w:r>
          </w:p>
        </w:tc>
        <w:tc>
          <w:tcPr>
            <w:tcW w:w="3991" w:type="dxa"/>
          </w:tcPr>
          <w:p w14:paraId="5712CF17"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b/>
                <w:sz w:val="24"/>
                <w:szCs w:val="24"/>
                <w:lang w:eastAsia="ru-RU"/>
              </w:rPr>
              <w:t>Відповідальний виконавець Програми</w:t>
            </w:r>
          </w:p>
        </w:tc>
        <w:tc>
          <w:tcPr>
            <w:tcW w:w="4820" w:type="dxa"/>
          </w:tcPr>
          <w:p w14:paraId="079F7ED3"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 xml:space="preserve">Служба у справах дітей  </w:t>
            </w:r>
            <w:proofErr w:type="spellStart"/>
            <w:r w:rsidRPr="00490A19">
              <w:rPr>
                <w:rFonts w:ascii="Times New Roman" w:eastAsia="Times New Roman" w:hAnsi="Times New Roman"/>
                <w:sz w:val="24"/>
                <w:szCs w:val="24"/>
                <w:lang w:eastAsia="ru-RU"/>
              </w:rPr>
              <w:t>Південнівської</w:t>
            </w:r>
            <w:proofErr w:type="spellEnd"/>
            <w:r w:rsidRPr="00490A19">
              <w:rPr>
                <w:rFonts w:ascii="Times New Roman" w:eastAsia="Times New Roman" w:hAnsi="Times New Roman"/>
                <w:sz w:val="24"/>
                <w:szCs w:val="24"/>
                <w:lang w:eastAsia="ru-RU"/>
              </w:rPr>
              <w:t xml:space="preserve"> міської ради Одеського району Одеської області</w:t>
            </w:r>
          </w:p>
        </w:tc>
      </w:tr>
      <w:tr w:rsidR="00490A19" w:rsidRPr="00490A19" w14:paraId="496A1FC3" w14:textId="77777777" w:rsidTr="00B9793A">
        <w:tc>
          <w:tcPr>
            <w:tcW w:w="612" w:type="dxa"/>
          </w:tcPr>
          <w:p w14:paraId="4BE543AE"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5.</w:t>
            </w:r>
          </w:p>
        </w:tc>
        <w:tc>
          <w:tcPr>
            <w:tcW w:w="3991" w:type="dxa"/>
          </w:tcPr>
          <w:p w14:paraId="35623690"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b/>
                <w:sz w:val="24"/>
                <w:szCs w:val="24"/>
                <w:lang w:eastAsia="ru-RU"/>
              </w:rPr>
              <w:t>Учасники (співвиконавці) Програми</w:t>
            </w:r>
          </w:p>
        </w:tc>
        <w:tc>
          <w:tcPr>
            <w:tcW w:w="4820" w:type="dxa"/>
          </w:tcPr>
          <w:p w14:paraId="13D40FAD" w14:textId="2C350CF1"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 xml:space="preserve">Служба у справах дітей </w:t>
            </w:r>
            <w:proofErr w:type="spellStart"/>
            <w:r w:rsidRPr="00490A19">
              <w:rPr>
                <w:rFonts w:ascii="Times New Roman" w:eastAsia="Times New Roman" w:hAnsi="Times New Roman"/>
                <w:sz w:val="24"/>
                <w:szCs w:val="24"/>
                <w:lang w:eastAsia="ru-RU"/>
              </w:rPr>
              <w:t>Південнівської</w:t>
            </w:r>
            <w:proofErr w:type="spellEnd"/>
            <w:r w:rsidRPr="00490A19">
              <w:rPr>
                <w:rFonts w:ascii="Times New Roman" w:eastAsia="Times New Roman" w:hAnsi="Times New Roman"/>
                <w:sz w:val="24"/>
                <w:szCs w:val="24"/>
                <w:lang w:eastAsia="ru-RU"/>
              </w:rPr>
              <w:t xml:space="preserve"> міської ради, управління освіти </w:t>
            </w:r>
            <w:proofErr w:type="spellStart"/>
            <w:r w:rsidRPr="00490A19">
              <w:rPr>
                <w:rFonts w:ascii="Times New Roman" w:eastAsia="Times New Roman" w:hAnsi="Times New Roman"/>
                <w:sz w:val="24"/>
                <w:szCs w:val="24"/>
                <w:lang w:eastAsia="ru-RU"/>
              </w:rPr>
              <w:t>Південнівської</w:t>
            </w:r>
            <w:proofErr w:type="spellEnd"/>
            <w:r w:rsidRPr="00490A19">
              <w:rPr>
                <w:rFonts w:ascii="Times New Roman" w:eastAsia="Times New Roman" w:hAnsi="Times New Roman"/>
                <w:sz w:val="24"/>
                <w:szCs w:val="24"/>
                <w:lang w:eastAsia="ru-RU"/>
              </w:rPr>
              <w:t xml:space="preserve"> міської ради; управління соціальної політики </w:t>
            </w:r>
            <w:proofErr w:type="spellStart"/>
            <w:r w:rsidRPr="00490A19">
              <w:rPr>
                <w:rFonts w:ascii="Times New Roman" w:eastAsia="Times New Roman" w:hAnsi="Times New Roman"/>
                <w:sz w:val="24"/>
                <w:szCs w:val="24"/>
                <w:lang w:eastAsia="ru-RU"/>
              </w:rPr>
              <w:t>Південнівської</w:t>
            </w:r>
            <w:proofErr w:type="spellEnd"/>
            <w:r w:rsidRPr="00490A19">
              <w:rPr>
                <w:rFonts w:ascii="Times New Roman" w:eastAsia="Times New Roman" w:hAnsi="Times New Roman"/>
                <w:sz w:val="24"/>
                <w:szCs w:val="24"/>
                <w:lang w:eastAsia="ru-RU"/>
              </w:rPr>
              <w:t xml:space="preserve"> міської ради; КЗ «Центр надання соціальних послуг» </w:t>
            </w:r>
            <w:proofErr w:type="spellStart"/>
            <w:r w:rsidRPr="00490A19">
              <w:rPr>
                <w:rFonts w:ascii="Times New Roman" w:eastAsia="Times New Roman" w:hAnsi="Times New Roman"/>
                <w:sz w:val="24"/>
                <w:szCs w:val="24"/>
                <w:lang w:eastAsia="ru-RU"/>
              </w:rPr>
              <w:t>Південнівської</w:t>
            </w:r>
            <w:proofErr w:type="spellEnd"/>
            <w:r w:rsidRPr="00490A19">
              <w:rPr>
                <w:rFonts w:ascii="Times New Roman" w:eastAsia="Times New Roman" w:hAnsi="Times New Roman"/>
                <w:sz w:val="24"/>
                <w:szCs w:val="24"/>
                <w:lang w:eastAsia="ru-RU"/>
              </w:rPr>
              <w:t xml:space="preserve"> міської ради Одеського району Одеської області</w:t>
            </w:r>
          </w:p>
        </w:tc>
      </w:tr>
      <w:tr w:rsidR="00490A19" w:rsidRPr="00490A19" w14:paraId="65E021B6" w14:textId="77777777" w:rsidTr="00B9793A">
        <w:tc>
          <w:tcPr>
            <w:tcW w:w="612" w:type="dxa"/>
          </w:tcPr>
          <w:p w14:paraId="0751535C"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 xml:space="preserve">6. </w:t>
            </w:r>
          </w:p>
        </w:tc>
        <w:tc>
          <w:tcPr>
            <w:tcW w:w="3991" w:type="dxa"/>
          </w:tcPr>
          <w:p w14:paraId="55F7A9E4"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b/>
                <w:sz w:val="24"/>
                <w:szCs w:val="24"/>
                <w:lang w:eastAsia="ru-RU"/>
              </w:rPr>
              <w:t>Термін реалізації Програми</w:t>
            </w:r>
          </w:p>
        </w:tc>
        <w:tc>
          <w:tcPr>
            <w:tcW w:w="4820" w:type="dxa"/>
          </w:tcPr>
          <w:p w14:paraId="193D75E2"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Початок</w:t>
            </w:r>
            <w:r w:rsidRPr="00490A19">
              <w:rPr>
                <w:rFonts w:ascii="Times New Roman" w:eastAsia="Times New Roman" w:hAnsi="Times New Roman"/>
                <w:b/>
                <w:sz w:val="24"/>
                <w:szCs w:val="24"/>
                <w:lang w:eastAsia="ru-RU"/>
              </w:rPr>
              <w:t xml:space="preserve"> - </w:t>
            </w:r>
            <w:r w:rsidRPr="00490A19">
              <w:rPr>
                <w:rFonts w:ascii="Times New Roman" w:eastAsia="Times New Roman" w:hAnsi="Times New Roman"/>
                <w:sz w:val="24"/>
                <w:szCs w:val="24"/>
                <w:lang w:eastAsia="ru-RU"/>
              </w:rPr>
              <w:t>2027 рік; закінчення - 2029 рік</w:t>
            </w:r>
          </w:p>
        </w:tc>
      </w:tr>
      <w:tr w:rsidR="00490A19" w:rsidRPr="00490A19" w14:paraId="10BAA320" w14:textId="77777777" w:rsidTr="00B9793A">
        <w:tc>
          <w:tcPr>
            <w:tcW w:w="612" w:type="dxa"/>
          </w:tcPr>
          <w:p w14:paraId="627A2F50"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7.</w:t>
            </w:r>
          </w:p>
        </w:tc>
        <w:tc>
          <w:tcPr>
            <w:tcW w:w="3991" w:type="dxa"/>
          </w:tcPr>
          <w:p w14:paraId="0475F4FF"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b/>
                <w:sz w:val="24"/>
                <w:szCs w:val="24"/>
                <w:lang w:eastAsia="ru-RU"/>
              </w:rPr>
              <w:t xml:space="preserve"> Мета Програми</w:t>
            </w:r>
          </w:p>
        </w:tc>
        <w:tc>
          <w:tcPr>
            <w:tcW w:w="4820" w:type="dxa"/>
          </w:tcPr>
          <w:p w14:paraId="2B26F611" w14:textId="18418B72" w:rsidR="00490A19" w:rsidRPr="00490A19" w:rsidRDefault="00490A19" w:rsidP="00490A19">
            <w:pPr>
              <w:spacing w:after="0" w:line="240" w:lineRule="auto"/>
              <w:jc w:val="both"/>
              <w:rPr>
                <w:rFonts w:ascii="Times New Roman" w:eastAsia="Times New Roman" w:hAnsi="Times New Roman"/>
                <w:bCs/>
                <w:sz w:val="24"/>
                <w:szCs w:val="24"/>
                <w:highlight w:val="yellow"/>
                <w:lang w:eastAsia="ru-RU"/>
              </w:rPr>
            </w:pPr>
            <w:r w:rsidRPr="00490A19">
              <w:rPr>
                <w:rFonts w:ascii="Times New Roman" w:eastAsia="Times New Roman" w:hAnsi="Times New Roman"/>
                <w:bCs/>
                <w:sz w:val="24"/>
                <w:szCs w:val="24"/>
                <w:lang w:eastAsia="ru-RU"/>
              </w:rPr>
              <w:t xml:space="preserve">Побудова ефективної системи забезпечення прав дитини, яка залишилась без батьківського піклування на виховання в сім’ї; підтримка сімей, які приймають на </w:t>
            </w:r>
            <w:r w:rsidRPr="00490A19">
              <w:rPr>
                <w:rFonts w:ascii="Times New Roman" w:eastAsia="Times New Roman" w:hAnsi="Times New Roman"/>
                <w:bCs/>
                <w:sz w:val="24"/>
                <w:szCs w:val="24"/>
                <w:lang w:eastAsia="ru-RU"/>
              </w:rPr>
              <w:lastRenderedPageBreak/>
              <w:t>виховання дітей, які залишилися без батьківського піклування, дітей-сиріт, дітей, позбавлених батьківського піклування</w:t>
            </w:r>
          </w:p>
        </w:tc>
      </w:tr>
      <w:tr w:rsidR="00490A19" w:rsidRPr="00490A19" w14:paraId="608A12F2" w14:textId="77777777" w:rsidTr="00B9793A">
        <w:tc>
          <w:tcPr>
            <w:tcW w:w="612" w:type="dxa"/>
          </w:tcPr>
          <w:p w14:paraId="6310B7E6"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lastRenderedPageBreak/>
              <w:t>8.</w:t>
            </w:r>
          </w:p>
        </w:tc>
        <w:tc>
          <w:tcPr>
            <w:tcW w:w="3991" w:type="dxa"/>
            <w:vMerge w:val="restart"/>
          </w:tcPr>
          <w:p w14:paraId="136BD204"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r w:rsidRPr="00490A19">
              <w:rPr>
                <w:rFonts w:ascii="Times New Roman" w:eastAsia="Times New Roman" w:hAnsi="Times New Roman"/>
                <w:b/>
                <w:bCs/>
                <w:sz w:val="24"/>
                <w:szCs w:val="24"/>
                <w:lang w:eastAsia="ru-RU"/>
              </w:rPr>
              <w:t xml:space="preserve">Загальний обсяг фінансових ресурсів, необхідних для реалізації програми, всього: </w:t>
            </w:r>
          </w:p>
          <w:p w14:paraId="2A64A6AA"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r w:rsidRPr="00490A19">
              <w:rPr>
                <w:rFonts w:ascii="Times New Roman" w:eastAsia="Times New Roman" w:hAnsi="Times New Roman"/>
                <w:b/>
                <w:bCs/>
                <w:sz w:val="24"/>
                <w:szCs w:val="24"/>
                <w:lang w:eastAsia="ru-RU"/>
              </w:rPr>
              <w:t>зокрема:</w:t>
            </w:r>
          </w:p>
          <w:p w14:paraId="725A9EF9" w14:textId="77777777" w:rsidR="00490A19" w:rsidRPr="00490A19" w:rsidRDefault="00490A19" w:rsidP="00490A19">
            <w:pPr>
              <w:numPr>
                <w:ilvl w:val="0"/>
                <w:numId w:val="4"/>
              </w:numPr>
              <w:spacing w:after="0" w:line="240" w:lineRule="auto"/>
              <w:contextualSpacing/>
              <w:jc w:val="both"/>
              <w:rPr>
                <w:rFonts w:ascii="Times New Roman" w:eastAsia="Times New Roman" w:hAnsi="Times New Roman"/>
                <w:b/>
                <w:bCs/>
                <w:sz w:val="24"/>
                <w:szCs w:val="24"/>
                <w:lang w:eastAsia="ru-RU"/>
              </w:rPr>
            </w:pPr>
            <w:r w:rsidRPr="00490A19">
              <w:rPr>
                <w:rFonts w:ascii="Times New Roman" w:eastAsia="Times New Roman" w:hAnsi="Times New Roman"/>
                <w:b/>
                <w:bCs/>
                <w:sz w:val="24"/>
                <w:szCs w:val="24"/>
                <w:lang w:eastAsia="ru-RU"/>
              </w:rPr>
              <w:t xml:space="preserve">коштів бюджету </w:t>
            </w:r>
            <w:proofErr w:type="spellStart"/>
            <w:r w:rsidRPr="00490A19">
              <w:rPr>
                <w:rFonts w:ascii="Times New Roman" w:eastAsia="Times New Roman" w:hAnsi="Times New Roman"/>
                <w:b/>
                <w:bCs/>
                <w:color w:val="000000"/>
                <w:sz w:val="24"/>
                <w:szCs w:val="24"/>
                <w:lang w:eastAsia="ru-RU"/>
              </w:rPr>
              <w:t>Південнівської</w:t>
            </w:r>
            <w:proofErr w:type="spellEnd"/>
            <w:r w:rsidRPr="00490A19">
              <w:rPr>
                <w:rFonts w:ascii="Times New Roman" w:eastAsia="Times New Roman" w:hAnsi="Times New Roman"/>
                <w:b/>
                <w:bCs/>
                <w:color w:val="000000"/>
                <w:sz w:val="24"/>
                <w:szCs w:val="24"/>
                <w:lang w:eastAsia="ru-RU"/>
              </w:rPr>
              <w:t xml:space="preserve"> міської територіальної </w:t>
            </w:r>
            <w:r w:rsidRPr="00490A19">
              <w:rPr>
                <w:rFonts w:ascii="Times New Roman" w:eastAsia="Times New Roman" w:hAnsi="Times New Roman"/>
                <w:b/>
                <w:bCs/>
                <w:sz w:val="24"/>
                <w:szCs w:val="24"/>
                <w:lang w:eastAsia="ru-RU"/>
              </w:rPr>
              <w:t xml:space="preserve">громади; </w:t>
            </w:r>
          </w:p>
          <w:p w14:paraId="1991A0C8"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p>
          <w:p w14:paraId="02D1E8E9" w14:textId="77777777" w:rsidR="00490A19" w:rsidRPr="00490A19" w:rsidRDefault="00490A19" w:rsidP="00490A19">
            <w:pPr>
              <w:numPr>
                <w:ilvl w:val="0"/>
                <w:numId w:val="4"/>
              </w:numPr>
              <w:spacing w:after="0" w:line="240" w:lineRule="auto"/>
              <w:contextualSpacing/>
              <w:jc w:val="both"/>
              <w:rPr>
                <w:rFonts w:ascii="Times New Roman" w:eastAsia="Times New Roman" w:hAnsi="Times New Roman"/>
                <w:b/>
                <w:bCs/>
                <w:sz w:val="24"/>
                <w:szCs w:val="24"/>
                <w:lang w:eastAsia="ru-RU"/>
              </w:rPr>
            </w:pPr>
            <w:r w:rsidRPr="00490A19">
              <w:rPr>
                <w:rFonts w:ascii="Times New Roman" w:eastAsia="Times New Roman" w:hAnsi="Times New Roman"/>
                <w:b/>
                <w:bCs/>
                <w:sz w:val="24"/>
                <w:szCs w:val="24"/>
                <w:lang w:eastAsia="ru-RU"/>
              </w:rPr>
              <w:t>інші джерела.</w:t>
            </w:r>
          </w:p>
          <w:p w14:paraId="49E0D45D"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p>
        </w:tc>
        <w:tc>
          <w:tcPr>
            <w:tcW w:w="4820" w:type="dxa"/>
            <w:vMerge w:val="restart"/>
          </w:tcPr>
          <w:p w14:paraId="513FC396"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p>
          <w:p w14:paraId="163F2D22"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p>
          <w:p w14:paraId="10B32A73"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p>
          <w:p w14:paraId="447040FD"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p>
          <w:p w14:paraId="217A0121" w14:textId="5BEC2F95" w:rsidR="00490A19" w:rsidRPr="00490A19" w:rsidRDefault="00490A19" w:rsidP="00490A19">
            <w:pPr>
              <w:spacing w:after="0" w:line="240" w:lineRule="auto"/>
              <w:jc w:val="both"/>
              <w:rPr>
                <w:rFonts w:ascii="Times New Roman" w:eastAsia="Times New Roman" w:hAnsi="Times New Roman"/>
                <w:b/>
                <w:sz w:val="24"/>
                <w:szCs w:val="24"/>
                <w:lang w:eastAsia="ru-RU"/>
              </w:rPr>
            </w:pPr>
            <w:r w:rsidRPr="00490A19">
              <w:rPr>
                <w:rFonts w:ascii="Times New Roman" w:eastAsia="Times New Roman" w:hAnsi="Times New Roman"/>
                <w:b/>
                <w:bCs/>
                <w:color w:val="000000"/>
                <w:sz w:val="24"/>
                <w:szCs w:val="24"/>
                <w:lang w:eastAsia="ru-RU"/>
              </w:rPr>
              <w:t>180,0</w:t>
            </w:r>
            <w:r>
              <w:rPr>
                <w:rFonts w:ascii="Times New Roman" w:eastAsia="Times New Roman" w:hAnsi="Times New Roman"/>
                <w:b/>
                <w:bCs/>
                <w:color w:val="000000"/>
                <w:sz w:val="24"/>
                <w:szCs w:val="24"/>
                <w:lang w:eastAsia="ru-RU"/>
              </w:rPr>
              <w:t xml:space="preserve"> </w:t>
            </w:r>
            <w:r w:rsidRPr="00490A19">
              <w:rPr>
                <w:rFonts w:ascii="Times New Roman" w:eastAsia="Times New Roman" w:hAnsi="Times New Roman"/>
                <w:b/>
                <w:bCs/>
                <w:color w:val="000000"/>
                <w:sz w:val="24"/>
                <w:szCs w:val="24"/>
                <w:lang w:eastAsia="ru-RU"/>
              </w:rPr>
              <w:t>тис. грн.</w:t>
            </w:r>
          </w:p>
        </w:tc>
      </w:tr>
      <w:tr w:rsidR="00490A19" w:rsidRPr="00490A19" w14:paraId="5C974807" w14:textId="77777777" w:rsidTr="00B9793A">
        <w:trPr>
          <w:trHeight w:val="562"/>
        </w:trPr>
        <w:tc>
          <w:tcPr>
            <w:tcW w:w="612" w:type="dxa"/>
          </w:tcPr>
          <w:p w14:paraId="2C05C474"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p>
        </w:tc>
        <w:tc>
          <w:tcPr>
            <w:tcW w:w="3991" w:type="dxa"/>
            <w:vMerge/>
          </w:tcPr>
          <w:p w14:paraId="744E5740" w14:textId="77777777" w:rsidR="00490A19" w:rsidRPr="00490A19" w:rsidRDefault="00490A19" w:rsidP="00490A19">
            <w:pPr>
              <w:spacing w:after="0" w:line="240" w:lineRule="auto"/>
              <w:jc w:val="both"/>
              <w:rPr>
                <w:rFonts w:ascii="Times New Roman" w:eastAsia="Times New Roman" w:hAnsi="Times New Roman"/>
                <w:b/>
                <w:bCs/>
                <w:sz w:val="24"/>
                <w:szCs w:val="24"/>
                <w:lang w:eastAsia="ru-RU"/>
              </w:rPr>
            </w:pPr>
          </w:p>
        </w:tc>
        <w:tc>
          <w:tcPr>
            <w:tcW w:w="4820" w:type="dxa"/>
            <w:vMerge/>
          </w:tcPr>
          <w:p w14:paraId="7C762C88"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p>
        </w:tc>
      </w:tr>
      <w:tr w:rsidR="00490A19" w:rsidRPr="00490A19" w14:paraId="4E6B84FD" w14:textId="77777777" w:rsidTr="00B9793A">
        <w:tc>
          <w:tcPr>
            <w:tcW w:w="612" w:type="dxa"/>
          </w:tcPr>
          <w:p w14:paraId="32B320AA"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sz w:val="24"/>
                <w:szCs w:val="24"/>
                <w:lang w:eastAsia="ru-RU"/>
              </w:rPr>
              <w:t>9.</w:t>
            </w:r>
          </w:p>
        </w:tc>
        <w:tc>
          <w:tcPr>
            <w:tcW w:w="3991" w:type="dxa"/>
          </w:tcPr>
          <w:p w14:paraId="1CF8F7B8" w14:textId="77777777" w:rsidR="00490A19" w:rsidRPr="00490A19" w:rsidRDefault="00490A19" w:rsidP="00490A19">
            <w:pPr>
              <w:spacing w:after="0" w:line="240" w:lineRule="auto"/>
              <w:jc w:val="both"/>
              <w:rPr>
                <w:rFonts w:ascii="Times New Roman" w:eastAsia="Times New Roman" w:hAnsi="Times New Roman"/>
                <w:sz w:val="24"/>
                <w:szCs w:val="24"/>
                <w:lang w:eastAsia="ru-RU"/>
              </w:rPr>
            </w:pPr>
            <w:r w:rsidRPr="00490A19">
              <w:rPr>
                <w:rFonts w:ascii="Times New Roman" w:eastAsia="Times New Roman" w:hAnsi="Times New Roman"/>
                <w:b/>
                <w:sz w:val="24"/>
                <w:szCs w:val="24"/>
                <w:lang w:eastAsia="ru-RU"/>
              </w:rPr>
              <w:t>Контроль за виконанням Програми:</w:t>
            </w:r>
            <w:r w:rsidRPr="00490A19">
              <w:rPr>
                <w:rFonts w:ascii="Times New Roman" w:eastAsia="Times New Roman" w:hAnsi="Times New Roman"/>
                <w:sz w:val="24"/>
                <w:szCs w:val="24"/>
                <w:lang w:eastAsia="ru-RU"/>
              </w:rPr>
              <w:t>.</w:t>
            </w:r>
          </w:p>
        </w:tc>
        <w:tc>
          <w:tcPr>
            <w:tcW w:w="4820" w:type="dxa"/>
          </w:tcPr>
          <w:p w14:paraId="16441F25" w14:textId="77777777" w:rsidR="00490A19" w:rsidRPr="00490A19" w:rsidRDefault="00490A19" w:rsidP="00490A19">
            <w:pPr>
              <w:spacing w:after="0" w:line="240" w:lineRule="auto"/>
              <w:jc w:val="both"/>
              <w:rPr>
                <w:rFonts w:ascii="Times New Roman" w:eastAsia="Times New Roman" w:hAnsi="Times New Roman"/>
                <w:b/>
                <w:sz w:val="24"/>
                <w:szCs w:val="24"/>
                <w:highlight w:val="yellow"/>
                <w:lang w:eastAsia="ru-RU"/>
              </w:rPr>
            </w:pPr>
            <w:r w:rsidRPr="00490A19">
              <w:rPr>
                <w:rFonts w:ascii="Times New Roman" w:eastAsia="Times New Roman" w:hAnsi="Times New Roman"/>
                <w:color w:val="000000"/>
                <w:sz w:val="24"/>
                <w:szCs w:val="24"/>
                <w:lang w:eastAsia="ru-RU"/>
              </w:rPr>
              <w:t xml:space="preserve">Контроль за виконанням програми здійснює служба у справах дітей </w:t>
            </w:r>
            <w:proofErr w:type="spellStart"/>
            <w:r w:rsidRPr="00490A19">
              <w:rPr>
                <w:rFonts w:ascii="Times New Roman" w:eastAsia="Times New Roman" w:hAnsi="Times New Roman"/>
                <w:color w:val="000000"/>
                <w:sz w:val="24"/>
                <w:szCs w:val="24"/>
                <w:lang w:eastAsia="ru-RU"/>
              </w:rPr>
              <w:t>Південнівської</w:t>
            </w:r>
            <w:proofErr w:type="spellEnd"/>
            <w:r w:rsidRPr="00490A19">
              <w:rPr>
                <w:rFonts w:ascii="Times New Roman" w:eastAsia="Times New Roman" w:hAnsi="Times New Roman"/>
                <w:color w:val="000000"/>
                <w:sz w:val="24"/>
                <w:szCs w:val="24"/>
                <w:lang w:eastAsia="ru-RU"/>
              </w:rPr>
              <w:t xml:space="preserve"> міської ради Одеського району Одеської області. </w:t>
            </w:r>
          </w:p>
        </w:tc>
      </w:tr>
    </w:tbl>
    <w:p w14:paraId="30749DC0" w14:textId="77777777" w:rsidR="00490A19" w:rsidRDefault="00490A19" w:rsidP="00FA6D3F">
      <w:pPr>
        <w:spacing w:after="0" w:line="360" w:lineRule="auto"/>
        <w:rPr>
          <w:rFonts w:ascii="Times New Roman" w:eastAsia="Times New Roman" w:hAnsi="Times New Roman"/>
          <w:b/>
          <w:sz w:val="28"/>
          <w:szCs w:val="28"/>
          <w:lang w:val="ru-RU" w:eastAsia="ru-RU"/>
        </w:rPr>
      </w:pPr>
    </w:p>
    <w:p w14:paraId="736CDAE7" w14:textId="77777777" w:rsidR="00EE6D93" w:rsidRPr="00EE6D93" w:rsidRDefault="00EE6D93" w:rsidP="00EE6D93">
      <w:pPr>
        <w:spacing w:after="0" w:line="240" w:lineRule="auto"/>
        <w:jc w:val="center"/>
        <w:rPr>
          <w:rFonts w:ascii="Times New Roman" w:eastAsia="Times New Roman" w:hAnsi="Times New Roman"/>
          <w:b/>
          <w:sz w:val="24"/>
          <w:szCs w:val="24"/>
          <w:lang w:eastAsia="ru-RU"/>
        </w:rPr>
      </w:pPr>
      <w:r w:rsidRPr="00EE6D93">
        <w:rPr>
          <w:rFonts w:ascii="Times New Roman" w:eastAsia="Times New Roman" w:hAnsi="Times New Roman"/>
          <w:b/>
          <w:sz w:val="24"/>
          <w:szCs w:val="24"/>
          <w:lang w:eastAsia="ru-RU"/>
        </w:rPr>
        <w:t>ІІ. Визначення</w:t>
      </w:r>
      <w:r w:rsidRPr="00EE6D93">
        <w:rPr>
          <w:rFonts w:ascii="Times New Roman" w:eastAsia="Times New Roman" w:hAnsi="Times New Roman"/>
          <w:b/>
          <w:sz w:val="24"/>
          <w:szCs w:val="24"/>
          <w:lang w:val="ru-RU" w:eastAsia="ru-RU"/>
        </w:rPr>
        <w:t xml:space="preserve"> </w:t>
      </w:r>
      <w:r w:rsidRPr="00EE6D93">
        <w:rPr>
          <w:rFonts w:ascii="Times New Roman" w:eastAsia="Times New Roman" w:hAnsi="Times New Roman"/>
          <w:b/>
          <w:sz w:val="24"/>
          <w:szCs w:val="24"/>
          <w:lang w:eastAsia="ru-RU"/>
        </w:rPr>
        <w:t>проблеми, на розв’язання якої</w:t>
      </w:r>
      <w:r w:rsidRPr="00EE6D93">
        <w:rPr>
          <w:rFonts w:ascii="Times New Roman" w:eastAsia="Times New Roman" w:hAnsi="Times New Roman"/>
          <w:b/>
          <w:sz w:val="24"/>
          <w:szCs w:val="24"/>
          <w:lang w:val="ru-RU" w:eastAsia="ru-RU"/>
        </w:rPr>
        <w:t xml:space="preserve"> </w:t>
      </w:r>
      <w:r w:rsidRPr="00EE6D93">
        <w:rPr>
          <w:rFonts w:ascii="Times New Roman" w:eastAsia="Times New Roman" w:hAnsi="Times New Roman"/>
          <w:b/>
          <w:sz w:val="24"/>
          <w:szCs w:val="24"/>
          <w:lang w:eastAsia="ru-RU"/>
        </w:rPr>
        <w:t>спрямована Програма.</w:t>
      </w:r>
    </w:p>
    <w:p w14:paraId="0FC94DF8" w14:textId="77777777" w:rsidR="00312C76" w:rsidRPr="00312C76" w:rsidRDefault="00312C76" w:rsidP="00312C76">
      <w:pPr>
        <w:tabs>
          <w:tab w:val="left" w:pos="3560"/>
        </w:tabs>
        <w:spacing w:after="0" w:line="240" w:lineRule="auto"/>
        <w:ind w:firstLine="851"/>
        <w:jc w:val="center"/>
        <w:rPr>
          <w:rFonts w:ascii="Times New Roman" w:eastAsia="Times New Roman" w:hAnsi="Times New Roman"/>
          <w:sz w:val="28"/>
          <w:szCs w:val="28"/>
          <w:lang w:eastAsia="ru-RU"/>
        </w:rPr>
      </w:pPr>
    </w:p>
    <w:p w14:paraId="38C0E302" w14:textId="14A8FE86"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Програма підтримки та розвитку сімейних форм виховання у </w:t>
      </w:r>
      <w:proofErr w:type="spellStart"/>
      <w:r w:rsidR="005B06C2" w:rsidRPr="00EE6D93">
        <w:rPr>
          <w:rFonts w:ascii="Times New Roman" w:eastAsia="Times New Roman" w:hAnsi="Times New Roman"/>
          <w:sz w:val="24"/>
          <w:szCs w:val="24"/>
          <w:lang w:eastAsia="ru-RU"/>
        </w:rPr>
        <w:t>Південнівській</w:t>
      </w:r>
      <w:proofErr w:type="spellEnd"/>
      <w:r w:rsidR="005B06C2" w:rsidRPr="00EE6D93">
        <w:rPr>
          <w:rFonts w:ascii="Times New Roman" w:eastAsia="Times New Roman" w:hAnsi="Times New Roman"/>
          <w:sz w:val="24"/>
          <w:szCs w:val="24"/>
          <w:lang w:eastAsia="ru-RU"/>
        </w:rPr>
        <w:t xml:space="preserve"> міській</w:t>
      </w:r>
      <w:r w:rsidRPr="00EE6D93">
        <w:rPr>
          <w:rFonts w:ascii="Times New Roman" w:eastAsia="Times New Roman" w:hAnsi="Times New Roman"/>
          <w:sz w:val="24"/>
          <w:szCs w:val="24"/>
          <w:lang w:eastAsia="ru-RU"/>
        </w:rPr>
        <w:t xml:space="preserve"> територіальній громаді на 202</w:t>
      </w:r>
      <w:r w:rsidR="00A1107D" w:rsidRPr="00EE6D93">
        <w:rPr>
          <w:rFonts w:ascii="Times New Roman" w:eastAsia="Times New Roman" w:hAnsi="Times New Roman"/>
          <w:sz w:val="24"/>
          <w:szCs w:val="24"/>
          <w:lang w:eastAsia="ru-RU"/>
        </w:rPr>
        <w:t>7</w:t>
      </w:r>
      <w:r w:rsidRPr="00EE6D93">
        <w:rPr>
          <w:rFonts w:ascii="Times New Roman" w:eastAsia="Times New Roman" w:hAnsi="Times New Roman"/>
          <w:sz w:val="24"/>
          <w:szCs w:val="24"/>
          <w:lang w:eastAsia="ru-RU"/>
        </w:rPr>
        <w:t>–202</w:t>
      </w:r>
      <w:r w:rsidR="00A1107D" w:rsidRPr="00EE6D93">
        <w:rPr>
          <w:rFonts w:ascii="Times New Roman" w:eastAsia="Times New Roman" w:hAnsi="Times New Roman"/>
          <w:sz w:val="24"/>
          <w:szCs w:val="24"/>
          <w:lang w:eastAsia="ru-RU"/>
        </w:rPr>
        <w:t>9</w:t>
      </w:r>
      <w:r w:rsidRPr="00EE6D93">
        <w:rPr>
          <w:rFonts w:ascii="Times New Roman" w:eastAsia="Times New Roman" w:hAnsi="Times New Roman"/>
          <w:sz w:val="24"/>
          <w:szCs w:val="24"/>
          <w:lang w:eastAsia="ru-RU"/>
        </w:rPr>
        <w:t xml:space="preserve"> роки (далі – Програма) розроблена на підставі</w:t>
      </w:r>
      <w:r w:rsidR="00944D46" w:rsidRPr="00EE6D93">
        <w:rPr>
          <w:rFonts w:ascii="Times New Roman" w:eastAsia="Times New Roman" w:hAnsi="Times New Roman"/>
          <w:sz w:val="24"/>
          <w:szCs w:val="24"/>
          <w:lang w:eastAsia="ru-RU"/>
        </w:rPr>
        <w:t xml:space="preserve"> Конституції України,</w:t>
      </w:r>
      <w:r w:rsidRPr="00EE6D93">
        <w:rPr>
          <w:rFonts w:ascii="Times New Roman" w:eastAsia="Times New Roman" w:hAnsi="Times New Roman"/>
          <w:sz w:val="24"/>
          <w:szCs w:val="24"/>
          <w:lang w:eastAsia="ru-RU"/>
        </w:rPr>
        <w:t xml:space="preserve"> 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 Стратегії забезпечення права кожної дитини в Україні на зростання в сімейному оточенні на 2024-2028 роки, схваленої розпорядженням Кабінету Міністрів України від 26 листопада 2024 р.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w:t>
      </w:r>
      <w:r w:rsidR="005B06C2" w:rsidRPr="00EE6D93">
        <w:rPr>
          <w:rFonts w:ascii="Times New Roman" w:eastAsia="Times New Roman" w:hAnsi="Times New Roman"/>
          <w:sz w:val="24"/>
          <w:szCs w:val="24"/>
          <w:lang w:eastAsia="ru-RU"/>
        </w:rPr>
        <w:t>, Програми підтримки сімейних форм виховання в Одеській області на 2026-2027 роки, затвердженої розпорядженням голови (начальника) Одеської обласної державної (військової) адміністрації від 26 лютого 2026 року № 141/A-2026 (у редакції розпорядження голови (начальника) Одеської обласної державної (військової) адміністрації від 24 квітня 2026 року № 419/А-2026).</w:t>
      </w:r>
    </w:p>
    <w:p w14:paraId="00B4D5F1" w14:textId="348032ED" w:rsidR="00DD4FFD" w:rsidRPr="00EE6D93" w:rsidRDefault="00DD4FFD" w:rsidP="00312C76">
      <w:pPr>
        <w:spacing w:after="0" w:line="240" w:lineRule="auto"/>
        <w:ind w:firstLine="567"/>
        <w:jc w:val="both"/>
        <w:rPr>
          <w:rStyle w:val="fontstyle01"/>
          <w:sz w:val="24"/>
          <w:szCs w:val="24"/>
        </w:rPr>
      </w:pPr>
      <w:r w:rsidRPr="00EE6D93">
        <w:rPr>
          <w:rStyle w:val="fontstyle01"/>
          <w:sz w:val="24"/>
          <w:szCs w:val="24"/>
        </w:rPr>
        <w:t>Повномасштабне вторгнення російської федерації в Україну мало</w:t>
      </w:r>
      <w:r w:rsidRPr="00EE6D93">
        <w:rPr>
          <w:color w:val="000000"/>
          <w:sz w:val="24"/>
          <w:szCs w:val="24"/>
        </w:rPr>
        <w:br/>
      </w:r>
      <w:r w:rsidRPr="00EE6D93">
        <w:rPr>
          <w:rStyle w:val="fontstyle01"/>
          <w:sz w:val="24"/>
          <w:szCs w:val="24"/>
        </w:rPr>
        <w:t>негативний вплив на життя всіх українців, а особливо дітей. Діти та сім'ї</w:t>
      </w:r>
      <w:r w:rsidRPr="00EE6D93">
        <w:rPr>
          <w:color w:val="000000"/>
          <w:sz w:val="24"/>
          <w:szCs w:val="24"/>
        </w:rPr>
        <w:br/>
      </w:r>
      <w:r w:rsidRPr="00EE6D93">
        <w:rPr>
          <w:rStyle w:val="fontstyle01"/>
          <w:sz w:val="24"/>
          <w:szCs w:val="24"/>
        </w:rPr>
        <w:t>стикаються з травмами, розлукою, вимушеним переміщенням, загибеллю</w:t>
      </w:r>
      <w:r w:rsidRPr="00EE6D93">
        <w:rPr>
          <w:color w:val="000000"/>
          <w:sz w:val="24"/>
          <w:szCs w:val="24"/>
        </w:rPr>
        <w:br/>
      </w:r>
      <w:r w:rsidRPr="00EE6D93">
        <w:rPr>
          <w:rStyle w:val="fontstyle01"/>
          <w:sz w:val="24"/>
          <w:szCs w:val="24"/>
        </w:rPr>
        <w:t>членів сім'ї, безробіттям та загальним відчуттям економічної та соціальної</w:t>
      </w:r>
      <w:r w:rsidRPr="00EE6D93">
        <w:rPr>
          <w:color w:val="000000"/>
          <w:sz w:val="24"/>
          <w:szCs w:val="24"/>
        </w:rPr>
        <w:br/>
      </w:r>
      <w:r w:rsidRPr="00EE6D93">
        <w:rPr>
          <w:rStyle w:val="fontstyle01"/>
          <w:sz w:val="24"/>
          <w:szCs w:val="24"/>
        </w:rPr>
        <w:t>нестабільності, що підвищує ризики влаштування дітей до закладів</w:t>
      </w:r>
      <w:r w:rsidRPr="00EE6D93">
        <w:rPr>
          <w:color w:val="000000"/>
          <w:sz w:val="24"/>
          <w:szCs w:val="24"/>
        </w:rPr>
        <w:br/>
      </w:r>
      <w:r w:rsidRPr="00EE6D93">
        <w:rPr>
          <w:rStyle w:val="fontstyle01"/>
          <w:sz w:val="24"/>
          <w:szCs w:val="24"/>
        </w:rPr>
        <w:t>інституційного догляду та виховання і, як наслідок, соціального сирітства або</w:t>
      </w:r>
      <w:r w:rsidRPr="00EE6D93">
        <w:rPr>
          <w:color w:val="000000"/>
          <w:sz w:val="24"/>
          <w:szCs w:val="24"/>
        </w:rPr>
        <w:br/>
      </w:r>
      <w:r w:rsidRPr="00EE6D93">
        <w:rPr>
          <w:rStyle w:val="fontstyle01"/>
          <w:sz w:val="24"/>
          <w:szCs w:val="24"/>
        </w:rPr>
        <w:t>сирітства внаслідок загибелі батьків.</w:t>
      </w:r>
    </w:p>
    <w:p w14:paraId="212147EE" w14:textId="06CE61F8" w:rsidR="00DD4FFD" w:rsidRPr="00EE6D93" w:rsidRDefault="00DD4FFD" w:rsidP="00312C76">
      <w:pPr>
        <w:spacing w:after="0" w:line="240" w:lineRule="auto"/>
        <w:ind w:firstLine="567"/>
        <w:jc w:val="both"/>
        <w:rPr>
          <w:rStyle w:val="fontstyle01"/>
          <w:sz w:val="24"/>
          <w:szCs w:val="24"/>
        </w:rPr>
      </w:pPr>
      <w:r w:rsidRPr="00EE6D93">
        <w:rPr>
          <w:rStyle w:val="fontstyle01"/>
          <w:sz w:val="24"/>
          <w:szCs w:val="24"/>
        </w:rPr>
        <w:t>Виклики воєнного часу посилюють актуальність необхідності</w:t>
      </w:r>
      <w:r w:rsidRPr="00EE6D93">
        <w:rPr>
          <w:color w:val="000000"/>
          <w:sz w:val="24"/>
          <w:szCs w:val="24"/>
        </w:rPr>
        <w:br/>
      </w:r>
      <w:r w:rsidRPr="00EE6D93">
        <w:rPr>
          <w:rStyle w:val="fontstyle01"/>
          <w:sz w:val="24"/>
          <w:szCs w:val="24"/>
        </w:rPr>
        <w:t>вдосконалення системи забезпечення і захисту прав дитини для задоволення</w:t>
      </w:r>
      <w:r w:rsidRPr="00EE6D93">
        <w:rPr>
          <w:color w:val="000000"/>
          <w:sz w:val="24"/>
          <w:szCs w:val="24"/>
        </w:rPr>
        <w:br/>
      </w:r>
      <w:r w:rsidRPr="00EE6D93">
        <w:rPr>
          <w:rStyle w:val="fontstyle01"/>
          <w:sz w:val="24"/>
          <w:szCs w:val="24"/>
        </w:rPr>
        <w:t>потреб дітей у сімейному догляді та вихованні, в тому числі тимчасово</w:t>
      </w:r>
      <w:r w:rsidRPr="00EE6D93">
        <w:rPr>
          <w:color w:val="000000"/>
          <w:sz w:val="24"/>
          <w:szCs w:val="24"/>
        </w:rPr>
        <w:br/>
      </w:r>
      <w:r w:rsidRPr="00EE6D93">
        <w:rPr>
          <w:rStyle w:val="fontstyle01"/>
          <w:sz w:val="24"/>
          <w:szCs w:val="24"/>
        </w:rPr>
        <w:t>переміщених (евакуйованих) та депортованих, примусово переміщених дітей.</w:t>
      </w:r>
    </w:p>
    <w:p w14:paraId="5AD19B3E" w14:textId="36911E51"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Турбота про дітей — це турбота про завтрашній день. Від того, наскільки ефективно суспільство забезпечує дітям належні умови для життя, навчання й розвитку, залежить майбутня стабільність, добробут і духовна сила держави. Саме тому захист прав дітей і створення умов для їхнього благополуччя мають бути серед пріоритетів не лише на державному, а й на регіональному рівнях.</w:t>
      </w:r>
      <w:r w:rsidR="00DD4FFD" w:rsidRPr="00EE6D93">
        <w:rPr>
          <w:rStyle w:val="fontstyle01"/>
          <w:sz w:val="24"/>
          <w:szCs w:val="24"/>
        </w:rPr>
        <w:t xml:space="preserve"> Проблеми, пов'язані з попередженням сирітства, життєзабезпеченням</w:t>
      </w:r>
      <w:r w:rsidR="00DD4FFD" w:rsidRPr="00EE6D93">
        <w:rPr>
          <w:color w:val="000000"/>
          <w:sz w:val="24"/>
          <w:szCs w:val="24"/>
        </w:rPr>
        <w:br/>
      </w:r>
      <w:r w:rsidR="00DD4FFD" w:rsidRPr="00EE6D93">
        <w:rPr>
          <w:rStyle w:val="fontstyle01"/>
          <w:sz w:val="24"/>
          <w:szCs w:val="24"/>
        </w:rPr>
        <w:t>і розвитком дітей, сімей, які з різних причин потрапляють у складні життєві</w:t>
      </w:r>
      <w:r w:rsidR="00DD4FFD" w:rsidRPr="00EE6D93">
        <w:rPr>
          <w:color w:val="000000"/>
          <w:sz w:val="24"/>
          <w:szCs w:val="24"/>
        </w:rPr>
        <w:br/>
      </w:r>
      <w:r w:rsidR="00DD4FFD" w:rsidRPr="00EE6D93">
        <w:rPr>
          <w:rStyle w:val="fontstyle01"/>
          <w:sz w:val="24"/>
          <w:szCs w:val="24"/>
        </w:rPr>
        <w:lastRenderedPageBreak/>
        <w:t>обставини, настільки масштабні й різноманітні, що вимагають для їхнього</w:t>
      </w:r>
      <w:r w:rsidR="00DD4FFD" w:rsidRPr="00EE6D93">
        <w:rPr>
          <w:color w:val="000000"/>
          <w:sz w:val="24"/>
          <w:szCs w:val="24"/>
        </w:rPr>
        <w:br/>
      </w:r>
      <w:r w:rsidR="00DD4FFD" w:rsidRPr="00EE6D93">
        <w:rPr>
          <w:rStyle w:val="fontstyle01"/>
          <w:sz w:val="24"/>
          <w:szCs w:val="24"/>
        </w:rPr>
        <w:t>вирішення скоординованих зусиль державних і суспільних інститутів. Усе це</w:t>
      </w:r>
      <w:r w:rsidR="00DD4FFD" w:rsidRPr="00EE6D93">
        <w:rPr>
          <w:color w:val="000000"/>
          <w:sz w:val="24"/>
          <w:szCs w:val="24"/>
        </w:rPr>
        <w:br/>
      </w:r>
      <w:r w:rsidR="00DD4FFD" w:rsidRPr="00EE6D93">
        <w:rPr>
          <w:rStyle w:val="fontstyle01"/>
          <w:sz w:val="24"/>
          <w:szCs w:val="24"/>
        </w:rPr>
        <w:t>викликає необхідність проведення комплексних заходів на обласному рівні.</w:t>
      </w:r>
      <w:r w:rsidR="00DD4FFD" w:rsidRPr="00EE6D93">
        <w:rPr>
          <w:color w:val="000000"/>
          <w:sz w:val="24"/>
          <w:szCs w:val="24"/>
        </w:rPr>
        <w:br/>
      </w:r>
      <w:r w:rsidR="00DD4FFD" w:rsidRPr="00EE6D93">
        <w:rPr>
          <w:rStyle w:val="fontstyle01"/>
          <w:sz w:val="24"/>
          <w:szCs w:val="24"/>
        </w:rPr>
        <w:t>Крім того, існує потреба у введенні нових видів, форм та методів роботи,</w:t>
      </w:r>
      <w:r w:rsidR="00DD4FFD" w:rsidRPr="00EE6D93">
        <w:rPr>
          <w:color w:val="000000"/>
          <w:sz w:val="24"/>
          <w:szCs w:val="24"/>
        </w:rPr>
        <w:br/>
      </w:r>
      <w:r w:rsidR="00DD4FFD" w:rsidRPr="00EE6D93">
        <w:rPr>
          <w:rStyle w:val="fontstyle01"/>
          <w:sz w:val="24"/>
          <w:szCs w:val="24"/>
        </w:rPr>
        <w:t>системному моніторингу їх результативності.</w:t>
      </w:r>
    </w:p>
    <w:p w14:paraId="363D795C" w14:textId="77777777"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Державні органи й посадові особи усвідомлюють свою відповідальність за долю дітей і визнають, що сім’я є найкращим середовищем для виховання й розвитку дитини. Тож збереження сім’ї для дитини є головною умовою безпеки і благополуччя. В умовах сьогодення всі рішення щодо дитини мають прийматися з урахуванням її потреб, інтересів, з дотриманням принципу найкращих інтересів дитини.</w:t>
      </w:r>
    </w:p>
    <w:p w14:paraId="6F657E1C" w14:textId="77777777"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Сьогодні особливо важливо розвивати сімейні форми виховання, дитячі будинки сімейного типу, прийомні та патронатні сім’ї. Це дозволяє дітям, які залишилися без батьківського піклування, відчути турботу, любов і підтримку, необхідні для повноцінного розвитку. Поряд із цим потрібна системна робота для збереження вже створених сімейних форм, а також розроблення нових підходів до надання якісних соціальних послуг родинам із дітьми.</w:t>
      </w:r>
    </w:p>
    <w:p w14:paraId="23A3E126" w14:textId="77777777"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Соціалізація дітей проходить в умовах зміни системи цінностей та орієнтацій. Це ставить перед суспільством нові завдання щодо виховання дітей, опікування ними державою, їхнього правового захисту та підтримки.</w:t>
      </w:r>
    </w:p>
    <w:p w14:paraId="610134B6" w14:textId="77777777"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Сучасні соціально-економічні виклики вимагають посилення уваги до дітей, які потребують державної підтримки. У кризових умовах саме програми соціального захисту та допомоги дітям набувають особливого значення.</w:t>
      </w:r>
    </w:p>
    <w:p w14:paraId="06501605" w14:textId="77777777"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Захист прав дитини - це не лише правові норми, а ціла система дій: від організаційних і фінансових рішень до створення безпечного, доброзичливого середовища для кожної дитини. Стабільність держави, її економічний розвиток значною мірою залежать</w:t>
      </w:r>
      <w:r w:rsidRPr="00EE6D93">
        <w:rPr>
          <w:rFonts w:ascii="Times New Roman" w:eastAsia="Times New Roman" w:hAnsi="Times New Roman"/>
          <w:sz w:val="24"/>
          <w:szCs w:val="24"/>
          <w:lang w:val="ru-RU" w:eastAsia="ru-RU"/>
        </w:rPr>
        <w:t xml:space="preserve"> </w:t>
      </w:r>
      <w:r w:rsidRPr="00EE6D93">
        <w:rPr>
          <w:rFonts w:ascii="Times New Roman" w:eastAsia="Times New Roman" w:hAnsi="Times New Roman"/>
          <w:sz w:val="24"/>
          <w:szCs w:val="24"/>
          <w:lang w:eastAsia="ru-RU"/>
        </w:rPr>
        <w:t>від фізичного та духовного розвитку дитини, ставлення держави до її проблем,</w:t>
      </w:r>
      <w:r w:rsidRPr="00EE6D93">
        <w:rPr>
          <w:rFonts w:ascii="Times New Roman" w:eastAsia="Times New Roman" w:hAnsi="Times New Roman"/>
          <w:sz w:val="24"/>
          <w:szCs w:val="24"/>
          <w:lang w:val="ru-RU" w:eastAsia="ru-RU"/>
        </w:rPr>
        <w:t xml:space="preserve"> </w:t>
      </w:r>
      <w:r w:rsidRPr="00EE6D93">
        <w:rPr>
          <w:rFonts w:ascii="Times New Roman" w:eastAsia="Times New Roman" w:hAnsi="Times New Roman"/>
          <w:sz w:val="24"/>
          <w:szCs w:val="24"/>
          <w:lang w:eastAsia="ru-RU"/>
        </w:rPr>
        <w:t>інтересів та потреб.</w:t>
      </w:r>
      <w:r w:rsidRPr="00EE6D93">
        <w:rPr>
          <w:rFonts w:ascii="Times New Roman" w:eastAsia="Times New Roman" w:hAnsi="Times New Roman"/>
          <w:sz w:val="24"/>
          <w:szCs w:val="24"/>
          <w:lang w:val="ru-RU" w:eastAsia="ru-RU"/>
        </w:rPr>
        <w:t xml:space="preserve"> </w:t>
      </w:r>
      <w:r w:rsidRPr="00EE6D93">
        <w:rPr>
          <w:rFonts w:ascii="Times New Roman" w:eastAsia="Times New Roman" w:hAnsi="Times New Roman"/>
          <w:sz w:val="24"/>
          <w:szCs w:val="24"/>
          <w:lang w:eastAsia="ru-RU"/>
        </w:rPr>
        <w:t>Проблема захисту прав дітей та розвитку сімейних форм виховання надзвичайно актуальна в умовах реформування системи інституційних закладів, що має на меті збільшити кількість дитячих будинків сімейного типу, прийомних сімей, сімей патронатних вихователів, підтримувати функціонуючу в громаді мережу сімейних форм виховання, вироблення нових якісних підходів</w:t>
      </w:r>
      <w:r w:rsidRPr="00EE6D93">
        <w:rPr>
          <w:rFonts w:ascii="Times New Roman" w:eastAsia="Times New Roman" w:hAnsi="Times New Roman"/>
          <w:sz w:val="24"/>
          <w:szCs w:val="24"/>
          <w:lang w:val="ru-RU" w:eastAsia="ru-RU"/>
        </w:rPr>
        <w:t xml:space="preserve"> </w:t>
      </w:r>
      <w:r w:rsidRPr="00EE6D93">
        <w:rPr>
          <w:rFonts w:ascii="Times New Roman" w:eastAsia="Times New Roman" w:hAnsi="Times New Roman"/>
          <w:sz w:val="24"/>
          <w:szCs w:val="24"/>
          <w:lang w:eastAsia="ru-RU"/>
        </w:rPr>
        <w:t>до створення умов для повноцінного розвитку та виховання дітей, забезпечення доступності послуг для дітей та сімей з дітьми облікової категорії служби у справах дітей відповідно до їхніх потреб.</w:t>
      </w:r>
    </w:p>
    <w:p w14:paraId="49696082" w14:textId="33FB45CE" w:rsidR="00312C76" w:rsidRPr="00EE6D93" w:rsidRDefault="00803B70" w:rsidP="00312C76">
      <w:pPr>
        <w:spacing w:after="0" w:line="240" w:lineRule="auto"/>
        <w:ind w:firstLine="600"/>
        <w:jc w:val="both"/>
        <w:rPr>
          <w:rFonts w:ascii="Times New Roman" w:eastAsia="Times New Roman" w:hAnsi="Times New Roman"/>
          <w:color w:val="EE0000"/>
          <w:sz w:val="24"/>
          <w:szCs w:val="24"/>
          <w:lang w:eastAsia="ru-RU"/>
        </w:rPr>
      </w:pPr>
      <w:r w:rsidRPr="00EE6D93">
        <w:rPr>
          <w:rFonts w:ascii="Times New Roman" w:eastAsia="Times New Roman" w:hAnsi="Times New Roman"/>
          <w:sz w:val="24"/>
          <w:szCs w:val="24"/>
          <w:lang w:eastAsia="ru-RU"/>
        </w:rPr>
        <w:t xml:space="preserve">В </w:t>
      </w:r>
      <w:proofErr w:type="spellStart"/>
      <w:r w:rsidRPr="00EE6D93">
        <w:rPr>
          <w:rFonts w:ascii="Times New Roman" w:eastAsia="Times New Roman" w:hAnsi="Times New Roman"/>
          <w:sz w:val="24"/>
          <w:szCs w:val="24"/>
          <w:lang w:eastAsia="ru-RU"/>
        </w:rPr>
        <w:t>Південнівській</w:t>
      </w:r>
      <w:proofErr w:type="spellEnd"/>
      <w:r w:rsidRPr="00EE6D93">
        <w:rPr>
          <w:rFonts w:ascii="Times New Roman" w:eastAsia="Times New Roman" w:hAnsi="Times New Roman"/>
          <w:sz w:val="24"/>
          <w:szCs w:val="24"/>
          <w:lang w:eastAsia="ru-RU"/>
        </w:rPr>
        <w:t xml:space="preserve"> міській територіальній громаді проживає 6409 дітей. </w:t>
      </w:r>
      <w:r w:rsidR="00312C76" w:rsidRPr="00EE6D93">
        <w:rPr>
          <w:rFonts w:ascii="Times New Roman" w:eastAsia="Times New Roman" w:hAnsi="Times New Roman"/>
          <w:sz w:val="24"/>
          <w:szCs w:val="24"/>
          <w:lang w:eastAsia="ru-RU"/>
        </w:rPr>
        <w:t>На первинному обліку</w:t>
      </w:r>
      <w:r w:rsidR="005B06C2" w:rsidRPr="00EE6D93">
        <w:rPr>
          <w:rFonts w:ascii="Times New Roman" w:eastAsia="Times New Roman" w:hAnsi="Times New Roman"/>
          <w:sz w:val="24"/>
          <w:szCs w:val="24"/>
          <w:lang w:eastAsia="ru-RU"/>
        </w:rPr>
        <w:t xml:space="preserve"> Служби у справах дітей </w:t>
      </w:r>
      <w:proofErr w:type="spellStart"/>
      <w:r w:rsidR="005B06C2" w:rsidRPr="00EE6D93">
        <w:rPr>
          <w:rFonts w:ascii="Times New Roman" w:eastAsia="Times New Roman" w:hAnsi="Times New Roman"/>
          <w:sz w:val="24"/>
          <w:szCs w:val="24"/>
          <w:lang w:eastAsia="ru-RU"/>
        </w:rPr>
        <w:t>Південнівської</w:t>
      </w:r>
      <w:proofErr w:type="spellEnd"/>
      <w:r w:rsidR="005B06C2" w:rsidRPr="00EE6D93">
        <w:rPr>
          <w:rFonts w:ascii="Times New Roman" w:eastAsia="Times New Roman" w:hAnsi="Times New Roman"/>
          <w:sz w:val="24"/>
          <w:szCs w:val="24"/>
          <w:lang w:eastAsia="ru-RU"/>
        </w:rPr>
        <w:t xml:space="preserve"> міської ради Одеського району Одеської області</w:t>
      </w:r>
      <w:r w:rsidR="00312C76" w:rsidRPr="00EE6D93">
        <w:rPr>
          <w:rFonts w:ascii="Times New Roman" w:eastAsia="Times New Roman" w:hAnsi="Times New Roman"/>
          <w:sz w:val="24"/>
          <w:szCs w:val="24"/>
          <w:lang w:eastAsia="ru-RU"/>
        </w:rPr>
        <w:t xml:space="preserve"> станом на 0</w:t>
      </w:r>
      <w:r w:rsidR="005B06C2" w:rsidRPr="00EE6D93">
        <w:rPr>
          <w:rFonts w:ascii="Times New Roman" w:eastAsia="Times New Roman" w:hAnsi="Times New Roman"/>
          <w:sz w:val="24"/>
          <w:szCs w:val="24"/>
          <w:lang w:eastAsia="ru-RU"/>
        </w:rPr>
        <w:t>1</w:t>
      </w:r>
      <w:r w:rsidR="00312C76" w:rsidRPr="00EE6D93">
        <w:rPr>
          <w:rFonts w:ascii="Times New Roman" w:eastAsia="Times New Roman" w:hAnsi="Times New Roman"/>
          <w:sz w:val="24"/>
          <w:szCs w:val="24"/>
          <w:lang w:eastAsia="ru-RU"/>
        </w:rPr>
        <w:t xml:space="preserve"> </w:t>
      </w:r>
      <w:r w:rsidR="005B06C2" w:rsidRPr="00EE6D93">
        <w:rPr>
          <w:rFonts w:ascii="Times New Roman" w:eastAsia="Times New Roman" w:hAnsi="Times New Roman"/>
          <w:sz w:val="24"/>
          <w:szCs w:val="24"/>
          <w:lang w:eastAsia="ru-RU"/>
        </w:rPr>
        <w:t>липня</w:t>
      </w:r>
      <w:r w:rsidR="00312C76" w:rsidRPr="00EE6D93">
        <w:rPr>
          <w:rFonts w:ascii="Times New Roman" w:eastAsia="Times New Roman" w:hAnsi="Times New Roman"/>
          <w:sz w:val="24"/>
          <w:szCs w:val="24"/>
          <w:lang w:eastAsia="ru-RU"/>
        </w:rPr>
        <w:t xml:space="preserve"> 202</w:t>
      </w:r>
      <w:r w:rsidR="005B06C2" w:rsidRPr="00EE6D93">
        <w:rPr>
          <w:rFonts w:ascii="Times New Roman" w:eastAsia="Times New Roman" w:hAnsi="Times New Roman"/>
          <w:sz w:val="24"/>
          <w:szCs w:val="24"/>
          <w:lang w:eastAsia="ru-RU"/>
        </w:rPr>
        <w:t>6</w:t>
      </w:r>
      <w:r w:rsidR="00312C76" w:rsidRPr="00EE6D93">
        <w:rPr>
          <w:rFonts w:ascii="Times New Roman" w:eastAsia="Times New Roman" w:hAnsi="Times New Roman"/>
          <w:sz w:val="24"/>
          <w:szCs w:val="24"/>
          <w:lang w:eastAsia="ru-RU"/>
        </w:rPr>
        <w:t xml:space="preserve"> року перебуває</w:t>
      </w:r>
      <w:r w:rsidRPr="00EE6D93">
        <w:rPr>
          <w:rFonts w:ascii="Times New Roman" w:eastAsia="Times New Roman" w:hAnsi="Times New Roman"/>
          <w:sz w:val="24"/>
          <w:szCs w:val="24"/>
          <w:lang w:eastAsia="ru-RU"/>
        </w:rPr>
        <w:t xml:space="preserve"> 44 дитини, з них 21 дитина-сирота; 23 дитини, позбавлені батьківського піклування, 35 дітей,  перебувають під опікою, піклуванням в  сім’ях опікунів, піклувальників; 1 дитина в прийомній сім`ї; 3  дітей,  влаштовано в прийомні сім’ї в Одеській області, 6 дітей тимчасово влаштовані до патронатної сім’ї.</w:t>
      </w:r>
      <w:r w:rsidR="00312C76" w:rsidRPr="00EE6D93">
        <w:rPr>
          <w:rFonts w:ascii="Times New Roman" w:eastAsia="Times New Roman" w:hAnsi="Times New Roman"/>
          <w:sz w:val="24"/>
          <w:szCs w:val="24"/>
          <w:lang w:eastAsia="ru-RU"/>
        </w:rPr>
        <w:t xml:space="preserve"> </w:t>
      </w:r>
    </w:p>
    <w:p w14:paraId="6AA838E2" w14:textId="76B8A8E3" w:rsidR="00312C76" w:rsidRPr="00EE6D93" w:rsidRDefault="00312C76" w:rsidP="00312C76">
      <w:pPr>
        <w:spacing w:after="0" w:line="240" w:lineRule="auto"/>
        <w:ind w:firstLine="60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Станом на 0</w:t>
      </w:r>
      <w:r w:rsidR="005B06C2" w:rsidRPr="00EE6D93">
        <w:rPr>
          <w:rFonts w:ascii="Times New Roman" w:eastAsia="Times New Roman" w:hAnsi="Times New Roman"/>
          <w:sz w:val="24"/>
          <w:szCs w:val="24"/>
          <w:lang w:eastAsia="ru-RU"/>
        </w:rPr>
        <w:t>1</w:t>
      </w:r>
      <w:r w:rsidRPr="00EE6D93">
        <w:rPr>
          <w:rFonts w:ascii="Times New Roman" w:eastAsia="Times New Roman" w:hAnsi="Times New Roman"/>
          <w:sz w:val="24"/>
          <w:szCs w:val="24"/>
          <w:lang w:eastAsia="ru-RU"/>
        </w:rPr>
        <w:t xml:space="preserve"> </w:t>
      </w:r>
      <w:r w:rsidR="005B06C2" w:rsidRPr="00EE6D93">
        <w:rPr>
          <w:rFonts w:ascii="Times New Roman" w:eastAsia="Times New Roman" w:hAnsi="Times New Roman"/>
          <w:sz w:val="24"/>
          <w:szCs w:val="24"/>
          <w:lang w:eastAsia="ru-RU"/>
        </w:rPr>
        <w:t>липня</w:t>
      </w:r>
      <w:r w:rsidRPr="00EE6D93">
        <w:rPr>
          <w:rFonts w:ascii="Times New Roman" w:eastAsia="Times New Roman" w:hAnsi="Times New Roman"/>
          <w:sz w:val="24"/>
          <w:szCs w:val="24"/>
          <w:lang w:eastAsia="ru-RU"/>
        </w:rPr>
        <w:t xml:space="preserve"> 202</w:t>
      </w:r>
      <w:r w:rsidR="005B06C2" w:rsidRPr="00EE6D93">
        <w:rPr>
          <w:rFonts w:ascii="Times New Roman" w:eastAsia="Times New Roman" w:hAnsi="Times New Roman"/>
          <w:sz w:val="24"/>
          <w:szCs w:val="24"/>
          <w:lang w:eastAsia="ru-RU"/>
        </w:rPr>
        <w:t>6</w:t>
      </w:r>
      <w:r w:rsidRPr="00EE6D93">
        <w:rPr>
          <w:rFonts w:ascii="Times New Roman" w:eastAsia="Times New Roman" w:hAnsi="Times New Roman"/>
          <w:sz w:val="24"/>
          <w:szCs w:val="24"/>
          <w:lang w:eastAsia="ru-RU"/>
        </w:rPr>
        <w:t xml:space="preserve"> року на території громади</w:t>
      </w:r>
      <w:r w:rsidR="005B06C2" w:rsidRPr="00EE6D93">
        <w:rPr>
          <w:rFonts w:ascii="Times New Roman" w:eastAsia="Times New Roman" w:hAnsi="Times New Roman"/>
          <w:sz w:val="24"/>
          <w:szCs w:val="24"/>
          <w:lang w:eastAsia="ru-RU"/>
        </w:rPr>
        <w:t xml:space="preserve"> є тільки одна прийомна сім’</w:t>
      </w:r>
      <w:r w:rsidR="00803B70" w:rsidRPr="00EE6D93">
        <w:rPr>
          <w:rFonts w:ascii="Times New Roman" w:eastAsia="Times New Roman" w:hAnsi="Times New Roman"/>
          <w:sz w:val="24"/>
          <w:szCs w:val="24"/>
          <w:lang w:eastAsia="ru-RU"/>
        </w:rPr>
        <w:t>я</w:t>
      </w:r>
      <w:r w:rsidR="005B06C2" w:rsidRPr="00EE6D93">
        <w:rPr>
          <w:rFonts w:ascii="Times New Roman" w:eastAsia="Times New Roman" w:hAnsi="Times New Roman"/>
          <w:sz w:val="24"/>
          <w:szCs w:val="24"/>
          <w:lang w:eastAsia="ru-RU"/>
        </w:rPr>
        <w:t xml:space="preserve"> інші </w:t>
      </w:r>
      <w:r w:rsidRPr="00EE6D93">
        <w:rPr>
          <w:rFonts w:ascii="Times New Roman" w:eastAsia="Times New Roman" w:hAnsi="Times New Roman"/>
          <w:sz w:val="24"/>
          <w:szCs w:val="24"/>
          <w:lang w:eastAsia="ru-RU"/>
        </w:rPr>
        <w:t>альтернативні форми сімейного виховання</w:t>
      </w:r>
      <w:r w:rsidR="005B06C2" w:rsidRPr="00EE6D93">
        <w:rPr>
          <w:rFonts w:ascii="Times New Roman" w:eastAsia="Times New Roman" w:hAnsi="Times New Roman"/>
          <w:sz w:val="24"/>
          <w:szCs w:val="24"/>
          <w:lang w:eastAsia="ru-RU"/>
        </w:rPr>
        <w:t xml:space="preserve"> відсутні</w:t>
      </w:r>
      <w:r w:rsidRPr="00EE6D93">
        <w:rPr>
          <w:rFonts w:ascii="Times New Roman" w:eastAsia="Times New Roman" w:hAnsi="Times New Roman"/>
          <w:sz w:val="24"/>
          <w:szCs w:val="24"/>
          <w:lang w:eastAsia="ru-RU"/>
        </w:rPr>
        <w:t xml:space="preserve">, однак питання розвитку альтернативних сімейних форм виховання перебуває на постійному контролі </w:t>
      </w:r>
      <w:r w:rsidR="005B06C2" w:rsidRPr="00EE6D93">
        <w:rPr>
          <w:rFonts w:ascii="Times New Roman" w:eastAsia="Times New Roman" w:hAnsi="Times New Roman"/>
          <w:sz w:val="24"/>
          <w:szCs w:val="24"/>
          <w:lang w:eastAsia="ru-RU"/>
        </w:rPr>
        <w:t>міського</w:t>
      </w:r>
      <w:r w:rsidRPr="00EE6D93">
        <w:rPr>
          <w:rFonts w:ascii="Times New Roman" w:eastAsia="Times New Roman" w:hAnsi="Times New Roman"/>
          <w:sz w:val="24"/>
          <w:szCs w:val="24"/>
          <w:lang w:eastAsia="ru-RU"/>
        </w:rPr>
        <w:t xml:space="preserve"> голови.</w:t>
      </w:r>
    </w:p>
    <w:p w14:paraId="75AC6064" w14:textId="72AB5E61" w:rsidR="00312C76" w:rsidRPr="00EE6D93" w:rsidRDefault="00312C76" w:rsidP="00312C76">
      <w:pPr>
        <w:spacing w:after="0" w:line="240" w:lineRule="auto"/>
        <w:ind w:firstLine="567"/>
        <w:jc w:val="both"/>
        <w:rPr>
          <w:rFonts w:ascii="Times New Roman" w:eastAsia="Times New Roman" w:hAnsi="Times New Roman"/>
          <w:color w:val="EE0000"/>
          <w:sz w:val="24"/>
          <w:szCs w:val="24"/>
          <w:lang w:eastAsia="ru-RU"/>
        </w:rPr>
      </w:pPr>
      <w:r w:rsidRPr="00EE6D93">
        <w:rPr>
          <w:rFonts w:ascii="Times New Roman" w:eastAsia="Times New Roman" w:hAnsi="Times New Roman"/>
          <w:sz w:val="24"/>
          <w:szCs w:val="24"/>
          <w:lang w:eastAsia="ru-RU"/>
        </w:rPr>
        <w:t xml:space="preserve">Найбільш поширеною формою виховання дітей-сиріт та дітей, позбавлених батьківського піклування, в громаді є опіка та </w:t>
      </w:r>
      <w:r w:rsidRPr="00EE6D93">
        <w:rPr>
          <w:rFonts w:ascii="Times New Roman" w:eastAsia="Times New Roman" w:hAnsi="Times New Roman"/>
          <w:color w:val="000000"/>
          <w:sz w:val="24"/>
          <w:szCs w:val="24"/>
          <w:lang w:eastAsia="ru-RU"/>
        </w:rPr>
        <w:t xml:space="preserve">піклування </w:t>
      </w:r>
      <w:r w:rsidRPr="00EE6D93">
        <w:rPr>
          <w:rFonts w:ascii="Times New Roman" w:eastAsia="Times New Roman" w:hAnsi="Times New Roman"/>
          <w:color w:val="000000" w:themeColor="text1"/>
          <w:sz w:val="24"/>
          <w:szCs w:val="24"/>
          <w:lang w:eastAsia="ru-RU"/>
        </w:rPr>
        <w:t>(</w:t>
      </w:r>
      <w:r w:rsidR="00803B70" w:rsidRPr="00EE6D93">
        <w:rPr>
          <w:rFonts w:ascii="Times New Roman" w:eastAsia="Times New Roman" w:hAnsi="Times New Roman"/>
          <w:color w:val="000000" w:themeColor="text1"/>
          <w:sz w:val="24"/>
          <w:szCs w:val="24"/>
          <w:lang w:eastAsia="ru-RU"/>
        </w:rPr>
        <w:t>98</w:t>
      </w:r>
      <w:r w:rsidRPr="00EE6D93">
        <w:rPr>
          <w:rFonts w:ascii="Times New Roman" w:eastAsia="Times New Roman" w:hAnsi="Times New Roman"/>
          <w:color w:val="000000" w:themeColor="text1"/>
          <w:sz w:val="24"/>
          <w:szCs w:val="24"/>
          <w:lang w:eastAsia="ru-RU"/>
        </w:rPr>
        <w:t> % від загальної кількості дітей, влаштованих до сімейних форм виховання),</w:t>
      </w:r>
      <w:r w:rsidRPr="00EE6D93">
        <w:rPr>
          <w:rFonts w:ascii="Times New Roman" w:eastAsia="Times New Roman" w:hAnsi="Times New Roman"/>
          <w:color w:val="EE0000"/>
          <w:sz w:val="24"/>
          <w:szCs w:val="24"/>
          <w:lang w:eastAsia="ru-RU"/>
        </w:rPr>
        <w:t xml:space="preserve"> </w:t>
      </w:r>
      <w:r w:rsidRPr="00EE6D93">
        <w:rPr>
          <w:rFonts w:ascii="Times New Roman" w:eastAsia="Times New Roman" w:hAnsi="Times New Roman"/>
          <w:color w:val="000000"/>
          <w:sz w:val="24"/>
          <w:szCs w:val="24"/>
          <w:lang w:eastAsia="ru-RU"/>
        </w:rPr>
        <w:t>коли діти, які залишилися без піклування батьків, влаштовуються в сім'ї громадян України, які перебувають переважно в сімейних, родинних стосунках із цими дітьми, з метою забезпечення виховання, освіти, розвитку, захисту їхніх прав та інтересів</w:t>
      </w:r>
      <w:r w:rsidR="00803B70" w:rsidRPr="00EE6D93">
        <w:rPr>
          <w:rFonts w:ascii="Times New Roman" w:eastAsia="Times New Roman" w:hAnsi="Times New Roman"/>
          <w:color w:val="000000"/>
          <w:sz w:val="24"/>
          <w:szCs w:val="24"/>
          <w:lang w:eastAsia="ru-RU"/>
        </w:rPr>
        <w:t>.</w:t>
      </w:r>
      <w:r w:rsidRPr="00EE6D93">
        <w:rPr>
          <w:rFonts w:ascii="Times New Roman" w:eastAsia="Times New Roman" w:hAnsi="Times New Roman"/>
          <w:color w:val="000000"/>
          <w:sz w:val="24"/>
          <w:szCs w:val="24"/>
          <w:lang w:eastAsia="ru-RU"/>
        </w:rPr>
        <w:t xml:space="preserve"> </w:t>
      </w:r>
    </w:p>
    <w:p w14:paraId="70FAE5F8" w14:textId="3CFF260E"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До інтернатних закладів системи освіти на повне державне утримання протягом 202</w:t>
      </w:r>
      <w:r w:rsidR="005B06C2" w:rsidRPr="00EE6D93">
        <w:rPr>
          <w:rFonts w:ascii="Times New Roman" w:eastAsia="Times New Roman" w:hAnsi="Times New Roman"/>
          <w:sz w:val="24"/>
          <w:szCs w:val="24"/>
          <w:lang w:eastAsia="ru-RU"/>
        </w:rPr>
        <w:t>5</w:t>
      </w:r>
      <w:r w:rsidRPr="00EE6D93">
        <w:rPr>
          <w:rFonts w:ascii="Times New Roman" w:eastAsia="Times New Roman" w:hAnsi="Times New Roman"/>
          <w:sz w:val="24"/>
          <w:szCs w:val="24"/>
          <w:lang w:eastAsia="ru-RU"/>
        </w:rPr>
        <w:t xml:space="preserve"> – </w:t>
      </w:r>
      <w:r w:rsidR="005B06C2" w:rsidRPr="00EE6D93">
        <w:rPr>
          <w:rFonts w:ascii="Times New Roman" w:eastAsia="Times New Roman" w:hAnsi="Times New Roman"/>
          <w:sz w:val="24"/>
          <w:szCs w:val="24"/>
          <w:lang w:eastAsia="ru-RU"/>
        </w:rPr>
        <w:t>01.07.</w:t>
      </w:r>
      <w:r w:rsidRPr="00EE6D93">
        <w:rPr>
          <w:rFonts w:ascii="Times New Roman" w:eastAsia="Times New Roman" w:hAnsi="Times New Roman"/>
          <w:sz w:val="24"/>
          <w:szCs w:val="24"/>
          <w:lang w:eastAsia="ru-RU"/>
        </w:rPr>
        <w:t>202</w:t>
      </w:r>
      <w:r w:rsidR="005B06C2" w:rsidRPr="00EE6D93">
        <w:rPr>
          <w:rFonts w:ascii="Times New Roman" w:eastAsia="Times New Roman" w:hAnsi="Times New Roman"/>
          <w:sz w:val="24"/>
          <w:szCs w:val="24"/>
          <w:lang w:eastAsia="ru-RU"/>
        </w:rPr>
        <w:t>6</w:t>
      </w:r>
      <w:r w:rsidRPr="00EE6D93">
        <w:rPr>
          <w:rFonts w:ascii="Times New Roman" w:eastAsia="Times New Roman" w:hAnsi="Times New Roman"/>
          <w:sz w:val="24"/>
          <w:szCs w:val="24"/>
          <w:lang w:eastAsia="ru-RU"/>
        </w:rPr>
        <w:t xml:space="preserve"> років не влаштовано жодної дитини-сироти або дитини, позбавленої батьківського піклування.</w:t>
      </w:r>
    </w:p>
    <w:p w14:paraId="37BF19D3" w14:textId="3D1D53B5" w:rsidR="00312C76" w:rsidRPr="00EE6D93" w:rsidRDefault="00312C76" w:rsidP="00312C76">
      <w:pPr>
        <w:spacing w:after="0" w:line="240" w:lineRule="auto"/>
        <w:ind w:firstLine="600"/>
        <w:jc w:val="both"/>
        <w:rPr>
          <w:rFonts w:ascii="Times New Roman" w:eastAsia="Times New Roman" w:hAnsi="Times New Roman"/>
          <w:color w:val="000000" w:themeColor="text1"/>
          <w:sz w:val="24"/>
          <w:szCs w:val="24"/>
          <w:lang w:eastAsia="ru-RU"/>
        </w:rPr>
      </w:pPr>
      <w:r w:rsidRPr="00EE6D93">
        <w:rPr>
          <w:rFonts w:ascii="Times New Roman" w:eastAsia="Times New Roman" w:hAnsi="Times New Roman"/>
          <w:color w:val="000000" w:themeColor="text1"/>
          <w:sz w:val="24"/>
          <w:szCs w:val="24"/>
          <w:lang w:eastAsia="ru-RU"/>
        </w:rPr>
        <w:lastRenderedPageBreak/>
        <w:t xml:space="preserve">На обліку </w:t>
      </w:r>
      <w:r w:rsidR="005B06C2" w:rsidRPr="00EE6D93">
        <w:rPr>
          <w:rFonts w:ascii="Times New Roman" w:eastAsia="Times New Roman" w:hAnsi="Times New Roman"/>
          <w:color w:val="000000" w:themeColor="text1"/>
          <w:sz w:val="24"/>
          <w:szCs w:val="24"/>
          <w:lang w:eastAsia="ru-RU"/>
        </w:rPr>
        <w:t xml:space="preserve">Служби у справах дітей </w:t>
      </w:r>
      <w:proofErr w:type="spellStart"/>
      <w:r w:rsidR="005B06C2" w:rsidRPr="00EE6D93">
        <w:rPr>
          <w:rFonts w:ascii="Times New Roman" w:eastAsia="Times New Roman" w:hAnsi="Times New Roman"/>
          <w:color w:val="000000" w:themeColor="text1"/>
          <w:sz w:val="24"/>
          <w:szCs w:val="24"/>
          <w:lang w:eastAsia="ru-RU"/>
        </w:rPr>
        <w:t>Південнівської</w:t>
      </w:r>
      <w:proofErr w:type="spellEnd"/>
      <w:r w:rsidR="005B06C2" w:rsidRPr="00EE6D93">
        <w:rPr>
          <w:rFonts w:ascii="Times New Roman" w:eastAsia="Times New Roman" w:hAnsi="Times New Roman"/>
          <w:color w:val="000000" w:themeColor="text1"/>
          <w:sz w:val="24"/>
          <w:szCs w:val="24"/>
          <w:lang w:eastAsia="ru-RU"/>
        </w:rPr>
        <w:t xml:space="preserve"> міської ради Одеського району Одеської області </w:t>
      </w:r>
      <w:r w:rsidRPr="00EE6D93">
        <w:rPr>
          <w:rFonts w:ascii="Times New Roman" w:eastAsia="Times New Roman" w:hAnsi="Times New Roman"/>
          <w:color w:val="000000" w:themeColor="text1"/>
          <w:sz w:val="24"/>
          <w:szCs w:val="24"/>
          <w:lang w:eastAsia="ru-RU"/>
        </w:rPr>
        <w:t xml:space="preserve">перебуває </w:t>
      </w:r>
      <w:r w:rsidR="00DE27B8" w:rsidRPr="00EE6D93">
        <w:rPr>
          <w:rFonts w:ascii="Times New Roman" w:eastAsia="Times New Roman" w:hAnsi="Times New Roman"/>
          <w:color w:val="000000" w:themeColor="text1"/>
          <w:sz w:val="24"/>
          <w:szCs w:val="24"/>
          <w:lang w:eastAsia="ru-RU"/>
        </w:rPr>
        <w:t>6</w:t>
      </w:r>
      <w:r w:rsidRPr="00EE6D93">
        <w:rPr>
          <w:rFonts w:ascii="Times New Roman" w:eastAsia="Times New Roman" w:hAnsi="Times New Roman"/>
          <w:color w:val="000000" w:themeColor="text1"/>
          <w:sz w:val="24"/>
          <w:szCs w:val="24"/>
          <w:lang w:eastAsia="ru-RU"/>
        </w:rPr>
        <w:t xml:space="preserve"> дітей, які </w:t>
      </w:r>
      <w:r w:rsidR="00DE27B8" w:rsidRPr="00EE6D93">
        <w:rPr>
          <w:rFonts w:ascii="Times New Roman" w:eastAsia="Times New Roman" w:hAnsi="Times New Roman"/>
          <w:color w:val="000000" w:themeColor="text1"/>
          <w:sz w:val="24"/>
          <w:szCs w:val="24"/>
          <w:lang w:eastAsia="ru-RU"/>
        </w:rPr>
        <w:t>потребують влаштуванню в сімейні форми виховання</w:t>
      </w:r>
      <w:r w:rsidRPr="00EE6D93">
        <w:rPr>
          <w:rFonts w:ascii="Times New Roman" w:eastAsia="Times New Roman" w:hAnsi="Times New Roman"/>
          <w:color w:val="000000" w:themeColor="text1"/>
          <w:sz w:val="24"/>
          <w:szCs w:val="24"/>
          <w:lang w:eastAsia="ru-RU"/>
        </w:rPr>
        <w:t xml:space="preserve">. </w:t>
      </w:r>
    </w:p>
    <w:p w14:paraId="394E8D91" w14:textId="77777777"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Поряд із розвитком сімейних форм виховання в громаді проводиться робота, спрямована на запобігання соціальному сирітству дітей, які перебувають у складних життєвих обставинах, їхньої безпритульності та бездоглядності, зокрема проведення заходів своєчасного виявлення сімей, які перебувають в складних життєвих обставинах, та надання їм необхідного спектру послуг для мінімізації складних життєвих обставин.</w:t>
      </w:r>
    </w:p>
    <w:p w14:paraId="1599CC52" w14:textId="71C78A6F" w:rsidR="00312C76" w:rsidRPr="00EE6D93" w:rsidRDefault="00312C76" w:rsidP="00312C76">
      <w:pPr>
        <w:spacing w:after="0" w:line="240" w:lineRule="auto"/>
        <w:ind w:firstLine="720"/>
        <w:jc w:val="both"/>
        <w:rPr>
          <w:rFonts w:ascii="Times New Roman" w:eastAsia="Times New Roman" w:hAnsi="Times New Roman"/>
          <w:color w:val="EE0000"/>
          <w:sz w:val="24"/>
          <w:szCs w:val="24"/>
          <w:lang w:eastAsia="ru-RU"/>
        </w:rPr>
      </w:pPr>
      <w:r w:rsidRPr="00EE6D93">
        <w:rPr>
          <w:rFonts w:ascii="Times New Roman" w:eastAsia="Times New Roman" w:hAnsi="Times New Roman"/>
          <w:sz w:val="24"/>
          <w:szCs w:val="24"/>
          <w:lang w:eastAsia="ru-RU"/>
        </w:rPr>
        <w:t>Станом на 01.</w:t>
      </w:r>
      <w:r w:rsidR="000B5A03" w:rsidRPr="00EE6D93">
        <w:rPr>
          <w:rFonts w:ascii="Times New Roman" w:eastAsia="Times New Roman" w:hAnsi="Times New Roman"/>
          <w:sz w:val="24"/>
          <w:szCs w:val="24"/>
          <w:lang w:eastAsia="ru-RU"/>
        </w:rPr>
        <w:t>07</w:t>
      </w:r>
      <w:r w:rsidRPr="00EE6D93">
        <w:rPr>
          <w:rFonts w:ascii="Times New Roman" w:eastAsia="Times New Roman" w:hAnsi="Times New Roman"/>
          <w:sz w:val="24"/>
          <w:szCs w:val="24"/>
          <w:lang w:eastAsia="ru-RU"/>
        </w:rPr>
        <w:t>.202</w:t>
      </w:r>
      <w:r w:rsidR="000B5A03" w:rsidRPr="00EE6D93">
        <w:rPr>
          <w:rFonts w:ascii="Times New Roman" w:eastAsia="Times New Roman" w:hAnsi="Times New Roman"/>
          <w:sz w:val="24"/>
          <w:szCs w:val="24"/>
          <w:lang w:eastAsia="ru-RU"/>
        </w:rPr>
        <w:t>6</w:t>
      </w:r>
      <w:r w:rsidRPr="00EE6D93">
        <w:rPr>
          <w:rFonts w:ascii="Times New Roman" w:eastAsia="Times New Roman" w:hAnsi="Times New Roman"/>
          <w:sz w:val="24"/>
          <w:szCs w:val="24"/>
          <w:lang w:eastAsia="ru-RU"/>
        </w:rPr>
        <w:t xml:space="preserve"> на обліку служби у справах дітей, які перебувають у складних життєвих обставинах </w:t>
      </w:r>
      <w:r w:rsidRPr="00EE6D93">
        <w:rPr>
          <w:rFonts w:ascii="Times New Roman" w:eastAsia="Times New Roman" w:hAnsi="Times New Roman"/>
          <w:color w:val="000000" w:themeColor="text1"/>
          <w:sz w:val="24"/>
          <w:szCs w:val="24"/>
          <w:lang w:eastAsia="ru-RU"/>
        </w:rPr>
        <w:t xml:space="preserve">перебуває </w:t>
      </w:r>
      <w:r w:rsidR="00803B70" w:rsidRPr="00EE6D93">
        <w:rPr>
          <w:rFonts w:ascii="Times New Roman" w:eastAsia="Times New Roman" w:hAnsi="Times New Roman"/>
          <w:color w:val="000000" w:themeColor="text1"/>
          <w:sz w:val="24"/>
          <w:szCs w:val="24"/>
          <w:lang w:eastAsia="ru-RU"/>
        </w:rPr>
        <w:t>2</w:t>
      </w:r>
      <w:r w:rsidRPr="00EE6D93">
        <w:rPr>
          <w:rFonts w:ascii="Times New Roman" w:eastAsia="Times New Roman" w:hAnsi="Times New Roman"/>
          <w:color w:val="000000" w:themeColor="text1"/>
          <w:sz w:val="24"/>
          <w:szCs w:val="24"/>
          <w:lang w:eastAsia="ru-RU"/>
        </w:rPr>
        <w:t xml:space="preserve"> дитини, які виховуються в </w:t>
      </w:r>
      <w:r w:rsidR="00803B70" w:rsidRPr="00EE6D93">
        <w:rPr>
          <w:rFonts w:ascii="Times New Roman" w:eastAsia="Times New Roman" w:hAnsi="Times New Roman"/>
          <w:color w:val="000000" w:themeColor="text1"/>
          <w:sz w:val="24"/>
          <w:szCs w:val="24"/>
          <w:lang w:eastAsia="ru-RU"/>
        </w:rPr>
        <w:t>1</w:t>
      </w:r>
      <w:r w:rsidRPr="00EE6D93">
        <w:rPr>
          <w:rFonts w:ascii="Times New Roman" w:eastAsia="Times New Roman" w:hAnsi="Times New Roman"/>
          <w:color w:val="000000" w:themeColor="text1"/>
          <w:sz w:val="24"/>
          <w:szCs w:val="24"/>
          <w:lang w:eastAsia="ru-RU"/>
        </w:rPr>
        <w:t xml:space="preserve"> сім</w:t>
      </w:r>
      <w:r w:rsidRPr="00EE6D93">
        <w:rPr>
          <w:rFonts w:ascii="Times New Roman" w:eastAsia="Times New Roman" w:hAnsi="Times New Roman"/>
          <w:color w:val="000000" w:themeColor="text1"/>
          <w:sz w:val="24"/>
          <w:szCs w:val="24"/>
          <w:lang w:val="ru-RU" w:eastAsia="ru-RU"/>
        </w:rPr>
        <w:t>’</w:t>
      </w:r>
      <w:r w:rsidR="00E11D10">
        <w:rPr>
          <w:rFonts w:ascii="Times New Roman" w:eastAsia="Times New Roman" w:hAnsi="Times New Roman"/>
          <w:color w:val="000000" w:themeColor="text1"/>
          <w:sz w:val="24"/>
          <w:szCs w:val="24"/>
          <w:lang w:val="ru-RU" w:eastAsia="ru-RU"/>
        </w:rPr>
        <w:t>ї</w:t>
      </w:r>
      <w:r w:rsidRPr="00EE6D93">
        <w:rPr>
          <w:rFonts w:ascii="Times New Roman" w:eastAsia="Times New Roman" w:hAnsi="Times New Roman"/>
          <w:color w:val="000000" w:themeColor="text1"/>
          <w:sz w:val="24"/>
          <w:szCs w:val="24"/>
          <w:lang w:eastAsia="ru-RU"/>
        </w:rPr>
        <w:t xml:space="preserve">. </w:t>
      </w:r>
    </w:p>
    <w:p w14:paraId="5D66BF43" w14:textId="762E816C"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color w:val="EE0000"/>
          <w:sz w:val="24"/>
          <w:szCs w:val="24"/>
          <w:lang w:eastAsia="ru-RU"/>
        </w:rPr>
        <w:t xml:space="preserve"> </w:t>
      </w:r>
      <w:r w:rsidRPr="00EE6D93">
        <w:rPr>
          <w:rFonts w:ascii="Times New Roman" w:eastAsia="Times New Roman" w:hAnsi="Times New Roman"/>
          <w:sz w:val="24"/>
          <w:szCs w:val="24"/>
          <w:lang w:eastAsia="ru-RU"/>
        </w:rPr>
        <w:t>З метою забезпечення захисту прав дитини, яка через складні життєві обставини тимчасово не може проживати разом з батьками/законними представниками, надання їй та її сім’ї послуг, спрямованих на реінтеграцію дитини у сім’ю, або надання дитині відповідного статусу для прийняття подальших рішень, із забезпеченням найкращих інтересів дитини щодо забезпечення її права на виховання в сім’ї або в умовах, максимально наближених до сімейних, на території громади проводиться інформаційна кампанія щодо створення патронатної сім</w:t>
      </w:r>
      <w:r w:rsidRPr="00EE6D93">
        <w:rPr>
          <w:rFonts w:ascii="Times New Roman" w:eastAsia="Times New Roman" w:hAnsi="Times New Roman"/>
          <w:sz w:val="24"/>
          <w:szCs w:val="24"/>
          <w:lang w:val="ru-RU" w:eastAsia="ru-RU"/>
        </w:rPr>
        <w:t>’</w:t>
      </w:r>
      <w:r w:rsidRPr="00EE6D93">
        <w:rPr>
          <w:rFonts w:ascii="Times New Roman" w:eastAsia="Times New Roman" w:hAnsi="Times New Roman"/>
          <w:sz w:val="24"/>
          <w:szCs w:val="24"/>
          <w:lang w:eastAsia="ru-RU"/>
        </w:rPr>
        <w:t>ї.</w:t>
      </w:r>
      <w:r w:rsidRPr="00EE6D93">
        <w:rPr>
          <w:rFonts w:ascii="Times New Roman" w:eastAsia="Times New Roman" w:hAnsi="Times New Roman"/>
          <w:sz w:val="24"/>
          <w:szCs w:val="24"/>
          <w:lang w:val="ru-RU" w:eastAsia="ru-RU"/>
        </w:rPr>
        <w:t xml:space="preserve"> </w:t>
      </w:r>
      <w:r w:rsidRPr="00EE6D93">
        <w:rPr>
          <w:rFonts w:ascii="Times New Roman" w:eastAsia="Times New Roman" w:hAnsi="Times New Roman"/>
          <w:sz w:val="24"/>
          <w:szCs w:val="24"/>
          <w:lang w:eastAsia="ru-RU"/>
        </w:rPr>
        <w:t>Станом на 01.</w:t>
      </w:r>
      <w:r w:rsidR="000B5A03" w:rsidRPr="00EE6D93">
        <w:rPr>
          <w:rFonts w:ascii="Times New Roman" w:eastAsia="Times New Roman" w:hAnsi="Times New Roman"/>
          <w:sz w:val="24"/>
          <w:szCs w:val="24"/>
          <w:lang w:eastAsia="ru-RU"/>
        </w:rPr>
        <w:t>07</w:t>
      </w:r>
      <w:r w:rsidRPr="00EE6D93">
        <w:rPr>
          <w:rFonts w:ascii="Times New Roman" w:eastAsia="Times New Roman" w:hAnsi="Times New Roman"/>
          <w:sz w:val="24"/>
          <w:szCs w:val="24"/>
          <w:lang w:eastAsia="ru-RU"/>
        </w:rPr>
        <w:t>.202</w:t>
      </w:r>
      <w:r w:rsidR="000B5A03" w:rsidRPr="00EE6D93">
        <w:rPr>
          <w:rFonts w:ascii="Times New Roman" w:eastAsia="Times New Roman" w:hAnsi="Times New Roman"/>
          <w:sz w:val="24"/>
          <w:szCs w:val="24"/>
          <w:lang w:eastAsia="ru-RU"/>
        </w:rPr>
        <w:t>6</w:t>
      </w:r>
      <w:r w:rsidRPr="00EE6D93">
        <w:rPr>
          <w:rFonts w:ascii="Times New Roman" w:eastAsia="Times New Roman" w:hAnsi="Times New Roman"/>
          <w:sz w:val="24"/>
          <w:szCs w:val="24"/>
          <w:lang w:eastAsia="ru-RU"/>
        </w:rPr>
        <w:t xml:space="preserve"> року кандидатів для створення патронатної сім</w:t>
      </w:r>
      <w:r w:rsidRPr="00EE6D93">
        <w:rPr>
          <w:rFonts w:ascii="Times New Roman" w:eastAsia="Times New Roman" w:hAnsi="Times New Roman"/>
          <w:sz w:val="24"/>
          <w:szCs w:val="24"/>
          <w:lang w:val="ru-RU" w:eastAsia="ru-RU"/>
        </w:rPr>
        <w:t>’</w:t>
      </w:r>
      <w:r w:rsidRPr="00EE6D93">
        <w:rPr>
          <w:rFonts w:ascii="Times New Roman" w:eastAsia="Times New Roman" w:hAnsi="Times New Roman"/>
          <w:sz w:val="24"/>
          <w:szCs w:val="24"/>
          <w:lang w:eastAsia="ru-RU"/>
        </w:rPr>
        <w:t xml:space="preserve">ї не виявилось. </w:t>
      </w:r>
    </w:p>
    <w:p w14:paraId="49C45BEF" w14:textId="77777777" w:rsidR="00312C76" w:rsidRPr="00EE6D93" w:rsidRDefault="00312C76" w:rsidP="00312C76">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Розвиток та поширення патронату в громаді вимагає змін, перш за все, шляхом активізації роботи з населенням щодо популяризації сімейних форм догляду та виховання дітей, які з певних причин не можуть жити з біологічними батьками.</w:t>
      </w:r>
    </w:p>
    <w:p w14:paraId="34637AFD" w14:textId="69AB58C7" w:rsidR="00312C76" w:rsidRPr="00EE6D93" w:rsidRDefault="00312C76" w:rsidP="002D1BD3">
      <w:pPr>
        <w:spacing w:after="0" w:line="240" w:lineRule="auto"/>
        <w:ind w:firstLine="567"/>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Для вирішення соціальних проблем необхідна комплексна система заходів, орієнтована на дітей, які потребують підтримки з боку держави, чим і зумовлена необхідність розроблення, прийняття й виконання Програми підтримки та розвитку сімейних форм виховання у </w:t>
      </w:r>
      <w:proofErr w:type="spellStart"/>
      <w:r w:rsidR="000B5A03" w:rsidRPr="00EE6D93">
        <w:rPr>
          <w:rFonts w:ascii="Times New Roman" w:eastAsia="Times New Roman" w:hAnsi="Times New Roman"/>
          <w:sz w:val="24"/>
          <w:szCs w:val="24"/>
          <w:lang w:eastAsia="ru-RU"/>
        </w:rPr>
        <w:t>Південнівській</w:t>
      </w:r>
      <w:proofErr w:type="spellEnd"/>
      <w:r w:rsidR="000B5A03" w:rsidRPr="00EE6D93">
        <w:rPr>
          <w:rFonts w:ascii="Times New Roman" w:eastAsia="Times New Roman" w:hAnsi="Times New Roman"/>
          <w:sz w:val="24"/>
          <w:szCs w:val="24"/>
          <w:lang w:eastAsia="ru-RU"/>
        </w:rPr>
        <w:t xml:space="preserve"> міській</w:t>
      </w:r>
      <w:r w:rsidRPr="00EE6D93">
        <w:rPr>
          <w:rFonts w:ascii="Times New Roman" w:eastAsia="Times New Roman" w:hAnsi="Times New Roman"/>
          <w:sz w:val="24"/>
          <w:szCs w:val="24"/>
          <w:lang w:eastAsia="ru-RU"/>
        </w:rPr>
        <w:t xml:space="preserve"> територіальній громаді на 202</w:t>
      </w:r>
      <w:r w:rsidR="003C70E3" w:rsidRPr="00EE6D93">
        <w:rPr>
          <w:rFonts w:ascii="Times New Roman" w:eastAsia="Times New Roman" w:hAnsi="Times New Roman"/>
          <w:sz w:val="24"/>
          <w:szCs w:val="24"/>
          <w:lang w:eastAsia="ru-RU"/>
        </w:rPr>
        <w:t>7</w:t>
      </w:r>
      <w:r w:rsidRPr="00EE6D93">
        <w:rPr>
          <w:rFonts w:ascii="Times New Roman" w:eastAsia="Times New Roman" w:hAnsi="Times New Roman"/>
          <w:sz w:val="24"/>
          <w:szCs w:val="24"/>
          <w:lang w:eastAsia="ru-RU"/>
        </w:rPr>
        <w:t xml:space="preserve"> – 202</w:t>
      </w:r>
      <w:r w:rsidR="003C70E3" w:rsidRPr="00EE6D93">
        <w:rPr>
          <w:rFonts w:ascii="Times New Roman" w:eastAsia="Times New Roman" w:hAnsi="Times New Roman"/>
          <w:sz w:val="24"/>
          <w:szCs w:val="24"/>
          <w:lang w:eastAsia="ru-RU"/>
        </w:rPr>
        <w:t>9</w:t>
      </w:r>
      <w:r w:rsidRPr="00EE6D93">
        <w:rPr>
          <w:rFonts w:ascii="Times New Roman" w:eastAsia="Times New Roman" w:hAnsi="Times New Roman"/>
          <w:sz w:val="24"/>
          <w:szCs w:val="24"/>
          <w:lang w:eastAsia="ru-RU"/>
        </w:rPr>
        <w:t xml:space="preserve"> роки (далі – Програма)</w:t>
      </w:r>
    </w:p>
    <w:p w14:paraId="089A8668" w14:textId="77777777" w:rsidR="00312C76" w:rsidRPr="002D1BD3" w:rsidRDefault="00312C76" w:rsidP="002D1BD3">
      <w:pPr>
        <w:spacing w:after="0" w:line="240" w:lineRule="auto"/>
        <w:rPr>
          <w:rFonts w:ascii="Times New Roman" w:eastAsia="Times New Roman" w:hAnsi="Times New Roman"/>
          <w:b/>
          <w:bCs/>
          <w:sz w:val="28"/>
          <w:szCs w:val="28"/>
          <w:lang w:eastAsia="ru-RU"/>
        </w:rPr>
      </w:pPr>
    </w:p>
    <w:p w14:paraId="02204A87" w14:textId="77777777" w:rsidR="00EE6D93" w:rsidRPr="00EE6D93" w:rsidRDefault="00EE6D93" w:rsidP="00EE6D93">
      <w:pPr>
        <w:spacing w:after="0" w:line="240" w:lineRule="auto"/>
        <w:jc w:val="center"/>
        <w:rPr>
          <w:rFonts w:ascii="Times New Roman" w:eastAsia="Times New Roman" w:hAnsi="Times New Roman"/>
          <w:b/>
          <w:sz w:val="24"/>
          <w:szCs w:val="24"/>
          <w:lang w:eastAsia="ru-RU"/>
        </w:rPr>
      </w:pPr>
      <w:r w:rsidRPr="00EE6D93">
        <w:rPr>
          <w:rFonts w:ascii="Times New Roman" w:eastAsia="Times New Roman" w:hAnsi="Times New Roman"/>
          <w:b/>
          <w:sz w:val="24"/>
          <w:szCs w:val="24"/>
          <w:lang w:eastAsia="ru-RU"/>
        </w:rPr>
        <w:t>ІІІ. Визначення мети програми.</w:t>
      </w:r>
    </w:p>
    <w:p w14:paraId="7E00DCB7" w14:textId="77777777" w:rsidR="00EE6D93" w:rsidRDefault="00EE6D93" w:rsidP="002D1BD3">
      <w:pPr>
        <w:spacing w:after="0" w:line="240" w:lineRule="auto"/>
        <w:jc w:val="center"/>
        <w:rPr>
          <w:rFonts w:ascii="Times New Roman" w:eastAsia="Times New Roman" w:hAnsi="Times New Roman"/>
          <w:b/>
          <w:bCs/>
          <w:sz w:val="28"/>
          <w:szCs w:val="28"/>
          <w:lang w:eastAsia="ru-RU"/>
        </w:rPr>
      </w:pPr>
    </w:p>
    <w:p w14:paraId="182FE3ED" w14:textId="6E1232D2" w:rsidR="00312C76" w:rsidRPr="00EE6D93" w:rsidRDefault="00312C76" w:rsidP="00EE6D93">
      <w:pPr>
        <w:spacing w:after="0" w:line="240" w:lineRule="auto"/>
        <w:ind w:firstLine="708"/>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Метою Програми підтримки та розвитку сімейних форм виховання у </w:t>
      </w:r>
      <w:proofErr w:type="spellStart"/>
      <w:r w:rsidR="000B5A03" w:rsidRPr="00EE6D93">
        <w:rPr>
          <w:rFonts w:ascii="Times New Roman" w:eastAsia="Times New Roman" w:hAnsi="Times New Roman"/>
          <w:sz w:val="24"/>
          <w:szCs w:val="24"/>
          <w:lang w:eastAsia="ru-RU"/>
        </w:rPr>
        <w:t>Південнівській</w:t>
      </w:r>
      <w:proofErr w:type="spellEnd"/>
      <w:r w:rsidRPr="00EE6D93">
        <w:rPr>
          <w:rFonts w:ascii="Times New Roman" w:eastAsia="Times New Roman" w:hAnsi="Times New Roman"/>
          <w:sz w:val="24"/>
          <w:szCs w:val="24"/>
          <w:lang w:eastAsia="ru-RU"/>
        </w:rPr>
        <w:t xml:space="preserve"> громаді на 202</w:t>
      </w:r>
      <w:r w:rsidR="003C70E3" w:rsidRPr="00EE6D93">
        <w:rPr>
          <w:rFonts w:ascii="Times New Roman" w:eastAsia="Times New Roman" w:hAnsi="Times New Roman"/>
          <w:sz w:val="24"/>
          <w:szCs w:val="24"/>
          <w:lang w:eastAsia="ru-RU"/>
        </w:rPr>
        <w:t>7</w:t>
      </w:r>
      <w:r w:rsidRPr="00EE6D93">
        <w:rPr>
          <w:rFonts w:ascii="Times New Roman" w:eastAsia="Times New Roman" w:hAnsi="Times New Roman"/>
          <w:sz w:val="24"/>
          <w:szCs w:val="24"/>
          <w:lang w:eastAsia="ru-RU"/>
        </w:rPr>
        <w:t>–202</w:t>
      </w:r>
      <w:r w:rsidR="003C70E3" w:rsidRPr="00EE6D93">
        <w:rPr>
          <w:rFonts w:ascii="Times New Roman" w:eastAsia="Times New Roman" w:hAnsi="Times New Roman"/>
          <w:sz w:val="24"/>
          <w:szCs w:val="24"/>
          <w:lang w:eastAsia="ru-RU"/>
        </w:rPr>
        <w:t>9</w:t>
      </w:r>
      <w:r w:rsidRPr="00EE6D93">
        <w:rPr>
          <w:rFonts w:ascii="Times New Roman" w:eastAsia="Times New Roman" w:hAnsi="Times New Roman"/>
          <w:sz w:val="24"/>
          <w:szCs w:val="24"/>
          <w:lang w:eastAsia="ru-RU"/>
        </w:rPr>
        <w:t xml:space="preserve"> роки є побудова ефективної системи забезпечення прав дитини, яка залишилась без батьківського піклування, на виховання в сім’ї.</w:t>
      </w:r>
    </w:p>
    <w:p w14:paraId="0047AA62" w14:textId="4CA456C6" w:rsidR="00312C76" w:rsidRPr="00EE6D93" w:rsidRDefault="00312C76" w:rsidP="00312C76">
      <w:pPr>
        <w:spacing w:after="0" w:line="240" w:lineRule="auto"/>
        <w:jc w:val="both"/>
        <w:rPr>
          <w:rFonts w:ascii="Times New Roman" w:eastAsia="Times New Roman" w:hAnsi="Times New Roman"/>
          <w:b/>
          <w:bCs/>
          <w:sz w:val="24"/>
          <w:szCs w:val="24"/>
          <w:lang w:eastAsia="ru-RU"/>
        </w:rPr>
      </w:pPr>
      <w:r w:rsidRPr="00EE6D93">
        <w:rPr>
          <w:rFonts w:ascii="Times New Roman" w:eastAsia="Times New Roman" w:hAnsi="Times New Roman"/>
          <w:b/>
          <w:bCs/>
          <w:sz w:val="24"/>
          <w:szCs w:val="24"/>
          <w:lang w:eastAsia="ru-RU"/>
        </w:rPr>
        <w:t>Завдання для реалізації Програми:</w:t>
      </w:r>
    </w:p>
    <w:p w14:paraId="58601651"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вжиття заходів щодо всебічної підтримки сімей, які взяли на виховання дітей, які залишились без батьківського піклування, дітей-сиріт та дітей, позбавлених батьківського піклування;</w:t>
      </w:r>
    </w:p>
    <w:p w14:paraId="7944FB6A"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забезпечення ефективного виконання на території громади державної політики у сфері захисту прав дітей, попередження дитячої бездоглядності, безпритульності та соціального сирітства;</w:t>
      </w:r>
    </w:p>
    <w:p w14:paraId="666DFF80"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розвиток соціальних послуг для сімей, які опинились у складних життєвих обставинах у громаді, у тому числі розвиток патронату над дитиною;</w:t>
      </w:r>
    </w:p>
    <w:p w14:paraId="24EFC438"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забезпечення умов для влаштування до родин дітей старшого шкільного віку, великих родинних груп дітей та дітей з інвалідністю, для чого необхідний  подальший розвиток форм сімейного виховання;</w:t>
      </w:r>
    </w:p>
    <w:p w14:paraId="1D474F58"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підвищення якості соціального супроводження сімей-опікунів / піклувальників; налагодження тісної взаємодії з суб’єктами, які здійснюють роботу з  сім’ями, з метою обміну інформацією про попередження проблемних питань, які виникають у родинах; посилення контролю за дотриманням прав дітей, які перебувають у сімейних формах виховання;</w:t>
      </w:r>
    </w:p>
    <w:p w14:paraId="53BBA2E2"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проведення інформаційних кампаній з метою формування позитивного ставлення суспільства до реформування системи інституційного догляду, запровадження послуги патронату над дитиною та розвитку альтернативних форм сімейного виховання;</w:t>
      </w:r>
    </w:p>
    <w:p w14:paraId="60648F9E"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lastRenderedPageBreak/>
        <w:t xml:space="preserve">створення сприятливих умов для виховання та розвитку дітей у сімейних формах виховання; </w:t>
      </w:r>
    </w:p>
    <w:p w14:paraId="0CE6803C"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всебічна підтримка сімей патронатних вихователів;</w:t>
      </w:r>
    </w:p>
    <w:p w14:paraId="01D23D7D" w14:textId="77777777" w:rsidR="00312C76" w:rsidRPr="00EE6D93" w:rsidRDefault="00312C76" w:rsidP="00312C76">
      <w:pPr>
        <w:numPr>
          <w:ilvl w:val="0"/>
          <w:numId w:val="3"/>
        </w:numPr>
        <w:spacing w:after="0" w:line="240" w:lineRule="auto"/>
        <w:ind w:left="0"/>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проведення інформаційних кампаній для розвитку мережі дитячих будинків сімейного типу, прийомних сімей, сімей патронатних вихователів в громаді.</w:t>
      </w:r>
    </w:p>
    <w:p w14:paraId="281ADE1E" w14:textId="77777777" w:rsidR="00EE6D93" w:rsidRDefault="00EE6D93" w:rsidP="00FA6D3F">
      <w:pPr>
        <w:shd w:val="clear" w:color="auto" w:fill="FFFFFF"/>
        <w:spacing w:after="0" w:line="240" w:lineRule="auto"/>
        <w:rPr>
          <w:rFonts w:ascii="Times New Roman" w:eastAsia="Times New Roman" w:hAnsi="Times New Roman"/>
          <w:b/>
          <w:noProof/>
          <w:color w:val="000000"/>
          <w:spacing w:val="-4"/>
          <w:sz w:val="28"/>
          <w:szCs w:val="28"/>
          <w:lang w:eastAsia="ru-RU"/>
        </w:rPr>
      </w:pPr>
      <w:bookmarkStart w:id="1" w:name="_Hlk216424375"/>
    </w:p>
    <w:p w14:paraId="71557EE5" w14:textId="77777777" w:rsidR="00EE6D93" w:rsidRPr="00EE6D93" w:rsidRDefault="00EE6D93" w:rsidP="00EE6D93">
      <w:pPr>
        <w:spacing w:after="0" w:line="240" w:lineRule="auto"/>
        <w:ind w:firstLine="708"/>
        <w:jc w:val="center"/>
        <w:rPr>
          <w:rFonts w:ascii="Times New Roman" w:eastAsia="Times New Roman" w:hAnsi="Times New Roman"/>
          <w:b/>
          <w:bCs/>
          <w:sz w:val="24"/>
          <w:szCs w:val="24"/>
          <w:lang w:eastAsia="ru-RU"/>
        </w:rPr>
      </w:pPr>
      <w:r w:rsidRPr="00EE6D93">
        <w:rPr>
          <w:rFonts w:ascii="Times New Roman" w:eastAsia="Times New Roman" w:hAnsi="Times New Roman"/>
          <w:b/>
          <w:bCs/>
          <w:sz w:val="24"/>
          <w:szCs w:val="24"/>
          <w:lang w:eastAsia="ru-RU"/>
        </w:rPr>
        <w:t>І</w:t>
      </w:r>
      <w:r w:rsidRPr="00EE6D93">
        <w:rPr>
          <w:rFonts w:ascii="Times New Roman" w:eastAsia="Times New Roman" w:hAnsi="Times New Roman"/>
          <w:b/>
          <w:bCs/>
          <w:sz w:val="24"/>
          <w:szCs w:val="24"/>
          <w:lang w:val="en-US" w:eastAsia="ru-RU"/>
        </w:rPr>
        <w:t>V</w:t>
      </w:r>
      <w:r w:rsidRPr="00EE6D93">
        <w:rPr>
          <w:rFonts w:ascii="Times New Roman" w:eastAsia="Times New Roman" w:hAnsi="Times New Roman"/>
          <w:b/>
          <w:bCs/>
          <w:sz w:val="24"/>
          <w:szCs w:val="24"/>
          <w:lang w:eastAsia="ru-RU"/>
        </w:rPr>
        <w:t>. Обґрунтування завдань і засобів розв’язання проблеми, заходів і показників результативності.</w:t>
      </w:r>
    </w:p>
    <w:p w14:paraId="78003047" w14:textId="77777777" w:rsidR="00EE6D93" w:rsidRDefault="00EE6D93" w:rsidP="00312C76">
      <w:pPr>
        <w:shd w:val="clear" w:color="auto" w:fill="FFFFFF"/>
        <w:spacing w:after="0" w:line="240" w:lineRule="auto"/>
        <w:jc w:val="center"/>
        <w:rPr>
          <w:rFonts w:ascii="Times New Roman" w:eastAsia="Times New Roman" w:hAnsi="Times New Roman"/>
          <w:b/>
          <w:noProof/>
          <w:color w:val="000000"/>
          <w:spacing w:val="-4"/>
          <w:sz w:val="28"/>
          <w:szCs w:val="28"/>
          <w:lang w:eastAsia="ru-RU"/>
        </w:rPr>
      </w:pPr>
    </w:p>
    <w:bookmarkEnd w:id="1"/>
    <w:p w14:paraId="46602C29" w14:textId="2D45B9A0" w:rsidR="00312C76" w:rsidRPr="00EE6D93" w:rsidRDefault="00312C76" w:rsidP="00EE6D93">
      <w:pPr>
        <w:shd w:val="clear" w:color="auto" w:fill="FFFFFF"/>
        <w:spacing w:after="0" w:line="240" w:lineRule="auto"/>
        <w:ind w:firstLine="708"/>
        <w:jc w:val="both"/>
        <w:rPr>
          <w:rFonts w:ascii="Times New Roman" w:eastAsia="Times New Roman" w:hAnsi="Times New Roman"/>
          <w:noProof/>
          <w:spacing w:val="-4"/>
          <w:sz w:val="24"/>
          <w:szCs w:val="24"/>
          <w:lang w:eastAsia="ru-RU"/>
        </w:rPr>
      </w:pPr>
      <w:r w:rsidRPr="00EE6D93">
        <w:rPr>
          <w:rFonts w:ascii="Times New Roman" w:eastAsia="Times New Roman" w:hAnsi="Times New Roman"/>
          <w:noProof/>
          <w:spacing w:val="-4"/>
          <w:sz w:val="24"/>
          <w:szCs w:val="24"/>
          <w:lang w:eastAsia="ru-RU"/>
        </w:rPr>
        <w:t xml:space="preserve">Завдання і заходи виконання Програми згідно з </w:t>
      </w:r>
      <w:r w:rsidRPr="00EE6D93">
        <w:rPr>
          <w:rFonts w:ascii="Times New Roman" w:eastAsia="Times New Roman" w:hAnsi="Times New Roman"/>
          <w:b/>
          <w:bCs/>
          <w:noProof/>
          <w:spacing w:val="-4"/>
          <w:sz w:val="24"/>
          <w:szCs w:val="24"/>
          <w:lang w:eastAsia="ru-RU"/>
        </w:rPr>
        <w:t xml:space="preserve">Додатком </w:t>
      </w:r>
      <w:r w:rsidR="00904EDC" w:rsidRPr="00EE6D93">
        <w:rPr>
          <w:rFonts w:ascii="Times New Roman" w:eastAsia="Times New Roman" w:hAnsi="Times New Roman"/>
          <w:b/>
          <w:bCs/>
          <w:noProof/>
          <w:spacing w:val="-4"/>
          <w:sz w:val="24"/>
          <w:szCs w:val="24"/>
          <w:lang w:eastAsia="ru-RU"/>
        </w:rPr>
        <w:t>1</w:t>
      </w:r>
      <w:r w:rsidRPr="00EE6D93">
        <w:rPr>
          <w:rFonts w:ascii="Times New Roman" w:eastAsia="Times New Roman" w:hAnsi="Times New Roman"/>
          <w:noProof/>
          <w:spacing w:val="-4"/>
          <w:sz w:val="24"/>
          <w:szCs w:val="24"/>
          <w:lang w:eastAsia="ru-RU"/>
        </w:rPr>
        <w:t xml:space="preserve"> сформовані з урахуванням джерел та обсягів фінансування, орієнтованості на досягнення очікуваного результату та фіксації строків виконання заходів.</w:t>
      </w:r>
    </w:p>
    <w:p w14:paraId="728AFAE1" w14:textId="66EF091D" w:rsidR="00312C76" w:rsidRPr="00EE6D93" w:rsidRDefault="00312C76" w:rsidP="00EE6D93">
      <w:pPr>
        <w:suppressAutoHyphens/>
        <w:spacing w:after="0" w:line="240" w:lineRule="auto"/>
        <w:ind w:firstLine="708"/>
        <w:jc w:val="both"/>
        <w:textAlignment w:val="top"/>
        <w:outlineLvl w:val="0"/>
        <w:rPr>
          <w:rFonts w:ascii="Times New Roman" w:eastAsia="Times New Roman" w:hAnsi="Times New Roman"/>
          <w:noProof/>
          <w:color w:val="000000"/>
          <w:spacing w:val="-4"/>
          <w:sz w:val="24"/>
          <w:szCs w:val="24"/>
          <w:lang w:eastAsia="ru-RU"/>
        </w:rPr>
      </w:pPr>
      <w:r w:rsidRPr="00EE6D93">
        <w:rPr>
          <w:rFonts w:ascii="Times New Roman" w:eastAsia="Times New Roman" w:hAnsi="Times New Roman"/>
          <w:bCs/>
          <w:noProof/>
          <w:spacing w:val="-4"/>
          <w:sz w:val="24"/>
          <w:szCs w:val="24"/>
          <w:lang w:eastAsia="ru-RU"/>
        </w:rPr>
        <w:t xml:space="preserve">Завдання та заходи виконання Програми спрямовані на досягнення її мети через конкретні дії та ініціативи. </w:t>
      </w:r>
    </w:p>
    <w:p w14:paraId="58C78FB5" w14:textId="7B3D7D24" w:rsidR="00312C76" w:rsidRPr="00EE6D93" w:rsidRDefault="00312C76" w:rsidP="00EE6D93">
      <w:pPr>
        <w:spacing w:after="0" w:line="240" w:lineRule="auto"/>
        <w:ind w:firstLine="708"/>
        <w:jc w:val="both"/>
        <w:rPr>
          <w:rFonts w:ascii="Times New Roman" w:eastAsia="Times New Roman" w:hAnsi="Times New Roman"/>
          <w:noProof/>
          <w:color w:val="000000"/>
          <w:spacing w:val="-4"/>
          <w:sz w:val="24"/>
          <w:szCs w:val="24"/>
          <w:lang w:eastAsia="ru-RU"/>
        </w:rPr>
      </w:pPr>
      <w:r w:rsidRPr="00EE6D93">
        <w:rPr>
          <w:rFonts w:ascii="Times New Roman" w:eastAsia="Times New Roman" w:hAnsi="Times New Roman"/>
          <w:noProof/>
          <w:color w:val="000000"/>
          <w:spacing w:val="-4"/>
          <w:sz w:val="24"/>
          <w:szCs w:val="24"/>
          <w:lang w:eastAsia="ru-RU"/>
        </w:rPr>
        <w:t>Координацію міжвідомчої співпраці щодо реалізації Програми здійснюватиме</w:t>
      </w:r>
      <w:r w:rsidR="000B5A03" w:rsidRPr="00EE6D93">
        <w:rPr>
          <w:rFonts w:ascii="Times New Roman" w:eastAsia="Times New Roman" w:hAnsi="Times New Roman"/>
          <w:sz w:val="24"/>
          <w:szCs w:val="24"/>
          <w:lang w:eastAsia="ru-RU"/>
        </w:rPr>
        <w:t xml:space="preserve"> Служба у справах дітей </w:t>
      </w:r>
      <w:proofErr w:type="spellStart"/>
      <w:r w:rsidR="000B5A03" w:rsidRPr="00EE6D93">
        <w:rPr>
          <w:rFonts w:ascii="Times New Roman" w:eastAsia="Times New Roman" w:hAnsi="Times New Roman"/>
          <w:sz w:val="24"/>
          <w:szCs w:val="24"/>
          <w:lang w:eastAsia="ru-RU"/>
        </w:rPr>
        <w:t>Південнівської</w:t>
      </w:r>
      <w:proofErr w:type="spellEnd"/>
      <w:r w:rsidR="000B5A03" w:rsidRPr="00EE6D93">
        <w:rPr>
          <w:rFonts w:ascii="Times New Roman" w:eastAsia="Times New Roman" w:hAnsi="Times New Roman"/>
          <w:sz w:val="24"/>
          <w:szCs w:val="24"/>
          <w:lang w:eastAsia="ru-RU"/>
        </w:rPr>
        <w:t xml:space="preserve"> міської ради Одеського району Одеської області</w:t>
      </w:r>
      <w:r w:rsidRPr="00EE6D93">
        <w:rPr>
          <w:rFonts w:ascii="Times New Roman" w:eastAsia="Times New Roman" w:hAnsi="Times New Roman"/>
          <w:noProof/>
          <w:color w:val="000000"/>
          <w:spacing w:val="-4"/>
          <w:sz w:val="24"/>
          <w:szCs w:val="24"/>
          <w:lang w:eastAsia="ru-RU"/>
        </w:rPr>
        <w:t>.</w:t>
      </w:r>
    </w:p>
    <w:p w14:paraId="10541480" w14:textId="77777777" w:rsidR="00EE6D93" w:rsidRDefault="00EE6D93" w:rsidP="00FA6D3F">
      <w:pPr>
        <w:shd w:val="clear" w:color="auto" w:fill="FFFFFF"/>
        <w:spacing w:after="0" w:line="240" w:lineRule="auto"/>
        <w:rPr>
          <w:rFonts w:ascii="Times New Roman" w:eastAsia="Times New Roman" w:hAnsi="Times New Roman"/>
          <w:b/>
          <w:noProof/>
          <w:color w:val="000000"/>
          <w:spacing w:val="-4"/>
          <w:sz w:val="28"/>
          <w:szCs w:val="28"/>
          <w:lang w:eastAsia="ru-RU"/>
        </w:rPr>
      </w:pPr>
    </w:p>
    <w:p w14:paraId="1C98F909" w14:textId="3E3BC1B1" w:rsidR="00EE6D93" w:rsidRPr="00EE6D93" w:rsidRDefault="00EE6D93" w:rsidP="00EE6D93">
      <w:pPr>
        <w:spacing w:after="0" w:line="240" w:lineRule="auto"/>
        <w:ind w:left="540"/>
        <w:jc w:val="center"/>
        <w:rPr>
          <w:rFonts w:ascii="Times New Roman" w:eastAsia="Times New Roman" w:hAnsi="Times New Roman"/>
          <w:b/>
          <w:sz w:val="24"/>
          <w:szCs w:val="24"/>
          <w:lang w:eastAsia="ru-RU"/>
        </w:rPr>
      </w:pPr>
      <w:r w:rsidRPr="00EE6D93">
        <w:rPr>
          <w:rFonts w:ascii="Times New Roman" w:eastAsia="Times New Roman" w:hAnsi="Times New Roman"/>
          <w:b/>
          <w:bCs/>
          <w:sz w:val="24"/>
          <w:szCs w:val="24"/>
          <w:lang w:val="en-US" w:eastAsia="ru-RU"/>
        </w:rPr>
        <w:t>V</w:t>
      </w:r>
      <w:r w:rsidRPr="00EE6D93">
        <w:rPr>
          <w:rFonts w:ascii="Times New Roman" w:eastAsia="Times New Roman" w:hAnsi="Times New Roman"/>
          <w:b/>
          <w:sz w:val="24"/>
          <w:szCs w:val="24"/>
          <w:lang w:eastAsia="ru-RU"/>
        </w:rPr>
        <w:t>. Очікувані результати виконання Програми.</w:t>
      </w:r>
    </w:p>
    <w:p w14:paraId="00D2668F" w14:textId="77777777" w:rsidR="00EE6D93" w:rsidRDefault="00EE6D93" w:rsidP="00312C76">
      <w:pPr>
        <w:shd w:val="clear" w:color="auto" w:fill="FFFFFF"/>
        <w:spacing w:after="0" w:line="240" w:lineRule="auto"/>
        <w:ind w:firstLine="709"/>
        <w:jc w:val="center"/>
        <w:rPr>
          <w:rFonts w:ascii="Times New Roman" w:eastAsia="Times New Roman" w:hAnsi="Times New Roman"/>
          <w:b/>
          <w:noProof/>
          <w:color w:val="000000"/>
          <w:spacing w:val="-4"/>
          <w:sz w:val="28"/>
          <w:szCs w:val="28"/>
          <w:lang w:eastAsia="ru-RU"/>
        </w:rPr>
      </w:pPr>
    </w:p>
    <w:p w14:paraId="43FD5FC8" w14:textId="787B2B1C" w:rsidR="0002033D" w:rsidRPr="0002033D" w:rsidRDefault="0002033D" w:rsidP="0002033D">
      <w:pPr>
        <w:spacing w:after="0" w:line="240" w:lineRule="auto"/>
        <w:ind w:firstLine="540"/>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Виконання зазначених завдань та заходів Програми призведе до позитивних змін, які вимірюються у якісних та кількісних показниках.</w:t>
      </w:r>
    </w:p>
    <w:p w14:paraId="6A505A23" w14:textId="53DE4436" w:rsidR="0002033D" w:rsidRPr="0002033D" w:rsidRDefault="0002033D" w:rsidP="0002033D">
      <w:pPr>
        <w:spacing w:after="0" w:line="240" w:lineRule="auto"/>
        <w:ind w:firstLine="540"/>
        <w:jc w:val="both"/>
        <w:rPr>
          <w:rFonts w:ascii="Times New Roman" w:eastAsia="Times New Roman" w:hAnsi="Times New Roman"/>
          <w:iCs/>
          <w:sz w:val="24"/>
          <w:szCs w:val="24"/>
          <w:lang w:eastAsia="ru-RU"/>
        </w:rPr>
      </w:pPr>
      <w:r w:rsidRPr="0002033D">
        <w:rPr>
          <w:rFonts w:ascii="Times New Roman" w:eastAsia="Times New Roman" w:hAnsi="Times New Roman"/>
          <w:iCs/>
          <w:sz w:val="24"/>
          <w:szCs w:val="24"/>
          <w:lang w:eastAsia="ru-RU"/>
        </w:rPr>
        <w:t>Якісні показники:</w:t>
      </w:r>
    </w:p>
    <w:p w14:paraId="279EF2CB"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-реалізація у громаді нової системи сімейно орієнтовного підходу у запобіганні соціальному сирітству та догляду за дітьми-сиротами, дітьми, позбавленими батьківського піклування;</w:t>
      </w:r>
    </w:p>
    <w:p w14:paraId="17D515D0"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активізація діяльності структурних підрозділів міської ради, установ, інших суб’єктів соціальної роботи з сім’ями у сфері захисту прав, свобод та законних інтересів дітей;</w:t>
      </w:r>
    </w:p>
    <w:p w14:paraId="64B28BA6"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охоплення інформаційними заходами з питань утвердження в суспільстві сімейних цінностей, виховання відповідального батьківства, запобігання сімейному неблагополуччю, насильству в сім'ї та соціальному сирітству, забезпечення безпечного оздоровлення та змістовного відпочинку дітей;</w:t>
      </w:r>
    </w:p>
    <w:p w14:paraId="30A45D43"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реалізація прав дітей на сімейне виховання, насамперед біологічними батьками або в прийомній сім’ї, дитячому будинку сімейного типу;</w:t>
      </w:r>
    </w:p>
    <w:p w14:paraId="2C9A93C8"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своєчасне виявлення сімей, які перебувають у складних життєвих обставинах, надання їм комплексу соціальних послуг задля запобігання вилученню дитини у батьків;</w:t>
      </w:r>
    </w:p>
    <w:p w14:paraId="41241B39"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першочергове влаштування дітей-сиріт та дітей, позбавлених батьківського піклування, в сім’ї громадян громади;</w:t>
      </w:r>
    </w:p>
    <w:p w14:paraId="2135430F"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забезпечення комплексної підтримки сімей та дітей, які потребують особливої соціальної уваги та підтримки;</w:t>
      </w:r>
    </w:p>
    <w:p w14:paraId="135A58C4"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інформування громадськості з питань можливого створення сімейних форм виховання для дітей-сиріт та дітей, позбавлених батьківського піклування та для дітей, які залишилися без батьківського піклування чи перебувають у складних життєвих обставинах.</w:t>
      </w:r>
    </w:p>
    <w:p w14:paraId="0C0C012B" w14:textId="462339E0" w:rsidR="0002033D" w:rsidRPr="0002033D" w:rsidRDefault="0002033D" w:rsidP="007E6F7D">
      <w:pPr>
        <w:spacing w:after="0" w:line="240" w:lineRule="auto"/>
        <w:ind w:firstLine="567"/>
        <w:jc w:val="both"/>
        <w:rPr>
          <w:rFonts w:ascii="Times New Roman" w:eastAsia="Times New Roman" w:hAnsi="Times New Roman"/>
          <w:iCs/>
          <w:sz w:val="24"/>
          <w:szCs w:val="24"/>
          <w:lang w:eastAsia="ru-RU"/>
        </w:rPr>
      </w:pPr>
      <w:r w:rsidRPr="0002033D">
        <w:rPr>
          <w:rFonts w:ascii="Times New Roman" w:eastAsia="Times New Roman" w:hAnsi="Times New Roman"/>
          <w:iCs/>
          <w:sz w:val="24"/>
          <w:szCs w:val="24"/>
          <w:lang w:eastAsia="ru-RU"/>
        </w:rPr>
        <w:t>Кількісні показники:</w:t>
      </w:r>
    </w:p>
    <w:p w14:paraId="4395774F"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-зменшення кількості, вилучених дітей із сімей, які перебувають у складних життєвих обставинах, шляхом надання допомоги у розв’язанні їх проблем;</w:t>
      </w:r>
    </w:p>
    <w:p w14:paraId="580EDD60"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-зменшення кількості випадків позбавлення батьківських прав, в тому числі і одного з батьків;</w:t>
      </w:r>
    </w:p>
    <w:p w14:paraId="4D4F973F"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збільшення кількості прийомних сімей, дитячих будинків сімейного типу шляхом  створення прийомних сімей, дитячих будинків сімейного типу;</w:t>
      </w:r>
    </w:p>
    <w:p w14:paraId="016A30E5" w14:textId="4CEDDDBE" w:rsidR="0002033D" w:rsidRDefault="008F6754" w:rsidP="0002033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4505C0B" w14:textId="77777777" w:rsidR="008F6754" w:rsidRPr="0002033D" w:rsidRDefault="008F6754" w:rsidP="0002033D">
      <w:pPr>
        <w:spacing w:after="0" w:line="240" w:lineRule="auto"/>
        <w:ind w:firstLine="567"/>
        <w:jc w:val="both"/>
        <w:rPr>
          <w:rFonts w:ascii="Times New Roman" w:eastAsia="Times New Roman" w:hAnsi="Times New Roman"/>
          <w:sz w:val="24"/>
          <w:szCs w:val="24"/>
          <w:lang w:eastAsia="ru-RU"/>
        </w:rPr>
      </w:pPr>
    </w:p>
    <w:p w14:paraId="61E26EF9"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lastRenderedPageBreak/>
        <w:t>- зменшення кількості родин, які перебувають в складних життєвих обставинах, які не охоплені послугою патронату над дитиною, зменшення кількості дітей, які можуть бути влаштовані до інституційних форм виховання;</w:t>
      </w:r>
    </w:p>
    <w:p w14:paraId="46C81F9F"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зменшення кількості дітей, які не влаштовані до сімейних форм виховання, що має позитивний вплив на стан соціального захисту дітей пільгової категорії;</w:t>
      </w:r>
    </w:p>
    <w:p w14:paraId="067201EA" w14:textId="77777777" w:rsidR="0002033D" w:rsidRPr="0002033D" w:rsidRDefault="0002033D" w:rsidP="0002033D">
      <w:pPr>
        <w:spacing w:after="0" w:line="240" w:lineRule="auto"/>
        <w:ind w:firstLine="567"/>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запровадження послуги патронату над дитиною у громаді;</w:t>
      </w:r>
    </w:p>
    <w:p w14:paraId="5EC017BE" w14:textId="77777777" w:rsidR="0002033D" w:rsidRPr="0002033D" w:rsidRDefault="0002033D" w:rsidP="0002033D">
      <w:pPr>
        <w:spacing w:after="0" w:line="240" w:lineRule="auto"/>
        <w:jc w:val="both"/>
        <w:rPr>
          <w:rFonts w:ascii="Times New Roman" w:eastAsia="Times New Roman" w:hAnsi="Times New Roman"/>
          <w:sz w:val="24"/>
          <w:szCs w:val="24"/>
          <w:lang w:eastAsia="ru-RU"/>
        </w:rPr>
      </w:pPr>
      <w:r w:rsidRPr="0002033D">
        <w:rPr>
          <w:rFonts w:ascii="Times New Roman" w:eastAsia="Times New Roman" w:hAnsi="Times New Roman"/>
          <w:sz w:val="24"/>
          <w:szCs w:val="24"/>
          <w:lang w:eastAsia="ru-RU"/>
        </w:rPr>
        <w:t xml:space="preserve">        -збільшення кількості подружніх пар кандидатів в </w:t>
      </w:r>
      <w:proofErr w:type="spellStart"/>
      <w:r w:rsidRPr="0002033D">
        <w:rPr>
          <w:rFonts w:ascii="Times New Roman" w:eastAsia="Times New Roman" w:hAnsi="Times New Roman"/>
          <w:sz w:val="24"/>
          <w:szCs w:val="24"/>
          <w:lang w:eastAsia="ru-RU"/>
        </w:rPr>
        <w:t>усиновлювачі</w:t>
      </w:r>
      <w:proofErr w:type="spellEnd"/>
      <w:r w:rsidRPr="0002033D">
        <w:rPr>
          <w:rFonts w:ascii="Times New Roman" w:eastAsia="Times New Roman" w:hAnsi="Times New Roman"/>
          <w:sz w:val="24"/>
          <w:szCs w:val="24"/>
          <w:lang w:eastAsia="ru-RU"/>
        </w:rPr>
        <w:t xml:space="preserve"> та створенню умов для активізації національного усиновлення.</w:t>
      </w:r>
    </w:p>
    <w:p w14:paraId="3417DAAD" w14:textId="77777777" w:rsidR="00EE6D93" w:rsidRDefault="00EE6D93" w:rsidP="00B9793A">
      <w:pPr>
        <w:shd w:val="clear" w:color="auto" w:fill="FFFFFF"/>
        <w:spacing w:after="0" w:line="240" w:lineRule="auto"/>
        <w:rPr>
          <w:rFonts w:ascii="Times New Roman" w:eastAsia="Times New Roman" w:hAnsi="Times New Roman"/>
          <w:b/>
          <w:noProof/>
          <w:color w:val="000000"/>
          <w:spacing w:val="-4"/>
          <w:sz w:val="28"/>
          <w:szCs w:val="28"/>
          <w:lang w:eastAsia="ru-RU"/>
        </w:rPr>
      </w:pPr>
    </w:p>
    <w:p w14:paraId="2087E995" w14:textId="77777777" w:rsidR="00EE6D93" w:rsidRPr="00EE6D93" w:rsidRDefault="00EE6D93" w:rsidP="00EE6D93">
      <w:pPr>
        <w:spacing w:after="0" w:line="240" w:lineRule="auto"/>
        <w:jc w:val="center"/>
        <w:rPr>
          <w:rFonts w:ascii="Times New Roman" w:eastAsia="Times New Roman" w:hAnsi="Times New Roman"/>
          <w:b/>
          <w:sz w:val="24"/>
          <w:szCs w:val="24"/>
          <w:lang w:eastAsia="ru-RU"/>
        </w:rPr>
      </w:pPr>
      <w:r w:rsidRPr="00EE6D93">
        <w:rPr>
          <w:rFonts w:ascii="Times New Roman" w:eastAsia="Times New Roman" w:hAnsi="Times New Roman"/>
          <w:b/>
          <w:bCs/>
          <w:sz w:val="24"/>
          <w:szCs w:val="24"/>
          <w:lang w:val="en-US" w:eastAsia="ru-RU"/>
        </w:rPr>
        <w:t>V</w:t>
      </w:r>
      <w:r w:rsidRPr="00EE6D93">
        <w:rPr>
          <w:rFonts w:ascii="Times New Roman" w:eastAsia="Times New Roman" w:hAnsi="Times New Roman"/>
          <w:b/>
          <w:bCs/>
          <w:sz w:val="24"/>
          <w:szCs w:val="24"/>
          <w:lang w:eastAsia="ru-RU"/>
        </w:rPr>
        <w:t>І</w:t>
      </w:r>
      <w:r w:rsidRPr="00EE6D93">
        <w:rPr>
          <w:rFonts w:ascii="Times New Roman" w:eastAsia="Times New Roman" w:hAnsi="Times New Roman"/>
          <w:b/>
          <w:sz w:val="24"/>
          <w:szCs w:val="24"/>
          <w:lang w:eastAsia="ru-RU"/>
        </w:rPr>
        <w:t>. Обсяги та джерела фінансування Програми.</w:t>
      </w:r>
    </w:p>
    <w:p w14:paraId="5E033B03" w14:textId="77777777" w:rsidR="00EE6D93" w:rsidRDefault="00EE6D93" w:rsidP="00312C76">
      <w:pPr>
        <w:shd w:val="clear" w:color="auto" w:fill="FFFFFF"/>
        <w:spacing w:after="0" w:line="240" w:lineRule="auto"/>
        <w:ind w:firstLine="709"/>
        <w:jc w:val="center"/>
        <w:rPr>
          <w:rFonts w:ascii="Times New Roman" w:eastAsia="Times New Roman" w:hAnsi="Times New Roman"/>
          <w:b/>
          <w:noProof/>
          <w:color w:val="000000"/>
          <w:spacing w:val="-4"/>
          <w:sz w:val="28"/>
          <w:szCs w:val="28"/>
          <w:lang w:eastAsia="ru-RU"/>
        </w:rPr>
      </w:pPr>
    </w:p>
    <w:p w14:paraId="2D8098D9" w14:textId="2E8F6FD6" w:rsidR="00312C76" w:rsidRDefault="00312C76" w:rsidP="00803B70">
      <w:pPr>
        <w:spacing w:after="0" w:line="240" w:lineRule="auto"/>
        <w:ind w:firstLine="708"/>
        <w:jc w:val="both"/>
        <w:rPr>
          <w:rFonts w:ascii="Times New Roman" w:hAnsi="Times New Roman"/>
          <w:noProof/>
          <w:spacing w:val="-4"/>
          <w:sz w:val="24"/>
          <w:szCs w:val="24"/>
          <w:lang w:eastAsia="ru-RU"/>
        </w:rPr>
      </w:pPr>
      <w:r w:rsidRPr="00EE6D93">
        <w:rPr>
          <w:rFonts w:ascii="Times New Roman" w:hAnsi="Times New Roman"/>
          <w:noProof/>
          <w:spacing w:val="-4"/>
          <w:sz w:val="24"/>
          <w:szCs w:val="24"/>
          <w:lang w:eastAsia="ru-RU"/>
        </w:rPr>
        <w:t>Фінансування Програми планується здійснювати коштом місцевого бюджету, а також інших джерел фінансування не заборонених чинним законодавством.</w:t>
      </w:r>
    </w:p>
    <w:p w14:paraId="26394505" w14:textId="648FAD5A" w:rsidR="00EE6D93" w:rsidRPr="00EE6D93" w:rsidRDefault="00EE6D93" w:rsidP="00EE6D93">
      <w:pPr>
        <w:spacing w:after="0" w:line="240" w:lineRule="auto"/>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Прогнозні обсяги фінансування Програми складають</w:t>
      </w:r>
      <w:r w:rsidRPr="00EE6D93">
        <w:rPr>
          <w:rFonts w:ascii="Times New Roman" w:eastAsia="Times New Roman" w:hAnsi="Times New Roman"/>
          <w:b/>
          <w:sz w:val="24"/>
          <w:szCs w:val="24"/>
          <w:lang w:eastAsia="ru-RU"/>
        </w:rPr>
        <w:t xml:space="preserve"> </w:t>
      </w:r>
      <w:r>
        <w:rPr>
          <w:rFonts w:ascii="Times New Roman" w:eastAsia="Times New Roman" w:hAnsi="Times New Roman"/>
          <w:b/>
          <w:color w:val="000000"/>
          <w:sz w:val="24"/>
          <w:szCs w:val="24"/>
          <w:lang w:eastAsia="ru-RU"/>
        </w:rPr>
        <w:t>180</w:t>
      </w:r>
      <w:r w:rsidRPr="00EE6D93">
        <w:rPr>
          <w:rFonts w:ascii="Times New Roman" w:eastAsia="Times New Roman" w:hAnsi="Times New Roman"/>
          <w:b/>
          <w:color w:val="000000"/>
          <w:sz w:val="24"/>
          <w:szCs w:val="24"/>
          <w:lang w:eastAsia="ru-RU"/>
        </w:rPr>
        <w:t xml:space="preserve">,0 </w:t>
      </w:r>
      <w:r w:rsidRPr="00EE6D93">
        <w:rPr>
          <w:rFonts w:ascii="Times New Roman" w:eastAsia="Times New Roman" w:hAnsi="Times New Roman"/>
          <w:color w:val="000000"/>
          <w:sz w:val="24"/>
          <w:szCs w:val="24"/>
          <w:lang w:eastAsia="ru-RU"/>
        </w:rPr>
        <w:t>тис. грн.</w:t>
      </w:r>
    </w:p>
    <w:p w14:paraId="7E198916" w14:textId="77777777" w:rsidR="00EE6D93" w:rsidRPr="00EE6D93" w:rsidRDefault="00EE6D93" w:rsidP="00EE6D93">
      <w:pPr>
        <w:spacing w:after="0" w:line="240" w:lineRule="auto"/>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            Програма складена на період 2027-2029 роки.</w:t>
      </w:r>
    </w:p>
    <w:p w14:paraId="34ACFAA4" w14:textId="793F5441" w:rsidR="00EE6D93" w:rsidRPr="00EE6D93" w:rsidRDefault="00EE6D93" w:rsidP="00EE6D93">
      <w:pPr>
        <w:spacing w:after="0" w:line="240" w:lineRule="auto"/>
        <w:ind w:firstLine="708"/>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Ресурсне забезпечення Програми наведене у </w:t>
      </w:r>
      <w:r w:rsidRPr="00EE6D93">
        <w:rPr>
          <w:rFonts w:ascii="Times New Roman" w:eastAsia="Times New Roman" w:hAnsi="Times New Roman"/>
          <w:color w:val="000000" w:themeColor="text1"/>
          <w:sz w:val="24"/>
          <w:szCs w:val="24"/>
          <w:lang w:eastAsia="ru-RU"/>
        </w:rPr>
        <w:t xml:space="preserve">Додатку </w:t>
      </w:r>
      <w:r w:rsidR="0015143C" w:rsidRPr="0015143C">
        <w:rPr>
          <w:rFonts w:ascii="Times New Roman" w:eastAsia="Times New Roman" w:hAnsi="Times New Roman"/>
          <w:color w:val="000000" w:themeColor="text1"/>
          <w:sz w:val="24"/>
          <w:szCs w:val="24"/>
          <w:lang w:eastAsia="ru-RU"/>
        </w:rPr>
        <w:t>2</w:t>
      </w:r>
      <w:r w:rsidRPr="00EE6D93">
        <w:rPr>
          <w:rFonts w:ascii="Times New Roman" w:eastAsia="Times New Roman" w:hAnsi="Times New Roman"/>
          <w:sz w:val="24"/>
          <w:szCs w:val="24"/>
          <w:lang w:eastAsia="ru-RU"/>
        </w:rPr>
        <w:t xml:space="preserve"> до Програми.</w:t>
      </w:r>
    </w:p>
    <w:p w14:paraId="39747CD2" w14:textId="77777777" w:rsidR="00312C76" w:rsidRPr="00312C76" w:rsidRDefault="00312C76" w:rsidP="00312C76">
      <w:pPr>
        <w:spacing w:after="0" w:line="240" w:lineRule="auto"/>
        <w:ind w:firstLine="851"/>
        <w:jc w:val="center"/>
        <w:rPr>
          <w:rFonts w:ascii="Times New Roman" w:eastAsia="Times New Roman" w:hAnsi="Times New Roman"/>
          <w:sz w:val="28"/>
          <w:szCs w:val="28"/>
          <w:lang w:eastAsia="ru-RU"/>
        </w:rPr>
      </w:pPr>
    </w:p>
    <w:p w14:paraId="60F59254" w14:textId="77777777" w:rsidR="00EE6D93" w:rsidRPr="00EE6D93" w:rsidRDefault="00EE6D93" w:rsidP="00EE6D93">
      <w:pPr>
        <w:spacing w:after="0" w:line="240" w:lineRule="auto"/>
        <w:jc w:val="center"/>
        <w:rPr>
          <w:rFonts w:ascii="Times New Roman" w:eastAsia="Times New Roman" w:hAnsi="Times New Roman"/>
          <w:b/>
          <w:sz w:val="24"/>
          <w:szCs w:val="24"/>
          <w:lang w:eastAsia="ru-RU"/>
        </w:rPr>
      </w:pPr>
      <w:r w:rsidRPr="00EE6D93">
        <w:rPr>
          <w:rFonts w:ascii="Times New Roman" w:eastAsia="Times New Roman" w:hAnsi="Times New Roman"/>
          <w:b/>
          <w:sz w:val="24"/>
          <w:szCs w:val="24"/>
          <w:lang w:val="en-US" w:eastAsia="ru-RU"/>
        </w:rPr>
        <w:t>V</w:t>
      </w:r>
      <w:r w:rsidRPr="00EE6D93">
        <w:rPr>
          <w:rFonts w:ascii="Times New Roman" w:eastAsia="Times New Roman" w:hAnsi="Times New Roman"/>
          <w:b/>
          <w:sz w:val="24"/>
          <w:szCs w:val="24"/>
          <w:lang w:eastAsia="ru-RU"/>
        </w:rPr>
        <w:t>ІІ. Строки та етапи виконання програми.</w:t>
      </w:r>
    </w:p>
    <w:p w14:paraId="3764198E" w14:textId="15827127" w:rsidR="00EE6D93" w:rsidRPr="00B9793A" w:rsidRDefault="00EE6D93" w:rsidP="00B9793A">
      <w:pPr>
        <w:spacing w:before="100" w:beforeAutospacing="1" w:after="0" w:afterAutospacing="1" w:line="240" w:lineRule="auto"/>
        <w:ind w:firstLine="708"/>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Виконання Програми розраховано на період 2027 - 2029 роки з реалізацією в один етап. </w:t>
      </w:r>
      <w:r w:rsidRPr="00EE6D93">
        <w:rPr>
          <w:rFonts w:ascii="Times New Roman" w:eastAsia="Times New Roman" w:hAnsi="Times New Roman"/>
          <w:sz w:val="24"/>
          <w:szCs w:val="24"/>
          <w:lang w:val="ru-RU" w:eastAsia="ru-RU"/>
        </w:rPr>
        <w:t xml:space="preserve"> </w:t>
      </w:r>
      <w:r w:rsidRPr="00EE6D93">
        <w:rPr>
          <w:rFonts w:ascii="Times New Roman" w:eastAsia="Times New Roman" w:hAnsi="Times New Roman"/>
          <w:sz w:val="24"/>
          <w:szCs w:val="24"/>
          <w:lang w:eastAsia="ru-RU"/>
        </w:rPr>
        <w:t>Строк виконання Програми - 3 роки.</w:t>
      </w:r>
    </w:p>
    <w:p w14:paraId="52AA85E6" w14:textId="77777777" w:rsidR="00EE6D93" w:rsidRPr="00EE6D93" w:rsidRDefault="00EE6D93" w:rsidP="00EE6D93">
      <w:pPr>
        <w:spacing w:after="0" w:line="240" w:lineRule="auto"/>
        <w:jc w:val="center"/>
        <w:rPr>
          <w:rFonts w:ascii="Times New Roman" w:eastAsia="Times New Roman" w:hAnsi="Times New Roman"/>
          <w:b/>
          <w:bCs/>
          <w:sz w:val="24"/>
          <w:szCs w:val="24"/>
          <w:lang w:eastAsia="ru-RU"/>
        </w:rPr>
      </w:pPr>
      <w:r w:rsidRPr="00EE6D93">
        <w:rPr>
          <w:rFonts w:ascii="Times New Roman" w:eastAsia="Times New Roman" w:hAnsi="Times New Roman"/>
          <w:b/>
          <w:sz w:val="24"/>
          <w:szCs w:val="24"/>
          <w:lang w:val="en-US" w:eastAsia="ru-RU"/>
        </w:rPr>
        <w:t>V</w:t>
      </w:r>
      <w:r w:rsidRPr="00EE6D93">
        <w:rPr>
          <w:rFonts w:ascii="Times New Roman" w:eastAsia="Times New Roman" w:hAnsi="Times New Roman"/>
          <w:b/>
          <w:sz w:val="24"/>
          <w:szCs w:val="24"/>
          <w:lang w:eastAsia="ru-RU"/>
        </w:rPr>
        <w:t xml:space="preserve">ІІІ. </w:t>
      </w:r>
      <w:r w:rsidRPr="00EE6D93">
        <w:rPr>
          <w:rFonts w:ascii="Times New Roman" w:eastAsia="Times New Roman" w:hAnsi="Times New Roman"/>
          <w:b/>
          <w:bCs/>
          <w:sz w:val="24"/>
          <w:szCs w:val="24"/>
          <w:lang w:eastAsia="ru-RU"/>
        </w:rPr>
        <w:t>Координація та контроль за ходом виконання Програми.</w:t>
      </w:r>
    </w:p>
    <w:p w14:paraId="0F25CB6D" w14:textId="77777777" w:rsidR="00EE6D93" w:rsidRDefault="00EE6D93" w:rsidP="00312C76">
      <w:pPr>
        <w:shd w:val="clear" w:color="auto" w:fill="FFFFFF"/>
        <w:spacing w:after="0" w:line="240" w:lineRule="auto"/>
        <w:ind w:firstLine="709"/>
        <w:jc w:val="center"/>
        <w:rPr>
          <w:rFonts w:ascii="Times New Roman" w:eastAsia="Times New Roman" w:hAnsi="Times New Roman"/>
          <w:b/>
          <w:noProof/>
          <w:color w:val="000000"/>
          <w:spacing w:val="-4"/>
          <w:sz w:val="28"/>
          <w:szCs w:val="28"/>
          <w:lang w:eastAsia="ru-RU"/>
        </w:rPr>
      </w:pPr>
    </w:p>
    <w:p w14:paraId="780A61AF" w14:textId="77777777" w:rsidR="00EE6D93" w:rsidRPr="00EE6D93" w:rsidRDefault="00EE6D93" w:rsidP="00EE6D93">
      <w:pPr>
        <w:spacing w:after="0" w:line="240" w:lineRule="auto"/>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              Відповідальними виконавцями Програми є </w:t>
      </w:r>
      <w:r w:rsidRPr="00EE6D93">
        <w:rPr>
          <w:rFonts w:ascii="Times New Roman" w:eastAsia="Times New Roman" w:hAnsi="Times New Roman"/>
          <w:sz w:val="24"/>
          <w:szCs w:val="20"/>
          <w:lang w:eastAsia="ru-RU"/>
        </w:rPr>
        <w:t xml:space="preserve">служба у справах дітей </w:t>
      </w:r>
      <w:proofErr w:type="spellStart"/>
      <w:r w:rsidRPr="00EE6D93">
        <w:rPr>
          <w:rFonts w:ascii="Times New Roman" w:eastAsia="Times New Roman" w:hAnsi="Times New Roman"/>
          <w:sz w:val="24"/>
          <w:szCs w:val="20"/>
          <w:lang w:eastAsia="ru-RU"/>
        </w:rPr>
        <w:t>Південнівської</w:t>
      </w:r>
      <w:proofErr w:type="spellEnd"/>
      <w:r w:rsidRPr="00EE6D93">
        <w:rPr>
          <w:rFonts w:ascii="Times New Roman" w:eastAsia="Times New Roman" w:hAnsi="Times New Roman"/>
          <w:sz w:val="24"/>
          <w:szCs w:val="20"/>
          <w:lang w:eastAsia="ru-RU"/>
        </w:rPr>
        <w:t xml:space="preserve"> міської ради,</w:t>
      </w:r>
      <w:r w:rsidRPr="00EE6D93">
        <w:rPr>
          <w:rFonts w:ascii="Times New Roman" w:eastAsia="Times New Roman" w:hAnsi="Times New Roman"/>
          <w:sz w:val="24"/>
          <w:szCs w:val="24"/>
          <w:lang w:eastAsia="ru-RU"/>
        </w:rPr>
        <w:t xml:space="preserve"> яка щорічно звітує перед </w:t>
      </w:r>
      <w:proofErr w:type="spellStart"/>
      <w:r w:rsidRPr="00EE6D93">
        <w:rPr>
          <w:rFonts w:ascii="Times New Roman" w:eastAsia="Times New Roman" w:hAnsi="Times New Roman"/>
          <w:sz w:val="24"/>
          <w:szCs w:val="24"/>
          <w:lang w:eastAsia="ru-RU"/>
        </w:rPr>
        <w:t>Південнівською</w:t>
      </w:r>
      <w:proofErr w:type="spellEnd"/>
      <w:r w:rsidRPr="00EE6D93">
        <w:rPr>
          <w:rFonts w:ascii="Times New Roman" w:eastAsia="Times New Roman" w:hAnsi="Times New Roman"/>
          <w:sz w:val="24"/>
          <w:szCs w:val="24"/>
          <w:lang w:eastAsia="ru-RU"/>
        </w:rPr>
        <w:t xml:space="preserve"> міською радою про результати виконання Програми </w:t>
      </w:r>
      <w:r w:rsidRPr="00EE6D93">
        <w:rPr>
          <w:rFonts w:ascii="Times New Roman" w:eastAsia="Times New Roman" w:hAnsi="Times New Roman"/>
          <w:color w:val="000000"/>
          <w:sz w:val="24"/>
          <w:szCs w:val="24"/>
          <w:lang w:eastAsia="ru-RU"/>
        </w:rPr>
        <w:t xml:space="preserve">та публікує </w:t>
      </w:r>
      <w:r w:rsidRPr="00EE6D93">
        <w:rPr>
          <w:rFonts w:ascii="Times New Roman" w:eastAsia="Times New Roman" w:hAnsi="Times New Roman"/>
          <w:sz w:val="24"/>
          <w:szCs w:val="24"/>
          <w:lang w:eastAsia="ru-RU"/>
        </w:rPr>
        <w:t xml:space="preserve">на сайті </w:t>
      </w:r>
      <w:proofErr w:type="spellStart"/>
      <w:r w:rsidRPr="00EE6D93">
        <w:rPr>
          <w:rFonts w:ascii="Times New Roman" w:eastAsia="Times New Roman" w:hAnsi="Times New Roman"/>
          <w:sz w:val="24"/>
          <w:szCs w:val="24"/>
          <w:lang w:eastAsia="ru-RU"/>
        </w:rPr>
        <w:t>Південнівської</w:t>
      </w:r>
      <w:proofErr w:type="spellEnd"/>
      <w:r w:rsidRPr="00EE6D93">
        <w:rPr>
          <w:rFonts w:ascii="Times New Roman" w:eastAsia="Times New Roman" w:hAnsi="Times New Roman"/>
          <w:sz w:val="24"/>
          <w:szCs w:val="24"/>
          <w:lang w:eastAsia="ru-RU"/>
        </w:rPr>
        <w:t xml:space="preserve"> міської територіальної громади.</w:t>
      </w:r>
    </w:p>
    <w:p w14:paraId="415261CC" w14:textId="77777777" w:rsidR="00EE6D93" w:rsidRPr="00EE6D93" w:rsidRDefault="00EE6D93" w:rsidP="00EE6D93">
      <w:pPr>
        <w:spacing w:after="0" w:line="240" w:lineRule="auto"/>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              Координація за ходом виконання Програми покладається на службу у справах дітей </w:t>
      </w:r>
      <w:proofErr w:type="spellStart"/>
      <w:r w:rsidRPr="00EE6D93">
        <w:rPr>
          <w:rFonts w:ascii="Times New Roman" w:eastAsia="Times New Roman" w:hAnsi="Times New Roman"/>
          <w:sz w:val="24"/>
          <w:szCs w:val="24"/>
          <w:lang w:eastAsia="ru-RU"/>
        </w:rPr>
        <w:t>Південнівської</w:t>
      </w:r>
      <w:proofErr w:type="spellEnd"/>
      <w:r w:rsidRPr="00EE6D93">
        <w:rPr>
          <w:rFonts w:ascii="Times New Roman" w:eastAsia="Times New Roman" w:hAnsi="Times New Roman"/>
          <w:sz w:val="24"/>
          <w:szCs w:val="24"/>
          <w:lang w:eastAsia="ru-RU"/>
        </w:rPr>
        <w:t xml:space="preserve"> міської ради.</w:t>
      </w:r>
    </w:p>
    <w:p w14:paraId="107EA641" w14:textId="77777777" w:rsidR="00EE6D93" w:rsidRPr="00EE6D93" w:rsidRDefault="00EE6D93" w:rsidP="00EE6D93">
      <w:pPr>
        <w:spacing w:after="0" w:line="240" w:lineRule="auto"/>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ab/>
        <w:t>При необхідності, протягом дії Програми можуть вноситись зміни та доповнення.</w:t>
      </w:r>
    </w:p>
    <w:p w14:paraId="65BCC89A" w14:textId="77777777" w:rsidR="00EE6D93" w:rsidRPr="00EE6D93" w:rsidRDefault="00EE6D93" w:rsidP="00EE6D93">
      <w:pPr>
        <w:spacing w:after="0" w:line="240" w:lineRule="auto"/>
        <w:ind w:firstLine="708"/>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Співвиконавці програми щоквартально, у термін до 30 числа наступного за звітним періодом подають інформацію про хід виконання програми до служби у справах дітей </w:t>
      </w:r>
      <w:proofErr w:type="spellStart"/>
      <w:r w:rsidRPr="00EE6D93">
        <w:rPr>
          <w:rFonts w:ascii="Times New Roman" w:eastAsia="Times New Roman" w:hAnsi="Times New Roman"/>
          <w:sz w:val="24"/>
          <w:szCs w:val="24"/>
          <w:lang w:eastAsia="ru-RU"/>
        </w:rPr>
        <w:t>Південнівської</w:t>
      </w:r>
      <w:proofErr w:type="spellEnd"/>
      <w:r w:rsidRPr="00EE6D93">
        <w:rPr>
          <w:rFonts w:ascii="Times New Roman" w:eastAsia="Times New Roman" w:hAnsi="Times New Roman"/>
          <w:sz w:val="24"/>
          <w:szCs w:val="24"/>
          <w:lang w:eastAsia="ru-RU"/>
        </w:rPr>
        <w:t xml:space="preserve"> міської ради.</w:t>
      </w:r>
    </w:p>
    <w:p w14:paraId="1668B69B" w14:textId="77777777" w:rsidR="00EE6D93" w:rsidRPr="00EE6D93" w:rsidRDefault="00EE6D93" w:rsidP="00EE6D93">
      <w:pPr>
        <w:spacing w:after="0" w:line="240" w:lineRule="auto"/>
        <w:ind w:firstLine="708"/>
        <w:jc w:val="both"/>
        <w:rPr>
          <w:rFonts w:ascii="Times New Roman" w:eastAsia="Times New Roman" w:hAnsi="Times New Roman"/>
          <w:sz w:val="24"/>
          <w:szCs w:val="24"/>
          <w:lang w:eastAsia="ru-RU"/>
        </w:rPr>
      </w:pPr>
      <w:r w:rsidRPr="00EE6D93">
        <w:rPr>
          <w:rFonts w:ascii="Times New Roman" w:eastAsia="Times New Roman" w:hAnsi="Times New Roman"/>
          <w:sz w:val="24"/>
          <w:szCs w:val="24"/>
          <w:lang w:eastAsia="ru-RU"/>
        </w:rPr>
        <w:t xml:space="preserve">Виконавці Програми щокварталу до 05 числа подають до служби у справах дітей </w:t>
      </w:r>
      <w:proofErr w:type="spellStart"/>
      <w:r w:rsidRPr="00EE6D93">
        <w:rPr>
          <w:rFonts w:ascii="Times New Roman" w:eastAsia="Times New Roman" w:hAnsi="Times New Roman"/>
          <w:sz w:val="24"/>
          <w:szCs w:val="24"/>
          <w:lang w:eastAsia="ru-RU"/>
        </w:rPr>
        <w:t>Південнівської</w:t>
      </w:r>
      <w:proofErr w:type="spellEnd"/>
      <w:r w:rsidRPr="00EE6D93">
        <w:rPr>
          <w:rFonts w:ascii="Times New Roman" w:eastAsia="Times New Roman" w:hAnsi="Times New Roman"/>
          <w:sz w:val="24"/>
          <w:szCs w:val="24"/>
          <w:lang w:eastAsia="ru-RU"/>
        </w:rPr>
        <w:t xml:space="preserve"> міської ради - координатору Програми, інформацію про стан виконання заходів.</w:t>
      </w:r>
    </w:p>
    <w:p w14:paraId="4A32190C" w14:textId="77777777" w:rsidR="00EE6D93" w:rsidRPr="00EE6D93" w:rsidRDefault="00EE6D93" w:rsidP="00EE6D93">
      <w:pPr>
        <w:shd w:val="clear" w:color="auto" w:fill="FFFFFF"/>
        <w:spacing w:after="0" w:line="240" w:lineRule="auto"/>
        <w:jc w:val="both"/>
        <w:rPr>
          <w:rFonts w:ascii="Times New Roman" w:eastAsia="Times New Roman" w:hAnsi="Times New Roman"/>
          <w:color w:val="000000"/>
          <w:sz w:val="24"/>
          <w:szCs w:val="24"/>
          <w:lang w:eastAsia="ru-RU"/>
        </w:rPr>
      </w:pPr>
      <w:r w:rsidRPr="00EE6D93">
        <w:rPr>
          <w:rFonts w:ascii="Times New Roman" w:eastAsia="Times New Roman" w:hAnsi="Times New Roman"/>
          <w:color w:val="000000"/>
          <w:sz w:val="24"/>
          <w:szCs w:val="24"/>
          <w:lang w:eastAsia="ru-RU"/>
        </w:rPr>
        <w:t xml:space="preserve">              Поточний контроль за ходом реалізації Програми здійснюють </w:t>
      </w:r>
      <w:r w:rsidRPr="00EE6D93">
        <w:rPr>
          <w:rFonts w:ascii="Times New Roman" w:eastAsia="Times New Roman" w:hAnsi="Times New Roman"/>
          <w:color w:val="000000"/>
          <w:sz w:val="24"/>
          <w:szCs w:val="24"/>
          <w:lang w:eastAsia="uk-UA"/>
        </w:rPr>
        <w:t xml:space="preserve">постійна комісія з питань бюджету, фінансово-економічної, інвестиційної політики та підприємництва </w:t>
      </w:r>
      <w:proofErr w:type="spellStart"/>
      <w:r w:rsidRPr="00EE6D93">
        <w:rPr>
          <w:rFonts w:ascii="Times New Roman" w:eastAsia="Times New Roman" w:hAnsi="Times New Roman"/>
          <w:color w:val="000000"/>
          <w:sz w:val="24"/>
          <w:szCs w:val="24"/>
          <w:lang w:eastAsia="uk-UA"/>
        </w:rPr>
        <w:t>Південнівської</w:t>
      </w:r>
      <w:proofErr w:type="spellEnd"/>
      <w:r w:rsidRPr="00EE6D93">
        <w:rPr>
          <w:rFonts w:ascii="Times New Roman" w:eastAsia="Times New Roman" w:hAnsi="Times New Roman"/>
          <w:color w:val="000000"/>
          <w:sz w:val="24"/>
          <w:szCs w:val="24"/>
          <w:lang w:eastAsia="uk-UA"/>
        </w:rPr>
        <w:t xml:space="preserve"> міської ради і постійна комісія з питань соціальної політики, освіти, молоді, спорту та фізичної культури, </w:t>
      </w:r>
      <w:bookmarkStart w:id="2" w:name="_Hlk234404594"/>
      <w:r w:rsidRPr="00EE6D93">
        <w:rPr>
          <w:rFonts w:ascii="Times New Roman" w:eastAsia="Times New Roman" w:hAnsi="Times New Roman"/>
          <w:color w:val="000000"/>
          <w:sz w:val="24"/>
          <w:szCs w:val="24"/>
          <w:lang w:eastAsia="uk-UA"/>
        </w:rPr>
        <w:t xml:space="preserve">захисту прав ветеранів війни та їх родин </w:t>
      </w:r>
      <w:bookmarkEnd w:id="2"/>
      <w:proofErr w:type="spellStart"/>
      <w:r w:rsidRPr="00EE6D93">
        <w:rPr>
          <w:rFonts w:ascii="Times New Roman" w:eastAsia="Times New Roman" w:hAnsi="Times New Roman"/>
          <w:color w:val="000000"/>
          <w:sz w:val="24"/>
          <w:szCs w:val="24"/>
          <w:lang w:eastAsia="uk-UA"/>
        </w:rPr>
        <w:t>Південнівської</w:t>
      </w:r>
      <w:proofErr w:type="spellEnd"/>
      <w:r w:rsidRPr="00EE6D93">
        <w:rPr>
          <w:rFonts w:ascii="Times New Roman" w:eastAsia="Times New Roman" w:hAnsi="Times New Roman"/>
          <w:color w:val="000000"/>
          <w:sz w:val="24"/>
          <w:szCs w:val="24"/>
          <w:lang w:eastAsia="uk-UA"/>
        </w:rPr>
        <w:t xml:space="preserve"> міської ради. </w:t>
      </w:r>
    </w:p>
    <w:p w14:paraId="02A307EB" w14:textId="77777777" w:rsidR="00EE6D93" w:rsidRDefault="00EE6D93" w:rsidP="00312C76">
      <w:pPr>
        <w:shd w:val="clear" w:color="auto" w:fill="FFFFFF"/>
        <w:spacing w:after="0" w:line="240" w:lineRule="auto"/>
        <w:ind w:firstLine="709"/>
        <w:jc w:val="center"/>
        <w:rPr>
          <w:rFonts w:ascii="Times New Roman" w:eastAsia="Times New Roman" w:hAnsi="Times New Roman"/>
          <w:b/>
          <w:noProof/>
          <w:color w:val="000000"/>
          <w:spacing w:val="-4"/>
          <w:sz w:val="28"/>
          <w:szCs w:val="28"/>
          <w:lang w:eastAsia="ru-RU"/>
        </w:rPr>
      </w:pPr>
    </w:p>
    <w:p w14:paraId="3DD64A84" w14:textId="77777777" w:rsidR="00EE6D93" w:rsidRDefault="00EE6D93" w:rsidP="00312C76">
      <w:pPr>
        <w:shd w:val="clear" w:color="auto" w:fill="FFFFFF"/>
        <w:spacing w:after="0" w:line="240" w:lineRule="auto"/>
        <w:ind w:firstLine="709"/>
        <w:jc w:val="center"/>
        <w:rPr>
          <w:rFonts w:ascii="Times New Roman" w:eastAsia="Times New Roman" w:hAnsi="Times New Roman"/>
          <w:b/>
          <w:noProof/>
          <w:color w:val="000000"/>
          <w:spacing w:val="-4"/>
          <w:sz w:val="28"/>
          <w:szCs w:val="28"/>
          <w:lang w:eastAsia="ru-RU"/>
        </w:rPr>
      </w:pPr>
    </w:p>
    <w:p w14:paraId="1F00AD4A" w14:textId="1F3B495F" w:rsidR="00142D63" w:rsidRPr="00142D63" w:rsidRDefault="009103F7" w:rsidP="00142D63">
      <w:pPr>
        <w:spacing w:after="0" w:line="240" w:lineRule="auto"/>
        <w:rPr>
          <w:rFonts w:ascii="Times New Roman" w:eastAsia="Times New Roman" w:hAnsi="Times New Roman"/>
          <w:b/>
          <w:sz w:val="24"/>
          <w:szCs w:val="24"/>
          <w:lang w:eastAsia="ru-RU"/>
        </w:rPr>
        <w:sectPr w:rsidR="00142D63" w:rsidRPr="00142D63" w:rsidSect="00B9793A">
          <w:headerReference w:type="even" r:id="rId8"/>
          <w:headerReference w:type="default" r:id="rId9"/>
          <w:pgSz w:w="11906" w:h="16838"/>
          <w:pgMar w:top="568" w:right="851" w:bottom="1134" w:left="1701" w:header="709" w:footer="709" w:gutter="0"/>
          <w:cols w:space="708"/>
          <w:titlePg/>
          <w:docGrid w:linePitch="360"/>
        </w:sectPr>
      </w:pPr>
      <w:r>
        <w:rPr>
          <w:rFonts w:ascii="Times New Roman" w:hAnsi="Times New Roman"/>
          <w:color w:val="000000"/>
          <w:sz w:val="24"/>
          <w:szCs w:val="24"/>
          <w:lang w:eastAsia="ru-RU"/>
        </w:rPr>
        <w:t>Начальник служби</w:t>
      </w:r>
      <w:r w:rsidR="00142D63" w:rsidRPr="00142D63">
        <w:rPr>
          <w:rFonts w:ascii="Times New Roman" w:hAnsi="Times New Roman"/>
          <w:color w:val="000000"/>
          <w:sz w:val="24"/>
          <w:szCs w:val="24"/>
          <w:lang w:eastAsia="ru-RU"/>
        </w:rPr>
        <w:t xml:space="preserve">                                                                            </w:t>
      </w:r>
      <w:r w:rsidR="00142D63" w:rsidRPr="00142D63">
        <w:rPr>
          <w:rFonts w:ascii="Times New Roman" w:hAnsi="Times New Roman"/>
          <w:b/>
          <w:bCs/>
          <w:color w:val="000000"/>
          <w:sz w:val="24"/>
          <w:szCs w:val="24"/>
          <w:lang w:eastAsia="ru-RU"/>
        </w:rPr>
        <w:t xml:space="preserve">Степан ТІМЧИШИН                                              </w:t>
      </w:r>
      <w:r w:rsidR="00142D63" w:rsidRPr="00142D63">
        <w:rPr>
          <w:rFonts w:ascii="Times New Roman" w:eastAsia="Times New Roman" w:hAnsi="Times New Roman"/>
          <w:b/>
          <w:bCs/>
          <w:sz w:val="24"/>
          <w:szCs w:val="24"/>
          <w:lang w:eastAsia="ru-RU"/>
        </w:rPr>
        <w:t xml:space="preserve">                                          </w:t>
      </w:r>
    </w:p>
    <w:p w14:paraId="025525E8" w14:textId="65AE5EA6" w:rsidR="00312C76" w:rsidRPr="00312C76" w:rsidRDefault="00312C76" w:rsidP="00312C76">
      <w:pPr>
        <w:keepNext/>
        <w:spacing w:after="0" w:line="240" w:lineRule="auto"/>
        <w:jc w:val="both"/>
        <w:outlineLvl w:val="1"/>
        <w:rPr>
          <w:rFonts w:ascii="Arial" w:eastAsia="Times New Roman" w:hAnsi="Arial" w:cs="Arial"/>
          <w:b/>
          <w:bCs/>
          <w:i/>
          <w:iCs/>
          <w:sz w:val="28"/>
          <w:szCs w:val="28"/>
          <w:lang w:eastAsia="ru-RU"/>
        </w:rPr>
      </w:pPr>
    </w:p>
    <w:p w14:paraId="23369942" w14:textId="77777777" w:rsidR="00682FA7" w:rsidRDefault="00682FA7" w:rsidP="00542000">
      <w:pPr>
        <w:jc w:val="center"/>
        <w:rPr>
          <w:rFonts w:ascii="Times New Roman" w:hAnsi="Times New Roman"/>
          <w:sz w:val="28"/>
          <w:szCs w:val="28"/>
        </w:rPr>
      </w:pPr>
    </w:p>
    <w:p w14:paraId="14A338AD" w14:textId="07B4192D" w:rsidR="00542000" w:rsidRPr="00542000" w:rsidRDefault="005B4BD4" w:rsidP="00542000">
      <w:pPr>
        <w:jc w:val="center"/>
        <w:rPr>
          <w:rFonts w:ascii="Times New Roman" w:eastAsia="Times New Roman" w:hAnsi="Times New Roman"/>
          <w:bCs/>
          <w:sz w:val="24"/>
          <w:szCs w:val="24"/>
          <w:lang w:eastAsia="ru-RU"/>
        </w:rPr>
      </w:pPr>
      <w:r w:rsidRPr="00542000">
        <w:rPr>
          <w:bCs/>
          <w:sz w:val="28"/>
          <w:szCs w:val="28"/>
        </w:rPr>
        <w:t xml:space="preserve">                                                                                    </w:t>
      </w:r>
      <w:r w:rsidR="00142D63">
        <w:rPr>
          <w:bCs/>
          <w:sz w:val="28"/>
          <w:szCs w:val="28"/>
        </w:rPr>
        <w:t xml:space="preserve">                                                                                                       </w:t>
      </w:r>
      <w:r w:rsidRPr="00542000">
        <w:rPr>
          <w:bCs/>
          <w:sz w:val="28"/>
          <w:szCs w:val="28"/>
        </w:rPr>
        <w:t xml:space="preserve"> </w:t>
      </w:r>
      <w:r w:rsidR="00542000" w:rsidRPr="00542000">
        <w:rPr>
          <w:rFonts w:ascii="Times New Roman" w:eastAsia="Times New Roman" w:hAnsi="Times New Roman"/>
          <w:bCs/>
          <w:sz w:val="24"/>
          <w:szCs w:val="24"/>
          <w:lang w:eastAsia="ru-RU"/>
        </w:rPr>
        <w:t xml:space="preserve">Додаток 1  </w:t>
      </w:r>
      <w:r w:rsidR="00142D63">
        <w:rPr>
          <w:rFonts w:ascii="Times New Roman" w:eastAsia="Times New Roman" w:hAnsi="Times New Roman"/>
          <w:bCs/>
          <w:sz w:val="24"/>
          <w:szCs w:val="24"/>
          <w:lang w:eastAsia="ru-RU"/>
        </w:rPr>
        <w:t>до Програми</w:t>
      </w:r>
      <w:r w:rsidR="00542000" w:rsidRPr="00542000">
        <w:rPr>
          <w:rFonts w:ascii="Times New Roman" w:eastAsia="Times New Roman" w:hAnsi="Times New Roman"/>
          <w:bCs/>
          <w:sz w:val="24"/>
          <w:szCs w:val="24"/>
          <w:lang w:eastAsia="ru-RU"/>
        </w:rPr>
        <w:t xml:space="preserve">                    </w:t>
      </w:r>
    </w:p>
    <w:p w14:paraId="34B7F4EB" w14:textId="599A18BE" w:rsidR="00542000" w:rsidRPr="00542000" w:rsidRDefault="00542000" w:rsidP="00682FA7">
      <w:pPr>
        <w:spacing w:after="0" w:line="240" w:lineRule="auto"/>
        <w:jc w:val="center"/>
        <w:rPr>
          <w:rFonts w:ascii="Times New Roman" w:eastAsia="Times New Roman" w:hAnsi="Times New Roman"/>
          <w:b/>
          <w:sz w:val="24"/>
          <w:szCs w:val="24"/>
          <w:lang w:eastAsia="ru-RU"/>
        </w:rPr>
      </w:pPr>
      <w:r w:rsidRPr="00542000">
        <w:rPr>
          <w:rFonts w:ascii="Times New Roman" w:eastAsia="Times New Roman" w:hAnsi="Times New Roman"/>
          <w:bCs/>
          <w:sz w:val="24"/>
          <w:szCs w:val="24"/>
          <w:lang w:eastAsia="ru-RU"/>
        </w:rPr>
        <w:t xml:space="preserve">                                                                                                                                                       </w:t>
      </w:r>
      <w:r w:rsidRPr="00542000">
        <w:rPr>
          <w:rFonts w:ascii="Times New Roman" w:eastAsia="Times New Roman" w:hAnsi="Times New Roman"/>
          <w:b/>
          <w:sz w:val="24"/>
          <w:szCs w:val="24"/>
          <w:lang w:eastAsia="ru-RU"/>
        </w:rPr>
        <w:t xml:space="preserve">                                                           </w:t>
      </w:r>
    </w:p>
    <w:p w14:paraId="021FE12B" w14:textId="00B75273" w:rsidR="00B13EA8" w:rsidRDefault="00142D63" w:rsidP="00B13EA8">
      <w:pPr>
        <w:spacing w:after="0" w:line="240" w:lineRule="auto"/>
        <w:jc w:val="center"/>
        <w:rPr>
          <w:rFonts w:ascii="Times New Roman" w:eastAsia="Times New Roman" w:hAnsi="Times New Roman"/>
          <w:b/>
          <w:sz w:val="24"/>
          <w:szCs w:val="24"/>
          <w:lang w:eastAsia="ru-RU"/>
        </w:rPr>
      </w:pPr>
      <w:r w:rsidRPr="00142D63">
        <w:rPr>
          <w:rFonts w:ascii="Times New Roman" w:eastAsia="Times New Roman" w:hAnsi="Times New Roman"/>
          <w:b/>
          <w:sz w:val="24"/>
          <w:szCs w:val="24"/>
          <w:lang w:eastAsia="ru-RU"/>
        </w:rPr>
        <w:t>Завдання і заходи Програми підтримки та розвитку сімейних</w:t>
      </w:r>
      <w:r>
        <w:rPr>
          <w:rFonts w:ascii="Times New Roman" w:eastAsia="Times New Roman" w:hAnsi="Times New Roman"/>
          <w:b/>
          <w:sz w:val="24"/>
          <w:szCs w:val="24"/>
          <w:lang w:eastAsia="ru-RU"/>
        </w:rPr>
        <w:t xml:space="preserve"> </w:t>
      </w:r>
      <w:r w:rsidRPr="00142D63">
        <w:rPr>
          <w:rFonts w:ascii="Times New Roman" w:eastAsia="Times New Roman" w:hAnsi="Times New Roman"/>
          <w:b/>
          <w:sz w:val="24"/>
          <w:szCs w:val="24"/>
          <w:lang w:eastAsia="ru-RU"/>
        </w:rPr>
        <w:t xml:space="preserve">форм виховання </w:t>
      </w:r>
      <w:proofErr w:type="spellStart"/>
      <w:r w:rsidRPr="00142D63">
        <w:rPr>
          <w:rFonts w:ascii="Times New Roman" w:eastAsia="Times New Roman" w:hAnsi="Times New Roman"/>
          <w:b/>
          <w:sz w:val="24"/>
          <w:szCs w:val="24"/>
          <w:lang w:eastAsia="ru-RU"/>
        </w:rPr>
        <w:t>Південнівської</w:t>
      </w:r>
      <w:proofErr w:type="spellEnd"/>
      <w:r w:rsidRPr="00142D63">
        <w:rPr>
          <w:rFonts w:ascii="Times New Roman" w:eastAsia="Times New Roman" w:hAnsi="Times New Roman"/>
          <w:b/>
          <w:sz w:val="24"/>
          <w:szCs w:val="24"/>
          <w:lang w:eastAsia="ru-RU"/>
        </w:rPr>
        <w:t xml:space="preserve"> міської територіальної </w:t>
      </w:r>
      <w:r>
        <w:rPr>
          <w:rFonts w:ascii="Times New Roman" w:eastAsia="Times New Roman" w:hAnsi="Times New Roman"/>
          <w:b/>
          <w:sz w:val="24"/>
          <w:szCs w:val="24"/>
          <w:lang w:eastAsia="ru-RU"/>
        </w:rPr>
        <w:t xml:space="preserve"> </w:t>
      </w:r>
      <w:r w:rsidRPr="00142D63">
        <w:rPr>
          <w:rFonts w:ascii="Times New Roman" w:eastAsia="Times New Roman" w:hAnsi="Times New Roman"/>
          <w:b/>
          <w:sz w:val="24"/>
          <w:szCs w:val="24"/>
          <w:lang w:eastAsia="ru-RU"/>
        </w:rPr>
        <w:t>громади</w:t>
      </w:r>
      <w:r w:rsidR="00B13EA8">
        <w:rPr>
          <w:rFonts w:ascii="Times New Roman" w:eastAsia="Times New Roman" w:hAnsi="Times New Roman"/>
          <w:b/>
          <w:sz w:val="24"/>
          <w:szCs w:val="24"/>
          <w:lang w:eastAsia="ru-RU"/>
        </w:rPr>
        <w:t xml:space="preserve"> Одеського району Одеської області </w:t>
      </w:r>
      <w:r w:rsidR="00B13EA8" w:rsidRPr="00142D63">
        <w:rPr>
          <w:rFonts w:ascii="Times New Roman" w:eastAsia="Times New Roman" w:hAnsi="Times New Roman"/>
          <w:b/>
          <w:sz w:val="24"/>
          <w:szCs w:val="24"/>
          <w:lang w:eastAsia="ru-RU"/>
        </w:rPr>
        <w:t>на 2027-2029 роки</w:t>
      </w:r>
    </w:p>
    <w:p w14:paraId="373F6977" w14:textId="77777777" w:rsidR="001F1AFB" w:rsidRPr="001F1AFB" w:rsidRDefault="001F1AFB" w:rsidP="001F1AFB">
      <w:pPr>
        <w:spacing w:after="0" w:line="240" w:lineRule="auto"/>
        <w:jc w:val="center"/>
        <w:rPr>
          <w:rFonts w:ascii="Times New Roman" w:eastAsia="Times New Roman" w:hAnsi="Times New Roman"/>
          <w:b/>
          <w:sz w:val="24"/>
          <w:szCs w:val="24"/>
          <w:lang w:eastAsia="ru-RU"/>
        </w:rPr>
      </w:pPr>
    </w:p>
    <w:tbl>
      <w:tblPr>
        <w:tblW w:w="155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033"/>
        <w:gridCol w:w="1297"/>
        <w:gridCol w:w="1858"/>
        <w:gridCol w:w="1840"/>
        <w:gridCol w:w="1134"/>
        <w:gridCol w:w="1417"/>
        <w:gridCol w:w="1276"/>
        <w:gridCol w:w="992"/>
        <w:gridCol w:w="2226"/>
      </w:tblGrid>
      <w:tr w:rsidR="001F1AFB" w:rsidRPr="00542000" w14:paraId="618E3118" w14:textId="48A6D923" w:rsidTr="008F6754">
        <w:tc>
          <w:tcPr>
            <w:tcW w:w="507" w:type="dxa"/>
            <w:vMerge w:val="restart"/>
          </w:tcPr>
          <w:p w14:paraId="1974023E" w14:textId="0CC7E2CA"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 з/п</w:t>
            </w:r>
          </w:p>
        </w:tc>
        <w:tc>
          <w:tcPr>
            <w:tcW w:w="3033" w:type="dxa"/>
            <w:vMerge w:val="restart"/>
          </w:tcPr>
          <w:p w14:paraId="1286D60C" w14:textId="6B54219E"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Перелік заходів програми</w:t>
            </w:r>
          </w:p>
        </w:tc>
        <w:tc>
          <w:tcPr>
            <w:tcW w:w="1297" w:type="dxa"/>
            <w:vMerge w:val="restart"/>
          </w:tcPr>
          <w:p w14:paraId="59CE55D0" w14:textId="159A9A1F"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Термін виконання заходу</w:t>
            </w:r>
          </w:p>
        </w:tc>
        <w:tc>
          <w:tcPr>
            <w:tcW w:w="1858" w:type="dxa"/>
            <w:vMerge w:val="restart"/>
          </w:tcPr>
          <w:p w14:paraId="5BBEE307" w14:textId="67174424"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Виконавці</w:t>
            </w:r>
          </w:p>
        </w:tc>
        <w:tc>
          <w:tcPr>
            <w:tcW w:w="1840" w:type="dxa"/>
            <w:vMerge w:val="restart"/>
          </w:tcPr>
          <w:p w14:paraId="451874E9" w14:textId="029E11B7"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Джерела фінансування</w:t>
            </w:r>
          </w:p>
        </w:tc>
        <w:tc>
          <w:tcPr>
            <w:tcW w:w="4819" w:type="dxa"/>
            <w:gridSpan w:val="4"/>
          </w:tcPr>
          <w:p w14:paraId="0E96E826" w14:textId="77777777" w:rsidR="001F1AFB" w:rsidRPr="00542000" w:rsidRDefault="001F1AFB" w:rsidP="001F1AFB">
            <w:pPr>
              <w:spacing w:after="0" w:line="240" w:lineRule="auto"/>
              <w:ind w:left="28"/>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 xml:space="preserve">Орієнтовні  обсяги фінансування, (вартість) </w:t>
            </w:r>
          </w:p>
          <w:p w14:paraId="7C36B06D" w14:textId="4E54AE67" w:rsidR="001F1AFB"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тис. грн.</w:t>
            </w:r>
          </w:p>
        </w:tc>
        <w:tc>
          <w:tcPr>
            <w:tcW w:w="2226" w:type="dxa"/>
            <w:vMerge w:val="restart"/>
          </w:tcPr>
          <w:p w14:paraId="43E4ECA8" w14:textId="3D256704"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Очікуваний результат</w:t>
            </w:r>
          </w:p>
        </w:tc>
      </w:tr>
      <w:tr w:rsidR="001F1AFB" w:rsidRPr="00542000" w14:paraId="0B5CF0EE" w14:textId="77777777" w:rsidTr="008F6754">
        <w:tc>
          <w:tcPr>
            <w:tcW w:w="507" w:type="dxa"/>
            <w:vMerge/>
          </w:tcPr>
          <w:p w14:paraId="7F95E4B1"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3033" w:type="dxa"/>
            <w:vMerge/>
          </w:tcPr>
          <w:p w14:paraId="3473636C"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1297" w:type="dxa"/>
            <w:vMerge/>
          </w:tcPr>
          <w:p w14:paraId="49B9E94C" w14:textId="77777777" w:rsidR="001F1AFB" w:rsidRDefault="001F1AFB" w:rsidP="001F1AFB">
            <w:pPr>
              <w:spacing w:after="0" w:line="240" w:lineRule="auto"/>
              <w:jc w:val="center"/>
              <w:rPr>
                <w:rFonts w:ascii="Times New Roman" w:eastAsia="Times New Roman" w:hAnsi="Times New Roman"/>
                <w:sz w:val="24"/>
                <w:szCs w:val="24"/>
                <w:lang w:eastAsia="ru-RU"/>
              </w:rPr>
            </w:pPr>
          </w:p>
        </w:tc>
        <w:tc>
          <w:tcPr>
            <w:tcW w:w="1858" w:type="dxa"/>
            <w:vMerge/>
          </w:tcPr>
          <w:p w14:paraId="7C37D1E3"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1840" w:type="dxa"/>
            <w:vMerge/>
          </w:tcPr>
          <w:p w14:paraId="047BE409"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3827" w:type="dxa"/>
            <w:gridSpan w:val="3"/>
          </w:tcPr>
          <w:p w14:paraId="1244C2D5" w14:textId="03BB2746" w:rsidR="001F1AFB" w:rsidRPr="00542000" w:rsidRDefault="001F1AFB" w:rsidP="001F1AFB">
            <w:pPr>
              <w:spacing w:after="0" w:line="240" w:lineRule="auto"/>
              <w:ind w:left="2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роками</w:t>
            </w:r>
          </w:p>
        </w:tc>
        <w:tc>
          <w:tcPr>
            <w:tcW w:w="992" w:type="dxa"/>
            <w:vMerge w:val="restart"/>
          </w:tcPr>
          <w:p w14:paraId="1FE7D668" w14:textId="630634C9" w:rsidR="001F1AFB" w:rsidRPr="00542000" w:rsidRDefault="001F1AFB" w:rsidP="001F1AFB">
            <w:pPr>
              <w:spacing w:after="0" w:line="240" w:lineRule="auto"/>
              <w:ind w:left="2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Всього</w:t>
            </w:r>
          </w:p>
        </w:tc>
        <w:tc>
          <w:tcPr>
            <w:tcW w:w="2226" w:type="dxa"/>
            <w:vMerge/>
          </w:tcPr>
          <w:p w14:paraId="1C1922E8" w14:textId="77777777" w:rsidR="001F1AFB" w:rsidRDefault="001F1AFB" w:rsidP="001F1AFB">
            <w:pPr>
              <w:spacing w:after="0" w:line="240" w:lineRule="auto"/>
              <w:jc w:val="center"/>
              <w:rPr>
                <w:rFonts w:ascii="Times New Roman" w:eastAsia="Times New Roman" w:hAnsi="Times New Roman"/>
                <w:sz w:val="24"/>
                <w:szCs w:val="24"/>
                <w:lang w:eastAsia="ru-RU"/>
              </w:rPr>
            </w:pPr>
          </w:p>
        </w:tc>
      </w:tr>
      <w:tr w:rsidR="001F1AFB" w:rsidRPr="00542000" w14:paraId="21C74C26" w14:textId="4057B3CF" w:rsidTr="008F6754">
        <w:tc>
          <w:tcPr>
            <w:tcW w:w="507" w:type="dxa"/>
            <w:vMerge/>
          </w:tcPr>
          <w:p w14:paraId="086333FB" w14:textId="4EF14D46"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3033" w:type="dxa"/>
            <w:vMerge/>
          </w:tcPr>
          <w:p w14:paraId="548C57EB" w14:textId="434BD32D"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1297" w:type="dxa"/>
            <w:vMerge/>
          </w:tcPr>
          <w:p w14:paraId="6DF6BBAD" w14:textId="33C2628F"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1858" w:type="dxa"/>
            <w:vMerge/>
          </w:tcPr>
          <w:p w14:paraId="2715B4AE" w14:textId="5E63BFCF"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1840" w:type="dxa"/>
            <w:vMerge/>
          </w:tcPr>
          <w:p w14:paraId="06C136AE" w14:textId="7075484E" w:rsidR="001F1AFB" w:rsidRPr="00542000" w:rsidRDefault="001F1AFB" w:rsidP="001F1AFB">
            <w:pPr>
              <w:spacing w:after="0" w:line="240" w:lineRule="auto"/>
              <w:jc w:val="center"/>
              <w:rPr>
                <w:rFonts w:ascii="Times New Roman" w:eastAsia="Times New Roman" w:hAnsi="Times New Roman"/>
                <w:sz w:val="24"/>
                <w:szCs w:val="24"/>
                <w:lang w:eastAsia="ru-RU"/>
              </w:rPr>
            </w:pPr>
          </w:p>
        </w:tc>
        <w:tc>
          <w:tcPr>
            <w:tcW w:w="1134" w:type="dxa"/>
          </w:tcPr>
          <w:p w14:paraId="600EB17B" w14:textId="05DD9F3F"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7 рік</w:t>
            </w:r>
          </w:p>
        </w:tc>
        <w:tc>
          <w:tcPr>
            <w:tcW w:w="1417" w:type="dxa"/>
          </w:tcPr>
          <w:p w14:paraId="2EBB936D" w14:textId="2DE04DB5"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8 рік</w:t>
            </w:r>
          </w:p>
        </w:tc>
        <w:tc>
          <w:tcPr>
            <w:tcW w:w="1276" w:type="dxa"/>
          </w:tcPr>
          <w:p w14:paraId="732022F7" w14:textId="3DBD183D" w:rsidR="001F1AFB" w:rsidRPr="00542000"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2029 рік</w:t>
            </w:r>
          </w:p>
        </w:tc>
        <w:tc>
          <w:tcPr>
            <w:tcW w:w="992" w:type="dxa"/>
            <w:vMerge/>
          </w:tcPr>
          <w:p w14:paraId="05D320EA" w14:textId="1384A6F8" w:rsidR="001F1AFB" w:rsidRDefault="001F1AFB" w:rsidP="001F1AFB">
            <w:pPr>
              <w:spacing w:after="0" w:line="240" w:lineRule="auto"/>
              <w:jc w:val="center"/>
              <w:rPr>
                <w:rFonts w:ascii="Times New Roman" w:eastAsia="Times New Roman" w:hAnsi="Times New Roman"/>
                <w:sz w:val="24"/>
                <w:szCs w:val="24"/>
                <w:lang w:eastAsia="ru-RU"/>
              </w:rPr>
            </w:pPr>
          </w:p>
        </w:tc>
        <w:tc>
          <w:tcPr>
            <w:tcW w:w="2226" w:type="dxa"/>
            <w:vMerge/>
          </w:tcPr>
          <w:p w14:paraId="7F99F0AD" w14:textId="77777777" w:rsidR="001F1AFB" w:rsidRDefault="001F1AFB" w:rsidP="001F1AFB">
            <w:pPr>
              <w:spacing w:after="0" w:line="240" w:lineRule="auto"/>
              <w:jc w:val="center"/>
              <w:rPr>
                <w:rFonts w:ascii="Times New Roman" w:eastAsia="Times New Roman" w:hAnsi="Times New Roman"/>
                <w:sz w:val="24"/>
                <w:szCs w:val="24"/>
                <w:lang w:eastAsia="ru-RU"/>
              </w:rPr>
            </w:pPr>
          </w:p>
        </w:tc>
      </w:tr>
      <w:tr w:rsidR="001F1AFB" w:rsidRPr="00542000" w14:paraId="767B2953" w14:textId="114A610E" w:rsidTr="00271401">
        <w:trPr>
          <w:trHeight w:val="70"/>
        </w:trPr>
        <w:tc>
          <w:tcPr>
            <w:tcW w:w="15580" w:type="dxa"/>
            <w:gridSpan w:val="10"/>
          </w:tcPr>
          <w:p w14:paraId="6D7A1506" w14:textId="3C0FCAB6" w:rsidR="001F1AFB"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Підтримка сімей, які взяли на виховання дітей, що залишились без батьківського піклування, дітей-сиріт та дітей, позбавлених батьківського піклування</w:t>
            </w:r>
          </w:p>
        </w:tc>
      </w:tr>
      <w:tr w:rsidR="001F1AFB" w:rsidRPr="00542000" w14:paraId="68A36F6D" w14:textId="7F857732" w:rsidTr="008F6754">
        <w:trPr>
          <w:trHeight w:val="1849"/>
        </w:trPr>
        <w:tc>
          <w:tcPr>
            <w:tcW w:w="507" w:type="dxa"/>
          </w:tcPr>
          <w:p w14:paraId="75C1119D"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1</w:t>
            </w:r>
          </w:p>
        </w:tc>
        <w:tc>
          <w:tcPr>
            <w:tcW w:w="3033" w:type="dxa"/>
          </w:tcPr>
          <w:p w14:paraId="191E1781" w14:textId="0CF130DC" w:rsidR="001F1AFB" w:rsidRPr="00474036" w:rsidRDefault="001F1AFB" w:rsidP="001F1AFB">
            <w:pPr>
              <w:spacing w:after="0" w:line="240" w:lineRule="auto"/>
              <w:jc w:val="both"/>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Виплата одноразової адресної допомоги при створенні прийомної сім’ї, дитячого будинку сімейного типу, сім’ї патронатного вихователя - 30 000 грн.</w:t>
            </w:r>
          </w:p>
        </w:tc>
        <w:tc>
          <w:tcPr>
            <w:tcW w:w="1297" w:type="dxa"/>
          </w:tcPr>
          <w:p w14:paraId="3EE0A801" w14:textId="49057BDB" w:rsidR="001F1AFB"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2027-2029</w:t>
            </w:r>
            <w:r w:rsidR="005C2643">
              <w:rPr>
                <w:rFonts w:ascii="Times New Roman" w:eastAsia="Times New Roman" w:hAnsi="Times New Roman"/>
                <w:sz w:val="24"/>
                <w:szCs w:val="24"/>
                <w:lang w:eastAsia="ru-RU"/>
              </w:rPr>
              <w:t xml:space="preserve"> роки</w:t>
            </w:r>
          </w:p>
        </w:tc>
        <w:tc>
          <w:tcPr>
            <w:tcW w:w="1858" w:type="dxa"/>
          </w:tcPr>
          <w:p w14:paraId="327876D2" w14:textId="6E5369AF" w:rsidR="001F1AFB" w:rsidRPr="00542000" w:rsidRDefault="001F1AFB" w:rsidP="003327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Служба у справах дітей </w:t>
            </w:r>
            <w:proofErr w:type="spellStart"/>
            <w:r>
              <w:rPr>
                <w:rFonts w:ascii="Times New Roman" w:eastAsia="Times New Roman" w:hAnsi="Times New Roman"/>
                <w:sz w:val="24"/>
                <w:szCs w:val="24"/>
                <w:lang w:eastAsia="ru-RU"/>
              </w:rPr>
              <w:t>Південнівської</w:t>
            </w:r>
            <w:proofErr w:type="spellEnd"/>
            <w:r>
              <w:rPr>
                <w:rFonts w:ascii="Times New Roman" w:eastAsia="Times New Roman" w:hAnsi="Times New Roman"/>
                <w:sz w:val="24"/>
                <w:szCs w:val="24"/>
                <w:lang w:eastAsia="ru-RU"/>
              </w:rPr>
              <w:t xml:space="preserve"> міської ради</w:t>
            </w:r>
          </w:p>
          <w:p w14:paraId="527330A7" w14:textId="77777777" w:rsidR="001F1AFB" w:rsidRPr="00542000" w:rsidRDefault="001F1AFB" w:rsidP="0033279A">
            <w:pPr>
              <w:spacing w:after="0" w:line="240" w:lineRule="auto"/>
              <w:jc w:val="center"/>
              <w:rPr>
                <w:rFonts w:ascii="Times New Roman" w:eastAsia="Times New Roman" w:hAnsi="Times New Roman"/>
                <w:sz w:val="24"/>
                <w:szCs w:val="24"/>
                <w:lang w:eastAsia="ru-RU"/>
              </w:rPr>
            </w:pPr>
          </w:p>
          <w:p w14:paraId="6DFE748B" w14:textId="488E1960" w:rsidR="001F1AFB" w:rsidRPr="00EB7EAE" w:rsidRDefault="001F1AFB" w:rsidP="0033279A">
            <w:pPr>
              <w:spacing w:after="0" w:line="240" w:lineRule="auto"/>
              <w:jc w:val="center"/>
              <w:rPr>
                <w:rFonts w:ascii="Times New Roman" w:eastAsia="Times New Roman" w:hAnsi="Times New Roman"/>
                <w:sz w:val="24"/>
                <w:szCs w:val="24"/>
                <w:lang w:eastAsia="ru-RU"/>
              </w:rPr>
            </w:pPr>
          </w:p>
        </w:tc>
        <w:tc>
          <w:tcPr>
            <w:tcW w:w="1840" w:type="dxa"/>
          </w:tcPr>
          <w:p w14:paraId="55C9DB07" w14:textId="77777777" w:rsidR="001F1AFB" w:rsidRPr="008F6754" w:rsidRDefault="001F1AFB" w:rsidP="00271401">
            <w:pPr>
              <w:spacing w:after="0" w:line="240" w:lineRule="auto"/>
              <w:jc w:val="center"/>
              <w:rPr>
                <w:rFonts w:ascii="Times New Roman" w:eastAsia="Times New Roman" w:hAnsi="Times New Roman"/>
                <w:lang w:eastAsia="ru-RU"/>
              </w:rPr>
            </w:pPr>
            <w:r w:rsidRPr="008F6754">
              <w:rPr>
                <w:rFonts w:ascii="Times New Roman" w:eastAsia="Times New Roman" w:hAnsi="Times New Roman"/>
                <w:lang w:eastAsia="ru-RU"/>
              </w:rPr>
              <w:t>Кошти бюджету громади</w:t>
            </w:r>
          </w:p>
          <w:p w14:paraId="3BE46FFD" w14:textId="77777777" w:rsidR="001F1AFB" w:rsidRPr="008F6754" w:rsidRDefault="001F1AFB" w:rsidP="00271401">
            <w:pPr>
              <w:spacing w:after="0" w:line="240" w:lineRule="auto"/>
              <w:jc w:val="center"/>
              <w:rPr>
                <w:rFonts w:ascii="Times New Roman" w:eastAsia="Times New Roman" w:hAnsi="Times New Roman"/>
                <w:lang w:eastAsia="ru-RU"/>
              </w:rPr>
            </w:pPr>
          </w:p>
          <w:p w14:paraId="41F0FA4E" w14:textId="77777777" w:rsidR="001F1AFB" w:rsidRPr="008F6754" w:rsidRDefault="001F1AFB" w:rsidP="00271401">
            <w:pPr>
              <w:spacing w:after="0" w:line="240" w:lineRule="auto"/>
              <w:jc w:val="center"/>
              <w:rPr>
                <w:rFonts w:ascii="Times New Roman" w:eastAsia="Times New Roman" w:hAnsi="Times New Roman"/>
                <w:lang w:eastAsia="ru-RU"/>
              </w:rPr>
            </w:pPr>
          </w:p>
        </w:tc>
        <w:tc>
          <w:tcPr>
            <w:tcW w:w="1134" w:type="dxa"/>
          </w:tcPr>
          <w:p w14:paraId="5D5AA832"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30,0</w:t>
            </w:r>
          </w:p>
          <w:p w14:paraId="79F37761"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p>
          <w:p w14:paraId="3BACCE8F" w14:textId="77777777" w:rsidR="001F1AFB" w:rsidRPr="00542000" w:rsidRDefault="001F1AFB" w:rsidP="001F1AFB">
            <w:pPr>
              <w:spacing w:after="0" w:line="240" w:lineRule="auto"/>
              <w:rPr>
                <w:rFonts w:ascii="Times New Roman" w:eastAsia="Times New Roman" w:hAnsi="Times New Roman"/>
                <w:sz w:val="24"/>
                <w:szCs w:val="24"/>
                <w:lang w:eastAsia="ru-RU"/>
              </w:rPr>
            </w:pPr>
          </w:p>
          <w:p w14:paraId="6F7D23C8" w14:textId="77777777" w:rsidR="001F1AFB" w:rsidRPr="00542000" w:rsidRDefault="001F1AFB" w:rsidP="001F1AFB">
            <w:pPr>
              <w:spacing w:after="0" w:line="240" w:lineRule="auto"/>
              <w:rPr>
                <w:rFonts w:ascii="Times New Roman" w:eastAsia="Times New Roman" w:hAnsi="Times New Roman"/>
                <w:sz w:val="24"/>
                <w:szCs w:val="24"/>
                <w:lang w:eastAsia="ru-RU"/>
              </w:rPr>
            </w:pPr>
          </w:p>
          <w:p w14:paraId="668CB3C4" w14:textId="77777777" w:rsidR="001F1AFB" w:rsidRPr="00542000" w:rsidRDefault="001F1AFB" w:rsidP="001F1AFB">
            <w:pPr>
              <w:spacing w:after="0" w:line="240" w:lineRule="auto"/>
              <w:rPr>
                <w:rFonts w:ascii="Times New Roman" w:eastAsia="Times New Roman" w:hAnsi="Times New Roman"/>
                <w:sz w:val="24"/>
                <w:szCs w:val="24"/>
                <w:lang w:eastAsia="ru-RU"/>
              </w:rPr>
            </w:pPr>
          </w:p>
        </w:tc>
        <w:tc>
          <w:tcPr>
            <w:tcW w:w="1417" w:type="dxa"/>
          </w:tcPr>
          <w:p w14:paraId="471E5B8B" w14:textId="0A382F69"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30,0</w:t>
            </w:r>
          </w:p>
        </w:tc>
        <w:tc>
          <w:tcPr>
            <w:tcW w:w="1276" w:type="dxa"/>
          </w:tcPr>
          <w:p w14:paraId="61708A9C" w14:textId="5E13FE98" w:rsidR="001F1AFB" w:rsidRPr="00A1107D"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992" w:type="dxa"/>
          </w:tcPr>
          <w:p w14:paraId="2B92B670" w14:textId="31AEDD79"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c>
          <w:tcPr>
            <w:tcW w:w="2226" w:type="dxa"/>
          </w:tcPr>
          <w:p w14:paraId="3E3AA848" w14:textId="6BF2ECB4" w:rsidR="001F1AFB" w:rsidRDefault="007E6F7D"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02033D">
              <w:rPr>
                <w:rFonts w:ascii="Times New Roman" w:eastAsia="Times New Roman" w:hAnsi="Times New Roman"/>
                <w:sz w:val="24"/>
                <w:szCs w:val="24"/>
                <w:lang w:eastAsia="ru-RU"/>
              </w:rPr>
              <w:t xml:space="preserve">більшення кількості прийомних сімей, дитячих будинків сімейного типу </w:t>
            </w:r>
          </w:p>
        </w:tc>
      </w:tr>
      <w:tr w:rsidR="001F1AFB" w:rsidRPr="00542000" w14:paraId="614B1AE1" w14:textId="6B56BA61" w:rsidTr="008F6754">
        <w:trPr>
          <w:trHeight w:val="2252"/>
        </w:trPr>
        <w:tc>
          <w:tcPr>
            <w:tcW w:w="507" w:type="dxa"/>
          </w:tcPr>
          <w:p w14:paraId="766519EA" w14:textId="2EFC72ED" w:rsidR="001F1AFB" w:rsidRPr="00542000" w:rsidRDefault="005C2643"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33" w:type="dxa"/>
          </w:tcPr>
          <w:p w14:paraId="1FA023AA" w14:textId="042E1ACF" w:rsidR="001F1AFB" w:rsidRPr="00542000" w:rsidRDefault="001F1AFB" w:rsidP="001F1AFB">
            <w:pPr>
              <w:spacing w:after="0" w:line="240" w:lineRule="auto"/>
              <w:jc w:val="both"/>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 xml:space="preserve">Виплата одноразової адресної допомоги опікуну/піклувальнику при влаштуванні дитини-сироти чи дитини, позбавленої батьківського піклування у розмірі </w:t>
            </w:r>
            <w:r w:rsidR="00E048EA" w:rsidRPr="00E048EA">
              <w:rPr>
                <w:rFonts w:ascii="Times New Roman" w:eastAsia="Times New Roman" w:hAnsi="Times New Roman"/>
                <w:sz w:val="24"/>
                <w:szCs w:val="24"/>
                <w:lang w:eastAsia="ru-RU"/>
              </w:rPr>
              <w:t>5</w:t>
            </w:r>
            <w:r w:rsidRPr="00542000">
              <w:rPr>
                <w:rFonts w:ascii="Times New Roman" w:eastAsia="Times New Roman" w:hAnsi="Times New Roman"/>
                <w:sz w:val="24"/>
                <w:szCs w:val="24"/>
                <w:lang w:eastAsia="ru-RU"/>
              </w:rPr>
              <w:t> 000 грн.</w:t>
            </w:r>
          </w:p>
        </w:tc>
        <w:tc>
          <w:tcPr>
            <w:tcW w:w="1297" w:type="dxa"/>
          </w:tcPr>
          <w:p w14:paraId="5D84FBC2" w14:textId="689C27F0" w:rsidR="001F1AFB" w:rsidRDefault="005C2643" w:rsidP="008F675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2027-2029 роки</w:t>
            </w:r>
          </w:p>
        </w:tc>
        <w:tc>
          <w:tcPr>
            <w:tcW w:w="1858" w:type="dxa"/>
          </w:tcPr>
          <w:p w14:paraId="14D8FBB9" w14:textId="110A521E" w:rsidR="001F1AFB" w:rsidRPr="00542000" w:rsidRDefault="001F1AFB" w:rsidP="003327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Служба у справах дітей </w:t>
            </w:r>
            <w:proofErr w:type="spellStart"/>
            <w:r>
              <w:rPr>
                <w:rFonts w:ascii="Times New Roman" w:eastAsia="Times New Roman" w:hAnsi="Times New Roman"/>
                <w:sz w:val="24"/>
                <w:szCs w:val="24"/>
                <w:lang w:eastAsia="ru-RU"/>
              </w:rPr>
              <w:t>Південнівської</w:t>
            </w:r>
            <w:proofErr w:type="spellEnd"/>
            <w:r>
              <w:rPr>
                <w:rFonts w:ascii="Times New Roman" w:eastAsia="Times New Roman" w:hAnsi="Times New Roman"/>
                <w:sz w:val="24"/>
                <w:szCs w:val="24"/>
                <w:lang w:eastAsia="ru-RU"/>
              </w:rPr>
              <w:t xml:space="preserve"> міської ради</w:t>
            </w:r>
          </w:p>
          <w:p w14:paraId="633DAB0B" w14:textId="77777777" w:rsidR="001F1AFB" w:rsidRDefault="001F1AFB" w:rsidP="0033279A">
            <w:pPr>
              <w:spacing w:after="0" w:line="240" w:lineRule="auto"/>
              <w:jc w:val="center"/>
              <w:rPr>
                <w:rFonts w:ascii="Times New Roman" w:eastAsia="Times New Roman" w:hAnsi="Times New Roman"/>
                <w:sz w:val="24"/>
                <w:szCs w:val="24"/>
                <w:lang w:eastAsia="ru-RU"/>
              </w:rPr>
            </w:pPr>
          </w:p>
          <w:p w14:paraId="4FD79FBC" w14:textId="77777777" w:rsidR="001F1AFB" w:rsidRDefault="001F1AFB" w:rsidP="0033279A">
            <w:pPr>
              <w:jc w:val="center"/>
              <w:rPr>
                <w:rFonts w:ascii="Times New Roman" w:eastAsia="Times New Roman" w:hAnsi="Times New Roman"/>
                <w:sz w:val="24"/>
                <w:szCs w:val="24"/>
                <w:lang w:eastAsia="ru-RU"/>
              </w:rPr>
            </w:pPr>
          </w:p>
          <w:p w14:paraId="51BB3ADC" w14:textId="77777777" w:rsidR="001F1AFB" w:rsidRDefault="001F1AFB" w:rsidP="0033279A">
            <w:pPr>
              <w:spacing w:after="0" w:line="240" w:lineRule="auto"/>
              <w:jc w:val="center"/>
              <w:rPr>
                <w:rFonts w:ascii="Times New Roman" w:eastAsia="Times New Roman" w:hAnsi="Times New Roman"/>
                <w:sz w:val="24"/>
                <w:szCs w:val="24"/>
                <w:lang w:eastAsia="ru-RU"/>
              </w:rPr>
            </w:pPr>
          </w:p>
        </w:tc>
        <w:tc>
          <w:tcPr>
            <w:tcW w:w="1840" w:type="dxa"/>
          </w:tcPr>
          <w:p w14:paraId="358F2DD6" w14:textId="77777777" w:rsidR="001F1AFB" w:rsidRPr="008F6754" w:rsidRDefault="001F1AFB" w:rsidP="00271401">
            <w:pPr>
              <w:spacing w:after="0" w:line="240" w:lineRule="auto"/>
              <w:jc w:val="center"/>
              <w:rPr>
                <w:rFonts w:ascii="Times New Roman" w:eastAsia="Times New Roman" w:hAnsi="Times New Roman"/>
                <w:lang w:eastAsia="ru-RU"/>
              </w:rPr>
            </w:pPr>
            <w:r w:rsidRPr="008F6754">
              <w:rPr>
                <w:rFonts w:ascii="Times New Roman" w:eastAsia="Times New Roman" w:hAnsi="Times New Roman"/>
                <w:lang w:eastAsia="ru-RU"/>
              </w:rPr>
              <w:t>Кошти бюджету громади</w:t>
            </w:r>
          </w:p>
          <w:p w14:paraId="50DE4C13" w14:textId="77777777" w:rsidR="001F1AFB" w:rsidRPr="008F6754" w:rsidRDefault="001F1AFB" w:rsidP="00271401">
            <w:pPr>
              <w:spacing w:after="0" w:line="240" w:lineRule="auto"/>
              <w:jc w:val="center"/>
              <w:rPr>
                <w:rFonts w:ascii="Times New Roman" w:eastAsia="Times New Roman" w:hAnsi="Times New Roman"/>
                <w:lang w:eastAsia="ru-RU"/>
              </w:rPr>
            </w:pPr>
          </w:p>
          <w:p w14:paraId="7B194CDD" w14:textId="77777777" w:rsidR="001F1AFB" w:rsidRPr="008F6754" w:rsidRDefault="001F1AFB" w:rsidP="00271401">
            <w:pPr>
              <w:spacing w:after="0" w:line="240" w:lineRule="auto"/>
              <w:jc w:val="center"/>
              <w:rPr>
                <w:rFonts w:ascii="Times New Roman" w:eastAsia="Times New Roman" w:hAnsi="Times New Roman"/>
                <w:lang w:eastAsia="ru-RU"/>
              </w:rPr>
            </w:pPr>
          </w:p>
          <w:p w14:paraId="16CDEDA7" w14:textId="77777777" w:rsidR="001F1AFB" w:rsidRPr="008F6754" w:rsidRDefault="001F1AFB" w:rsidP="00271401">
            <w:pPr>
              <w:spacing w:after="0" w:line="240" w:lineRule="auto"/>
              <w:jc w:val="center"/>
              <w:rPr>
                <w:rFonts w:ascii="Times New Roman" w:eastAsia="Times New Roman" w:hAnsi="Times New Roman"/>
                <w:lang w:eastAsia="ru-RU"/>
              </w:rPr>
            </w:pPr>
          </w:p>
        </w:tc>
        <w:tc>
          <w:tcPr>
            <w:tcW w:w="1134" w:type="dxa"/>
          </w:tcPr>
          <w:p w14:paraId="586EF18C" w14:textId="02D54581" w:rsidR="001F1AFB" w:rsidRPr="00542000"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17" w:type="dxa"/>
          </w:tcPr>
          <w:p w14:paraId="33356140" w14:textId="3ADF4D61" w:rsidR="001F1AFB" w:rsidRPr="00542000"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76" w:type="dxa"/>
          </w:tcPr>
          <w:p w14:paraId="21E0A27A" w14:textId="37F6B4F8"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992" w:type="dxa"/>
          </w:tcPr>
          <w:p w14:paraId="41C5EE13" w14:textId="7CCE48DD"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226" w:type="dxa"/>
          </w:tcPr>
          <w:p w14:paraId="79390E7A" w14:textId="1074B525" w:rsidR="001F1AFB" w:rsidRDefault="002B2F2E"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7E6F7D" w:rsidRPr="0002033D">
              <w:rPr>
                <w:rFonts w:ascii="Times New Roman" w:eastAsia="Times New Roman" w:hAnsi="Times New Roman"/>
                <w:sz w:val="24"/>
                <w:szCs w:val="24"/>
                <w:lang w:eastAsia="ru-RU"/>
              </w:rPr>
              <w:t>меншення кількості дітей, які не влаштовані до сімейних форм виховання</w:t>
            </w:r>
          </w:p>
        </w:tc>
      </w:tr>
      <w:tr w:rsidR="001F1AFB" w:rsidRPr="00542000" w14:paraId="38B1E2A2" w14:textId="1CED4640" w:rsidTr="008F6754">
        <w:trPr>
          <w:trHeight w:val="1987"/>
        </w:trPr>
        <w:tc>
          <w:tcPr>
            <w:tcW w:w="507" w:type="dxa"/>
          </w:tcPr>
          <w:p w14:paraId="1778CA83" w14:textId="6FA2CC1B" w:rsidR="001F1AFB" w:rsidRPr="00542000" w:rsidRDefault="005C2643"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033" w:type="dxa"/>
          </w:tcPr>
          <w:p w14:paraId="73F641BF" w14:textId="7B57BAB6" w:rsidR="001F1AFB" w:rsidRPr="00EB7EAE" w:rsidRDefault="001F1AFB" w:rsidP="001F1AFB">
            <w:pPr>
              <w:spacing w:after="0" w:line="240" w:lineRule="auto"/>
              <w:jc w:val="both"/>
              <w:rPr>
                <w:rFonts w:ascii="Times New Roman" w:eastAsia="Times New Roman" w:hAnsi="Times New Roman"/>
                <w:sz w:val="24"/>
                <w:szCs w:val="24"/>
                <w:lang w:eastAsia="ru-RU"/>
              </w:rPr>
            </w:pPr>
            <w:r>
              <w:t xml:space="preserve"> </w:t>
            </w:r>
            <w:r w:rsidRPr="00EB7EAE">
              <w:rPr>
                <w:rFonts w:ascii="Times New Roman" w:eastAsia="Times New Roman" w:hAnsi="Times New Roman"/>
                <w:sz w:val="24"/>
                <w:szCs w:val="24"/>
                <w:lang w:eastAsia="ru-RU"/>
              </w:rPr>
              <w:t>Матеріальна допомога у</w:t>
            </w:r>
          </w:p>
          <w:p w14:paraId="0FFDCA66" w14:textId="153B8FF7" w:rsidR="001F1AFB" w:rsidRDefault="001F1AFB" w:rsidP="001F1AFB">
            <w:pPr>
              <w:spacing w:after="0" w:line="240" w:lineRule="auto"/>
              <w:jc w:val="both"/>
              <w:rPr>
                <w:rFonts w:ascii="Times New Roman" w:eastAsia="Times New Roman" w:hAnsi="Times New Roman"/>
                <w:sz w:val="24"/>
                <w:szCs w:val="24"/>
                <w:lang w:eastAsia="ru-RU"/>
              </w:rPr>
            </w:pPr>
            <w:r w:rsidRPr="00EB7EAE">
              <w:rPr>
                <w:rFonts w:ascii="Times New Roman" w:eastAsia="Times New Roman" w:hAnsi="Times New Roman"/>
                <w:sz w:val="24"/>
                <w:szCs w:val="24"/>
                <w:lang w:eastAsia="ru-RU"/>
              </w:rPr>
              <w:t>розмірі 20 000 грн при створенні</w:t>
            </w:r>
            <w:r>
              <w:rPr>
                <w:rFonts w:ascii="Times New Roman" w:eastAsia="Times New Roman" w:hAnsi="Times New Roman"/>
                <w:sz w:val="24"/>
                <w:szCs w:val="24"/>
                <w:lang w:eastAsia="ru-RU"/>
              </w:rPr>
              <w:t xml:space="preserve"> </w:t>
            </w:r>
            <w:r w:rsidRPr="00EB7EAE">
              <w:rPr>
                <w:rFonts w:ascii="Times New Roman" w:eastAsia="Times New Roman" w:hAnsi="Times New Roman"/>
                <w:sz w:val="24"/>
                <w:szCs w:val="24"/>
                <w:lang w:eastAsia="ru-RU"/>
              </w:rPr>
              <w:t>патронат</w:t>
            </w:r>
            <w:r>
              <w:rPr>
                <w:rFonts w:ascii="Times New Roman" w:eastAsia="Times New Roman" w:hAnsi="Times New Roman"/>
                <w:sz w:val="24"/>
                <w:szCs w:val="24"/>
                <w:lang w:eastAsia="ru-RU"/>
              </w:rPr>
              <w:t>у</w:t>
            </w:r>
            <w:r w:rsidR="008F6754">
              <w:rPr>
                <w:rFonts w:ascii="Times New Roman" w:eastAsia="Times New Roman" w:hAnsi="Times New Roman"/>
                <w:sz w:val="24"/>
                <w:szCs w:val="24"/>
                <w:lang w:eastAsia="ru-RU"/>
              </w:rPr>
              <w:t>.</w:t>
            </w:r>
          </w:p>
        </w:tc>
        <w:tc>
          <w:tcPr>
            <w:tcW w:w="1297" w:type="dxa"/>
          </w:tcPr>
          <w:p w14:paraId="164A777C" w14:textId="49B522FD" w:rsidR="001F1AFB" w:rsidRDefault="005C2643" w:rsidP="008F675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2027-2029 роки</w:t>
            </w:r>
          </w:p>
        </w:tc>
        <w:tc>
          <w:tcPr>
            <w:tcW w:w="1858" w:type="dxa"/>
          </w:tcPr>
          <w:p w14:paraId="45FBE48F" w14:textId="53FCFFF8" w:rsidR="001F1AFB" w:rsidRDefault="001F1AFB" w:rsidP="003327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Служба у справах дітей </w:t>
            </w:r>
            <w:proofErr w:type="spellStart"/>
            <w:r>
              <w:rPr>
                <w:rFonts w:ascii="Times New Roman" w:eastAsia="Times New Roman" w:hAnsi="Times New Roman"/>
                <w:sz w:val="24"/>
                <w:szCs w:val="24"/>
                <w:lang w:eastAsia="ru-RU"/>
              </w:rPr>
              <w:t>Південнівської</w:t>
            </w:r>
            <w:proofErr w:type="spellEnd"/>
            <w:r>
              <w:rPr>
                <w:rFonts w:ascii="Times New Roman" w:eastAsia="Times New Roman" w:hAnsi="Times New Roman"/>
                <w:sz w:val="24"/>
                <w:szCs w:val="24"/>
                <w:lang w:eastAsia="ru-RU"/>
              </w:rPr>
              <w:t xml:space="preserve"> міської ради</w:t>
            </w:r>
          </w:p>
          <w:p w14:paraId="41D68E03" w14:textId="77777777" w:rsidR="001F1AFB" w:rsidRDefault="001F1AFB" w:rsidP="0033279A">
            <w:pPr>
              <w:spacing w:after="0" w:line="240" w:lineRule="auto"/>
              <w:jc w:val="center"/>
              <w:rPr>
                <w:rFonts w:ascii="Times New Roman" w:eastAsia="Times New Roman" w:hAnsi="Times New Roman"/>
                <w:sz w:val="24"/>
                <w:szCs w:val="24"/>
                <w:lang w:eastAsia="ru-RU"/>
              </w:rPr>
            </w:pPr>
          </w:p>
        </w:tc>
        <w:tc>
          <w:tcPr>
            <w:tcW w:w="1840" w:type="dxa"/>
          </w:tcPr>
          <w:p w14:paraId="5F12EB3F" w14:textId="4C4B9CF6" w:rsidR="001F1AFB" w:rsidRPr="008F6754" w:rsidRDefault="001F1AFB" w:rsidP="00271401">
            <w:pPr>
              <w:spacing w:after="0" w:line="240" w:lineRule="auto"/>
              <w:jc w:val="center"/>
              <w:rPr>
                <w:rFonts w:ascii="Times New Roman" w:eastAsia="Times New Roman" w:hAnsi="Times New Roman"/>
                <w:lang w:eastAsia="ru-RU"/>
              </w:rPr>
            </w:pPr>
            <w:r w:rsidRPr="008F6754">
              <w:rPr>
                <w:rFonts w:ascii="Times New Roman" w:eastAsia="Times New Roman" w:hAnsi="Times New Roman"/>
                <w:lang w:eastAsia="ru-RU"/>
              </w:rPr>
              <w:t>Кошти бюджету громади</w:t>
            </w:r>
          </w:p>
        </w:tc>
        <w:tc>
          <w:tcPr>
            <w:tcW w:w="1134" w:type="dxa"/>
          </w:tcPr>
          <w:p w14:paraId="334C599B" w14:textId="0E19377B"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417" w:type="dxa"/>
          </w:tcPr>
          <w:p w14:paraId="131660C2" w14:textId="494EBD1B"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276" w:type="dxa"/>
          </w:tcPr>
          <w:p w14:paraId="5C8AB6F6" w14:textId="3C1FE3D9"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992" w:type="dxa"/>
          </w:tcPr>
          <w:p w14:paraId="5099D5F4" w14:textId="23B61756" w:rsidR="001F1AFB" w:rsidRDefault="001F1AFB"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2226" w:type="dxa"/>
          </w:tcPr>
          <w:p w14:paraId="55ACB654" w14:textId="0D8F241D" w:rsidR="001F1AFB" w:rsidRDefault="007E6F7D"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02033D">
              <w:rPr>
                <w:rFonts w:ascii="Times New Roman" w:eastAsia="Times New Roman" w:hAnsi="Times New Roman"/>
                <w:sz w:val="24"/>
                <w:szCs w:val="24"/>
                <w:lang w:eastAsia="ru-RU"/>
              </w:rPr>
              <w:t>апровадження послуги патронату над дитиною у громаді</w:t>
            </w:r>
          </w:p>
        </w:tc>
      </w:tr>
      <w:tr w:rsidR="001F1AFB" w:rsidRPr="00542000" w14:paraId="22571898" w14:textId="5DDB8D61" w:rsidTr="00271401">
        <w:trPr>
          <w:trHeight w:val="144"/>
        </w:trPr>
        <w:tc>
          <w:tcPr>
            <w:tcW w:w="15580" w:type="dxa"/>
            <w:gridSpan w:val="10"/>
          </w:tcPr>
          <w:p w14:paraId="4ACBAC69" w14:textId="71366FF5" w:rsidR="001F1AFB"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lastRenderedPageBreak/>
              <w:t>Розвиток сімейних форм виховання дітей-сиріт та дітей, позбавлених батьківського піклування, підтримка дітей, які перебувають у складних життєвих обставинах</w:t>
            </w:r>
          </w:p>
        </w:tc>
      </w:tr>
      <w:tr w:rsidR="001F1AFB" w:rsidRPr="00542000" w14:paraId="434C9BEA" w14:textId="02A220C0" w:rsidTr="008F6754">
        <w:trPr>
          <w:trHeight w:val="2717"/>
        </w:trPr>
        <w:tc>
          <w:tcPr>
            <w:tcW w:w="507" w:type="dxa"/>
          </w:tcPr>
          <w:p w14:paraId="5AA177B1" w14:textId="11EBE71E" w:rsidR="001F1AFB" w:rsidRPr="00542000" w:rsidRDefault="005C2643"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033" w:type="dxa"/>
          </w:tcPr>
          <w:p w14:paraId="4DF27609" w14:textId="225796A9" w:rsidR="001F1AFB" w:rsidRPr="001F1AFB" w:rsidRDefault="005C2643" w:rsidP="001F1AF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w:t>
            </w:r>
            <w:r w:rsidR="001F1AFB" w:rsidRPr="00542000">
              <w:rPr>
                <w:rFonts w:ascii="Times New Roman" w:eastAsia="Times New Roman" w:hAnsi="Times New Roman"/>
                <w:color w:val="000000"/>
                <w:sz w:val="24"/>
                <w:szCs w:val="24"/>
                <w:lang w:eastAsia="ru-RU"/>
              </w:rPr>
              <w:t>озміщення інформації про дітей-сиріт та дітей, позбавлених батьківського піклування, які потребують родини, у засобах масової інформації з метою активізації процесу усиновлення таких дітей громадянами України</w:t>
            </w:r>
            <w:r w:rsidR="008F6754">
              <w:rPr>
                <w:rFonts w:ascii="Times New Roman" w:eastAsia="Times New Roman" w:hAnsi="Times New Roman"/>
                <w:color w:val="000000"/>
                <w:sz w:val="24"/>
                <w:szCs w:val="24"/>
                <w:lang w:eastAsia="ru-RU"/>
              </w:rPr>
              <w:t>.</w:t>
            </w:r>
          </w:p>
        </w:tc>
        <w:tc>
          <w:tcPr>
            <w:tcW w:w="1297" w:type="dxa"/>
          </w:tcPr>
          <w:p w14:paraId="240EC99E" w14:textId="450C26F7" w:rsidR="001F1AFB" w:rsidRDefault="005C2643" w:rsidP="008F675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2027-2029 роки</w:t>
            </w:r>
          </w:p>
        </w:tc>
        <w:tc>
          <w:tcPr>
            <w:tcW w:w="1858" w:type="dxa"/>
          </w:tcPr>
          <w:p w14:paraId="4B1787BE" w14:textId="2BF4BA57" w:rsidR="001F1AFB" w:rsidRPr="00542000" w:rsidRDefault="001F1AFB" w:rsidP="003327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Служба у справах дітей </w:t>
            </w:r>
            <w:proofErr w:type="spellStart"/>
            <w:r>
              <w:rPr>
                <w:rFonts w:ascii="Times New Roman" w:eastAsia="Times New Roman" w:hAnsi="Times New Roman"/>
                <w:sz w:val="24"/>
                <w:szCs w:val="24"/>
                <w:lang w:eastAsia="ru-RU"/>
              </w:rPr>
              <w:t>Південнівської</w:t>
            </w:r>
            <w:proofErr w:type="spellEnd"/>
            <w:r>
              <w:rPr>
                <w:rFonts w:ascii="Times New Roman" w:eastAsia="Times New Roman" w:hAnsi="Times New Roman"/>
                <w:sz w:val="24"/>
                <w:szCs w:val="24"/>
                <w:lang w:eastAsia="ru-RU"/>
              </w:rPr>
              <w:t xml:space="preserve"> міської ради</w:t>
            </w:r>
          </w:p>
          <w:p w14:paraId="7CAAC301" w14:textId="77777777" w:rsidR="001F1AFB" w:rsidRPr="00542000" w:rsidRDefault="001F1AFB" w:rsidP="0033279A">
            <w:pPr>
              <w:spacing w:after="0" w:line="240" w:lineRule="auto"/>
              <w:jc w:val="center"/>
              <w:rPr>
                <w:rFonts w:ascii="Times New Roman" w:eastAsia="Times New Roman" w:hAnsi="Times New Roman"/>
                <w:sz w:val="24"/>
                <w:szCs w:val="24"/>
                <w:lang w:eastAsia="ru-RU"/>
              </w:rPr>
            </w:pPr>
          </w:p>
          <w:p w14:paraId="3E08092E" w14:textId="77777777" w:rsidR="001F1AFB" w:rsidRPr="00542000" w:rsidRDefault="001F1AFB" w:rsidP="0033279A">
            <w:pPr>
              <w:spacing w:after="0" w:line="240" w:lineRule="auto"/>
              <w:jc w:val="center"/>
              <w:rPr>
                <w:rFonts w:ascii="Times New Roman" w:eastAsia="Times New Roman" w:hAnsi="Times New Roman"/>
                <w:sz w:val="24"/>
                <w:szCs w:val="24"/>
                <w:lang w:eastAsia="ru-RU"/>
              </w:rPr>
            </w:pPr>
          </w:p>
          <w:p w14:paraId="2EB8E549" w14:textId="77777777" w:rsidR="001F1AFB" w:rsidRDefault="001F1AFB" w:rsidP="0033279A">
            <w:pPr>
              <w:spacing w:after="0" w:line="240" w:lineRule="auto"/>
              <w:jc w:val="center"/>
              <w:rPr>
                <w:rFonts w:ascii="Times New Roman" w:eastAsia="Times New Roman" w:hAnsi="Times New Roman"/>
                <w:sz w:val="24"/>
                <w:szCs w:val="24"/>
                <w:lang w:eastAsia="ru-RU"/>
              </w:rPr>
            </w:pPr>
          </w:p>
          <w:p w14:paraId="70B2DAA4" w14:textId="463DC767" w:rsidR="001F1AFB" w:rsidRPr="002A31E0" w:rsidRDefault="001F1AFB" w:rsidP="0033279A">
            <w:pPr>
              <w:spacing w:after="0" w:line="240" w:lineRule="auto"/>
              <w:jc w:val="center"/>
              <w:rPr>
                <w:rFonts w:ascii="Times New Roman" w:eastAsia="Times New Roman" w:hAnsi="Times New Roman"/>
                <w:sz w:val="24"/>
                <w:szCs w:val="24"/>
                <w:lang w:eastAsia="ru-RU"/>
              </w:rPr>
            </w:pPr>
          </w:p>
        </w:tc>
        <w:tc>
          <w:tcPr>
            <w:tcW w:w="1840" w:type="dxa"/>
          </w:tcPr>
          <w:p w14:paraId="5C1EB365" w14:textId="6B44F0A5" w:rsidR="001F1AFB" w:rsidRPr="008F6754" w:rsidRDefault="001F1AFB" w:rsidP="008F6754">
            <w:pPr>
              <w:spacing w:after="0" w:line="240" w:lineRule="auto"/>
              <w:jc w:val="center"/>
              <w:rPr>
                <w:rFonts w:ascii="Times New Roman" w:eastAsia="Times New Roman" w:hAnsi="Times New Roman"/>
                <w:lang w:eastAsia="ru-RU"/>
              </w:rPr>
            </w:pPr>
            <w:r w:rsidRPr="008F6754">
              <w:rPr>
                <w:rFonts w:ascii="Times New Roman" w:eastAsia="Times New Roman" w:hAnsi="Times New Roman"/>
                <w:lang w:eastAsia="ru-RU"/>
              </w:rPr>
              <w:t>Кошти бюджету громади,</w:t>
            </w:r>
            <w:r w:rsidRPr="008F6754">
              <w:rPr>
                <w:rFonts w:ascii="Times New Roman" w:eastAsia="Times New Roman" w:hAnsi="Times New Roman"/>
                <w:lang w:val="ru-RU" w:eastAsia="ru-RU"/>
              </w:rPr>
              <w:t xml:space="preserve"> </w:t>
            </w:r>
            <w:r w:rsidRPr="008F6754">
              <w:rPr>
                <w:rFonts w:ascii="Times New Roman" w:eastAsia="Times New Roman" w:hAnsi="Times New Roman"/>
                <w:lang w:eastAsia="ru-RU"/>
              </w:rPr>
              <w:t>інші джерела фінансування, не заборонені чинним законодавством</w:t>
            </w:r>
          </w:p>
        </w:tc>
        <w:tc>
          <w:tcPr>
            <w:tcW w:w="1134" w:type="dxa"/>
          </w:tcPr>
          <w:p w14:paraId="0AE2E57B" w14:textId="77980EF3" w:rsidR="001F1AFB" w:rsidRPr="00542000"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5C2643">
              <w:rPr>
                <w:rFonts w:ascii="Times New Roman" w:eastAsia="Times New Roman" w:hAnsi="Times New Roman"/>
                <w:sz w:val="24"/>
                <w:szCs w:val="24"/>
                <w:lang w:eastAsia="ru-RU"/>
              </w:rPr>
              <w:t>,0</w:t>
            </w:r>
          </w:p>
          <w:p w14:paraId="3D8A473F" w14:textId="77777777" w:rsidR="001F1AFB" w:rsidRPr="00542000" w:rsidRDefault="001F1AFB" w:rsidP="005C2643">
            <w:pPr>
              <w:spacing w:after="0" w:line="240" w:lineRule="auto"/>
              <w:jc w:val="center"/>
              <w:rPr>
                <w:rFonts w:ascii="Times New Roman" w:eastAsia="Times New Roman" w:hAnsi="Times New Roman"/>
                <w:sz w:val="24"/>
                <w:szCs w:val="24"/>
                <w:lang w:eastAsia="ru-RU"/>
              </w:rPr>
            </w:pPr>
          </w:p>
          <w:p w14:paraId="30819009" w14:textId="08A504DF" w:rsidR="001F1AFB" w:rsidRPr="00542000" w:rsidRDefault="001F1AFB" w:rsidP="005C2643">
            <w:pPr>
              <w:spacing w:after="0" w:line="240" w:lineRule="auto"/>
              <w:jc w:val="center"/>
              <w:rPr>
                <w:rFonts w:ascii="Times New Roman" w:eastAsia="Times New Roman" w:hAnsi="Times New Roman"/>
                <w:sz w:val="24"/>
                <w:szCs w:val="24"/>
                <w:lang w:eastAsia="ru-RU"/>
              </w:rPr>
            </w:pPr>
          </w:p>
          <w:p w14:paraId="757F7B9D" w14:textId="65DD7553" w:rsidR="001F1AFB" w:rsidRPr="00542000" w:rsidRDefault="001F1AFB" w:rsidP="005C2643">
            <w:pPr>
              <w:spacing w:after="0" w:line="240" w:lineRule="auto"/>
              <w:jc w:val="center"/>
              <w:rPr>
                <w:rFonts w:ascii="Times New Roman" w:eastAsia="Times New Roman" w:hAnsi="Times New Roman"/>
                <w:sz w:val="24"/>
                <w:szCs w:val="24"/>
                <w:lang w:eastAsia="ru-RU"/>
              </w:rPr>
            </w:pPr>
          </w:p>
        </w:tc>
        <w:tc>
          <w:tcPr>
            <w:tcW w:w="1417" w:type="dxa"/>
          </w:tcPr>
          <w:p w14:paraId="36B627C7" w14:textId="6BBE897B" w:rsidR="001F1AFB" w:rsidRPr="00542000"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5C2643">
              <w:rPr>
                <w:rFonts w:ascii="Times New Roman" w:eastAsia="Times New Roman" w:hAnsi="Times New Roman"/>
                <w:sz w:val="24"/>
                <w:szCs w:val="24"/>
                <w:lang w:eastAsia="ru-RU"/>
              </w:rPr>
              <w:t>,0</w:t>
            </w:r>
          </w:p>
          <w:p w14:paraId="0520CCF2" w14:textId="77777777" w:rsidR="001F1AFB" w:rsidRPr="00542000" w:rsidRDefault="001F1AFB" w:rsidP="005C2643">
            <w:pPr>
              <w:spacing w:after="0" w:line="240" w:lineRule="auto"/>
              <w:jc w:val="center"/>
              <w:rPr>
                <w:rFonts w:ascii="Times New Roman" w:eastAsia="Times New Roman" w:hAnsi="Times New Roman"/>
                <w:sz w:val="24"/>
                <w:szCs w:val="24"/>
                <w:lang w:eastAsia="ru-RU"/>
              </w:rPr>
            </w:pPr>
          </w:p>
          <w:p w14:paraId="5663169C" w14:textId="77777777" w:rsidR="001F1AFB" w:rsidRPr="00542000" w:rsidRDefault="001F1AFB" w:rsidP="005C2643">
            <w:pPr>
              <w:spacing w:after="0" w:line="240" w:lineRule="auto"/>
              <w:jc w:val="center"/>
              <w:rPr>
                <w:rFonts w:ascii="Times New Roman" w:eastAsia="Times New Roman" w:hAnsi="Times New Roman"/>
                <w:sz w:val="24"/>
                <w:szCs w:val="24"/>
                <w:lang w:eastAsia="ru-RU"/>
              </w:rPr>
            </w:pPr>
          </w:p>
          <w:p w14:paraId="32674F71" w14:textId="77777777" w:rsidR="001F1AFB" w:rsidRPr="00542000" w:rsidRDefault="001F1AFB" w:rsidP="005C2643">
            <w:pPr>
              <w:spacing w:after="0" w:line="240" w:lineRule="auto"/>
              <w:jc w:val="center"/>
              <w:rPr>
                <w:rFonts w:ascii="Times New Roman" w:eastAsia="Times New Roman" w:hAnsi="Times New Roman"/>
                <w:sz w:val="24"/>
                <w:szCs w:val="24"/>
                <w:lang w:eastAsia="ru-RU"/>
              </w:rPr>
            </w:pPr>
          </w:p>
          <w:p w14:paraId="6772C01B" w14:textId="7BEACDE9" w:rsidR="001F1AFB" w:rsidRPr="00542000" w:rsidRDefault="001F1AFB" w:rsidP="005C2643">
            <w:pPr>
              <w:spacing w:after="0" w:line="240" w:lineRule="auto"/>
              <w:jc w:val="center"/>
              <w:rPr>
                <w:rFonts w:ascii="Times New Roman" w:eastAsia="Times New Roman" w:hAnsi="Times New Roman"/>
                <w:sz w:val="24"/>
                <w:szCs w:val="24"/>
                <w:lang w:eastAsia="ru-RU"/>
              </w:rPr>
            </w:pPr>
          </w:p>
        </w:tc>
        <w:tc>
          <w:tcPr>
            <w:tcW w:w="1276" w:type="dxa"/>
          </w:tcPr>
          <w:p w14:paraId="64DC027E" w14:textId="18E351B4" w:rsidR="001F1AFB" w:rsidRPr="00A1107D"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5C2643">
              <w:rPr>
                <w:rFonts w:ascii="Times New Roman" w:eastAsia="Times New Roman" w:hAnsi="Times New Roman"/>
                <w:sz w:val="24"/>
                <w:szCs w:val="24"/>
                <w:lang w:eastAsia="ru-RU"/>
              </w:rPr>
              <w:t>,0</w:t>
            </w:r>
          </w:p>
        </w:tc>
        <w:tc>
          <w:tcPr>
            <w:tcW w:w="992" w:type="dxa"/>
          </w:tcPr>
          <w:p w14:paraId="2BA337C5" w14:textId="2C963C5A" w:rsidR="001F1AFB" w:rsidRDefault="005C2643"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6" w:type="dxa"/>
          </w:tcPr>
          <w:p w14:paraId="20CF08BE" w14:textId="752BA945" w:rsidR="001F1AFB" w:rsidRDefault="002B2F2E" w:rsidP="001F1A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Збільшення влаштування </w:t>
            </w:r>
            <w:r w:rsidRPr="00542000">
              <w:rPr>
                <w:rFonts w:ascii="Times New Roman" w:eastAsia="Times New Roman" w:hAnsi="Times New Roman"/>
                <w:color w:val="000000"/>
                <w:sz w:val="24"/>
                <w:szCs w:val="24"/>
                <w:lang w:eastAsia="ru-RU"/>
              </w:rPr>
              <w:t xml:space="preserve">дітей-сиріт та дітей, позбавлених батьківського піклування, </w:t>
            </w:r>
            <w:r>
              <w:rPr>
                <w:rFonts w:ascii="Times New Roman" w:eastAsia="Times New Roman" w:hAnsi="Times New Roman"/>
                <w:color w:val="000000"/>
                <w:sz w:val="24"/>
                <w:szCs w:val="24"/>
                <w:lang w:eastAsia="ru-RU"/>
              </w:rPr>
              <w:t>шляхом усиновлення</w:t>
            </w:r>
          </w:p>
        </w:tc>
      </w:tr>
      <w:tr w:rsidR="001F1AFB" w:rsidRPr="00542000" w14:paraId="0599FFC2" w14:textId="418F3432" w:rsidTr="008F6754">
        <w:trPr>
          <w:trHeight w:val="2428"/>
        </w:trPr>
        <w:tc>
          <w:tcPr>
            <w:tcW w:w="507" w:type="dxa"/>
          </w:tcPr>
          <w:p w14:paraId="21F45E03" w14:textId="3301A5F6" w:rsidR="001F1AFB" w:rsidRDefault="005C2643" w:rsidP="001F1A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033" w:type="dxa"/>
          </w:tcPr>
          <w:p w14:paraId="06CAB32B" w14:textId="79842095" w:rsidR="001F1AFB" w:rsidRPr="00542000" w:rsidRDefault="005C2643" w:rsidP="001F1AF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001F1AFB" w:rsidRPr="00542000">
              <w:rPr>
                <w:rFonts w:ascii="Times New Roman" w:eastAsia="Times New Roman" w:hAnsi="Times New Roman"/>
                <w:sz w:val="24"/>
                <w:szCs w:val="24"/>
                <w:lang w:eastAsia="ru-RU"/>
              </w:rPr>
              <w:t>озповсюдження інформаційно-просвітницької продукції щодо розвитку сімейних та альтернативних форм виховання в громаді (брошури, листівки, плакати, буклети для різних цільових аудиторій).</w:t>
            </w:r>
          </w:p>
          <w:p w14:paraId="36C74D3E" w14:textId="77777777" w:rsidR="001F1AFB" w:rsidRDefault="001F1AFB" w:rsidP="001F1AFB">
            <w:pPr>
              <w:spacing w:after="0" w:line="240" w:lineRule="auto"/>
              <w:jc w:val="both"/>
              <w:rPr>
                <w:rFonts w:ascii="Times New Roman" w:eastAsia="Times New Roman" w:hAnsi="Times New Roman"/>
                <w:color w:val="000000"/>
                <w:sz w:val="24"/>
                <w:szCs w:val="24"/>
                <w:lang w:eastAsia="ru-RU"/>
              </w:rPr>
            </w:pPr>
          </w:p>
        </w:tc>
        <w:tc>
          <w:tcPr>
            <w:tcW w:w="1297" w:type="dxa"/>
          </w:tcPr>
          <w:p w14:paraId="16EB0730" w14:textId="7E3FB083" w:rsidR="001F1AFB" w:rsidRDefault="005C2643" w:rsidP="008F675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2027-2029 роки</w:t>
            </w:r>
          </w:p>
        </w:tc>
        <w:tc>
          <w:tcPr>
            <w:tcW w:w="1858" w:type="dxa"/>
          </w:tcPr>
          <w:p w14:paraId="5E262AD7" w14:textId="669D6F00" w:rsidR="001F1AFB" w:rsidRPr="00542000" w:rsidRDefault="001F1AFB" w:rsidP="003327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Служба у справах дітей </w:t>
            </w:r>
            <w:proofErr w:type="spellStart"/>
            <w:r>
              <w:rPr>
                <w:rFonts w:ascii="Times New Roman" w:eastAsia="Times New Roman" w:hAnsi="Times New Roman"/>
                <w:sz w:val="24"/>
                <w:szCs w:val="24"/>
                <w:lang w:eastAsia="ru-RU"/>
              </w:rPr>
              <w:t>Південнівської</w:t>
            </w:r>
            <w:proofErr w:type="spellEnd"/>
            <w:r>
              <w:rPr>
                <w:rFonts w:ascii="Times New Roman" w:eastAsia="Times New Roman" w:hAnsi="Times New Roman"/>
                <w:sz w:val="24"/>
                <w:szCs w:val="24"/>
                <w:lang w:eastAsia="ru-RU"/>
              </w:rPr>
              <w:t xml:space="preserve"> міської ради</w:t>
            </w:r>
          </w:p>
          <w:p w14:paraId="79466759" w14:textId="77777777" w:rsidR="001F1AFB" w:rsidRDefault="001F1AFB" w:rsidP="0033279A">
            <w:pPr>
              <w:spacing w:after="0" w:line="240" w:lineRule="auto"/>
              <w:jc w:val="center"/>
              <w:rPr>
                <w:rFonts w:ascii="Times New Roman" w:eastAsia="Times New Roman" w:hAnsi="Times New Roman"/>
                <w:sz w:val="24"/>
                <w:szCs w:val="24"/>
                <w:lang w:eastAsia="ru-RU"/>
              </w:rPr>
            </w:pPr>
          </w:p>
          <w:p w14:paraId="517F70BD" w14:textId="77777777" w:rsidR="001F1AFB" w:rsidRDefault="001F1AFB" w:rsidP="0033279A">
            <w:pPr>
              <w:spacing w:after="0" w:line="240" w:lineRule="auto"/>
              <w:jc w:val="center"/>
              <w:rPr>
                <w:rFonts w:ascii="Times New Roman" w:eastAsia="Times New Roman" w:hAnsi="Times New Roman"/>
                <w:sz w:val="24"/>
                <w:szCs w:val="24"/>
                <w:lang w:eastAsia="ru-RU"/>
              </w:rPr>
            </w:pPr>
          </w:p>
        </w:tc>
        <w:tc>
          <w:tcPr>
            <w:tcW w:w="1840" w:type="dxa"/>
          </w:tcPr>
          <w:p w14:paraId="2114D442" w14:textId="00A23E84" w:rsidR="001F1AFB" w:rsidRPr="008F6754" w:rsidRDefault="001F1AFB" w:rsidP="008F6754">
            <w:pPr>
              <w:spacing w:after="0" w:line="240" w:lineRule="auto"/>
              <w:jc w:val="center"/>
              <w:rPr>
                <w:rFonts w:ascii="Times New Roman" w:eastAsia="Times New Roman" w:hAnsi="Times New Roman"/>
                <w:lang w:eastAsia="ru-RU"/>
              </w:rPr>
            </w:pPr>
            <w:r w:rsidRPr="008F6754">
              <w:rPr>
                <w:rFonts w:ascii="Times New Roman" w:eastAsia="Times New Roman" w:hAnsi="Times New Roman"/>
                <w:lang w:eastAsia="ru-RU"/>
              </w:rPr>
              <w:t>Кошти бюджету громади, інші джерела фінансування, не заборонені чинним законодавством</w:t>
            </w:r>
          </w:p>
        </w:tc>
        <w:tc>
          <w:tcPr>
            <w:tcW w:w="1134" w:type="dxa"/>
          </w:tcPr>
          <w:p w14:paraId="573EAD66" w14:textId="74DEF43F" w:rsidR="001F1AFB"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17" w:type="dxa"/>
          </w:tcPr>
          <w:p w14:paraId="1A8F13CC" w14:textId="732D415A" w:rsidR="001F1AFB"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6" w:type="dxa"/>
          </w:tcPr>
          <w:p w14:paraId="7DF7489B" w14:textId="1D40801B" w:rsidR="001F1AFB"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992" w:type="dxa"/>
          </w:tcPr>
          <w:p w14:paraId="12A957CD" w14:textId="2D544C12" w:rsidR="001F1AFB" w:rsidRDefault="001F1AFB" w:rsidP="005C264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226" w:type="dxa"/>
          </w:tcPr>
          <w:p w14:paraId="35E607F1" w14:textId="07534C43" w:rsidR="007E6F7D" w:rsidRPr="0002033D" w:rsidRDefault="002B2F2E" w:rsidP="002B2F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Збільшення бажаючих сімей усиновити, взяти під</w:t>
            </w:r>
            <w:r w:rsidR="0066612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опіку/піклування </w:t>
            </w:r>
            <w:r w:rsidRPr="00542000">
              <w:rPr>
                <w:rFonts w:ascii="Times New Roman" w:eastAsia="Times New Roman" w:hAnsi="Times New Roman"/>
                <w:color w:val="000000"/>
                <w:sz w:val="24"/>
                <w:szCs w:val="24"/>
                <w:lang w:eastAsia="ru-RU"/>
              </w:rPr>
              <w:t>дітей-сиріт та дітей, позбавлених батьківського піклування</w:t>
            </w:r>
          </w:p>
          <w:p w14:paraId="2DD24479" w14:textId="77777777" w:rsidR="001F1AFB" w:rsidRDefault="001F1AFB" w:rsidP="001F1AFB">
            <w:pPr>
              <w:spacing w:after="0" w:line="240" w:lineRule="auto"/>
              <w:rPr>
                <w:rFonts w:ascii="Times New Roman" w:eastAsia="Times New Roman" w:hAnsi="Times New Roman"/>
                <w:sz w:val="24"/>
                <w:szCs w:val="24"/>
                <w:lang w:eastAsia="ru-RU"/>
              </w:rPr>
            </w:pPr>
          </w:p>
        </w:tc>
      </w:tr>
      <w:tr w:rsidR="001F1AFB" w:rsidRPr="00542000" w14:paraId="0999CE63" w14:textId="7699956B" w:rsidTr="008F6754">
        <w:tc>
          <w:tcPr>
            <w:tcW w:w="507" w:type="dxa"/>
          </w:tcPr>
          <w:p w14:paraId="6D063F2A" w14:textId="77777777" w:rsidR="001F1AFB" w:rsidRPr="00542000" w:rsidRDefault="001F1AFB" w:rsidP="001F1AFB">
            <w:pPr>
              <w:spacing w:after="0" w:line="240" w:lineRule="auto"/>
              <w:jc w:val="center"/>
              <w:rPr>
                <w:rFonts w:ascii="Times New Roman" w:eastAsia="Times New Roman" w:hAnsi="Times New Roman"/>
                <w:sz w:val="24"/>
                <w:szCs w:val="24"/>
                <w:lang w:eastAsia="ru-RU"/>
              </w:rPr>
            </w:pPr>
            <w:r w:rsidRPr="00542000">
              <w:rPr>
                <w:rFonts w:ascii="Times New Roman" w:eastAsia="Times New Roman" w:hAnsi="Times New Roman"/>
                <w:sz w:val="24"/>
                <w:szCs w:val="24"/>
                <w:lang w:eastAsia="ru-RU"/>
              </w:rPr>
              <w:t>4</w:t>
            </w:r>
          </w:p>
        </w:tc>
        <w:tc>
          <w:tcPr>
            <w:tcW w:w="3033" w:type="dxa"/>
          </w:tcPr>
          <w:p w14:paraId="34BC6F7D" w14:textId="224EAEA9" w:rsidR="001F1AFB" w:rsidRPr="00542000" w:rsidRDefault="00682FA7" w:rsidP="001F1A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Всього за Програмою</w:t>
            </w:r>
          </w:p>
        </w:tc>
        <w:tc>
          <w:tcPr>
            <w:tcW w:w="1297" w:type="dxa"/>
          </w:tcPr>
          <w:p w14:paraId="0EE83113" w14:textId="77777777" w:rsidR="001F1AFB" w:rsidRPr="00542000" w:rsidRDefault="001F1AFB" w:rsidP="001F1AFB">
            <w:pPr>
              <w:spacing w:after="0" w:line="240" w:lineRule="auto"/>
              <w:rPr>
                <w:rFonts w:ascii="Times New Roman" w:eastAsia="Times New Roman" w:hAnsi="Times New Roman"/>
                <w:sz w:val="24"/>
                <w:szCs w:val="24"/>
                <w:lang w:eastAsia="ru-RU"/>
              </w:rPr>
            </w:pPr>
          </w:p>
        </w:tc>
        <w:tc>
          <w:tcPr>
            <w:tcW w:w="1858" w:type="dxa"/>
          </w:tcPr>
          <w:p w14:paraId="1886031C" w14:textId="66596798" w:rsidR="001F1AFB" w:rsidRPr="00542000" w:rsidRDefault="001F1AFB" w:rsidP="001F1AFB">
            <w:pPr>
              <w:spacing w:after="0" w:line="240" w:lineRule="auto"/>
              <w:rPr>
                <w:rFonts w:ascii="Times New Roman" w:eastAsia="Times New Roman" w:hAnsi="Times New Roman"/>
                <w:sz w:val="24"/>
                <w:szCs w:val="24"/>
                <w:lang w:eastAsia="ru-RU"/>
              </w:rPr>
            </w:pPr>
          </w:p>
        </w:tc>
        <w:tc>
          <w:tcPr>
            <w:tcW w:w="1840" w:type="dxa"/>
          </w:tcPr>
          <w:p w14:paraId="6831FCF2" w14:textId="4ED0C79A" w:rsidR="001F1AFB" w:rsidRPr="00542000" w:rsidRDefault="001F1AFB" w:rsidP="001F1AFB">
            <w:pPr>
              <w:spacing w:after="0" w:line="240" w:lineRule="auto"/>
              <w:rPr>
                <w:rFonts w:ascii="Times New Roman" w:eastAsia="Times New Roman" w:hAnsi="Times New Roman"/>
                <w:sz w:val="24"/>
                <w:szCs w:val="24"/>
                <w:lang w:eastAsia="ru-RU"/>
              </w:rPr>
            </w:pPr>
          </w:p>
        </w:tc>
        <w:tc>
          <w:tcPr>
            <w:tcW w:w="1134" w:type="dxa"/>
          </w:tcPr>
          <w:p w14:paraId="038E20C7" w14:textId="667698A0" w:rsidR="001F1AFB" w:rsidRPr="00E42FCE" w:rsidRDefault="001F1AFB" w:rsidP="001F1AFB">
            <w:pPr>
              <w:spacing w:after="0" w:line="240" w:lineRule="auto"/>
              <w:jc w:val="center"/>
              <w:rPr>
                <w:rFonts w:ascii="Times New Roman" w:eastAsia="Times New Roman" w:hAnsi="Times New Roman"/>
                <w:b/>
                <w:bCs/>
                <w:sz w:val="24"/>
                <w:szCs w:val="24"/>
                <w:lang w:eastAsia="ru-RU"/>
              </w:rPr>
            </w:pPr>
            <w:r w:rsidRPr="00E42FCE">
              <w:rPr>
                <w:rFonts w:ascii="Times New Roman" w:eastAsia="Times New Roman" w:hAnsi="Times New Roman"/>
                <w:b/>
                <w:bCs/>
                <w:sz w:val="24"/>
                <w:szCs w:val="24"/>
                <w:lang w:eastAsia="ru-RU"/>
              </w:rPr>
              <w:t>60,0</w:t>
            </w:r>
          </w:p>
        </w:tc>
        <w:tc>
          <w:tcPr>
            <w:tcW w:w="1417" w:type="dxa"/>
          </w:tcPr>
          <w:p w14:paraId="7E8C1BA6" w14:textId="6D897115" w:rsidR="001F1AFB" w:rsidRPr="00E42FCE" w:rsidRDefault="001F1AFB" w:rsidP="001F1AFB">
            <w:pPr>
              <w:spacing w:after="0" w:line="240" w:lineRule="auto"/>
              <w:jc w:val="center"/>
              <w:rPr>
                <w:rFonts w:ascii="Times New Roman" w:eastAsia="Times New Roman" w:hAnsi="Times New Roman"/>
                <w:b/>
                <w:bCs/>
                <w:sz w:val="24"/>
                <w:szCs w:val="24"/>
                <w:lang w:eastAsia="ru-RU"/>
              </w:rPr>
            </w:pPr>
            <w:r w:rsidRPr="00E42FCE">
              <w:rPr>
                <w:rFonts w:ascii="Times New Roman" w:eastAsia="Times New Roman" w:hAnsi="Times New Roman"/>
                <w:b/>
                <w:bCs/>
                <w:sz w:val="24"/>
                <w:szCs w:val="24"/>
                <w:lang w:eastAsia="ru-RU"/>
              </w:rPr>
              <w:t>60,0</w:t>
            </w:r>
          </w:p>
        </w:tc>
        <w:tc>
          <w:tcPr>
            <w:tcW w:w="1276" w:type="dxa"/>
          </w:tcPr>
          <w:p w14:paraId="4B848D17" w14:textId="1A63CF38" w:rsidR="001F1AFB" w:rsidRPr="00E42FCE" w:rsidRDefault="001F1AFB" w:rsidP="001F1AFB">
            <w:pPr>
              <w:spacing w:after="0" w:line="240" w:lineRule="auto"/>
              <w:jc w:val="center"/>
              <w:rPr>
                <w:rFonts w:ascii="Times New Roman" w:eastAsia="Times New Roman" w:hAnsi="Times New Roman"/>
                <w:b/>
                <w:bCs/>
                <w:sz w:val="24"/>
                <w:szCs w:val="24"/>
                <w:lang w:eastAsia="ru-RU"/>
              </w:rPr>
            </w:pPr>
            <w:r w:rsidRPr="00E42FCE">
              <w:rPr>
                <w:rFonts w:ascii="Times New Roman" w:eastAsia="Times New Roman" w:hAnsi="Times New Roman"/>
                <w:b/>
                <w:bCs/>
                <w:sz w:val="24"/>
                <w:szCs w:val="24"/>
                <w:lang w:eastAsia="ru-RU"/>
              </w:rPr>
              <w:t>60,0</w:t>
            </w:r>
          </w:p>
        </w:tc>
        <w:tc>
          <w:tcPr>
            <w:tcW w:w="992" w:type="dxa"/>
          </w:tcPr>
          <w:p w14:paraId="0A853132" w14:textId="425E35F9" w:rsidR="001F1AFB" w:rsidRPr="00E42FCE" w:rsidRDefault="001F1AFB" w:rsidP="001F1AFB">
            <w:pPr>
              <w:spacing w:after="0" w:line="240" w:lineRule="auto"/>
              <w:jc w:val="center"/>
              <w:rPr>
                <w:rFonts w:ascii="Times New Roman" w:eastAsia="Times New Roman" w:hAnsi="Times New Roman"/>
                <w:b/>
                <w:bCs/>
                <w:sz w:val="24"/>
                <w:szCs w:val="24"/>
                <w:lang w:eastAsia="ru-RU"/>
              </w:rPr>
            </w:pPr>
            <w:r w:rsidRPr="00E42FCE">
              <w:rPr>
                <w:rFonts w:ascii="Times New Roman" w:eastAsia="Times New Roman" w:hAnsi="Times New Roman"/>
                <w:b/>
                <w:bCs/>
                <w:sz w:val="24"/>
                <w:szCs w:val="24"/>
                <w:lang w:eastAsia="ru-RU"/>
              </w:rPr>
              <w:t>180,0</w:t>
            </w:r>
          </w:p>
        </w:tc>
        <w:tc>
          <w:tcPr>
            <w:tcW w:w="2226" w:type="dxa"/>
          </w:tcPr>
          <w:p w14:paraId="7D06244D" w14:textId="77777777" w:rsidR="001F1AFB" w:rsidRDefault="001F1AFB" w:rsidP="001F1AFB">
            <w:pPr>
              <w:spacing w:after="0" w:line="240" w:lineRule="auto"/>
              <w:jc w:val="center"/>
              <w:rPr>
                <w:rFonts w:ascii="Times New Roman" w:eastAsia="Times New Roman" w:hAnsi="Times New Roman"/>
                <w:sz w:val="24"/>
                <w:szCs w:val="24"/>
                <w:lang w:eastAsia="ru-RU"/>
              </w:rPr>
            </w:pPr>
          </w:p>
        </w:tc>
      </w:tr>
    </w:tbl>
    <w:p w14:paraId="6C8F74F1" w14:textId="77777777" w:rsidR="00542000" w:rsidRPr="00542000" w:rsidRDefault="00542000" w:rsidP="00542000">
      <w:pPr>
        <w:spacing w:after="0" w:line="240" w:lineRule="auto"/>
        <w:rPr>
          <w:rFonts w:ascii="Times New Roman" w:eastAsia="Times New Roman" w:hAnsi="Times New Roman"/>
          <w:sz w:val="24"/>
          <w:szCs w:val="24"/>
          <w:lang w:eastAsia="ru-RU"/>
        </w:rPr>
      </w:pPr>
    </w:p>
    <w:p w14:paraId="3C4FE1D1" w14:textId="0DDF0D90" w:rsidR="00E25E0E" w:rsidRDefault="009103F7" w:rsidP="00142D63">
      <w:pPr>
        <w:tabs>
          <w:tab w:val="left" w:pos="6996"/>
        </w:tabs>
        <w:spacing w:after="0" w:line="240" w:lineRule="auto"/>
        <w:ind w:right="141"/>
        <w:rPr>
          <w:rFonts w:ascii="Times New Roman" w:hAnsi="Times New Roman"/>
          <w:b/>
          <w:bCs/>
          <w:sz w:val="24"/>
          <w:szCs w:val="24"/>
        </w:rPr>
      </w:pPr>
      <w:r>
        <w:rPr>
          <w:rFonts w:ascii="Times New Roman" w:hAnsi="Times New Roman"/>
          <w:color w:val="000000"/>
          <w:sz w:val="24"/>
          <w:szCs w:val="24"/>
          <w:lang w:eastAsia="ru-RU"/>
        </w:rPr>
        <w:t>Начальник служби</w:t>
      </w:r>
      <w:r w:rsidR="00142D63" w:rsidRPr="00142D63">
        <w:rPr>
          <w:rFonts w:ascii="Times New Roman" w:hAnsi="Times New Roman"/>
          <w:b/>
          <w:bCs/>
          <w:sz w:val="24"/>
          <w:szCs w:val="24"/>
        </w:rPr>
        <w:tab/>
      </w:r>
      <w:r w:rsidR="00142D63">
        <w:rPr>
          <w:rFonts w:ascii="Times New Roman" w:hAnsi="Times New Roman"/>
          <w:b/>
          <w:bCs/>
          <w:sz w:val="24"/>
          <w:szCs w:val="24"/>
        </w:rPr>
        <w:t xml:space="preserve">                                                                                  </w:t>
      </w:r>
      <w:r w:rsidR="00142D63" w:rsidRPr="00142D63">
        <w:rPr>
          <w:rFonts w:ascii="Times New Roman" w:hAnsi="Times New Roman"/>
          <w:b/>
          <w:bCs/>
          <w:sz w:val="24"/>
          <w:szCs w:val="24"/>
        </w:rPr>
        <w:t>Степан ТІМЧИШИН</w:t>
      </w:r>
    </w:p>
    <w:p w14:paraId="61A25977"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72E543F6"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562AF1F1"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6F63F1C2"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450ACD56"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65E44577"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07BE88AB"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6000D2A4"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323A26EC"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589B4BB3"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08F97A7F" w14:textId="77777777" w:rsidR="00142D63" w:rsidRDefault="00142D63" w:rsidP="00142D63">
      <w:pPr>
        <w:tabs>
          <w:tab w:val="left" w:pos="6996"/>
        </w:tabs>
        <w:spacing w:after="0" w:line="240" w:lineRule="auto"/>
        <w:ind w:right="141"/>
        <w:rPr>
          <w:rFonts w:ascii="Times New Roman" w:hAnsi="Times New Roman"/>
          <w:b/>
          <w:bCs/>
          <w:sz w:val="24"/>
          <w:szCs w:val="24"/>
        </w:rPr>
      </w:pPr>
    </w:p>
    <w:p w14:paraId="2B2746E9" w14:textId="52476FA3" w:rsidR="00142D63" w:rsidRPr="00142D63" w:rsidRDefault="00142D63" w:rsidP="00142D63">
      <w:pPr>
        <w:spacing w:after="0" w:line="240" w:lineRule="auto"/>
        <w:jc w:val="both"/>
        <w:rPr>
          <w:rFonts w:ascii="Times New Roman" w:eastAsia="Times New Roman" w:hAnsi="Times New Roman"/>
          <w:sz w:val="24"/>
          <w:szCs w:val="24"/>
          <w:lang w:eastAsia="ru-RU"/>
        </w:rPr>
      </w:pPr>
      <w:r w:rsidRPr="00142D63">
        <w:rPr>
          <w:rFonts w:ascii="Times New Roman" w:eastAsia="Times New Roman" w:hAnsi="Times New Roman"/>
          <w:color w:val="FF0000"/>
          <w:sz w:val="24"/>
          <w:szCs w:val="24"/>
          <w:lang w:eastAsia="ru-RU"/>
        </w:rPr>
        <w:t xml:space="preserve">        </w:t>
      </w:r>
    </w:p>
    <w:p w14:paraId="77CEF4C0" w14:textId="2EBB63FB" w:rsidR="00212803" w:rsidRPr="0015143C" w:rsidRDefault="00142D63" w:rsidP="00212803">
      <w:pPr>
        <w:spacing w:after="0" w:line="240" w:lineRule="auto"/>
        <w:ind w:left="5844" w:firstLine="528"/>
        <w:jc w:val="both"/>
        <w:rPr>
          <w:rFonts w:ascii="Times New Roman" w:eastAsia="Times New Roman" w:hAnsi="Times New Roman"/>
          <w:sz w:val="24"/>
          <w:szCs w:val="24"/>
          <w:lang w:eastAsia="ru-RU"/>
        </w:rPr>
      </w:pPr>
      <w:r w:rsidRPr="00142D63">
        <w:rPr>
          <w:rFonts w:ascii="Times New Roman" w:eastAsia="Times New Roman" w:hAnsi="Times New Roman"/>
          <w:color w:val="FF0000"/>
          <w:sz w:val="24"/>
          <w:szCs w:val="24"/>
          <w:lang w:eastAsia="ru-RU"/>
        </w:rPr>
        <w:lastRenderedPageBreak/>
        <w:t xml:space="preserve"> </w:t>
      </w:r>
      <w:r w:rsidR="00212803">
        <w:rPr>
          <w:rFonts w:ascii="Times New Roman" w:eastAsia="Times New Roman" w:hAnsi="Times New Roman"/>
          <w:color w:val="FF0000"/>
          <w:sz w:val="24"/>
          <w:szCs w:val="24"/>
          <w:lang w:eastAsia="ru-RU"/>
        </w:rPr>
        <w:tab/>
      </w:r>
      <w:r w:rsidR="00212803">
        <w:rPr>
          <w:rFonts w:ascii="Times New Roman" w:eastAsia="Times New Roman" w:hAnsi="Times New Roman"/>
          <w:color w:val="FF0000"/>
          <w:sz w:val="24"/>
          <w:szCs w:val="24"/>
          <w:lang w:eastAsia="ru-RU"/>
        </w:rPr>
        <w:tab/>
      </w:r>
      <w:r w:rsidR="00212803">
        <w:rPr>
          <w:rFonts w:ascii="Times New Roman" w:eastAsia="Times New Roman" w:hAnsi="Times New Roman"/>
          <w:color w:val="FF0000"/>
          <w:sz w:val="24"/>
          <w:szCs w:val="24"/>
          <w:lang w:eastAsia="ru-RU"/>
        </w:rPr>
        <w:tab/>
      </w:r>
      <w:r w:rsidR="00212803">
        <w:rPr>
          <w:rFonts w:ascii="Times New Roman" w:eastAsia="Times New Roman" w:hAnsi="Times New Roman"/>
          <w:color w:val="FF0000"/>
          <w:sz w:val="24"/>
          <w:szCs w:val="24"/>
          <w:lang w:eastAsia="ru-RU"/>
        </w:rPr>
        <w:tab/>
      </w:r>
      <w:r w:rsidR="00212803">
        <w:rPr>
          <w:rFonts w:ascii="Times New Roman" w:eastAsia="Times New Roman" w:hAnsi="Times New Roman"/>
          <w:color w:val="FF0000"/>
          <w:sz w:val="24"/>
          <w:szCs w:val="24"/>
          <w:lang w:eastAsia="ru-RU"/>
        </w:rPr>
        <w:tab/>
      </w:r>
      <w:r w:rsidR="00212803">
        <w:rPr>
          <w:rFonts w:ascii="Times New Roman" w:eastAsia="Times New Roman" w:hAnsi="Times New Roman"/>
          <w:color w:val="FF0000"/>
          <w:sz w:val="24"/>
          <w:szCs w:val="24"/>
          <w:lang w:eastAsia="ru-RU"/>
        </w:rPr>
        <w:tab/>
      </w:r>
      <w:r w:rsidR="00212803">
        <w:rPr>
          <w:rFonts w:ascii="Times New Roman" w:eastAsia="Times New Roman" w:hAnsi="Times New Roman"/>
          <w:color w:val="FF0000"/>
          <w:sz w:val="24"/>
          <w:szCs w:val="24"/>
          <w:lang w:eastAsia="ru-RU"/>
        </w:rPr>
        <w:tab/>
      </w:r>
      <w:r w:rsidR="00212803" w:rsidRPr="0015143C">
        <w:rPr>
          <w:rFonts w:ascii="Times New Roman" w:eastAsia="Times New Roman" w:hAnsi="Times New Roman"/>
          <w:sz w:val="24"/>
          <w:szCs w:val="24"/>
          <w:lang w:eastAsia="ru-RU"/>
        </w:rPr>
        <w:t xml:space="preserve">Додаток </w:t>
      </w:r>
      <w:r w:rsidR="00212803">
        <w:rPr>
          <w:rFonts w:ascii="Times New Roman" w:eastAsia="Times New Roman" w:hAnsi="Times New Roman"/>
          <w:sz w:val="24"/>
          <w:szCs w:val="24"/>
          <w:lang w:eastAsia="ru-RU"/>
        </w:rPr>
        <w:t>2</w:t>
      </w:r>
      <w:r w:rsidR="00212803" w:rsidRPr="0015143C">
        <w:rPr>
          <w:rFonts w:ascii="Times New Roman" w:eastAsia="Times New Roman" w:hAnsi="Times New Roman"/>
          <w:sz w:val="24"/>
          <w:szCs w:val="24"/>
          <w:lang w:eastAsia="ru-RU"/>
        </w:rPr>
        <w:t xml:space="preserve"> до Програми</w:t>
      </w:r>
    </w:p>
    <w:p w14:paraId="59905772" w14:textId="77777777" w:rsidR="00212803" w:rsidRPr="0015143C" w:rsidRDefault="00212803" w:rsidP="00212803">
      <w:pPr>
        <w:spacing w:after="0" w:line="240" w:lineRule="auto"/>
        <w:ind w:left="180"/>
        <w:jc w:val="both"/>
        <w:rPr>
          <w:rFonts w:ascii="Times New Roman" w:eastAsia="Times New Roman" w:hAnsi="Times New Roman"/>
          <w:color w:val="FF0000"/>
          <w:sz w:val="24"/>
          <w:szCs w:val="24"/>
          <w:lang w:eastAsia="ru-RU"/>
        </w:rPr>
      </w:pPr>
    </w:p>
    <w:p w14:paraId="11778742" w14:textId="77777777" w:rsidR="00212803" w:rsidRPr="0015143C" w:rsidRDefault="00212803" w:rsidP="00212803">
      <w:pPr>
        <w:spacing w:after="0" w:line="240" w:lineRule="auto"/>
        <w:ind w:left="1596" w:firstLine="528"/>
        <w:jc w:val="both"/>
        <w:rPr>
          <w:rFonts w:ascii="Times New Roman" w:eastAsia="Times New Roman" w:hAnsi="Times New Roman"/>
          <w:b/>
          <w:bCs/>
          <w:sz w:val="24"/>
          <w:szCs w:val="24"/>
          <w:lang w:eastAsia="ru-RU"/>
        </w:rPr>
      </w:pPr>
      <w:r w:rsidRPr="0015143C">
        <w:rPr>
          <w:rFonts w:ascii="Times New Roman" w:eastAsia="Times New Roman" w:hAnsi="Times New Roman"/>
          <w:b/>
          <w:bCs/>
          <w:sz w:val="24"/>
          <w:szCs w:val="24"/>
          <w:lang w:eastAsia="ru-RU"/>
        </w:rPr>
        <w:t xml:space="preserve">     </w:t>
      </w:r>
    </w:p>
    <w:p w14:paraId="318CB676" w14:textId="1C6938DE" w:rsidR="00212803" w:rsidRPr="0015143C" w:rsidRDefault="00212803" w:rsidP="00FA6D3F">
      <w:pPr>
        <w:spacing w:after="0" w:line="240" w:lineRule="auto"/>
        <w:ind w:left="1596" w:firstLine="528"/>
        <w:jc w:val="center"/>
        <w:rPr>
          <w:rFonts w:ascii="Times New Roman" w:eastAsia="Times New Roman" w:hAnsi="Times New Roman"/>
          <w:b/>
          <w:bCs/>
          <w:sz w:val="24"/>
          <w:szCs w:val="24"/>
          <w:lang w:eastAsia="ru-RU"/>
        </w:rPr>
      </w:pPr>
      <w:r w:rsidRPr="0015143C">
        <w:rPr>
          <w:rFonts w:ascii="Times New Roman" w:eastAsia="Times New Roman" w:hAnsi="Times New Roman"/>
          <w:b/>
          <w:bCs/>
          <w:sz w:val="24"/>
          <w:szCs w:val="24"/>
          <w:lang w:eastAsia="ru-RU"/>
        </w:rPr>
        <w:t>Ресурсне забезпечення Програми</w:t>
      </w:r>
    </w:p>
    <w:p w14:paraId="7E408B47" w14:textId="77777777" w:rsidR="00212803" w:rsidRPr="0015143C" w:rsidRDefault="00212803" w:rsidP="00212803">
      <w:pPr>
        <w:spacing w:after="0" w:line="240" w:lineRule="auto"/>
        <w:jc w:val="both"/>
        <w:rPr>
          <w:rFonts w:ascii="Times New Roman" w:eastAsia="Times New Roman" w:hAnsi="Times New Roman"/>
          <w:sz w:val="24"/>
          <w:szCs w:val="24"/>
          <w:lang w:eastAsia="ru-RU"/>
        </w:rPr>
      </w:pPr>
    </w:p>
    <w:tbl>
      <w:tblPr>
        <w:tblW w:w="463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2284"/>
        <w:gridCol w:w="2055"/>
        <w:gridCol w:w="2050"/>
        <w:gridCol w:w="3879"/>
      </w:tblGrid>
      <w:tr w:rsidR="00212803" w:rsidRPr="0015143C" w14:paraId="655B5290" w14:textId="77777777" w:rsidTr="00FA6D3F">
        <w:tc>
          <w:tcPr>
            <w:tcW w:w="1403" w:type="pct"/>
            <w:vMerge w:val="restart"/>
          </w:tcPr>
          <w:p w14:paraId="0D2C2EC3" w14:textId="77777777" w:rsidR="00212803" w:rsidRPr="0015143C" w:rsidRDefault="00212803" w:rsidP="003A61F5">
            <w:pPr>
              <w:spacing w:after="0" w:line="240" w:lineRule="auto"/>
              <w:jc w:val="both"/>
              <w:rPr>
                <w:rFonts w:ascii="Times New Roman" w:eastAsia="Times New Roman" w:hAnsi="Times New Roman"/>
                <w:b/>
                <w:i/>
                <w:sz w:val="24"/>
                <w:szCs w:val="24"/>
                <w:lang w:eastAsia="ru-RU"/>
              </w:rPr>
            </w:pPr>
          </w:p>
          <w:p w14:paraId="730AAE00" w14:textId="77777777" w:rsidR="00212803" w:rsidRPr="0015143C" w:rsidRDefault="00212803" w:rsidP="003A61F5">
            <w:pPr>
              <w:spacing w:after="0" w:line="240" w:lineRule="auto"/>
              <w:jc w:val="both"/>
              <w:rPr>
                <w:rFonts w:ascii="Times New Roman" w:eastAsia="Times New Roman" w:hAnsi="Times New Roman"/>
                <w:b/>
                <w:iCs/>
                <w:sz w:val="24"/>
                <w:szCs w:val="24"/>
                <w:lang w:eastAsia="ru-RU"/>
              </w:rPr>
            </w:pPr>
            <w:r w:rsidRPr="0015143C">
              <w:rPr>
                <w:rFonts w:ascii="Times New Roman" w:eastAsia="Times New Roman" w:hAnsi="Times New Roman"/>
                <w:b/>
                <w:iCs/>
                <w:sz w:val="24"/>
                <w:szCs w:val="24"/>
                <w:lang w:eastAsia="ru-RU"/>
              </w:rPr>
              <w:t>Обсяг коштів, які пропонується залучити на виконання Програми</w:t>
            </w:r>
          </w:p>
        </w:tc>
        <w:tc>
          <w:tcPr>
            <w:tcW w:w="3597" w:type="pct"/>
            <w:gridSpan w:val="4"/>
          </w:tcPr>
          <w:p w14:paraId="7BC23AEB" w14:textId="77777777" w:rsidR="00212803" w:rsidRPr="0015143C" w:rsidRDefault="00212803" w:rsidP="003A61F5">
            <w:pPr>
              <w:spacing w:after="0" w:line="240" w:lineRule="auto"/>
              <w:jc w:val="center"/>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Етапи на виконання Програми</w:t>
            </w:r>
          </w:p>
        </w:tc>
      </w:tr>
      <w:tr w:rsidR="00212803" w:rsidRPr="0015143C" w14:paraId="24A585D9" w14:textId="77777777" w:rsidTr="00FA6D3F">
        <w:tc>
          <w:tcPr>
            <w:tcW w:w="1403" w:type="pct"/>
            <w:vMerge/>
          </w:tcPr>
          <w:p w14:paraId="7B7B4EA0" w14:textId="77777777" w:rsidR="00212803" w:rsidRPr="0015143C" w:rsidRDefault="00212803" w:rsidP="003A61F5">
            <w:pPr>
              <w:spacing w:after="0" w:line="240" w:lineRule="auto"/>
              <w:jc w:val="both"/>
              <w:rPr>
                <w:rFonts w:ascii="Times New Roman" w:eastAsia="Times New Roman" w:hAnsi="Times New Roman"/>
                <w:b/>
                <w:i/>
                <w:sz w:val="24"/>
                <w:szCs w:val="24"/>
                <w:lang w:eastAsia="ru-RU"/>
              </w:rPr>
            </w:pPr>
          </w:p>
        </w:tc>
        <w:tc>
          <w:tcPr>
            <w:tcW w:w="3597" w:type="pct"/>
            <w:gridSpan w:val="4"/>
          </w:tcPr>
          <w:p w14:paraId="44845B0B" w14:textId="77777777" w:rsidR="00212803" w:rsidRPr="0015143C" w:rsidRDefault="00212803" w:rsidP="008F6754">
            <w:pPr>
              <w:spacing w:after="0" w:line="240" w:lineRule="auto"/>
              <w:jc w:val="center"/>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І етап</w:t>
            </w:r>
          </w:p>
        </w:tc>
      </w:tr>
      <w:tr w:rsidR="00212803" w:rsidRPr="0015143C" w14:paraId="19EEB42E" w14:textId="77777777" w:rsidTr="00FA6D3F">
        <w:tc>
          <w:tcPr>
            <w:tcW w:w="1403" w:type="pct"/>
            <w:vMerge/>
          </w:tcPr>
          <w:p w14:paraId="7D0C88EE" w14:textId="77777777" w:rsidR="00212803" w:rsidRPr="0015143C" w:rsidRDefault="00212803" w:rsidP="003A61F5">
            <w:pPr>
              <w:spacing w:after="0" w:line="240" w:lineRule="auto"/>
              <w:jc w:val="both"/>
              <w:rPr>
                <w:rFonts w:ascii="Times New Roman" w:eastAsia="Times New Roman" w:hAnsi="Times New Roman"/>
                <w:b/>
                <w:i/>
                <w:sz w:val="24"/>
                <w:szCs w:val="24"/>
                <w:lang w:eastAsia="ru-RU"/>
              </w:rPr>
            </w:pPr>
          </w:p>
        </w:tc>
        <w:tc>
          <w:tcPr>
            <w:tcW w:w="800" w:type="pct"/>
          </w:tcPr>
          <w:p w14:paraId="64EE0E04" w14:textId="77777777" w:rsidR="00212803" w:rsidRPr="0015143C" w:rsidRDefault="00212803" w:rsidP="003A61F5">
            <w:pPr>
              <w:spacing w:after="0" w:line="240" w:lineRule="auto"/>
              <w:jc w:val="both"/>
              <w:rPr>
                <w:rFonts w:ascii="Times New Roman" w:eastAsia="Times New Roman" w:hAnsi="Times New Roman"/>
                <w:b/>
                <w:i/>
                <w:sz w:val="24"/>
                <w:szCs w:val="24"/>
                <w:lang w:eastAsia="ru-RU"/>
              </w:rPr>
            </w:pPr>
            <w:r w:rsidRPr="0015143C">
              <w:rPr>
                <w:rFonts w:ascii="Times New Roman" w:eastAsia="Times New Roman" w:hAnsi="Times New Roman"/>
                <w:b/>
                <w:i/>
                <w:sz w:val="24"/>
                <w:szCs w:val="24"/>
                <w:lang w:eastAsia="ru-RU"/>
              </w:rPr>
              <w:t>2027 рік</w:t>
            </w:r>
          </w:p>
          <w:p w14:paraId="1B9C9D86" w14:textId="77777777" w:rsidR="00212803" w:rsidRPr="0015143C" w:rsidRDefault="00212803" w:rsidP="003A61F5">
            <w:pPr>
              <w:spacing w:after="0" w:line="240" w:lineRule="auto"/>
              <w:jc w:val="both"/>
              <w:rPr>
                <w:rFonts w:ascii="Times New Roman" w:eastAsia="Times New Roman" w:hAnsi="Times New Roman"/>
                <w:b/>
                <w:i/>
                <w:sz w:val="24"/>
                <w:szCs w:val="24"/>
                <w:lang w:eastAsia="ru-RU"/>
              </w:rPr>
            </w:pPr>
          </w:p>
        </w:tc>
        <w:tc>
          <w:tcPr>
            <w:tcW w:w="720" w:type="pct"/>
          </w:tcPr>
          <w:p w14:paraId="6253F100" w14:textId="77777777" w:rsidR="00212803" w:rsidRPr="0015143C" w:rsidRDefault="00212803" w:rsidP="003A61F5">
            <w:pPr>
              <w:rPr>
                <w:rFonts w:ascii="Times New Roman" w:eastAsia="Times New Roman" w:hAnsi="Times New Roman"/>
                <w:b/>
                <w:i/>
                <w:sz w:val="24"/>
                <w:szCs w:val="24"/>
                <w:lang w:eastAsia="ru-RU"/>
              </w:rPr>
            </w:pPr>
            <w:r w:rsidRPr="0015143C">
              <w:rPr>
                <w:rFonts w:ascii="Times New Roman" w:eastAsia="Times New Roman" w:hAnsi="Times New Roman"/>
                <w:b/>
                <w:i/>
                <w:sz w:val="24"/>
                <w:szCs w:val="24"/>
                <w:lang w:eastAsia="ru-RU"/>
              </w:rPr>
              <w:t>2028рік</w:t>
            </w:r>
          </w:p>
          <w:p w14:paraId="4951663D" w14:textId="77777777" w:rsidR="00212803" w:rsidRPr="0015143C" w:rsidRDefault="00212803" w:rsidP="003A61F5">
            <w:pPr>
              <w:spacing w:after="0" w:line="240" w:lineRule="auto"/>
              <w:jc w:val="both"/>
              <w:rPr>
                <w:rFonts w:ascii="Times New Roman" w:eastAsia="Times New Roman" w:hAnsi="Times New Roman"/>
                <w:b/>
                <w:i/>
                <w:sz w:val="24"/>
                <w:szCs w:val="24"/>
                <w:lang w:eastAsia="ru-RU"/>
              </w:rPr>
            </w:pPr>
          </w:p>
        </w:tc>
        <w:tc>
          <w:tcPr>
            <w:tcW w:w="718" w:type="pct"/>
          </w:tcPr>
          <w:p w14:paraId="52CC18D0" w14:textId="77777777" w:rsidR="00212803" w:rsidRPr="0015143C" w:rsidRDefault="00212803" w:rsidP="003A61F5">
            <w:pPr>
              <w:spacing w:after="0" w:line="240" w:lineRule="auto"/>
              <w:jc w:val="both"/>
              <w:rPr>
                <w:rFonts w:ascii="Times New Roman" w:eastAsia="Times New Roman" w:hAnsi="Times New Roman"/>
                <w:b/>
                <w:i/>
                <w:sz w:val="24"/>
                <w:szCs w:val="24"/>
                <w:lang w:eastAsia="ru-RU"/>
              </w:rPr>
            </w:pPr>
            <w:r w:rsidRPr="0015143C">
              <w:rPr>
                <w:rFonts w:ascii="Times New Roman" w:eastAsia="Times New Roman" w:hAnsi="Times New Roman"/>
                <w:b/>
                <w:i/>
                <w:sz w:val="24"/>
                <w:szCs w:val="24"/>
                <w:lang w:eastAsia="ru-RU"/>
              </w:rPr>
              <w:t>2029рік</w:t>
            </w:r>
          </w:p>
        </w:tc>
        <w:tc>
          <w:tcPr>
            <w:tcW w:w="1359" w:type="pct"/>
          </w:tcPr>
          <w:p w14:paraId="7AE0B78E" w14:textId="1687D8D6" w:rsidR="00212803" w:rsidRPr="0015143C" w:rsidRDefault="00212803" w:rsidP="003A61F5">
            <w:pPr>
              <w:spacing w:after="0" w:line="240" w:lineRule="auto"/>
              <w:jc w:val="both"/>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Всього витрат на виконання Програми</w:t>
            </w:r>
            <w:r w:rsidR="008F6754">
              <w:rPr>
                <w:rFonts w:ascii="Times New Roman" w:eastAsia="Times New Roman" w:hAnsi="Times New Roman"/>
                <w:bCs/>
                <w:iCs/>
                <w:sz w:val="24"/>
                <w:szCs w:val="24"/>
                <w:lang w:eastAsia="ru-RU"/>
              </w:rPr>
              <w:t xml:space="preserve">, </w:t>
            </w:r>
            <w:proofErr w:type="spellStart"/>
            <w:r w:rsidR="008F6754">
              <w:rPr>
                <w:rFonts w:ascii="Times New Roman" w:eastAsia="Times New Roman" w:hAnsi="Times New Roman"/>
                <w:bCs/>
                <w:iCs/>
                <w:sz w:val="24"/>
                <w:szCs w:val="24"/>
                <w:lang w:eastAsia="ru-RU"/>
              </w:rPr>
              <w:t>тис.грн</w:t>
            </w:r>
            <w:proofErr w:type="spellEnd"/>
          </w:p>
        </w:tc>
      </w:tr>
      <w:tr w:rsidR="00212803" w:rsidRPr="0015143C" w14:paraId="23247056" w14:textId="77777777" w:rsidTr="00FA6D3F">
        <w:trPr>
          <w:trHeight w:val="189"/>
        </w:trPr>
        <w:tc>
          <w:tcPr>
            <w:tcW w:w="1403" w:type="pct"/>
          </w:tcPr>
          <w:p w14:paraId="75830A45" w14:textId="77777777" w:rsidR="00212803" w:rsidRPr="0015143C" w:rsidRDefault="00212803" w:rsidP="003A61F5">
            <w:pPr>
              <w:spacing w:after="0" w:line="240" w:lineRule="auto"/>
              <w:jc w:val="center"/>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1</w:t>
            </w:r>
          </w:p>
        </w:tc>
        <w:tc>
          <w:tcPr>
            <w:tcW w:w="800" w:type="pct"/>
          </w:tcPr>
          <w:p w14:paraId="3F2DF6CC" w14:textId="77777777" w:rsidR="00212803" w:rsidRPr="0015143C" w:rsidRDefault="00212803" w:rsidP="003A61F5">
            <w:pPr>
              <w:spacing w:after="0" w:line="240" w:lineRule="auto"/>
              <w:jc w:val="center"/>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2</w:t>
            </w:r>
          </w:p>
        </w:tc>
        <w:tc>
          <w:tcPr>
            <w:tcW w:w="720" w:type="pct"/>
          </w:tcPr>
          <w:p w14:paraId="6161C227" w14:textId="77777777" w:rsidR="00212803" w:rsidRPr="0015143C" w:rsidRDefault="00212803" w:rsidP="003A61F5">
            <w:pPr>
              <w:spacing w:after="0" w:line="240" w:lineRule="auto"/>
              <w:jc w:val="center"/>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3</w:t>
            </w:r>
          </w:p>
        </w:tc>
        <w:tc>
          <w:tcPr>
            <w:tcW w:w="718" w:type="pct"/>
          </w:tcPr>
          <w:p w14:paraId="7E624E65" w14:textId="77777777" w:rsidR="00212803" w:rsidRPr="0015143C" w:rsidRDefault="00212803" w:rsidP="003A61F5">
            <w:pPr>
              <w:spacing w:after="0" w:line="240" w:lineRule="auto"/>
              <w:jc w:val="center"/>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4</w:t>
            </w:r>
          </w:p>
        </w:tc>
        <w:tc>
          <w:tcPr>
            <w:tcW w:w="1359" w:type="pct"/>
          </w:tcPr>
          <w:p w14:paraId="1C667F0A" w14:textId="77777777" w:rsidR="00212803" w:rsidRPr="0015143C" w:rsidRDefault="00212803" w:rsidP="003A61F5">
            <w:pPr>
              <w:spacing w:after="0" w:line="240" w:lineRule="auto"/>
              <w:jc w:val="center"/>
              <w:rPr>
                <w:rFonts w:ascii="Times New Roman" w:eastAsia="Times New Roman" w:hAnsi="Times New Roman"/>
                <w:bCs/>
                <w:iCs/>
                <w:sz w:val="24"/>
                <w:szCs w:val="24"/>
                <w:lang w:eastAsia="ru-RU"/>
              </w:rPr>
            </w:pPr>
            <w:r w:rsidRPr="0015143C">
              <w:rPr>
                <w:rFonts w:ascii="Times New Roman" w:eastAsia="Times New Roman" w:hAnsi="Times New Roman"/>
                <w:bCs/>
                <w:iCs/>
                <w:sz w:val="24"/>
                <w:szCs w:val="24"/>
                <w:lang w:eastAsia="ru-RU"/>
              </w:rPr>
              <w:t>5</w:t>
            </w:r>
          </w:p>
        </w:tc>
      </w:tr>
      <w:tr w:rsidR="00212803" w:rsidRPr="0015143C" w14:paraId="7340E70A" w14:textId="77777777" w:rsidTr="00FA6D3F">
        <w:tc>
          <w:tcPr>
            <w:tcW w:w="1403" w:type="pct"/>
          </w:tcPr>
          <w:p w14:paraId="47F65494" w14:textId="4941068C" w:rsidR="00212803" w:rsidRPr="0015143C" w:rsidRDefault="00212803" w:rsidP="003A61F5">
            <w:pPr>
              <w:spacing w:after="0" w:line="240" w:lineRule="auto"/>
              <w:jc w:val="both"/>
              <w:rPr>
                <w:rFonts w:ascii="Times New Roman" w:eastAsia="Times New Roman" w:hAnsi="Times New Roman"/>
                <w:sz w:val="24"/>
                <w:szCs w:val="24"/>
                <w:lang w:eastAsia="ru-RU"/>
              </w:rPr>
            </w:pPr>
            <w:r w:rsidRPr="0015143C">
              <w:rPr>
                <w:rFonts w:ascii="Times New Roman" w:eastAsia="Times New Roman" w:hAnsi="Times New Roman"/>
                <w:sz w:val="24"/>
                <w:szCs w:val="24"/>
                <w:lang w:eastAsia="ru-RU"/>
              </w:rPr>
              <w:t>Обсяг коштів, всього</w:t>
            </w:r>
            <w:r w:rsidR="008F6754">
              <w:rPr>
                <w:rFonts w:ascii="Times New Roman" w:eastAsia="Times New Roman" w:hAnsi="Times New Roman"/>
                <w:sz w:val="24"/>
                <w:szCs w:val="24"/>
                <w:lang w:eastAsia="ru-RU"/>
              </w:rPr>
              <w:t xml:space="preserve">, </w:t>
            </w:r>
            <w:proofErr w:type="spellStart"/>
            <w:r w:rsidR="008F6754">
              <w:rPr>
                <w:rFonts w:ascii="Times New Roman" w:eastAsia="Times New Roman" w:hAnsi="Times New Roman"/>
                <w:sz w:val="24"/>
                <w:szCs w:val="24"/>
                <w:lang w:eastAsia="ru-RU"/>
              </w:rPr>
              <w:t>тис.грн</w:t>
            </w:r>
            <w:proofErr w:type="spellEnd"/>
            <w:r w:rsidR="008F6754">
              <w:rPr>
                <w:rFonts w:ascii="Times New Roman" w:eastAsia="Times New Roman" w:hAnsi="Times New Roman"/>
                <w:sz w:val="24"/>
                <w:szCs w:val="24"/>
                <w:lang w:eastAsia="ru-RU"/>
              </w:rPr>
              <w:t>.</w:t>
            </w:r>
          </w:p>
        </w:tc>
        <w:tc>
          <w:tcPr>
            <w:tcW w:w="800" w:type="pct"/>
          </w:tcPr>
          <w:p w14:paraId="50179A97" w14:textId="77777777" w:rsidR="00212803" w:rsidRPr="0015143C" w:rsidRDefault="00212803" w:rsidP="003A61F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w:t>
            </w:r>
            <w:r w:rsidRPr="0015143C">
              <w:rPr>
                <w:rFonts w:ascii="Times New Roman" w:eastAsia="Times New Roman" w:hAnsi="Times New Roman"/>
                <w:bCs/>
                <w:sz w:val="24"/>
                <w:szCs w:val="24"/>
                <w:lang w:eastAsia="ru-RU"/>
              </w:rPr>
              <w:t>,0</w:t>
            </w:r>
          </w:p>
        </w:tc>
        <w:tc>
          <w:tcPr>
            <w:tcW w:w="720" w:type="pct"/>
          </w:tcPr>
          <w:p w14:paraId="3492711E" w14:textId="77777777" w:rsidR="00212803" w:rsidRPr="0015143C" w:rsidRDefault="00212803" w:rsidP="003A61F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w:t>
            </w:r>
            <w:r w:rsidRPr="0015143C">
              <w:rPr>
                <w:rFonts w:ascii="Times New Roman" w:eastAsia="Times New Roman" w:hAnsi="Times New Roman"/>
                <w:bCs/>
                <w:sz w:val="24"/>
                <w:szCs w:val="24"/>
                <w:lang w:eastAsia="ru-RU"/>
              </w:rPr>
              <w:t>,0</w:t>
            </w:r>
          </w:p>
        </w:tc>
        <w:tc>
          <w:tcPr>
            <w:tcW w:w="718" w:type="pct"/>
          </w:tcPr>
          <w:p w14:paraId="710A52B4" w14:textId="77777777" w:rsidR="00212803" w:rsidRPr="0015143C" w:rsidRDefault="00212803" w:rsidP="003A61F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w:t>
            </w:r>
            <w:r w:rsidRPr="0015143C">
              <w:rPr>
                <w:rFonts w:ascii="Times New Roman" w:eastAsia="Times New Roman" w:hAnsi="Times New Roman"/>
                <w:bCs/>
                <w:sz w:val="24"/>
                <w:szCs w:val="24"/>
                <w:lang w:eastAsia="ru-RU"/>
              </w:rPr>
              <w:t>,0</w:t>
            </w:r>
          </w:p>
        </w:tc>
        <w:tc>
          <w:tcPr>
            <w:tcW w:w="1359" w:type="pct"/>
          </w:tcPr>
          <w:p w14:paraId="3413B62F" w14:textId="77777777" w:rsidR="00212803" w:rsidRPr="0015143C" w:rsidRDefault="00212803" w:rsidP="003A61F5">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180</w:t>
            </w:r>
            <w:r w:rsidRPr="0015143C">
              <w:rPr>
                <w:rFonts w:ascii="Times New Roman" w:eastAsia="Times New Roman" w:hAnsi="Times New Roman"/>
                <w:b/>
                <w:sz w:val="24"/>
                <w:szCs w:val="24"/>
                <w:lang w:eastAsia="ru-RU"/>
              </w:rPr>
              <w:t>,0</w:t>
            </w:r>
          </w:p>
        </w:tc>
      </w:tr>
      <w:tr w:rsidR="00212803" w:rsidRPr="0015143C" w14:paraId="6E39C63F" w14:textId="77777777" w:rsidTr="00FA6D3F">
        <w:tc>
          <w:tcPr>
            <w:tcW w:w="1403" w:type="pct"/>
          </w:tcPr>
          <w:p w14:paraId="1BEC4CCB" w14:textId="74963B1E" w:rsidR="00212803" w:rsidRPr="0015143C" w:rsidRDefault="00212803" w:rsidP="003A61F5">
            <w:pPr>
              <w:spacing w:after="0" w:line="240" w:lineRule="auto"/>
              <w:jc w:val="both"/>
              <w:rPr>
                <w:rFonts w:ascii="Times New Roman" w:eastAsia="Times New Roman" w:hAnsi="Times New Roman"/>
                <w:sz w:val="24"/>
                <w:szCs w:val="24"/>
                <w:lang w:eastAsia="ru-RU"/>
              </w:rPr>
            </w:pPr>
            <w:r w:rsidRPr="0015143C">
              <w:rPr>
                <w:rFonts w:ascii="Times New Roman" w:eastAsia="Times New Roman" w:hAnsi="Times New Roman"/>
                <w:sz w:val="24"/>
                <w:szCs w:val="24"/>
                <w:lang w:eastAsia="ru-RU"/>
              </w:rPr>
              <w:t>зокрема: бюджет міської територіальної громади</w:t>
            </w:r>
          </w:p>
        </w:tc>
        <w:tc>
          <w:tcPr>
            <w:tcW w:w="800" w:type="pct"/>
          </w:tcPr>
          <w:p w14:paraId="534AB96C" w14:textId="77777777" w:rsidR="00212803" w:rsidRPr="0015143C" w:rsidRDefault="00212803" w:rsidP="003A61F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w:t>
            </w:r>
            <w:r w:rsidRPr="0015143C">
              <w:rPr>
                <w:rFonts w:ascii="Times New Roman" w:eastAsia="Times New Roman" w:hAnsi="Times New Roman"/>
                <w:bCs/>
                <w:sz w:val="24"/>
                <w:szCs w:val="24"/>
                <w:lang w:eastAsia="ru-RU"/>
              </w:rPr>
              <w:t>,0</w:t>
            </w:r>
          </w:p>
        </w:tc>
        <w:tc>
          <w:tcPr>
            <w:tcW w:w="720" w:type="pct"/>
          </w:tcPr>
          <w:p w14:paraId="74B84E7B" w14:textId="77777777" w:rsidR="00212803" w:rsidRPr="0015143C" w:rsidRDefault="00212803" w:rsidP="003A61F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w:t>
            </w:r>
            <w:r w:rsidRPr="0015143C">
              <w:rPr>
                <w:rFonts w:ascii="Times New Roman" w:eastAsia="Times New Roman" w:hAnsi="Times New Roman"/>
                <w:bCs/>
                <w:sz w:val="24"/>
                <w:szCs w:val="24"/>
                <w:lang w:eastAsia="ru-RU"/>
              </w:rPr>
              <w:t>,0</w:t>
            </w:r>
          </w:p>
        </w:tc>
        <w:tc>
          <w:tcPr>
            <w:tcW w:w="718" w:type="pct"/>
          </w:tcPr>
          <w:p w14:paraId="5DA7B440" w14:textId="77777777" w:rsidR="00212803" w:rsidRPr="0015143C" w:rsidRDefault="00212803" w:rsidP="003A61F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w:t>
            </w:r>
            <w:r w:rsidRPr="0015143C">
              <w:rPr>
                <w:rFonts w:ascii="Times New Roman" w:eastAsia="Times New Roman" w:hAnsi="Times New Roman"/>
                <w:bCs/>
                <w:sz w:val="24"/>
                <w:szCs w:val="24"/>
                <w:lang w:eastAsia="ru-RU"/>
              </w:rPr>
              <w:t>,0</w:t>
            </w:r>
          </w:p>
        </w:tc>
        <w:tc>
          <w:tcPr>
            <w:tcW w:w="1359" w:type="pct"/>
          </w:tcPr>
          <w:p w14:paraId="05BAE6ED" w14:textId="77777777" w:rsidR="00212803" w:rsidRPr="0015143C" w:rsidRDefault="00212803" w:rsidP="003A61F5">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180</w:t>
            </w:r>
            <w:r w:rsidRPr="0015143C">
              <w:rPr>
                <w:rFonts w:ascii="Times New Roman" w:eastAsia="Times New Roman" w:hAnsi="Times New Roman"/>
                <w:b/>
                <w:sz w:val="24"/>
                <w:szCs w:val="24"/>
                <w:lang w:eastAsia="ru-RU"/>
              </w:rPr>
              <w:t>,0</w:t>
            </w:r>
          </w:p>
        </w:tc>
      </w:tr>
    </w:tbl>
    <w:p w14:paraId="397748E9" w14:textId="77777777" w:rsidR="00212803" w:rsidRPr="0015143C" w:rsidRDefault="00212803" w:rsidP="00212803">
      <w:pPr>
        <w:spacing w:after="0" w:line="240" w:lineRule="auto"/>
        <w:jc w:val="both"/>
        <w:rPr>
          <w:rFonts w:ascii="Times New Roman" w:eastAsia="Times New Roman" w:hAnsi="Times New Roman"/>
          <w:b/>
          <w:bCs/>
          <w:color w:val="FF0000"/>
          <w:sz w:val="24"/>
          <w:szCs w:val="24"/>
          <w:lang w:eastAsia="ru-RU"/>
        </w:rPr>
      </w:pPr>
    </w:p>
    <w:p w14:paraId="3034ED62" w14:textId="77777777" w:rsidR="00212803" w:rsidRPr="0015143C" w:rsidRDefault="00212803" w:rsidP="00212803">
      <w:pPr>
        <w:spacing w:after="0" w:line="240" w:lineRule="auto"/>
        <w:jc w:val="both"/>
        <w:rPr>
          <w:rFonts w:ascii="Times New Roman" w:eastAsia="Times New Roman" w:hAnsi="Times New Roman"/>
          <w:b/>
          <w:bCs/>
          <w:color w:val="FF0000"/>
          <w:sz w:val="24"/>
          <w:szCs w:val="24"/>
          <w:lang w:eastAsia="ru-RU"/>
        </w:rPr>
      </w:pPr>
    </w:p>
    <w:p w14:paraId="7983A12A" w14:textId="77777777" w:rsidR="00212803" w:rsidRPr="0015143C" w:rsidRDefault="00212803" w:rsidP="00212803">
      <w:pPr>
        <w:spacing w:after="0" w:line="240" w:lineRule="auto"/>
        <w:jc w:val="both"/>
        <w:rPr>
          <w:rFonts w:ascii="Times New Roman" w:eastAsia="Times New Roman" w:hAnsi="Times New Roman"/>
          <w:b/>
          <w:bCs/>
          <w:color w:val="FF0000"/>
          <w:sz w:val="24"/>
          <w:szCs w:val="24"/>
          <w:lang w:eastAsia="ru-RU"/>
        </w:rPr>
      </w:pPr>
    </w:p>
    <w:p w14:paraId="49CABCEC" w14:textId="4F7047BD" w:rsidR="00212803" w:rsidRPr="0015143C" w:rsidRDefault="00FA6D3F" w:rsidP="00212803">
      <w:pPr>
        <w:spacing w:after="0" w:line="240" w:lineRule="auto"/>
        <w:jc w:val="both"/>
        <w:rPr>
          <w:rFonts w:ascii="Times New Roman" w:eastAsia="Times New Roman" w:hAnsi="Times New Roman"/>
          <w:color w:val="FF0000"/>
          <w:sz w:val="24"/>
          <w:szCs w:val="24"/>
          <w:lang w:eastAsia="ru-RU"/>
        </w:rPr>
      </w:pPr>
      <w:r>
        <w:rPr>
          <w:rFonts w:ascii="Times New Roman" w:hAnsi="Times New Roman"/>
          <w:color w:val="000000"/>
          <w:sz w:val="24"/>
          <w:szCs w:val="24"/>
          <w:lang w:eastAsia="ru-RU"/>
        </w:rPr>
        <w:t xml:space="preserve">           </w:t>
      </w:r>
      <w:r w:rsidR="009103F7">
        <w:rPr>
          <w:rFonts w:ascii="Times New Roman" w:hAnsi="Times New Roman"/>
          <w:color w:val="000000"/>
          <w:sz w:val="24"/>
          <w:szCs w:val="24"/>
          <w:lang w:eastAsia="ru-RU"/>
        </w:rPr>
        <w:t>Начальник служби</w:t>
      </w:r>
      <w:r w:rsidR="00212803" w:rsidRPr="0015143C">
        <w:rPr>
          <w:rFonts w:ascii="Times New Roman" w:hAnsi="Times New Roman"/>
          <w:color w:val="000000"/>
          <w:sz w:val="24"/>
          <w:szCs w:val="24"/>
          <w:lang w:eastAsia="ru-RU"/>
        </w:rPr>
        <w:t xml:space="preserve">                                                                                      </w:t>
      </w:r>
      <w:r w:rsidR="00212803">
        <w:rPr>
          <w:rFonts w:ascii="Times New Roman" w:hAnsi="Times New Roman"/>
          <w:color w:val="000000"/>
          <w:sz w:val="24"/>
          <w:szCs w:val="24"/>
          <w:lang w:eastAsia="ru-RU"/>
        </w:rPr>
        <w:t xml:space="preserve">                                                                   </w:t>
      </w:r>
      <w:r w:rsidR="00212803" w:rsidRPr="0015143C">
        <w:rPr>
          <w:rFonts w:ascii="Times New Roman" w:eastAsia="Times New Roman" w:hAnsi="Times New Roman"/>
          <w:b/>
          <w:sz w:val="24"/>
          <w:szCs w:val="24"/>
          <w:lang w:eastAsia="ru-RU"/>
        </w:rPr>
        <w:t>Степан ТІМЧИШИН</w:t>
      </w:r>
    </w:p>
    <w:p w14:paraId="1CD8248D" w14:textId="01BE7C89" w:rsidR="00142D63" w:rsidRPr="00142D63" w:rsidRDefault="00142D63" w:rsidP="00142D63">
      <w:pPr>
        <w:spacing w:after="0" w:line="240" w:lineRule="auto"/>
        <w:jc w:val="both"/>
        <w:rPr>
          <w:rFonts w:ascii="Times New Roman" w:eastAsia="Times New Roman" w:hAnsi="Times New Roman"/>
          <w:color w:val="FF0000"/>
          <w:sz w:val="24"/>
          <w:szCs w:val="24"/>
          <w:lang w:eastAsia="ru-RU"/>
        </w:rPr>
      </w:pPr>
    </w:p>
    <w:p w14:paraId="6E03BED3" w14:textId="522380F9" w:rsidR="00142D63" w:rsidRDefault="00142D63" w:rsidP="00142D63">
      <w:pPr>
        <w:tabs>
          <w:tab w:val="left" w:pos="6996"/>
        </w:tabs>
        <w:spacing w:after="0" w:line="240" w:lineRule="auto"/>
        <w:ind w:right="141"/>
        <w:rPr>
          <w:rFonts w:ascii="Times New Roman" w:hAnsi="Times New Roman"/>
          <w:b/>
          <w:bCs/>
          <w:sz w:val="24"/>
          <w:szCs w:val="24"/>
        </w:rPr>
      </w:pPr>
    </w:p>
    <w:p w14:paraId="3717A3DA" w14:textId="346B8A2F" w:rsidR="00142D63" w:rsidRDefault="00142D63">
      <w:pPr>
        <w:rPr>
          <w:rFonts w:ascii="Times New Roman" w:hAnsi="Times New Roman"/>
          <w:b/>
          <w:bCs/>
          <w:sz w:val="24"/>
          <w:szCs w:val="24"/>
        </w:rPr>
      </w:pPr>
    </w:p>
    <w:sectPr w:rsidR="00142D63" w:rsidSect="005B4BD4">
      <w:headerReference w:type="even" r:id="rId10"/>
      <w:headerReference w:type="default" r:id="rId11"/>
      <w:pgSz w:w="16838" w:h="11906" w:orient="landscape"/>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DD5D" w14:textId="77777777" w:rsidR="009E5546" w:rsidRDefault="009E5546">
      <w:pPr>
        <w:spacing w:after="0" w:line="240" w:lineRule="auto"/>
      </w:pPr>
      <w:r>
        <w:separator/>
      </w:r>
    </w:p>
  </w:endnote>
  <w:endnote w:type="continuationSeparator" w:id="0">
    <w:p w14:paraId="3F2DF55A" w14:textId="77777777" w:rsidR="009E5546" w:rsidRDefault="009E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36AF" w14:textId="77777777" w:rsidR="009E5546" w:rsidRDefault="009E5546">
      <w:pPr>
        <w:spacing w:after="0" w:line="240" w:lineRule="auto"/>
      </w:pPr>
      <w:r>
        <w:separator/>
      </w:r>
    </w:p>
  </w:footnote>
  <w:footnote w:type="continuationSeparator" w:id="0">
    <w:p w14:paraId="046A18FB" w14:textId="77777777" w:rsidR="009E5546" w:rsidRDefault="009E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BDF4" w14:textId="77777777" w:rsidR="00142D63" w:rsidRDefault="00142D63" w:rsidP="00125703">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w:t>
    </w:r>
    <w:r>
      <w:rPr>
        <w:rStyle w:val="ac"/>
      </w:rPr>
      <w:fldChar w:fldCharType="end"/>
    </w:r>
  </w:p>
  <w:p w14:paraId="68F8442E" w14:textId="77777777" w:rsidR="00142D63" w:rsidRDefault="00142D6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6440" w14:textId="77777777" w:rsidR="00142D63" w:rsidRDefault="00142D63" w:rsidP="00125703">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noProof/>
      </w:rPr>
      <w:t>0</w:t>
    </w:r>
    <w:r>
      <w:rPr>
        <w:rStyle w:val="ac"/>
      </w:rPr>
      <w:fldChar w:fldCharType="end"/>
    </w:r>
  </w:p>
  <w:p w14:paraId="52A8C2B1" w14:textId="77777777" w:rsidR="00142D63" w:rsidRDefault="00142D6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4277" w14:textId="77777777" w:rsidR="005B4BD4" w:rsidRDefault="005B4BD4" w:rsidP="00402E5A">
    <w:pPr>
      <w:pStyle w:val="a7"/>
      <w:framePr w:wrap="auto"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3C5AD45" w14:textId="77777777" w:rsidR="005B4BD4" w:rsidRDefault="005B4BD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BFE2" w14:textId="77777777" w:rsidR="005B4BD4" w:rsidRDefault="005B4BD4" w:rsidP="00402E5A">
    <w:pPr>
      <w:pStyle w:val="a7"/>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FA7244F" w14:textId="77777777" w:rsidR="005B4BD4" w:rsidRDefault="005B4B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E26"/>
    <w:multiLevelType w:val="hybridMultilevel"/>
    <w:tmpl w:val="DAD0F20E"/>
    <w:lvl w:ilvl="0" w:tplc="774C09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614CB0"/>
    <w:multiLevelType w:val="hybridMultilevel"/>
    <w:tmpl w:val="58A65928"/>
    <w:lvl w:ilvl="0" w:tplc="0748D322">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5B6630E"/>
    <w:multiLevelType w:val="hybridMultilevel"/>
    <w:tmpl w:val="F9AAB9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AC3F4E"/>
    <w:multiLevelType w:val="hybridMultilevel"/>
    <w:tmpl w:val="2BE67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CC159AC"/>
    <w:multiLevelType w:val="multilevel"/>
    <w:tmpl w:val="C7C68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8851895">
    <w:abstractNumId w:val="4"/>
  </w:num>
  <w:num w:numId="2" w16cid:durableId="601686916">
    <w:abstractNumId w:val="3"/>
  </w:num>
  <w:num w:numId="3" w16cid:durableId="26295291">
    <w:abstractNumId w:val="2"/>
  </w:num>
  <w:num w:numId="4" w16cid:durableId="1455245449">
    <w:abstractNumId w:val="1"/>
  </w:num>
  <w:num w:numId="5" w16cid:durableId="116262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CA"/>
    <w:rsid w:val="000044FD"/>
    <w:rsid w:val="0002033D"/>
    <w:rsid w:val="00022A8A"/>
    <w:rsid w:val="00022F4C"/>
    <w:rsid w:val="00026798"/>
    <w:rsid w:val="0003175D"/>
    <w:rsid w:val="00034B6B"/>
    <w:rsid w:val="000473DA"/>
    <w:rsid w:val="00057E85"/>
    <w:rsid w:val="000648CA"/>
    <w:rsid w:val="00066998"/>
    <w:rsid w:val="00086726"/>
    <w:rsid w:val="00090BDC"/>
    <w:rsid w:val="00092FD0"/>
    <w:rsid w:val="000B5A03"/>
    <w:rsid w:val="000D3193"/>
    <w:rsid w:val="000D4263"/>
    <w:rsid w:val="000D4418"/>
    <w:rsid w:val="000E2FC5"/>
    <w:rsid w:val="00101A41"/>
    <w:rsid w:val="00107E37"/>
    <w:rsid w:val="00110365"/>
    <w:rsid w:val="00116911"/>
    <w:rsid w:val="001238CD"/>
    <w:rsid w:val="00142D63"/>
    <w:rsid w:val="0015143C"/>
    <w:rsid w:val="0015480D"/>
    <w:rsid w:val="00160822"/>
    <w:rsid w:val="00180253"/>
    <w:rsid w:val="00192394"/>
    <w:rsid w:val="00195A8B"/>
    <w:rsid w:val="001C52F1"/>
    <w:rsid w:val="001D795E"/>
    <w:rsid w:val="001E7090"/>
    <w:rsid w:val="001F1AFB"/>
    <w:rsid w:val="00200D84"/>
    <w:rsid w:val="00212803"/>
    <w:rsid w:val="0022189B"/>
    <w:rsid w:val="0022295B"/>
    <w:rsid w:val="00232754"/>
    <w:rsid w:val="00241A3B"/>
    <w:rsid w:val="00253DD5"/>
    <w:rsid w:val="00262ED5"/>
    <w:rsid w:val="00271401"/>
    <w:rsid w:val="0028078C"/>
    <w:rsid w:val="00283083"/>
    <w:rsid w:val="002A31E0"/>
    <w:rsid w:val="002B2F2E"/>
    <w:rsid w:val="002C2E8B"/>
    <w:rsid w:val="002D1BD3"/>
    <w:rsid w:val="002D6F86"/>
    <w:rsid w:val="002F6059"/>
    <w:rsid w:val="00312C76"/>
    <w:rsid w:val="00327164"/>
    <w:rsid w:val="0033279A"/>
    <w:rsid w:val="003438F8"/>
    <w:rsid w:val="0035163D"/>
    <w:rsid w:val="0035641F"/>
    <w:rsid w:val="00390C21"/>
    <w:rsid w:val="003B1B88"/>
    <w:rsid w:val="003C4AD2"/>
    <w:rsid w:val="003C70E3"/>
    <w:rsid w:val="004006E9"/>
    <w:rsid w:val="00407431"/>
    <w:rsid w:val="00441FC6"/>
    <w:rsid w:val="0044445C"/>
    <w:rsid w:val="0045212A"/>
    <w:rsid w:val="00460E6F"/>
    <w:rsid w:val="004711EB"/>
    <w:rsid w:val="00471E20"/>
    <w:rsid w:val="00474036"/>
    <w:rsid w:val="00484B01"/>
    <w:rsid w:val="004860C6"/>
    <w:rsid w:val="00487909"/>
    <w:rsid w:val="00490A19"/>
    <w:rsid w:val="00494F06"/>
    <w:rsid w:val="004B21DC"/>
    <w:rsid w:val="004B4FD3"/>
    <w:rsid w:val="004C0DD4"/>
    <w:rsid w:val="004E1E98"/>
    <w:rsid w:val="004F33AC"/>
    <w:rsid w:val="004F64FC"/>
    <w:rsid w:val="005058C9"/>
    <w:rsid w:val="00506254"/>
    <w:rsid w:val="005150E9"/>
    <w:rsid w:val="00517277"/>
    <w:rsid w:val="0052237F"/>
    <w:rsid w:val="00524CD2"/>
    <w:rsid w:val="00537C5E"/>
    <w:rsid w:val="00542000"/>
    <w:rsid w:val="00544898"/>
    <w:rsid w:val="00545CA3"/>
    <w:rsid w:val="0055081E"/>
    <w:rsid w:val="00552919"/>
    <w:rsid w:val="005553E6"/>
    <w:rsid w:val="00561516"/>
    <w:rsid w:val="00582282"/>
    <w:rsid w:val="005B06C2"/>
    <w:rsid w:val="005B4BD4"/>
    <w:rsid w:val="005C1DBA"/>
    <w:rsid w:val="005C2643"/>
    <w:rsid w:val="00601DD2"/>
    <w:rsid w:val="006039C2"/>
    <w:rsid w:val="00606274"/>
    <w:rsid w:val="00630518"/>
    <w:rsid w:val="00634BF1"/>
    <w:rsid w:val="006356AF"/>
    <w:rsid w:val="00645EEE"/>
    <w:rsid w:val="006521DE"/>
    <w:rsid w:val="0066612D"/>
    <w:rsid w:val="00682E3C"/>
    <w:rsid w:val="00682FA7"/>
    <w:rsid w:val="00687F56"/>
    <w:rsid w:val="006913F9"/>
    <w:rsid w:val="006B6B78"/>
    <w:rsid w:val="006C4991"/>
    <w:rsid w:val="006C57B0"/>
    <w:rsid w:val="006D054B"/>
    <w:rsid w:val="00704DC3"/>
    <w:rsid w:val="007061E4"/>
    <w:rsid w:val="0073426A"/>
    <w:rsid w:val="007359C6"/>
    <w:rsid w:val="007425CD"/>
    <w:rsid w:val="00757A7F"/>
    <w:rsid w:val="00757DD0"/>
    <w:rsid w:val="007602D7"/>
    <w:rsid w:val="0076396E"/>
    <w:rsid w:val="00775AEE"/>
    <w:rsid w:val="007B039E"/>
    <w:rsid w:val="007C66D2"/>
    <w:rsid w:val="007E3BAF"/>
    <w:rsid w:val="007E6F7D"/>
    <w:rsid w:val="007F06A1"/>
    <w:rsid w:val="00803B70"/>
    <w:rsid w:val="0082767A"/>
    <w:rsid w:val="008439C8"/>
    <w:rsid w:val="008C4232"/>
    <w:rsid w:val="008E1F9F"/>
    <w:rsid w:val="008F6754"/>
    <w:rsid w:val="00904EDC"/>
    <w:rsid w:val="009103F7"/>
    <w:rsid w:val="0092029B"/>
    <w:rsid w:val="009202F3"/>
    <w:rsid w:val="0092372C"/>
    <w:rsid w:val="00932638"/>
    <w:rsid w:val="00944D46"/>
    <w:rsid w:val="00955577"/>
    <w:rsid w:val="0095708D"/>
    <w:rsid w:val="0097384F"/>
    <w:rsid w:val="0099686B"/>
    <w:rsid w:val="009A5C99"/>
    <w:rsid w:val="009C43AA"/>
    <w:rsid w:val="009D1381"/>
    <w:rsid w:val="009E5546"/>
    <w:rsid w:val="009E65E5"/>
    <w:rsid w:val="00A0265E"/>
    <w:rsid w:val="00A1107D"/>
    <w:rsid w:val="00A11CFC"/>
    <w:rsid w:val="00A16EC4"/>
    <w:rsid w:val="00A17B36"/>
    <w:rsid w:val="00A772C2"/>
    <w:rsid w:val="00A87F01"/>
    <w:rsid w:val="00AA0536"/>
    <w:rsid w:val="00AA2C82"/>
    <w:rsid w:val="00AB0A5B"/>
    <w:rsid w:val="00AB7DE2"/>
    <w:rsid w:val="00AD4979"/>
    <w:rsid w:val="00B01609"/>
    <w:rsid w:val="00B06BE1"/>
    <w:rsid w:val="00B1337B"/>
    <w:rsid w:val="00B13EA8"/>
    <w:rsid w:val="00B15038"/>
    <w:rsid w:val="00B237E7"/>
    <w:rsid w:val="00B43278"/>
    <w:rsid w:val="00B63787"/>
    <w:rsid w:val="00B9724C"/>
    <w:rsid w:val="00B9793A"/>
    <w:rsid w:val="00B97FF2"/>
    <w:rsid w:val="00BA3475"/>
    <w:rsid w:val="00BA39D8"/>
    <w:rsid w:val="00BC2F2E"/>
    <w:rsid w:val="00BC5381"/>
    <w:rsid w:val="00BD786F"/>
    <w:rsid w:val="00BE4AEB"/>
    <w:rsid w:val="00C026B5"/>
    <w:rsid w:val="00C1499B"/>
    <w:rsid w:val="00C2035C"/>
    <w:rsid w:val="00C22E6C"/>
    <w:rsid w:val="00C239B2"/>
    <w:rsid w:val="00C26644"/>
    <w:rsid w:val="00C27AF8"/>
    <w:rsid w:val="00C6223B"/>
    <w:rsid w:val="00C72157"/>
    <w:rsid w:val="00C76B37"/>
    <w:rsid w:val="00CB09F8"/>
    <w:rsid w:val="00CB1BEA"/>
    <w:rsid w:val="00CD293B"/>
    <w:rsid w:val="00CD4C5F"/>
    <w:rsid w:val="00CE74BA"/>
    <w:rsid w:val="00CF7323"/>
    <w:rsid w:val="00D053E9"/>
    <w:rsid w:val="00D07622"/>
    <w:rsid w:val="00D1253E"/>
    <w:rsid w:val="00D21559"/>
    <w:rsid w:val="00D21771"/>
    <w:rsid w:val="00D31EF5"/>
    <w:rsid w:val="00DB1B8B"/>
    <w:rsid w:val="00DD124E"/>
    <w:rsid w:val="00DD4FFD"/>
    <w:rsid w:val="00DE27B8"/>
    <w:rsid w:val="00E048EA"/>
    <w:rsid w:val="00E11D10"/>
    <w:rsid w:val="00E25E0E"/>
    <w:rsid w:val="00E42FCE"/>
    <w:rsid w:val="00E55072"/>
    <w:rsid w:val="00E63A5B"/>
    <w:rsid w:val="00E730CB"/>
    <w:rsid w:val="00E77ACA"/>
    <w:rsid w:val="00E86C54"/>
    <w:rsid w:val="00EA3D34"/>
    <w:rsid w:val="00EA5340"/>
    <w:rsid w:val="00EB5593"/>
    <w:rsid w:val="00EB7EAE"/>
    <w:rsid w:val="00ED6CE5"/>
    <w:rsid w:val="00EE1B63"/>
    <w:rsid w:val="00EE6D93"/>
    <w:rsid w:val="00F0232D"/>
    <w:rsid w:val="00F031D3"/>
    <w:rsid w:val="00F0740B"/>
    <w:rsid w:val="00F16B29"/>
    <w:rsid w:val="00F332C7"/>
    <w:rsid w:val="00F37B85"/>
    <w:rsid w:val="00F40B93"/>
    <w:rsid w:val="00F54D4A"/>
    <w:rsid w:val="00F57C25"/>
    <w:rsid w:val="00F63336"/>
    <w:rsid w:val="00F66234"/>
    <w:rsid w:val="00F86928"/>
    <w:rsid w:val="00F91184"/>
    <w:rsid w:val="00FA6D3F"/>
    <w:rsid w:val="00FA702C"/>
    <w:rsid w:val="00FB6996"/>
    <w:rsid w:val="00FD0718"/>
    <w:rsid w:val="00FD16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2961"/>
  <w15:docId w15:val="{33B1F1C7-DD4C-4A74-B931-D5C89C99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8C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648CA"/>
    <w:rPr>
      <w:rFonts w:ascii="Tahoma" w:eastAsia="Calibri" w:hAnsi="Tahoma" w:cs="Tahoma"/>
      <w:sz w:val="16"/>
      <w:szCs w:val="16"/>
    </w:rPr>
  </w:style>
  <w:style w:type="paragraph" w:styleId="a5">
    <w:name w:val="List Paragraph"/>
    <w:basedOn w:val="a"/>
    <w:uiPriority w:val="34"/>
    <w:qFormat/>
    <w:rsid w:val="000648CA"/>
    <w:pPr>
      <w:ind w:left="720"/>
      <w:contextualSpacing/>
    </w:pPr>
  </w:style>
  <w:style w:type="character" w:customStyle="1" w:styleId="2">
    <w:name w:val="Основний текст (2)_"/>
    <w:basedOn w:val="a0"/>
    <w:link w:val="20"/>
    <w:rsid w:val="000648CA"/>
    <w:rPr>
      <w:rFonts w:ascii="Times New Roman" w:eastAsia="Times New Roman" w:hAnsi="Times New Roman" w:cs="Times New Roman"/>
      <w:sz w:val="19"/>
      <w:szCs w:val="19"/>
      <w:shd w:val="clear" w:color="auto" w:fill="FFFFFF"/>
    </w:rPr>
  </w:style>
  <w:style w:type="paragraph" w:customStyle="1" w:styleId="20">
    <w:name w:val="Основний текст (2)"/>
    <w:basedOn w:val="a"/>
    <w:link w:val="2"/>
    <w:rsid w:val="000648CA"/>
    <w:pPr>
      <w:widowControl w:val="0"/>
      <w:shd w:val="clear" w:color="auto" w:fill="FFFFFF"/>
      <w:spacing w:after="240" w:line="302" w:lineRule="exact"/>
    </w:pPr>
    <w:rPr>
      <w:rFonts w:ascii="Times New Roman" w:eastAsia="Times New Roman" w:hAnsi="Times New Roman"/>
      <w:sz w:val="19"/>
      <w:szCs w:val="19"/>
    </w:rPr>
  </w:style>
  <w:style w:type="table" w:styleId="a6">
    <w:name w:val="Table Grid"/>
    <w:basedOn w:val="a1"/>
    <w:uiPriority w:val="59"/>
    <w:rsid w:val="0006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0648CA"/>
    <w:pPr>
      <w:tabs>
        <w:tab w:val="center" w:pos="4819"/>
        <w:tab w:val="right" w:pos="9639"/>
      </w:tabs>
      <w:spacing w:after="0" w:line="240" w:lineRule="auto"/>
    </w:pPr>
    <w:rPr>
      <w:rFonts w:asciiTheme="minorHAnsi" w:eastAsiaTheme="minorHAnsi" w:hAnsiTheme="minorHAnsi" w:cstheme="minorBidi"/>
    </w:rPr>
  </w:style>
  <w:style w:type="character" w:customStyle="1" w:styleId="a8">
    <w:name w:val="Верхній колонтитул Знак"/>
    <w:basedOn w:val="a0"/>
    <w:link w:val="a7"/>
    <w:uiPriority w:val="99"/>
    <w:rsid w:val="000648CA"/>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8439C8"/>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footer"/>
    <w:basedOn w:val="a"/>
    <w:link w:val="ab"/>
    <w:uiPriority w:val="99"/>
    <w:unhideWhenUsed/>
    <w:rsid w:val="008439C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8439C8"/>
    <w:rPr>
      <w:rFonts w:ascii="Calibri" w:eastAsia="Calibri" w:hAnsi="Calibri" w:cs="Times New Roman"/>
    </w:rPr>
  </w:style>
  <w:style w:type="character" w:styleId="ac">
    <w:name w:val="page number"/>
    <w:basedOn w:val="a0"/>
    <w:rsid w:val="00312C76"/>
  </w:style>
  <w:style w:type="character" w:customStyle="1" w:styleId="fontstyle01">
    <w:name w:val="fontstyle01"/>
    <w:basedOn w:val="a0"/>
    <w:rsid w:val="00DD4FFD"/>
    <w:rPr>
      <w:rFonts w:ascii="Times New Roman" w:hAnsi="Times New Roman" w:cs="Times New Roman" w:hint="default"/>
      <w:b w:val="0"/>
      <w:bCs w:val="0"/>
      <w:i w:val="0"/>
      <w:iCs w:val="0"/>
      <w:color w:val="000000"/>
      <w:sz w:val="28"/>
      <w:szCs w:val="28"/>
    </w:rPr>
  </w:style>
  <w:style w:type="paragraph" w:styleId="21">
    <w:name w:val="Body Text 2"/>
    <w:basedOn w:val="a"/>
    <w:link w:val="22"/>
    <w:uiPriority w:val="99"/>
    <w:rsid w:val="00803B70"/>
    <w:pPr>
      <w:spacing w:after="120" w:line="480" w:lineRule="auto"/>
    </w:pPr>
    <w:rPr>
      <w:rFonts w:ascii="Times New Roman" w:eastAsia="Times New Roman" w:hAnsi="Times New Roman"/>
      <w:sz w:val="24"/>
      <w:szCs w:val="24"/>
      <w:lang w:val="ru-RU" w:eastAsia="ru-RU"/>
    </w:rPr>
  </w:style>
  <w:style w:type="character" w:customStyle="1" w:styleId="22">
    <w:name w:val="Основний текст 2 Знак"/>
    <w:basedOn w:val="a0"/>
    <w:link w:val="21"/>
    <w:uiPriority w:val="99"/>
    <w:rsid w:val="00803B70"/>
    <w:rPr>
      <w:rFonts w:ascii="Times New Roman" w:eastAsia="Times New Roman" w:hAnsi="Times New Roman" w:cs="Times New Roman"/>
      <w:sz w:val="24"/>
      <w:szCs w:val="24"/>
      <w:lang w:val="ru-RU" w:eastAsia="ru-RU"/>
    </w:rPr>
  </w:style>
  <w:style w:type="paragraph" w:styleId="23">
    <w:name w:val="Body Text Indent 2"/>
    <w:basedOn w:val="a"/>
    <w:link w:val="24"/>
    <w:uiPriority w:val="99"/>
    <w:semiHidden/>
    <w:unhideWhenUsed/>
    <w:rsid w:val="00490A19"/>
    <w:pPr>
      <w:spacing w:after="120" w:line="480" w:lineRule="auto"/>
      <w:ind w:left="283"/>
    </w:pPr>
  </w:style>
  <w:style w:type="character" w:customStyle="1" w:styleId="24">
    <w:name w:val="Основний текст з відступом 2 Знак"/>
    <w:basedOn w:val="a0"/>
    <w:link w:val="23"/>
    <w:uiPriority w:val="99"/>
    <w:semiHidden/>
    <w:rsid w:val="00490A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2E7F-D702-4688-9CE2-9637CFC7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11</Pages>
  <Words>14227</Words>
  <Characters>8110</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buhgalter@ukr.net</dc:creator>
  <cp:lastModifiedBy>User</cp:lastModifiedBy>
  <cp:revision>116</cp:revision>
  <cp:lastPrinted>2026-07-14T06:22:00Z</cp:lastPrinted>
  <dcterms:created xsi:type="dcterms:W3CDTF">2025-10-27T13:50:00Z</dcterms:created>
  <dcterms:modified xsi:type="dcterms:W3CDTF">2026-07-23T09:45:00Z</dcterms:modified>
</cp:coreProperties>
</file>