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24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Додаток </w:t>
      </w:r>
    </w:p>
    <w:p w14:paraId="48DAE8F5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1127DB52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Одеського району Одеської області </w:t>
      </w:r>
    </w:p>
    <w:p w14:paraId="29121EAD" w14:textId="768589DB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06.08.2026 № 2</w:t>
      </w:r>
      <w:r w:rsidR="00770C00">
        <w:rPr>
          <w:sz w:val="24"/>
          <w:szCs w:val="24"/>
          <w:lang w:val="uk-UA"/>
        </w:rPr>
        <w:t>7</w:t>
      </w:r>
      <w:r w:rsidR="001A4312">
        <w:rPr>
          <w:sz w:val="24"/>
          <w:szCs w:val="24"/>
          <w:lang w:val="uk-UA"/>
        </w:rPr>
        <w:t>30</w:t>
      </w:r>
      <w:r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  <w:lang w:val="uk-UA"/>
        </w:rPr>
        <w:t>ІІІ</w:t>
      </w:r>
    </w:p>
    <w:p w14:paraId="2FB74C04" w14:textId="77777777" w:rsidR="007553A1" w:rsidRDefault="007553A1" w:rsidP="007553A1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</w:p>
    <w:p w14:paraId="7F5F6B2A" w14:textId="77777777" w:rsidR="001A4312" w:rsidRPr="001A4312" w:rsidRDefault="001A4312" w:rsidP="001A4312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  <w:r w:rsidRPr="001A4312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1A4312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 проведених поліпшень  основних засобів (робіт з капітального ремонту, проєктних робіт та послуг технічного нагляду)</w:t>
      </w:r>
      <w:r w:rsidRPr="001A4312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на баланс </w:t>
      </w:r>
      <w:r w:rsidRPr="001A4312">
        <w:rPr>
          <w:rFonts w:eastAsia="Times New Roman"/>
          <w:b/>
          <w:sz w:val="24"/>
          <w:szCs w:val="24"/>
          <w:lang w:val="uk-UA" w:eastAsia="zh-CN"/>
        </w:rPr>
        <w:t>комунальному підприємству «СПЕЦТРАНС»</w:t>
      </w:r>
    </w:p>
    <w:p w14:paraId="0A9F3375" w14:textId="77777777" w:rsidR="001A4312" w:rsidRPr="001A4312" w:rsidRDefault="001A4312" w:rsidP="001A4312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716"/>
        <w:gridCol w:w="5954"/>
        <w:gridCol w:w="1701"/>
      </w:tblGrid>
      <w:tr w:rsidR="001A4312" w:rsidRPr="001A4312" w14:paraId="0ECCB785" w14:textId="77777777" w:rsidTr="001D2CB9">
        <w:trPr>
          <w:trHeight w:val="5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B319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bookmarkStart w:id="0" w:name="_Hlk229567638"/>
            <w:r w:rsidRPr="001A4312">
              <w:rPr>
                <w:rFonts w:eastAsia="Times New Roman"/>
                <w:b/>
                <w:sz w:val="24"/>
                <w:szCs w:val="24"/>
                <w:lang w:val="uk-UA" w:eastAsia="ru-RU"/>
              </w:rPr>
              <w:t>Інвентарний номер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48445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1A4312">
              <w:rPr>
                <w:rFonts w:eastAsia="Times New Roman"/>
                <w:b/>
                <w:sz w:val="24"/>
                <w:szCs w:val="24"/>
                <w:lang w:val="uk-UA" w:eastAsia="ru-RU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34220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1A4312">
              <w:rPr>
                <w:rFonts w:eastAsia="Times New Roman"/>
                <w:b/>
                <w:sz w:val="24"/>
                <w:szCs w:val="24"/>
                <w:lang w:val="uk-UA" w:eastAsia="ru-RU"/>
              </w:rPr>
              <w:t>Вартість (грн.)</w:t>
            </w:r>
          </w:p>
        </w:tc>
      </w:tr>
      <w:tr w:rsidR="001A4312" w:rsidRPr="001A4312" w14:paraId="2286E204" w14:textId="77777777" w:rsidTr="001D2CB9">
        <w:trPr>
          <w:trHeight w:val="243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2063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</w:p>
          <w:p w14:paraId="194C6337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  <w:t>Комунальне підприємство «СПЕЦТРАНС»</w:t>
            </w:r>
          </w:p>
        </w:tc>
      </w:tr>
      <w:tr w:rsidR="001A4312" w:rsidRPr="001A4312" w14:paraId="1F16CF7C" w14:textId="77777777" w:rsidTr="001D2CB9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6D4D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13110610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2DF24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Капітальний ремонт  дороги по пр. Григорівського десанту  від світлофору по вул. Хіміків до знаку "Якір" м. Южного Одеської області (2017-2018)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73C72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10141449,85</w:t>
            </w:r>
          </w:p>
        </w:tc>
      </w:tr>
      <w:tr w:rsidR="001A4312" w:rsidRPr="001A4312" w14:paraId="457D7B65" w14:textId="77777777" w:rsidTr="001D2CB9">
        <w:trPr>
          <w:trHeight w:val="43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9B5E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13110610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F3E63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Проектні роботи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429F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105940,14</w:t>
            </w:r>
          </w:p>
        </w:tc>
      </w:tr>
      <w:tr w:rsidR="001A4312" w:rsidRPr="001A4312" w14:paraId="53EB9D96" w14:textId="77777777" w:rsidTr="001D2CB9">
        <w:trPr>
          <w:trHeight w:val="42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9CEB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13110610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7CB4D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  <w:t>технічний нагляд 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EFA0E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157496,54</w:t>
            </w:r>
          </w:p>
        </w:tc>
      </w:tr>
      <w:tr w:rsidR="001A4312" w:rsidRPr="001A4312" w14:paraId="3451C277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6DAB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13110708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0FB5C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Капітальний ремонт проїжджої частини проспекту Григорівського десанту на перетині з проспектом Миру м. Южного Одеської області (2020)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7C1C7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5583982,45</w:t>
            </w:r>
          </w:p>
        </w:tc>
      </w:tr>
      <w:tr w:rsidR="001A4312" w:rsidRPr="001A4312" w14:paraId="565B519D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1A89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13110708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CC24D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  <w:t>проектні роботи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6D737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49800,00</w:t>
            </w:r>
          </w:p>
        </w:tc>
      </w:tr>
      <w:tr w:rsidR="001A4312" w:rsidRPr="001A4312" w14:paraId="704DAF34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EF6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eastAsia="zh-CN"/>
              </w:rPr>
              <w:t>13110708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43E90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  <w:t>технічний нагляд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0E0D2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45349,52</w:t>
            </w:r>
          </w:p>
        </w:tc>
      </w:tr>
      <w:tr w:rsidR="001A4312" w:rsidRPr="001A4312" w14:paraId="4186A24C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52B4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13110553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CA420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 xml:space="preserve">Технічний нагляд: Капітальний ремонт </w:t>
            </w:r>
            <w:proofErr w:type="spellStart"/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проїзджої</w:t>
            </w:r>
            <w:proofErr w:type="spellEnd"/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 xml:space="preserve"> частини пр. Леніна від вул. Будівельників до пр. Григорівського десанту м. Южного Одеської області (2017)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12649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115971,00</w:t>
            </w:r>
          </w:p>
          <w:p w14:paraId="6AD67D02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</w:tr>
      <w:tr w:rsidR="001A4312" w:rsidRPr="001A4312" w14:paraId="78698838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1F17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13110606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E9B42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 xml:space="preserve">проектні роботи Капітальний ремонт проїжджої частини вул. Хіміків від </w:t>
            </w:r>
            <w:proofErr w:type="spellStart"/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просп</w:t>
            </w:r>
            <w:proofErr w:type="spellEnd"/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. Григорівського десанту до вул. Новобілярської м. Южного Одеської області (2017)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70E05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89079,54</w:t>
            </w:r>
          </w:p>
          <w:p w14:paraId="11F17D88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</w:tr>
      <w:tr w:rsidR="001A4312" w:rsidRPr="001A4312" w14:paraId="48338852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C6EE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13110608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B523C" w14:textId="71B0CCE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проектні роботи Капітальний ремонт проїжджої частини проспекту Григорівського десанту від площі Перемоги до вулиці Приморської м.</w:t>
            </w:r>
            <w:r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Южного Одеської області (2017)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E7CFF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99247,02</w:t>
            </w:r>
          </w:p>
          <w:p w14:paraId="500E1B20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</w:tr>
      <w:tr w:rsidR="001A4312" w:rsidRPr="001A4312" w14:paraId="2CD04150" w14:textId="77777777" w:rsidTr="001D2CB9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88A1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13110609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7655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sz w:val="24"/>
                <w:szCs w:val="24"/>
                <w:lang w:val="uk-UA" w:eastAsia="zh-CN"/>
              </w:rPr>
              <w:t>проектні роботи Капітальний ремонт проїжджої частини вулиці Будівельників м. Южного Одеської області"(</w:t>
            </w:r>
            <w:r w:rsidRPr="001A4312"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  <w:t>2017)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F7FCE" w14:textId="77777777" w:rsidR="001A4312" w:rsidRPr="001A4312" w:rsidRDefault="001A4312" w:rsidP="001A431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A4312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164852,38</w:t>
            </w:r>
          </w:p>
          <w:p w14:paraId="1516F561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</w:tr>
      <w:tr w:rsidR="001A4312" w:rsidRPr="001A4312" w14:paraId="77B3B3CF" w14:textId="77777777" w:rsidTr="001D2CB9">
        <w:trPr>
          <w:trHeight w:val="42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60F2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1F750" w14:textId="77777777" w:rsidR="001A4312" w:rsidRPr="001A4312" w:rsidRDefault="001A4312" w:rsidP="001A4312">
            <w:pPr>
              <w:suppressAutoHyphens/>
              <w:spacing w:after="0" w:line="240" w:lineRule="auto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b/>
                <w:sz w:val="24"/>
                <w:szCs w:val="24"/>
                <w:lang w:val="uk-UA" w:eastAsia="zh-CN"/>
              </w:rPr>
              <w:t>Разом: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971E7" w14:textId="77777777" w:rsidR="001A4312" w:rsidRPr="001A4312" w:rsidRDefault="001A4312" w:rsidP="001A4312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</w:pPr>
            <w:r w:rsidRPr="001A4312"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  <w:t>16553168,44</w:t>
            </w:r>
          </w:p>
        </w:tc>
      </w:tr>
      <w:bookmarkEnd w:id="0"/>
    </w:tbl>
    <w:p w14:paraId="44060702" w14:textId="77777777" w:rsidR="001A4312" w:rsidRPr="001A4312" w:rsidRDefault="001A4312" w:rsidP="001A4312">
      <w:pPr>
        <w:suppressAutoHyphens/>
        <w:spacing w:after="0" w:line="240" w:lineRule="auto"/>
        <w:jc w:val="center"/>
        <w:rPr>
          <w:rFonts w:eastAsia="Times New Roman"/>
          <w:sz w:val="24"/>
          <w:szCs w:val="24"/>
          <w:lang w:val="uk-UA" w:eastAsia="zh-CN"/>
        </w:rPr>
      </w:pPr>
    </w:p>
    <w:p w14:paraId="33C23CE5" w14:textId="77777777" w:rsidR="00E87779" w:rsidRPr="00E87779" w:rsidRDefault="00E87779" w:rsidP="00E87779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uk-UA" w:eastAsia="zh-CN"/>
        </w:rPr>
      </w:pPr>
    </w:p>
    <w:p w14:paraId="776A70D4" w14:textId="77777777" w:rsidR="007553A1" w:rsidRDefault="007553A1"/>
    <w:p w14:paraId="79BD8A2A" w14:textId="77777777" w:rsidR="007553A1" w:rsidRDefault="007553A1" w:rsidP="007553A1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307A85AB" w14:textId="77777777" w:rsidR="007553A1" w:rsidRDefault="007553A1"/>
    <w:sectPr w:rsidR="007553A1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245F"/>
    <w:multiLevelType w:val="hybridMultilevel"/>
    <w:tmpl w:val="403A4C80"/>
    <w:lvl w:ilvl="0" w:tplc="A6827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3375C0C"/>
    <w:multiLevelType w:val="multilevel"/>
    <w:tmpl w:val="E834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74E84"/>
    <w:multiLevelType w:val="multilevel"/>
    <w:tmpl w:val="C290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70417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92567351">
    <w:abstractNumId w:val="2"/>
  </w:num>
  <w:num w:numId="3" w16cid:durableId="1200707599">
    <w:abstractNumId w:val="4"/>
  </w:num>
  <w:num w:numId="4" w16cid:durableId="1251626345">
    <w:abstractNumId w:val="0"/>
  </w:num>
  <w:num w:numId="5" w16cid:durableId="1167211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AF"/>
    <w:rsid w:val="00013C5A"/>
    <w:rsid w:val="001559DF"/>
    <w:rsid w:val="001A4312"/>
    <w:rsid w:val="001D2F94"/>
    <w:rsid w:val="00207417"/>
    <w:rsid w:val="00237AD9"/>
    <w:rsid w:val="002832A7"/>
    <w:rsid w:val="002C7FB0"/>
    <w:rsid w:val="00307D05"/>
    <w:rsid w:val="004E21F5"/>
    <w:rsid w:val="005061AF"/>
    <w:rsid w:val="006C30CF"/>
    <w:rsid w:val="006C7DE2"/>
    <w:rsid w:val="00713B79"/>
    <w:rsid w:val="007553A1"/>
    <w:rsid w:val="00770C00"/>
    <w:rsid w:val="008079B1"/>
    <w:rsid w:val="008D45DC"/>
    <w:rsid w:val="009D08A0"/>
    <w:rsid w:val="00AA1B9C"/>
    <w:rsid w:val="00B63B89"/>
    <w:rsid w:val="00C0082A"/>
    <w:rsid w:val="00D329A0"/>
    <w:rsid w:val="00E5691B"/>
    <w:rsid w:val="00E87779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C4A"/>
  <w15:chartTrackingRefBased/>
  <w15:docId w15:val="{6526FAD7-EF71-4C5A-AD68-BE28102D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9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61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61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61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61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61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61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6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6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6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61AF"/>
    <w:rPr>
      <w:b/>
      <w:bCs w:val="0"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rsid w:val="00013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ий HTML Знак"/>
    <w:basedOn w:val="a0"/>
    <w:link w:val="HTML"/>
    <w:rsid w:val="00013C5A"/>
    <w:rPr>
      <w:rFonts w:ascii="Courier New" w:eastAsia="Times New Roman" w:hAnsi="Courier New" w:cs="Courier New"/>
      <w:bCs w:val="0"/>
      <w:color w:val="000000"/>
      <w:kern w:val="0"/>
      <w:sz w:val="21"/>
      <w:szCs w:val="21"/>
      <w:lang w:val="ru-RU"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B6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63B89"/>
    <w:rPr>
      <w:rFonts w:ascii="Segoe UI" w:eastAsia="SimSun" w:hAnsi="Segoe UI" w:cs="Segoe UI"/>
      <w:bCs w:val="0"/>
      <w:kern w:val="0"/>
      <w:sz w:val="18"/>
      <w:szCs w:val="18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2026-08-07T11:31:00Z</cp:lastPrinted>
  <dcterms:created xsi:type="dcterms:W3CDTF">2026-08-12T07:35:00Z</dcterms:created>
  <dcterms:modified xsi:type="dcterms:W3CDTF">2026-08-12T07:35:00Z</dcterms:modified>
</cp:coreProperties>
</file>