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C7809C" w14:textId="77777777" w:rsidR="000D2578" w:rsidRPr="008C44C7" w:rsidRDefault="000D2578" w:rsidP="000D2578">
      <w:pPr>
        <w:spacing w:after="0" w:line="240" w:lineRule="auto"/>
        <w:ind w:left="4962"/>
        <w:rPr>
          <w:rFonts w:ascii="Times New Roman" w:hAnsi="Times New Roman" w:cs="Times New Roman"/>
          <w:bCs/>
          <w:color w:val="000000"/>
          <w:sz w:val="24"/>
          <w:szCs w:val="24"/>
          <w:shd w:val="clear" w:color="auto" w:fill="FFFFFF"/>
        </w:rPr>
      </w:pPr>
      <w:r w:rsidRPr="008C44C7">
        <w:rPr>
          <w:rFonts w:ascii="Times New Roman" w:hAnsi="Times New Roman" w:cs="Times New Roman"/>
          <w:bCs/>
          <w:color w:val="000000"/>
          <w:sz w:val="24"/>
          <w:szCs w:val="24"/>
          <w:shd w:val="clear" w:color="auto" w:fill="FFFFFF"/>
        </w:rPr>
        <w:t>Додаток</w:t>
      </w:r>
    </w:p>
    <w:p w14:paraId="2F6FFE3A" w14:textId="64785F7E" w:rsidR="000D2578" w:rsidRPr="008C44C7" w:rsidRDefault="000D2578" w:rsidP="000D2578">
      <w:pPr>
        <w:spacing w:after="0" w:line="240" w:lineRule="auto"/>
        <w:ind w:left="4962"/>
        <w:rPr>
          <w:rFonts w:ascii="Times New Roman" w:hAnsi="Times New Roman" w:cs="Times New Roman"/>
          <w:bCs/>
          <w:color w:val="000000"/>
          <w:sz w:val="24"/>
          <w:szCs w:val="24"/>
          <w:shd w:val="clear" w:color="auto" w:fill="FFFFFF"/>
        </w:rPr>
      </w:pPr>
      <w:r w:rsidRPr="008C44C7">
        <w:rPr>
          <w:rFonts w:ascii="Times New Roman" w:hAnsi="Times New Roman" w:cs="Times New Roman"/>
          <w:bCs/>
          <w:color w:val="000000"/>
          <w:sz w:val="24"/>
          <w:szCs w:val="24"/>
          <w:shd w:val="clear" w:color="auto" w:fill="FFFFFF"/>
        </w:rPr>
        <w:t>до рішення Південнівської міської ради</w:t>
      </w:r>
    </w:p>
    <w:p w14:paraId="7678C957" w14:textId="45F925C3" w:rsidR="000D2578" w:rsidRPr="008C44C7" w:rsidRDefault="008D0D05" w:rsidP="000D2578">
      <w:pPr>
        <w:spacing w:after="0" w:line="240" w:lineRule="auto"/>
        <w:ind w:left="4962"/>
        <w:rPr>
          <w:rFonts w:ascii="Times New Roman" w:hAnsi="Times New Roman" w:cs="Times New Roman"/>
          <w:bCs/>
          <w:color w:val="000000"/>
          <w:sz w:val="24"/>
          <w:szCs w:val="24"/>
          <w:shd w:val="clear" w:color="auto" w:fill="FFFFFF"/>
        </w:rPr>
      </w:pPr>
      <w:r w:rsidRPr="008C44C7">
        <w:rPr>
          <w:rFonts w:ascii="Times New Roman" w:hAnsi="Times New Roman" w:cs="Times New Roman"/>
          <w:bCs/>
          <w:color w:val="000000"/>
          <w:sz w:val="24"/>
          <w:szCs w:val="24"/>
          <w:shd w:val="clear" w:color="auto" w:fill="FFFFFF"/>
        </w:rPr>
        <w:t xml:space="preserve">від </w:t>
      </w:r>
      <w:r w:rsidR="008C44C7" w:rsidRPr="008C44C7">
        <w:rPr>
          <w:rFonts w:ascii="Times New Roman" w:hAnsi="Times New Roman" w:cs="Times New Roman"/>
          <w:bCs/>
          <w:color w:val="000000"/>
          <w:sz w:val="24"/>
          <w:szCs w:val="24"/>
          <w:shd w:val="clear" w:color="auto" w:fill="FFFFFF"/>
        </w:rPr>
        <w:t xml:space="preserve">         2026 №         </w:t>
      </w:r>
      <w:r w:rsidRPr="008C44C7">
        <w:rPr>
          <w:rFonts w:ascii="Times New Roman" w:hAnsi="Times New Roman" w:cs="Times New Roman"/>
          <w:bCs/>
          <w:color w:val="000000"/>
          <w:sz w:val="24"/>
          <w:szCs w:val="24"/>
          <w:shd w:val="clear" w:color="auto" w:fill="FFFFFF"/>
        </w:rPr>
        <w:t>-</w:t>
      </w:r>
      <w:r w:rsidRPr="008C44C7">
        <w:rPr>
          <w:rFonts w:ascii="Times New Roman" w:hAnsi="Times New Roman" w:cs="Times New Roman"/>
          <w:bCs/>
          <w:color w:val="000000"/>
          <w:sz w:val="24"/>
          <w:szCs w:val="24"/>
          <w:shd w:val="clear" w:color="auto" w:fill="FFFFFF"/>
          <w:lang w:val="en-US"/>
        </w:rPr>
        <w:t>VIII</w:t>
      </w:r>
    </w:p>
    <w:p w14:paraId="12D0F962" w14:textId="77777777" w:rsidR="000D2578" w:rsidRPr="008C44C7" w:rsidRDefault="000D2578" w:rsidP="000D2578">
      <w:pPr>
        <w:spacing w:after="0" w:line="240" w:lineRule="auto"/>
        <w:jc w:val="center"/>
        <w:rPr>
          <w:bCs/>
          <w:color w:val="000000"/>
          <w:shd w:val="clear" w:color="auto" w:fill="FFFFFF"/>
        </w:rPr>
      </w:pPr>
    </w:p>
    <w:p w14:paraId="75FBD1EE" w14:textId="77777777" w:rsidR="000D2578" w:rsidRPr="008C44C7" w:rsidRDefault="000D2578" w:rsidP="000D2578">
      <w:pPr>
        <w:spacing w:after="0" w:line="240" w:lineRule="auto"/>
        <w:jc w:val="center"/>
        <w:rPr>
          <w:bCs/>
          <w:color w:val="000000"/>
          <w:shd w:val="clear" w:color="auto" w:fill="FFFFFF"/>
        </w:rPr>
      </w:pPr>
    </w:p>
    <w:p w14:paraId="58B1938A" w14:textId="77777777" w:rsidR="000D2578" w:rsidRPr="008C44C7" w:rsidRDefault="000D2578" w:rsidP="000D2578">
      <w:pPr>
        <w:spacing w:after="0" w:line="240" w:lineRule="auto"/>
        <w:jc w:val="center"/>
        <w:rPr>
          <w:rFonts w:ascii="Times New Roman" w:hAnsi="Times New Roman" w:cs="Times New Roman"/>
          <w:b/>
          <w:noProof/>
          <w:sz w:val="28"/>
          <w:szCs w:val="28"/>
        </w:rPr>
      </w:pPr>
      <w:r w:rsidRPr="008C44C7">
        <w:rPr>
          <w:rFonts w:ascii="Times New Roman" w:hAnsi="Times New Roman" w:cs="Times New Roman"/>
          <w:b/>
          <w:noProof/>
          <w:sz w:val="28"/>
          <w:szCs w:val="28"/>
        </w:rPr>
        <w:t xml:space="preserve">Прогноз </w:t>
      </w:r>
    </w:p>
    <w:p w14:paraId="2F760D8B" w14:textId="227C882D" w:rsidR="000D2578" w:rsidRPr="008C44C7" w:rsidRDefault="000D2578" w:rsidP="000D2578">
      <w:pPr>
        <w:spacing w:after="0" w:line="240" w:lineRule="auto"/>
        <w:jc w:val="center"/>
        <w:rPr>
          <w:rFonts w:ascii="Times New Roman" w:hAnsi="Times New Roman" w:cs="Times New Roman"/>
          <w:b/>
          <w:noProof/>
          <w:sz w:val="28"/>
          <w:szCs w:val="28"/>
          <w:u w:val="single"/>
        </w:rPr>
      </w:pPr>
      <w:r w:rsidRPr="008C44C7">
        <w:rPr>
          <w:rFonts w:ascii="Times New Roman" w:hAnsi="Times New Roman" w:cs="Times New Roman"/>
          <w:b/>
          <w:noProof/>
          <w:sz w:val="28"/>
          <w:szCs w:val="28"/>
          <w:u w:val="single"/>
        </w:rPr>
        <w:t xml:space="preserve">бюджету </w:t>
      </w:r>
      <w:r w:rsidR="008C44C7" w:rsidRPr="008C44C7">
        <w:rPr>
          <w:rFonts w:ascii="Times New Roman" w:hAnsi="Times New Roman" w:cs="Times New Roman"/>
          <w:b/>
          <w:noProof/>
          <w:sz w:val="28"/>
          <w:szCs w:val="28"/>
          <w:u w:val="single"/>
        </w:rPr>
        <w:t>Південнівської</w:t>
      </w:r>
      <w:r w:rsidRPr="008C44C7">
        <w:rPr>
          <w:rFonts w:ascii="Times New Roman" w:hAnsi="Times New Roman" w:cs="Times New Roman"/>
          <w:b/>
          <w:noProof/>
          <w:sz w:val="28"/>
          <w:szCs w:val="28"/>
          <w:u w:val="single"/>
        </w:rPr>
        <w:t xml:space="preserve"> міської територіальної громади </w:t>
      </w:r>
    </w:p>
    <w:p w14:paraId="5EF2635D" w14:textId="77777777" w:rsidR="000D2578" w:rsidRPr="008C44C7" w:rsidRDefault="000D2578" w:rsidP="000D2578">
      <w:pPr>
        <w:spacing w:after="0" w:line="240" w:lineRule="auto"/>
        <w:jc w:val="center"/>
        <w:rPr>
          <w:rFonts w:ascii="Times New Roman" w:hAnsi="Times New Roman" w:cs="Times New Roman"/>
          <w:noProof/>
          <w:szCs w:val="28"/>
        </w:rPr>
      </w:pPr>
      <w:r w:rsidRPr="008C44C7">
        <w:rPr>
          <w:rFonts w:ascii="Times New Roman" w:hAnsi="Times New Roman" w:cs="Times New Roman"/>
          <w:noProof/>
          <w:szCs w:val="28"/>
        </w:rPr>
        <w:t xml:space="preserve">(найменування бюджету адміністративно-територіальної одиниці) </w:t>
      </w:r>
    </w:p>
    <w:p w14:paraId="13DAC6C5" w14:textId="7BFF1EEA" w:rsidR="000D2578" w:rsidRPr="008C44C7" w:rsidRDefault="008C44C7" w:rsidP="000D2578">
      <w:pPr>
        <w:spacing w:after="0" w:line="240" w:lineRule="auto"/>
        <w:jc w:val="center"/>
        <w:rPr>
          <w:rFonts w:ascii="Times New Roman" w:hAnsi="Times New Roman" w:cs="Times New Roman"/>
          <w:b/>
          <w:noProof/>
          <w:sz w:val="28"/>
          <w:szCs w:val="28"/>
          <w:u w:val="single"/>
        </w:rPr>
      </w:pPr>
      <w:r w:rsidRPr="008C44C7">
        <w:rPr>
          <w:rFonts w:ascii="Times New Roman" w:hAnsi="Times New Roman" w:cs="Times New Roman"/>
          <w:b/>
          <w:noProof/>
          <w:sz w:val="28"/>
          <w:szCs w:val="28"/>
          <w:u w:val="single"/>
        </w:rPr>
        <w:t>на 2027-2029</w:t>
      </w:r>
      <w:r w:rsidR="000D2578" w:rsidRPr="008C44C7">
        <w:rPr>
          <w:rFonts w:ascii="Times New Roman" w:hAnsi="Times New Roman" w:cs="Times New Roman"/>
          <w:b/>
          <w:noProof/>
          <w:sz w:val="28"/>
          <w:szCs w:val="28"/>
          <w:u w:val="single"/>
        </w:rPr>
        <w:t xml:space="preserve"> роки</w:t>
      </w:r>
    </w:p>
    <w:p w14:paraId="4B084131" w14:textId="77777777" w:rsidR="000D2578" w:rsidRPr="008C44C7" w:rsidRDefault="000D2578" w:rsidP="000D2578">
      <w:pPr>
        <w:spacing w:after="0" w:line="240" w:lineRule="auto"/>
        <w:jc w:val="center"/>
        <w:rPr>
          <w:rFonts w:ascii="Times New Roman" w:hAnsi="Times New Roman" w:cs="Times New Roman"/>
          <w:noProof/>
          <w:szCs w:val="28"/>
        </w:rPr>
      </w:pPr>
      <w:r w:rsidRPr="008C44C7">
        <w:rPr>
          <w:rFonts w:ascii="Times New Roman" w:hAnsi="Times New Roman" w:cs="Times New Roman"/>
          <w:noProof/>
          <w:szCs w:val="28"/>
        </w:rPr>
        <w:t xml:space="preserve"> (середньостроковий бюджетний період)</w:t>
      </w:r>
    </w:p>
    <w:p w14:paraId="16B9D589" w14:textId="4865E082" w:rsidR="000D2578" w:rsidRPr="008C44C7" w:rsidRDefault="000D2578" w:rsidP="000D2578">
      <w:pPr>
        <w:pStyle w:val="a9"/>
        <w:spacing w:before="0" w:beforeAutospacing="0" w:after="0" w:afterAutospacing="0"/>
        <w:jc w:val="center"/>
        <w:rPr>
          <w:noProof/>
          <w:szCs w:val="28"/>
          <w:lang w:val="uk-UA"/>
        </w:rPr>
      </w:pPr>
      <w:r w:rsidRPr="008C44C7">
        <w:rPr>
          <w:b/>
          <w:bCs/>
          <w:noProof/>
          <w:sz w:val="28"/>
          <w:lang w:val="uk-UA"/>
        </w:rPr>
        <w:t>(</w:t>
      </w:r>
      <w:r w:rsidRPr="008C44C7">
        <w:rPr>
          <w:b/>
          <w:u w:val="single"/>
          <w:lang w:val="uk-UA"/>
        </w:rPr>
        <w:t>155</w:t>
      </w:r>
      <w:r w:rsidR="00F42543" w:rsidRPr="008C44C7">
        <w:rPr>
          <w:b/>
          <w:u w:val="single"/>
          <w:lang w:val="uk-UA"/>
        </w:rPr>
        <w:t>91</w:t>
      </w:r>
      <w:r w:rsidRPr="008C44C7">
        <w:rPr>
          <w:b/>
          <w:u w:val="single"/>
          <w:lang w:val="uk-UA"/>
        </w:rPr>
        <w:t>00000</w:t>
      </w:r>
      <w:r w:rsidRPr="008C44C7">
        <w:rPr>
          <w:b/>
          <w:bCs/>
          <w:noProof/>
          <w:sz w:val="28"/>
          <w:lang w:val="uk-UA"/>
        </w:rPr>
        <w:t>)</w:t>
      </w:r>
      <w:r w:rsidRPr="008C44C7">
        <w:rPr>
          <w:b/>
          <w:noProof/>
          <w:sz w:val="28"/>
          <w:lang w:val="uk-UA"/>
        </w:rPr>
        <w:br/>
      </w:r>
      <w:r w:rsidRPr="008C44C7">
        <w:rPr>
          <w:noProof/>
          <w:szCs w:val="28"/>
          <w:lang w:val="uk-UA"/>
        </w:rPr>
        <w:t>(код бюджету)</w:t>
      </w:r>
    </w:p>
    <w:p w14:paraId="1B41FE4D" w14:textId="7F7E9A07" w:rsidR="00196C05" w:rsidRPr="008C44C7" w:rsidRDefault="00196C05" w:rsidP="00EC25EF">
      <w:pPr>
        <w:ind w:firstLine="567"/>
        <w:rPr>
          <w:rFonts w:ascii="Times New Roman" w:hAnsi="Times New Roman" w:cs="Times New Roman"/>
        </w:rPr>
      </w:pPr>
    </w:p>
    <w:p w14:paraId="6FA992C9" w14:textId="5AB99964" w:rsidR="008726D9" w:rsidRPr="008C44C7" w:rsidRDefault="008726D9" w:rsidP="00EC25EF">
      <w:pPr>
        <w:ind w:firstLine="567"/>
        <w:jc w:val="center"/>
        <w:rPr>
          <w:rFonts w:ascii="Times New Roman" w:hAnsi="Times New Roman" w:cs="Times New Roman"/>
          <w:b/>
          <w:bCs/>
          <w:sz w:val="24"/>
          <w:szCs w:val="24"/>
        </w:rPr>
      </w:pPr>
      <w:r w:rsidRPr="008C44C7">
        <w:rPr>
          <w:rFonts w:ascii="Times New Roman" w:hAnsi="Times New Roman" w:cs="Times New Roman"/>
          <w:b/>
          <w:bCs/>
          <w:sz w:val="24"/>
          <w:szCs w:val="24"/>
        </w:rPr>
        <w:t>І. Загальна частина</w:t>
      </w:r>
    </w:p>
    <w:p w14:paraId="546F430A" w14:textId="4509D78C" w:rsidR="00335EFB" w:rsidRPr="008C44C7" w:rsidRDefault="00335EFB" w:rsidP="00903D83">
      <w:pPr>
        <w:spacing w:after="0"/>
        <w:ind w:firstLine="567"/>
        <w:jc w:val="both"/>
        <w:rPr>
          <w:rFonts w:ascii="Times New Roman" w:hAnsi="Times New Roman" w:cs="Times New Roman"/>
          <w:sz w:val="24"/>
          <w:szCs w:val="24"/>
        </w:rPr>
      </w:pPr>
      <w:r w:rsidRPr="008C44C7">
        <w:rPr>
          <w:rFonts w:ascii="Times New Roman" w:hAnsi="Times New Roman" w:cs="Times New Roman"/>
          <w:sz w:val="24"/>
          <w:szCs w:val="24"/>
        </w:rPr>
        <w:t xml:space="preserve">Прогноз бюджету </w:t>
      </w:r>
      <w:r w:rsidR="008C44C7" w:rsidRPr="008C44C7">
        <w:rPr>
          <w:rFonts w:ascii="Times New Roman" w:hAnsi="Times New Roman" w:cs="Times New Roman"/>
          <w:sz w:val="24"/>
          <w:szCs w:val="24"/>
        </w:rPr>
        <w:t>Південнівської</w:t>
      </w:r>
      <w:r w:rsidRPr="008C44C7">
        <w:rPr>
          <w:rFonts w:ascii="Times New Roman" w:hAnsi="Times New Roman" w:cs="Times New Roman"/>
          <w:sz w:val="24"/>
          <w:szCs w:val="24"/>
        </w:rPr>
        <w:t xml:space="preserve"> міської територіальної громади на 202</w:t>
      </w:r>
      <w:r w:rsidR="008C44C7" w:rsidRPr="008C44C7">
        <w:rPr>
          <w:rFonts w:ascii="Times New Roman" w:hAnsi="Times New Roman" w:cs="Times New Roman"/>
          <w:sz w:val="24"/>
          <w:szCs w:val="24"/>
        </w:rPr>
        <w:t>7</w:t>
      </w:r>
      <w:r w:rsidRPr="008C44C7">
        <w:rPr>
          <w:rFonts w:ascii="Times New Roman" w:hAnsi="Times New Roman" w:cs="Times New Roman"/>
          <w:sz w:val="24"/>
          <w:szCs w:val="24"/>
        </w:rPr>
        <w:t xml:space="preserve"> – 202</w:t>
      </w:r>
      <w:r w:rsidR="008C44C7" w:rsidRPr="008C44C7">
        <w:rPr>
          <w:rFonts w:ascii="Times New Roman" w:hAnsi="Times New Roman" w:cs="Times New Roman"/>
          <w:sz w:val="24"/>
          <w:szCs w:val="24"/>
        </w:rPr>
        <w:t>9</w:t>
      </w:r>
      <w:r w:rsidRPr="008C44C7">
        <w:rPr>
          <w:rFonts w:ascii="Times New Roman" w:hAnsi="Times New Roman" w:cs="Times New Roman"/>
          <w:sz w:val="24"/>
          <w:szCs w:val="24"/>
        </w:rPr>
        <w:t xml:space="preserve"> роки (далі – Прогноз) розроблено на основі положень</w:t>
      </w:r>
      <w:r w:rsidR="00BC00EF" w:rsidRPr="008C44C7">
        <w:t xml:space="preserve"> </w:t>
      </w:r>
      <w:r w:rsidR="00BC00EF" w:rsidRPr="008C44C7">
        <w:rPr>
          <w:rFonts w:ascii="Times New Roman" w:hAnsi="Times New Roman" w:cs="Times New Roman"/>
          <w:sz w:val="24"/>
          <w:szCs w:val="24"/>
        </w:rPr>
        <w:t>статей 75, 75¹</w:t>
      </w:r>
      <w:r w:rsidRPr="008C44C7">
        <w:rPr>
          <w:rFonts w:ascii="Times New Roman" w:hAnsi="Times New Roman" w:cs="Times New Roman"/>
          <w:sz w:val="24"/>
          <w:szCs w:val="24"/>
        </w:rPr>
        <w:t xml:space="preserve"> Бюджетного кодексу України, Податкового кодексу України, постанови Кабінету Міністрів України від </w:t>
      </w:r>
      <w:r w:rsidR="008C44C7" w:rsidRPr="008C44C7">
        <w:rPr>
          <w:rFonts w:ascii="Times New Roman" w:hAnsi="Times New Roman" w:cs="Times New Roman"/>
          <w:sz w:val="24"/>
          <w:szCs w:val="24"/>
        </w:rPr>
        <w:t>17</w:t>
      </w:r>
      <w:r w:rsidRPr="008C44C7">
        <w:rPr>
          <w:rFonts w:ascii="Times New Roman" w:hAnsi="Times New Roman" w:cs="Times New Roman"/>
          <w:sz w:val="24"/>
          <w:szCs w:val="24"/>
        </w:rPr>
        <w:t xml:space="preserve"> </w:t>
      </w:r>
      <w:r w:rsidR="003F4AE5" w:rsidRPr="008C44C7">
        <w:rPr>
          <w:rFonts w:ascii="Times New Roman" w:hAnsi="Times New Roman" w:cs="Times New Roman"/>
          <w:sz w:val="24"/>
          <w:szCs w:val="24"/>
        </w:rPr>
        <w:t>червня</w:t>
      </w:r>
      <w:r w:rsidRPr="008C44C7">
        <w:rPr>
          <w:rFonts w:ascii="Times New Roman" w:hAnsi="Times New Roman" w:cs="Times New Roman"/>
          <w:sz w:val="24"/>
          <w:szCs w:val="24"/>
        </w:rPr>
        <w:t xml:space="preserve"> 202</w:t>
      </w:r>
      <w:r w:rsidR="008C44C7" w:rsidRPr="008C44C7">
        <w:rPr>
          <w:rFonts w:ascii="Times New Roman" w:hAnsi="Times New Roman" w:cs="Times New Roman"/>
          <w:sz w:val="24"/>
          <w:szCs w:val="24"/>
        </w:rPr>
        <w:t>6</w:t>
      </w:r>
      <w:r w:rsidRPr="008C44C7">
        <w:rPr>
          <w:rFonts w:ascii="Times New Roman" w:hAnsi="Times New Roman" w:cs="Times New Roman"/>
          <w:sz w:val="24"/>
          <w:szCs w:val="24"/>
        </w:rPr>
        <w:t xml:space="preserve"> року № </w:t>
      </w:r>
      <w:r w:rsidR="008C44C7" w:rsidRPr="008C44C7">
        <w:rPr>
          <w:rFonts w:ascii="Times New Roman" w:hAnsi="Times New Roman" w:cs="Times New Roman"/>
          <w:sz w:val="24"/>
          <w:szCs w:val="24"/>
        </w:rPr>
        <w:t>793</w:t>
      </w:r>
      <w:r w:rsidRPr="008C44C7">
        <w:rPr>
          <w:rFonts w:ascii="Times New Roman" w:hAnsi="Times New Roman" w:cs="Times New Roman"/>
          <w:sz w:val="24"/>
          <w:szCs w:val="24"/>
        </w:rPr>
        <w:t xml:space="preserve"> «</w:t>
      </w:r>
      <w:r w:rsidR="003F4AE5" w:rsidRPr="008C44C7">
        <w:rPr>
          <w:rFonts w:ascii="Times New Roman" w:hAnsi="Times New Roman" w:cs="Times New Roman"/>
          <w:sz w:val="24"/>
          <w:szCs w:val="24"/>
        </w:rPr>
        <w:t>Про схвале</w:t>
      </w:r>
      <w:r w:rsidR="008C44C7" w:rsidRPr="008C44C7">
        <w:rPr>
          <w:rFonts w:ascii="Times New Roman" w:hAnsi="Times New Roman" w:cs="Times New Roman"/>
          <w:sz w:val="24"/>
          <w:szCs w:val="24"/>
        </w:rPr>
        <w:t>ння Бюджетної декларації на 2027-2029</w:t>
      </w:r>
      <w:r w:rsidR="003F4AE5" w:rsidRPr="008C44C7">
        <w:rPr>
          <w:rFonts w:ascii="Times New Roman" w:hAnsi="Times New Roman" w:cs="Times New Roman"/>
          <w:sz w:val="24"/>
          <w:szCs w:val="24"/>
        </w:rPr>
        <w:t xml:space="preserve"> роки</w:t>
      </w:r>
      <w:r w:rsidRPr="008C44C7">
        <w:rPr>
          <w:rFonts w:ascii="Times New Roman" w:hAnsi="Times New Roman" w:cs="Times New Roman"/>
          <w:sz w:val="24"/>
          <w:szCs w:val="24"/>
        </w:rPr>
        <w:t xml:space="preserve">», наказу Міністерства фінансів України від 02 червня 2021 року № 314 «Про затвердження Типової форми прогнозу місцевого бюджету та Інструкції щодо його складання», </w:t>
      </w:r>
      <w:r w:rsidR="003F4AE5" w:rsidRPr="008C44C7">
        <w:rPr>
          <w:rFonts w:ascii="Times New Roman" w:hAnsi="Times New Roman" w:cs="Times New Roman"/>
          <w:sz w:val="24"/>
          <w:szCs w:val="24"/>
        </w:rPr>
        <w:t>Стратегії сталого розвитку Южненської міської територіальної громади на період до 2030 року «Громада великих можливостей»»</w:t>
      </w:r>
      <w:r w:rsidRPr="008C44C7">
        <w:rPr>
          <w:rFonts w:ascii="Times New Roman" w:hAnsi="Times New Roman" w:cs="Times New Roman"/>
          <w:sz w:val="24"/>
          <w:szCs w:val="24"/>
        </w:rPr>
        <w:t xml:space="preserve">, затвердженої рішенням </w:t>
      </w:r>
      <w:r w:rsidR="002553EE" w:rsidRPr="008C44C7">
        <w:rPr>
          <w:rFonts w:ascii="Times New Roman" w:hAnsi="Times New Roman" w:cs="Times New Roman"/>
          <w:sz w:val="24"/>
          <w:szCs w:val="24"/>
        </w:rPr>
        <w:t>Южненської</w:t>
      </w:r>
      <w:r w:rsidRPr="008C44C7">
        <w:rPr>
          <w:rFonts w:ascii="Times New Roman" w:hAnsi="Times New Roman" w:cs="Times New Roman"/>
          <w:sz w:val="24"/>
          <w:szCs w:val="24"/>
        </w:rPr>
        <w:t xml:space="preserve"> міської ради </w:t>
      </w:r>
      <w:r w:rsidR="003F4AE5" w:rsidRPr="008C44C7">
        <w:rPr>
          <w:rFonts w:ascii="Times New Roman" w:hAnsi="Times New Roman" w:cs="Times New Roman"/>
          <w:sz w:val="24"/>
          <w:szCs w:val="24"/>
        </w:rPr>
        <w:t>від 07 березня 2023 року № 1192-VІІІ</w:t>
      </w:r>
      <w:r w:rsidRPr="008C44C7">
        <w:rPr>
          <w:rFonts w:ascii="Times New Roman" w:hAnsi="Times New Roman" w:cs="Times New Roman"/>
          <w:sz w:val="24"/>
          <w:szCs w:val="24"/>
        </w:rPr>
        <w:t>, та міських цільових програм.</w:t>
      </w:r>
    </w:p>
    <w:p w14:paraId="4B6BB917" w14:textId="1045783F" w:rsidR="00335EFB" w:rsidRPr="008C44C7" w:rsidRDefault="00335EFB" w:rsidP="00903D83">
      <w:pPr>
        <w:spacing w:after="0"/>
        <w:ind w:firstLine="567"/>
        <w:jc w:val="both"/>
        <w:rPr>
          <w:rFonts w:ascii="Times New Roman" w:hAnsi="Times New Roman" w:cs="Times New Roman"/>
          <w:sz w:val="24"/>
          <w:szCs w:val="24"/>
        </w:rPr>
      </w:pPr>
      <w:r w:rsidRPr="008C44C7">
        <w:rPr>
          <w:rFonts w:ascii="Times New Roman" w:hAnsi="Times New Roman" w:cs="Times New Roman"/>
          <w:sz w:val="24"/>
          <w:szCs w:val="24"/>
        </w:rPr>
        <w:t>Мета Прогнозу – створення дієвого механізму управління бюджетним процесом,</w:t>
      </w:r>
      <w:r w:rsidR="003F4AE5" w:rsidRPr="008C44C7">
        <w:rPr>
          <w:rFonts w:ascii="Times New Roman" w:hAnsi="Times New Roman" w:cs="Times New Roman"/>
          <w:sz w:val="24"/>
          <w:szCs w:val="24"/>
        </w:rPr>
        <w:t xml:space="preserve"> </w:t>
      </w:r>
      <w:r w:rsidRPr="008C44C7">
        <w:rPr>
          <w:rFonts w:ascii="Times New Roman" w:hAnsi="Times New Roman" w:cs="Times New Roman"/>
          <w:sz w:val="24"/>
          <w:szCs w:val="24"/>
        </w:rPr>
        <w:t xml:space="preserve"> встановлення зв’язку між стратегічними цілями та можливостями бюджету у середньостроковій перспективі, </w:t>
      </w:r>
      <w:r w:rsidR="00727CF9" w:rsidRPr="008C44C7">
        <w:rPr>
          <w:rFonts w:ascii="Times New Roman" w:hAnsi="Times New Roman" w:cs="Times New Roman"/>
          <w:sz w:val="24"/>
          <w:szCs w:val="24"/>
        </w:rPr>
        <w:t>під час негативного впливу воєнних дій на території України.</w:t>
      </w:r>
    </w:p>
    <w:p w14:paraId="7EA874C1" w14:textId="77777777" w:rsidR="00335EFB" w:rsidRPr="008C44C7" w:rsidRDefault="00335EFB" w:rsidP="00903D83">
      <w:pPr>
        <w:spacing w:after="0"/>
        <w:ind w:firstLine="567"/>
        <w:jc w:val="both"/>
        <w:rPr>
          <w:rFonts w:ascii="Times New Roman" w:hAnsi="Times New Roman" w:cs="Times New Roman"/>
          <w:sz w:val="24"/>
          <w:szCs w:val="24"/>
        </w:rPr>
      </w:pPr>
      <w:r w:rsidRPr="008C44C7">
        <w:rPr>
          <w:rFonts w:ascii="Times New Roman" w:hAnsi="Times New Roman" w:cs="Times New Roman"/>
          <w:sz w:val="24"/>
          <w:szCs w:val="24"/>
        </w:rPr>
        <w:t xml:space="preserve">Основні завдання Прогнозу: </w:t>
      </w:r>
    </w:p>
    <w:p w14:paraId="1F94024E" w14:textId="63662ED7" w:rsidR="00335EFB" w:rsidRPr="008C44C7" w:rsidRDefault="00335EFB" w:rsidP="00903D83">
      <w:pPr>
        <w:spacing w:after="0"/>
        <w:ind w:firstLine="567"/>
        <w:jc w:val="both"/>
        <w:rPr>
          <w:rFonts w:ascii="Times New Roman" w:hAnsi="Times New Roman" w:cs="Times New Roman"/>
          <w:sz w:val="24"/>
          <w:szCs w:val="24"/>
        </w:rPr>
      </w:pPr>
      <w:r w:rsidRPr="008C44C7">
        <w:rPr>
          <w:rFonts w:ascii="Times New Roman" w:hAnsi="Times New Roman" w:cs="Times New Roman"/>
          <w:sz w:val="24"/>
          <w:szCs w:val="24"/>
        </w:rPr>
        <w:t xml:space="preserve">- забезпечення виконання дохідної частини бюджету </w:t>
      </w:r>
      <w:r w:rsidR="008C44C7" w:rsidRPr="008C44C7">
        <w:rPr>
          <w:rFonts w:ascii="Times New Roman" w:hAnsi="Times New Roman" w:cs="Times New Roman"/>
          <w:sz w:val="24"/>
          <w:szCs w:val="24"/>
        </w:rPr>
        <w:t>Південнівської</w:t>
      </w:r>
      <w:r w:rsidRPr="008C44C7">
        <w:rPr>
          <w:rFonts w:ascii="Times New Roman" w:hAnsi="Times New Roman" w:cs="Times New Roman"/>
          <w:sz w:val="24"/>
          <w:szCs w:val="24"/>
        </w:rPr>
        <w:t xml:space="preserve"> міської територіальної громади відповідно до показників, затверджених </w:t>
      </w:r>
      <w:proofErr w:type="spellStart"/>
      <w:r w:rsidR="00727CF9" w:rsidRPr="008C44C7">
        <w:rPr>
          <w:rFonts w:ascii="Times New Roman" w:hAnsi="Times New Roman" w:cs="Times New Roman"/>
          <w:sz w:val="24"/>
          <w:szCs w:val="24"/>
        </w:rPr>
        <w:t>Південнівською</w:t>
      </w:r>
      <w:proofErr w:type="spellEnd"/>
      <w:r w:rsidRPr="008C44C7">
        <w:rPr>
          <w:rFonts w:ascii="Times New Roman" w:hAnsi="Times New Roman" w:cs="Times New Roman"/>
          <w:sz w:val="24"/>
          <w:szCs w:val="24"/>
        </w:rPr>
        <w:t xml:space="preserve"> міською радою;</w:t>
      </w:r>
    </w:p>
    <w:p w14:paraId="0C293D49" w14:textId="0F1EC66E" w:rsidR="00335EFB" w:rsidRPr="008C44C7" w:rsidRDefault="00335EFB" w:rsidP="00903D83">
      <w:pPr>
        <w:spacing w:after="0"/>
        <w:ind w:firstLine="567"/>
        <w:jc w:val="both"/>
        <w:rPr>
          <w:rFonts w:ascii="Times New Roman" w:hAnsi="Times New Roman" w:cs="Times New Roman"/>
          <w:sz w:val="24"/>
          <w:szCs w:val="24"/>
        </w:rPr>
      </w:pPr>
      <w:r w:rsidRPr="008C44C7">
        <w:rPr>
          <w:rFonts w:ascii="Times New Roman" w:hAnsi="Times New Roman" w:cs="Times New Roman"/>
          <w:sz w:val="24"/>
          <w:szCs w:val="24"/>
        </w:rPr>
        <w:t xml:space="preserve">- вжиття заходів щодо залучення додаткових надходжень до бюджету </w:t>
      </w:r>
      <w:r w:rsidR="008C44C7" w:rsidRPr="008C44C7">
        <w:rPr>
          <w:rFonts w:ascii="Times New Roman" w:hAnsi="Times New Roman" w:cs="Times New Roman"/>
          <w:sz w:val="24"/>
          <w:szCs w:val="24"/>
        </w:rPr>
        <w:t>Південнівської</w:t>
      </w:r>
      <w:r w:rsidRPr="008C44C7">
        <w:rPr>
          <w:rFonts w:ascii="Times New Roman" w:hAnsi="Times New Roman" w:cs="Times New Roman"/>
          <w:sz w:val="24"/>
          <w:szCs w:val="24"/>
        </w:rPr>
        <w:t xml:space="preserve"> міської територіальної громади, зокрема шляхом забезпечення ефективного управління об’єктами комунальної власності та земельними ресурсами;</w:t>
      </w:r>
    </w:p>
    <w:p w14:paraId="76D53F43" w14:textId="0491B156" w:rsidR="00335EFB" w:rsidRPr="008C44C7" w:rsidRDefault="00335EFB" w:rsidP="00903D83">
      <w:pPr>
        <w:spacing w:after="0"/>
        <w:ind w:firstLine="567"/>
        <w:jc w:val="both"/>
        <w:rPr>
          <w:rFonts w:ascii="Times New Roman" w:hAnsi="Times New Roman" w:cs="Times New Roman"/>
          <w:sz w:val="24"/>
          <w:szCs w:val="24"/>
        </w:rPr>
      </w:pPr>
      <w:r w:rsidRPr="008C44C7">
        <w:rPr>
          <w:rFonts w:ascii="Times New Roman" w:hAnsi="Times New Roman" w:cs="Times New Roman"/>
          <w:sz w:val="24"/>
          <w:szCs w:val="24"/>
        </w:rPr>
        <w:t>- підвищення ефективності управління бюджетними коштами</w:t>
      </w:r>
      <w:r w:rsidR="00727CF9" w:rsidRPr="008C44C7">
        <w:rPr>
          <w:rFonts w:ascii="Times New Roman" w:hAnsi="Times New Roman" w:cs="Times New Roman"/>
          <w:sz w:val="24"/>
          <w:szCs w:val="24"/>
        </w:rPr>
        <w:t>,</w:t>
      </w:r>
      <w:r w:rsidRPr="008C44C7">
        <w:rPr>
          <w:rFonts w:ascii="Times New Roman" w:hAnsi="Times New Roman" w:cs="Times New Roman"/>
          <w:sz w:val="24"/>
          <w:szCs w:val="24"/>
        </w:rPr>
        <w:t xml:space="preserve"> шляхом застосування дієвих методів економії, здійснення оптимізації витрат шляхом виключення непріоритетних та неефективних видатків;</w:t>
      </w:r>
    </w:p>
    <w:p w14:paraId="6DE8E5D2" w14:textId="755DBC6F" w:rsidR="00335EFB" w:rsidRPr="008C44C7" w:rsidRDefault="00335EFB" w:rsidP="00903D83">
      <w:pPr>
        <w:spacing w:after="0"/>
        <w:ind w:firstLine="567"/>
        <w:jc w:val="both"/>
        <w:rPr>
          <w:rFonts w:ascii="Times New Roman" w:hAnsi="Times New Roman" w:cs="Times New Roman"/>
          <w:sz w:val="24"/>
          <w:szCs w:val="24"/>
        </w:rPr>
      </w:pPr>
      <w:r w:rsidRPr="008C44C7">
        <w:rPr>
          <w:rFonts w:ascii="Times New Roman" w:hAnsi="Times New Roman" w:cs="Times New Roman"/>
          <w:sz w:val="24"/>
          <w:szCs w:val="24"/>
        </w:rPr>
        <w:t xml:space="preserve">- </w:t>
      </w:r>
      <w:r w:rsidR="00727CF9" w:rsidRPr="008C44C7">
        <w:rPr>
          <w:rFonts w:ascii="Times New Roman" w:hAnsi="Times New Roman" w:cs="Times New Roman"/>
          <w:sz w:val="24"/>
          <w:szCs w:val="24"/>
        </w:rPr>
        <w:t xml:space="preserve">ефективне </w:t>
      </w:r>
      <w:r w:rsidRPr="008C44C7">
        <w:rPr>
          <w:rFonts w:ascii="Times New Roman" w:hAnsi="Times New Roman" w:cs="Times New Roman"/>
          <w:sz w:val="24"/>
          <w:szCs w:val="24"/>
        </w:rPr>
        <w:t xml:space="preserve">використання </w:t>
      </w:r>
      <w:r w:rsidR="00727CF9" w:rsidRPr="008C44C7">
        <w:rPr>
          <w:rFonts w:ascii="Times New Roman" w:hAnsi="Times New Roman" w:cs="Times New Roman"/>
          <w:sz w:val="24"/>
          <w:szCs w:val="24"/>
        </w:rPr>
        <w:t>бюджетних коштів</w:t>
      </w:r>
      <w:r w:rsidRPr="008C44C7">
        <w:rPr>
          <w:rFonts w:ascii="Times New Roman" w:hAnsi="Times New Roman" w:cs="Times New Roman"/>
          <w:sz w:val="24"/>
          <w:szCs w:val="24"/>
        </w:rPr>
        <w:t xml:space="preserve">, </w:t>
      </w:r>
      <w:r w:rsidR="00727CF9" w:rsidRPr="008C44C7">
        <w:rPr>
          <w:rFonts w:ascii="Times New Roman" w:hAnsi="Times New Roman" w:cs="Times New Roman"/>
          <w:sz w:val="24"/>
          <w:szCs w:val="24"/>
        </w:rPr>
        <w:t>з метою</w:t>
      </w:r>
      <w:r w:rsidRPr="008C44C7">
        <w:rPr>
          <w:rFonts w:ascii="Times New Roman" w:hAnsi="Times New Roman" w:cs="Times New Roman"/>
          <w:sz w:val="24"/>
          <w:szCs w:val="24"/>
        </w:rPr>
        <w:t xml:space="preserve"> виріш</w:t>
      </w:r>
      <w:r w:rsidR="00727CF9" w:rsidRPr="008C44C7">
        <w:rPr>
          <w:rFonts w:ascii="Times New Roman" w:hAnsi="Times New Roman" w:cs="Times New Roman"/>
          <w:sz w:val="24"/>
          <w:szCs w:val="24"/>
        </w:rPr>
        <w:t xml:space="preserve">ення </w:t>
      </w:r>
      <w:r w:rsidRPr="008C44C7">
        <w:rPr>
          <w:rFonts w:ascii="Times New Roman" w:hAnsi="Times New Roman" w:cs="Times New Roman"/>
          <w:sz w:val="24"/>
          <w:szCs w:val="24"/>
        </w:rPr>
        <w:t>нагальн</w:t>
      </w:r>
      <w:r w:rsidR="00727CF9" w:rsidRPr="008C44C7">
        <w:rPr>
          <w:rFonts w:ascii="Times New Roman" w:hAnsi="Times New Roman" w:cs="Times New Roman"/>
          <w:sz w:val="24"/>
          <w:szCs w:val="24"/>
        </w:rPr>
        <w:t>их</w:t>
      </w:r>
      <w:r w:rsidRPr="008C44C7">
        <w:rPr>
          <w:rFonts w:ascii="Times New Roman" w:hAnsi="Times New Roman" w:cs="Times New Roman"/>
          <w:sz w:val="24"/>
          <w:szCs w:val="24"/>
        </w:rPr>
        <w:t xml:space="preserve"> та важлив</w:t>
      </w:r>
      <w:r w:rsidR="00727CF9" w:rsidRPr="008C44C7">
        <w:rPr>
          <w:rFonts w:ascii="Times New Roman" w:hAnsi="Times New Roman" w:cs="Times New Roman"/>
          <w:sz w:val="24"/>
          <w:szCs w:val="24"/>
        </w:rPr>
        <w:t>их</w:t>
      </w:r>
      <w:r w:rsidRPr="008C44C7">
        <w:rPr>
          <w:rFonts w:ascii="Times New Roman" w:hAnsi="Times New Roman" w:cs="Times New Roman"/>
          <w:sz w:val="24"/>
          <w:szCs w:val="24"/>
        </w:rPr>
        <w:t xml:space="preserve"> завдання щодо покращення добробуту та якості життя населення;</w:t>
      </w:r>
    </w:p>
    <w:p w14:paraId="2C771359" w14:textId="7AA171FF" w:rsidR="00335EFB" w:rsidRPr="008C44C7" w:rsidRDefault="00335EFB" w:rsidP="00903D83">
      <w:pPr>
        <w:spacing w:after="0"/>
        <w:ind w:firstLine="567"/>
        <w:jc w:val="both"/>
        <w:rPr>
          <w:rFonts w:ascii="Times New Roman" w:hAnsi="Times New Roman" w:cs="Times New Roman"/>
          <w:sz w:val="24"/>
          <w:szCs w:val="24"/>
        </w:rPr>
      </w:pPr>
      <w:r w:rsidRPr="008C44C7">
        <w:rPr>
          <w:rFonts w:ascii="Times New Roman" w:hAnsi="Times New Roman" w:cs="Times New Roman"/>
          <w:sz w:val="24"/>
          <w:szCs w:val="24"/>
        </w:rPr>
        <w:t>- забезпечення стабільного функціонування бюджетних установ та виконання заходів, передбачених міськими цільовими програмами;</w:t>
      </w:r>
    </w:p>
    <w:p w14:paraId="6F2E124C" w14:textId="77777777" w:rsidR="00335EFB" w:rsidRPr="008C44C7" w:rsidRDefault="00335EFB" w:rsidP="00903D83">
      <w:pPr>
        <w:spacing w:after="0"/>
        <w:ind w:firstLine="567"/>
        <w:jc w:val="both"/>
        <w:rPr>
          <w:rFonts w:ascii="Times New Roman" w:hAnsi="Times New Roman" w:cs="Times New Roman"/>
          <w:sz w:val="24"/>
          <w:szCs w:val="24"/>
        </w:rPr>
      </w:pPr>
      <w:r w:rsidRPr="008C44C7">
        <w:rPr>
          <w:rFonts w:ascii="Times New Roman" w:hAnsi="Times New Roman" w:cs="Times New Roman"/>
          <w:sz w:val="24"/>
          <w:szCs w:val="24"/>
        </w:rPr>
        <w:t>- планування ефективних заходів з енергозбереження;</w:t>
      </w:r>
    </w:p>
    <w:p w14:paraId="5580ED10" w14:textId="5C9C2B4E" w:rsidR="00335EFB" w:rsidRPr="008C44C7" w:rsidRDefault="00335EFB" w:rsidP="00903D83">
      <w:pPr>
        <w:spacing w:after="0"/>
        <w:ind w:firstLine="567"/>
        <w:jc w:val="both"/>
        <w:rPr>
          <w:rFonts w:ascii="Times New Roman" w:hAnsi="Times New Roman" w:cs="Times New Roman"/>
          <w:sz w:val="24"/>
          <w:szCs w:val="24"/>
        </w:rPr>
      </w:pPr>
      <w:r w:rsidRPr="008C44C7">
        <w:rPr>
          <w:rFonts w:ascii="Times New Roman" w:hAnsi="Times New Roman" w:cs="Times New Roman"/>
          <w:sz w:val="24"/>
          <w:szCs w:val="24"/>
        </w:rPr>
        <w:t>- стимулювання інвестиційно</w:t>
      </w:r>
      <w:r w:rsidR="00727CF9" w:rsidRPr="008C44C7">
        <w:rPr>
          <w:rFonts w:ascii="Times New Roman" w:hAnsi="Times New Roman" w:cs="Times New Roman"/>
          <w:sz w:val="24"/>
          <w:szCs w:val="24"/>
        </w:rPr>
        <w:t xml:space="preserve"> </w:t>
      </w:r>
      <w:r w:rsidRPr="008C44C7">
        <w:rPr>
          <w:rFonts w:ascii="Times New Roman" w:hAnsi="Times New Roman" w:cs="Times New Roman"/>
          <w:sz w:val="24"/>
          <w:szCs w:val="24"/>
        </w:rPr>
        <w:t xml:space="preserve">складової бюджету </w:t>
      </w:r>
      <w:r w:rsidR="008C44C7" w:rsidRPr="008C44C7">
        <w:rPr>
          <w:rFonts w:ascii="Times New Roman" w:hAnsi="Times New Roman" w:cs="Times New Roman"/>
          <w:sz w:val="24"/>
          <w:szCs w:val="24"/>
        </w:rPr>
        <w:t>Південнівської</w:t>
      </w:r>
      <w:r w:rsidRPr="008C44C7">
        <w:rPr>
          <w:rFonts w:ascii="Times New Roman" w:hAnsi="Times New Roman" w:cs="Times New Roman"/>
          <w:sz w:val="24"/>
          <w:szCs w:val="24"/>
        </w:rPr>
        <w:t xml:space="preserve"> міської територіальної громади;</w:t>
      </w:r>
    </w:p>
    <w:p w14:paraId="57149226" w14:textId="77777777" w:rsidR="00335EFB" w:rsidRPr="008C44C7" w:rsidRDefault="00335EFB" w:rsidP="00903D83">
      <w:pPr>
        <w:spacing w:after="0"/>
        <w:ind w:firstLine="567"/>
        <w:jc w:val="both"/>
        <w:rPr>
          <w:rFonts w:ascii="Times New Roman" w:hAnsi="Times New Roman" w:cs="Times New Roman"/>
          <w:sz w:val="24"/>
          <w:szCs w:val="24"/>
        </w:rPr>
      </w:pPr>
      <w:r w:rsidRPr="008C44C7">
        <w:rPr>
          <w:rFonts w:ascii="Times New Roman" w:hAnsi="Times New Roman" w:cs="Times New Roman"/>
          <w:sz w:val="24"/>
          <w:szCs w:val="24"/>
        </w:rPr>
        <w:t>Серед основних принципів середньострокового бюджетного прогнозування, на яких базується Прогноз, є принцип збалансованості, обґрунтованості, ефективності та результативності.</w:t>
      </w:r>
    </w:p>
    <w:p w14:paraId="4B37A886" w14:textId="24494A08" w:rsidR="00335EFB" w:rsidRPr="004E3D12" w:rsidRDefault="00335EFB" w:rsidP="00903D83">
      <w:pPr>
        <w:spacing w:after="0"/>
        <w:ind w:firstLine="567"/>
        <w:jc w:val="both"/>
        <w:rPr>
          <w:rFonts w:ascii="Times New Roman" w:hAnsi="Times New Roman" w:cs="Times New Roman"/>
          <w:sz w:val="24"/>
          <w:szCs w:val="24"/>
        </w:rPr>
      </w:pPr>
      <w:r w:rsidRPr="004E3D12">
        <w:rPr>
          <w:rFonts w:ascii="Times New Roman" w:hAnsi="Times New Roman" w:cs="Times New Roman"/>
          <w:sz w:val="24"/>
          <w:szCs w:val="24"/>
        </w:rPr>
        <w:t>Можливими ризиками невиконання прогнозних показників є:</w:t>
      </w:r>
    </w:p>
    <w:p w14:paraId="2AA9E1C9" w14:textId="1F05AD34" w:rsidR="00727CF9" w:rsidRPr="004E3D12" w:rsidRDefault="00727CF9" w:rsidP="00903D83">
      <w:pPr>
        <w:spacing w:after="0"/>
        <w:ind w:firstLine="567"/>
        <w:jc w:val="both"/>
        <w:rPr>
          <w:rFonts w:ascii="Times New Roman" w:hAnsi="Times New Roman" w:cs="Times New Roman"/>
          <w:sz w:val="24"/>
          <w:szCs w:val="24"/>
        </w:rPr>
      </w:pPr>
      <w:r w:rsidRPr="004E3D12">
        <w:rPr>
          <w:rFonts w:ascii="Times New Roman" w:hAnsi="Times New Roman" w:cs="Times New Roman"/>
          <w:sz w:val="24"/>
          <w:szCs w:val="24"/>
        </w:rPr>
        <w:lastRenderedPageBreak/>
        <w:t xml:space="preserve">- тривалість воєнних дій, обумовлених збройною агресією </w:t>
      </w:r>
      <w:r w:rsidR="007C51DE" w:rsidRPr="004E3D12">
        <w:rPr>
          <w:rFonts w:ascii="Times New Roman" w:hAnsi="Times New Roman" w:cs="Times New Roman"/>
          <w:sz w:val="24"/>
          <w:szCs w:val="24"/>
        </w:rPr>
        <w:t>російської федерації;</w:t>
      </w:r>
    </w:p>
    <w:p w14:paraId="5A5F18DF" w14:textId="47D8FB73" w:rsidR="00335EFB" w:rsidRPr="004E3D12" w:rsidRDefault="00335EFB" w:rsidP="00903D83">
      <w:pPr>
        <w:spacing w:after="0"/>
        <w:ind w:firstLine="567"/>
        <w:jc w:val="both"/>
        <w:rPr>
          <w:rFonts w:ascii="Times New Roman" w:hAnsi="Times New Roman" w:cs="Times New Roman"/>
          <w:sz w:val="24"/>
          <w:szCs w:val="24"/>
        </w:rPr>
      </w:pPr>
      <w:r w:rsidRPr="004E3D12">
        <w:rPr>
          <w:rFonts w:ascii="Times New Roman" w:hAnsi="Times New Roman" w:cs="Times New Roman"/>
          <w:sz w:val="24"/>
          <w:szCs w:val="24"/>
        </w:rPr>
        <w:t xml:space="preserve">- зниження обсягів надходжень </w:t>
      </w:r>
      <w:r w:rsidR="007C51DE" w:rsidRPr="004E3D12">
        <w:rPr>
          <w:rFonts w:ascii="Times New Roman" w:hAnsi="Times New Roman" w:cs="Times New Roman"/>
          <w:sz w:val="24"/>
          <w:szCs w:val="24"/>
        </w:rPr>
        <w:t>податків та зборів від бюджетоутворюючих підприємств громади в умовах триваючого воєнного стану</w:t>
      </w:r>
      <w:r w:rsidRPr="004E3D12">
        <w:rPr>
          <w:rFonts w:ascii="Times New Roman" w:hAnsi="Times New Roman" w:cs="Times New Roman"/>
          <w:sz w:val="24"/>
          <w:szCs w:val="24"/>
        </w:rPr>
        <w:t>;</w:t>
      </w:r>
    </w:p>
    <w:p w14:paraId="78EF8B90" w14:textId="34088D6E" w:rsidR="007C51DE" w:rsidRPr="004E3D12" w:rsidRDefault="007C51DE" w:rsidP="00903D83">
      <w:pPr>
        <w:spacing w:after="0"/>
        <w:ind w:firstLine="567"/>
        <w:jc w:val="both"/>
        <w:rPr>
          <w:rFonts w:ascii="Times New Roman" w:hAnsi="Times New Roman" w:cs="Times New Roman"/>
          <w:sz w:val="24"/>
          <w:szCs w:val="24"/>
        </w:rPr>
      </w:pPr>
      <w:r w:rsidRPr="004E3D12">
        <w:rPr>
          <w:rFonts w:ascii="Times New Roman" w:hAnsi="Times New Roman" w:cs="Times New Roman"/>
          <w:sz w:val="24"/>
          <w:szCs w:val="24"/>
        </w:rPr>
        <w:t>- зміни у макроекономічному середовищі;</w:t>
      </w:r>
    </w:p>
    <w:p w14:paraId="6B5EDE64" w14:textId="2C3E6BC9" w:rsidR="00335EFB" w:rsidRPr="004E3D12" w:rsidRDefault="007C51DE" w:rsidP="00903D83">
      <w:pPr>
        <w:spacing w:after="0"/>
        <w:ind w:firstLine="567"/>
        <w:jc w:val="both"/>
        <w:rPr>
          <w:rFonts w:ascii="Times New Roman" w:hAnsi="Times New Roman" w:cs="Times New Roman"/>
          <w:sz w:val="24"/>
          <w:szCs w:val="24"/>
        </w:rPr>
      </w:pPr>
      <w:r w:rsidRPr="004E3D12">
        <w:rPr>
          <w:rFonts w:ascii="Times New Roman" w:hAnsi="Times New Roman" w:cs="Times New Roman"/>
          <w:sz w:val="24"/>
          <w:szCs w:val="24"/>
        </w:rPr>
        <w:t xml:space="preserve">- </w:t>
      </w:r>
      <w:r w:rsidR="00335EFB" w:rsidRPr="004E3D12">
        <w:rPr>
          <w:rFonts w:ascii="Times New Roman" w:hAnsi="Times New Roman" w:cs="Times New Roman"/>
          <w:sz w:val="24"/>
          <w:szCs w:val="24"/>
        </w:rPr>
        <w:t>поширення неплатоспроможності реального сектору економіки;</w:t>
      </w:r>
    </w:p>
    <w:p w14:paraId="10FCDC6F" w14:textId="18AF7E77" w:rsidR="00335EFB" w:rsidRPr="004E3D12" w:rsidRDefault="00335EFB" w:rsidP="00903D83">
      <w:pPr>
        <w:spacing w:after="0"/>
        <w:ind w:firstLine="567"/>
        <w:jc w:val="both"/>
        <w:rPr>
          <w:rFonts w:ascii="Times New Roman" w:hAnsi="Times New Roman" w:cs="Times New Roman"/>
          <w:sz w:val="24"/>
          <w:szCs w:val="24"/>
        </w:rPr>
      </w:pPr>
      <w:r w:rsidRPr="004E3D12">
        <w:rPr>
          <w:rFonts w:ascii="Times New Roman" w:hAnsi="Times New Roman" w:cs="Times New Roman"/>
          <w:sz w:val="24"/>
          <w:szCs w:val="24"/>
        </w:rPr>
        <w:t>- формування суттєвого дисбалансу на ринку праці, скорочення зайнятості;</w:t>
      </w:r>
    </w:p>
    <w:p w14:paraId="11455B8F" w14:textId="642B3FAA" w:rsidR="008726D9" w:rsidRPr="004E3D12" w:rsidRDefault="00335EFB" w:rsidP="00903D83">
      <w:pPr>
        <w:spacing w:after="0"/>
        <w:ind w:firstLine="567"/>
        <w:jc w:val="both"/>
        <w:rPr>
          <w:rFonts w:ascii="Times New Roman" w:hAnsi="Times New Roman" w:cs="Times New Roman"/>
          <w:sz w:val="24"/>
          <w:szCs w:val="24"/>
        </w:rPr>
      </w:pPr>
      <w:r w:rsidRPr="004E3D12">
        <w:rPr>
          <w:rFonts w:ascii="Times New Roman" w:hAnsi="Times New Roman" w:cs="Times New Roman"/>
          <w:sz w:val="24"/>
          <w:szCs w:val="24"/>
        </w:rPr>
        <w:t xml:space="preserve">- погіршення результатів діяльності комунальних підприємств </w:t>
      </w:r>
      <w:r w:rsidR="007C51DE" w:rsidRPr="004E3D12">
        <w:rPr>
          <w:rFonts w:ascii="Times New Roman" w:hAnsi="Times New Roman" w:cs="Times New Roman"/>
          <w:sz w:val="24"/>
          <w:szCs w:val="24"/>
        </w:rPr>
        <w:t>Південнівської</w:t>
      </w:r>
      <w:r w:rsidRPr="004E3D12">
        <w:rPr>
          <w:rFonts w:ascii="Times New Roman" w:hAnsi="Times New Roman" w:cs="Times New Roman"/>
          <w:sz w:val="24"/>
          <w:szCs w:val="24"/>
        </w:rPr>
        <w:t xml:space="preserve"> міської ради, що може призвести, зокрема, до зменшення відрахувань податкових та неподаткових платежів до бюджету </w:t>
      </w:r>
      <w:r w:rsidR="004E3D12" w:rsidRPr="004E3D12">
        <w:rPr>
          <w:rFonts w:ascii="Times New Roman" w:hAnsi="Times New Roman" w:cs="Times New Roman"/>
          <w:sz w:val="24"/>
          <w:szCs w:val="24"/>
        </w:rPr>
        <w:t>Південнівської</w:t>
      </w:r>
      <w:r w:rsidRPr="004E3D12">
        <w:rPr>
          <w:rFonts w:ascii="Times New Roman" w:hAnsi="Times New Roman" w:cs="Times New Roman"/>
          <w:sz w:val="24"/>
          <w:szCs w:val="24"/>
        </w:rPr>
        <w:t xml:space="preserve"> міської територіальної громади</w:t>
      </w:r>
      <w:r w:rsidR="007C51DE" w:rsidRPr="004E3D12">
        <w:rPr>
          <w:rFonts w:ascii="Times New Roman" w:hAnsi="Times New Roman" w:cs="Times New Roman"/>
          <w:sz w:val="24"/>
          <w:szCs w:val="24"/>
        </w:rPr>
        <w:t>.</w:t>
      </w:r>
    </w:p>
    <w:p w14:paraId="7FE1ADE4" w14:textId="77777777" w:rsidR="002B0088" w:rsidRPr="00FF40DB" w:rsidRDefault="002B0088" w:rsidP="00EC25EF">
      <w:pPr>
        <w:spacing w:after="0"/>
        <w:ind w:firstLine="567"/>
        <w:jc w:val="both"/>
        <w:rPr>
          <w:rFonts w:ascii="Times New Roman" w:hAnsi="Times New Roman" w:cs="Times New Roman"/>
          <w:sz w:val="24"/>
          <w:szCs w:val="24"/>
        </w:rPr>
      </w:pPr>
    </w:p>
    <w:p w14:paraId="12352A86" w14:textId="77777777" w:rsidR="00252045" w:rsidRPr="00FF40DB" w:rsidRDefault="00252045" w:rsidP="00252045">
      <w:pPr>
        <w:ind w:firstLine="567"/>
        <w:jc w:val="center"/>
        <w:rPr>
          <w:rFonts w:ascii="Times New Roman" w:hAnsi="Times New Roman" w:cs="Times New Roman"/>
          <w:b/>
          <w:bCs/>
          <w:sz w:val="24"/>
          <w:szCs w:val="24"/>
        </w:rPr>
      </w:pPr>
      <w:bookmarkStart w:id="0" w:name="_Hlk159323713"/>
      <w:bookmarkStart w:id="1" w:name="_Hlk38890133"/>
      <w:r w:rsidRPr="00FF40DB">
        <w:rPr>
          <w:rFonts w:ascii="Times New Roman" w:hAnsi="Times New Roman" w:cs="Times New Roman"/>
          <w:b/>
          <w:bCs/>
          <w:sz w:val="24"/>
          <w:szCs w:val="24"/>
        </w:rPr>
        <w:t>ІІ. Основні прогнозні показники економічного та соціального розвитку</w:t>
      </w:r>
    </w:p>
    <w:p w14:paraId="1CAD0A28" w14:textId="77777777" w:rsidR="00252045" w:rsidRPr="009C0F71" w:rsidRDefault="00252045" w:rsidP="00252045">
      <w:pPr>
        <w:spacing w:after="0" w:line="240" w:lineRule="auto"/>
        <w:ind w:firstLine="567"/>
        <w:jc w:val="center"/>
        <w:rPr>
          <w:rFonts w:ascii="Times New Roman" w:hAnsi="Times New Roman" w:cs="Times New Roman"/>
          <w:b/>
          <w:bCs/>
          <w:sz w:val="24"/>
          <w:szCs w:val="24"/>
        </w:rPr>
      </w:pPr>
      <w:r w:rsidRPr="009C0F71">
        <w:rPr>
          <w:rFonts w:ascii="Times New Roman" w:hAnsi="Times New Roman" w:cs="Times New Roman"/>
          <w:b/>
          <w:bCs/>
          <w:sz w:val="24"/>
          <w:szCs w:val="24"/>
        </w:rPr>
        <w:t>Інформація</w:t>
      </w:r>
    </w:p>
    <w:p w14:paraId="356B7234" w14:textId="77777777" w:rsidR="00252045" w:rsidRPr="009C0F71" w:rsidRDefault="00252045" w:rsidP="00252045">
      <w:pPr>
        <w:spacing w:after="0" w:line="240" w:lineRule="auto"/>
        <w:ind w:firstLine="567"/>
        <w:jc w:val="center"/>
        <w:rPr>
          <w:rFonts w:ascii="Times New Roman" w:hAnsi="Times New Roman" w:cs="Times New Roman"/>
          <w:b/>
          <w:bCs/>
          <w:sz w:val="24"/>
          <w:szCs w:val="24"/>
        </w:rPr>
      </w:pPr>
      <w:r w:rsidRPr="009C0F71">
        <w:rPr>
          <w:rFonts w:ascii="Times New Roman" w:hAnsi="Times New Roman" w:cs="Times New Roman"/>
          <w:b/>
          <w:bCs/>
          <w:sz w:val="24"/>
          <w:szCs w:val="24"/>
        </w:rPr>
        <w:t>щодо поточного соціально-економічного стану Південнівської міської територіальної громади у 2026 році (за січень-червень)</w:t>
      </w:r>
    </w:p>
    <w:p w14:paraId="76090E47" w14:textId="77777777" w:rsidR="00252045" w:rsidRPr="009C0F71" w:rsidRDefault="00252045" w:rsidP="00252045">
      <w:pPr>
        <w:spacing w:after="0" w:line="240" w:lineRule="auto"/>
        <w:ind w:firstLine="567"/>
        <w:jc w:val="both"/>
        <w:rPr>
          <w:rFonts w:ascii="Times New Roman" w:hAnsi="Times New Roman" w:cs="Times New Roman"/>
          <w:b/>
          <w:bCs/>
          <w:sz w:val="24"/>
          <w:szCs w:val="24"/>
        </w:rPr>
      </w:pPr>
    </w:p>
    <w:p w14:paraId="5475AE61" w14:textId="77777777" w:rsidR="00252045" w:rsidRPr="009C0F71" w:rsidRDefault="00252045" w:rsidP="00252045">
      <w:pPr>
        <w:spacing w:after="0" w:line="240" w:lineRule="auto"/>
        <w:ind w:firstLine="567"/>
        <w:jc w:val="both"/>
        <w:rPr>
          <w:rFonts w:ascii="Times New Roman" w:hAnsi="Times New Roman" w:cs="Times New Roman"/>
          <w:sz w:val="24"/>
          <w:szCs w:val="24"/>
        </w:rPr>
      </w:pPr>
      <w:r w:rsidRPr="009C0F71">
        <w:rPr>
          <w:rFonts w:ascii="Times New Roman" w:hAnsi="Times New Roman" w:cs="Times New Roman"/>
          <w:sz w:val="24"/>
          <w:szCs w:val="24"/>
        </w:rPr>
        <w:t xml:space="preserve">Рішенням Південнівської міської ради від 18.12.2025 року №2442-VІІІ затверджена Програма економічного і соціального розвитку Південнівської міської територіальної громади на 2026 рік, метою якої є реалізація завдань та заходів, спрямованих на забезпечення  сталого економічного розвитку громади в умовах воєнного/післявоєнного стану, створення умов для розвитку конкурентоздатної інноваційної економіки, створення стійкого інвестиційного клімату та зміцнення міжнародних відносин, забезпечення надійного та ефективного функціонування інфраструктури та соціальної сфери в умовах воєнного стану, підвищення рівня соціальної захищеності та створення </w:t>
      </w:r>
      <w:proofErr w:type="spellStart"/>
      <w:r w:rsidRPr="009C0F71">
        <w:rPr>
          <w:rFonts w:ascii="Times New Roman" w:hAnsi="Times New Roman" w:cs="Times New Roman"/>
          <w:sz w:val="24"/>
          <w:szCs w:val="24"/>
        </w:rPr>
        <w:t>безпекових</w:t>
      </w:r>
      <w:proofErr w:type="spellEnd"/>
      <w:r w:rsidRPr="009C0F71">
        <w:rPr>
          <w:rFonts w:ascii="Times New Roman" w:hAnsi="Times New Roman" w:cs="Times New Roman"/>
          <w:sz w:val="24"/>
          <w:szCs w:val="24"/>
        </w:rPr>
        <w:t xml:space="preserve"> умов для комфортного життя населення громади. </w:t>
      </w:r>
    </w:p>
    <w:p w14:paraId="41AFB15B" w14:textId="77777777" w:rsidR="00252045" w:rsidRPr="009C0F71" w:rsidRDefault="00252045" w:rsidP="00252045">
      <w:pPr>
        <w:spacing w:after="0" w:line="240" w:lineRule="auto"/>
        <w:ind w:firstLine="567"/>
        <w:jc w:val="both"/>
        <w:rPr>
          <w:rFonts w:ascii="Times New Roman" w:hAnsi="Times New Roman" w:cs="Times New Roman"/>
          <w:sz w:val="24"/>
          <w:szCs w:val="24"/>
        </w:rPr>
      </w:pPr>
      <w:r w:rsidRPr="009C0F71">
        <w:rPr>
          <w:rFonts w:ascii="Times New Roman" w:hAnsi="Times New Roman" w:cs="Times New Roman"/>
          <w:sz w:val="24"/>
          <w:szCs w:val="24"/>
        </w:rPr>
        <w:t xml:space="preserve">Основними галузями громади є промисловість та транспорт, які відіграють провідну роль у забезпеченні соціально-економічного розвитку громади. </w:t>
      </w:r>
    </w:p>
    <w:p w14:paraId="0C33BC0A" w14:textId="77777777" w:rsidR="00252045" w:rsidRPr="009C0F71" w:rsidRDefault="00252045" w:rsidP="00252045">
      <w:pPr>
        <w:spacing w:after="0" w:line="240" w:lineRule="auto"/>
        <w:ind w:firstLine="567"/>
        <w:jc w:val="both"/>
        <w:rPr>
          <w:rFonts w:ascii="Times New Roman" w:hAnsi="Times New Roman" w:cs="Times New Roman"/>
          <w:sz w:val="24"/>
          <w:szCs w:val="24"/>
        </w:rPr>
      </w:pPr>
      <w:r w:rsidRPr="009C0F71">
        <w:rPr>
          <w:rFonts w:ascii="Times New Roman" w:hAnsi="Times New Roman" w:cs="Times New Roman"/>
          <w:sz w:val="24"/>
          <w:szCs w:val="24"/>
        </w:rPr>
        <w:t xml:space="preserve">Найбільшими підприємствами громади є АТ «Одеський припортовий завод» (хімічна промисловість), ТОВ «Дельта </w:t>
      </w:r>
      <w:proofErr w:type="spellStart"/>
      <w:r w:rsidRPr="009C0F71">
        <w:rPr>
          <w:rFonts w:ascii="Times New Roman" w:hAnsi="Times New Roman" w:cs="Times New Roman"/>
          <w:sz w:val="24"/>
          <w:szCs w:val="24"/>
        </w:rPr>
        <w:t>Вілмар</w:t>
      </w:r>
      <w:proofErr w:type="spellEnd"/>
      <w:r w:rsidRPr="009C0F71">
        <w:rPr>
          <w:rFonts w:ascii="Times New Roman" w:hAnsi="Times New Roman" w:cs="Times New Roman"/>
          <w:sz w:val="24"/>
          <w:szCs w:val="24"/>
        </w:rPr>
        <w:t xml:space="preserve"> Україна» (харчова промисловість), ДП «Морський торговельний порт «Південний» (вантажний морський транспорт), ПФ ДП «Адміністрація морських портів» (Адміністрація морського порту Південний).</w:t>
      </w:r>
    </w:p>
    <w:p w14:paraId="37C18627" w14:textId="77777777" w:rsidR="00252045" w:rsidRPr="009C0F71" w:rsidRDefault="00252045" w:rsidP="00252045">
      <w:pPr>
        <w:spacing w:after="0" w:line="240" w:lineRule="auto"/>
        <w:ind w:firstLine="567"/>
        <w:jc w:val="both"/>
        <w:rPr>
          <w:rFonts w:ascii="Times New Roman" w:hAnsi="Times New Roman" w:cs="Times New Roman"/>
          <w:sz w:val="24"/>
          <w:szCs w:val="24"/>
        </w:rPr>
      </w:pPr>
      <w:r w:rsidRPr="009C0F71">
        <w:rPr>
          <w:rFonts w:ascii="Times New Roman" w:hAnsi="Times New Roman" w:cs="Times New Roman"/>
          <w:sz w:val="24"/>
          <w:szCs w:val="24"/>
        </w:rPr>
        <w:t xml:space="preserve">Промисловими підприємствами Південнівської міської територіальної громади за І півріччя 2026 року реалізовано продукції на 9 447,0 млн грн, що по відношенню до відповідного періоду 2025 року на 2,2% більше. </w:t>
      </w:r>
    </w:p>
    <w:p w14:paraId="16445AB1" w14:textId="77777777" w:rsidR="00252045" w:rsidRPr="009C0F71" w:rsidRDefault="00252045" w:rsidP="00252045">
      <w:pPr>
        <w:spacing w:after="0" w:line="240" w:lineRule="auto"/>
        <w:ind w:firstLine="567"/>
        <w:jc w:val="both"/>
        <w:rPr>
          <w:rFonts w:ascii="Times New Roman" w:hAnsi="Times New Roman" w:cs="Times New Roman"/>
          <w:sz w:val="24"/>
          <w:szCs w:val="24"/>
        </w:rPr>
      </w:pPr>
      <w:r w:rsidRPr="009C0F71">
        <w:rPr>
          <w:rFonts w:ascii="Times New Roman" w:hAnsi="Times New Roman" w:cs="Times New Roman"/>
          <w:sz w:val="24"/>
          <w:szCs w:val="24"/>
        </w:rPr>
        <w:t xml:space="preserve">ТОВ «ДЕЛЬТА  ВІЛМАР  УКРАЇНА»  перероблено  та  вироблено  продукції   204,0 </w:t>
      </w:r>
      <w:proofErr w:type="spellStart"/>
      <w:r w:rsidRPr="009C0F71">
        <w:rPr>
          <w:rFonts w:ascii="Times New Roman" w:hAnsi="Times New Roman" w:cs="Times New Roman"/>
          <w:sz w:val="24"/>
          <w:szCs w:val="24"/>
        </w:rPr>
        <w:t>тис.т</w:t>
      </w:r>
      <w:proofErr w:type="spellEnd"/>
      <w:r w:rsidRPr="009C0F71">
        <w:rPr>
          <w:rFonts w:ascii="Times New Roman" w:hAnsi="Times New Roman" w:cs="Times New Roman"/>
          <w:sz w:val="24"/>
          <w:szCs w:val="24"/>
        </w:rPr>
        <w:t>. Обсяг реалізованої продукції та послуг склав 9 356,9 млн грн, що на 2,4% більше у порівнянні з січнем-червнем минулого року. Обсяг капітальних інвестицій склав 15,6 млн грн, порівняно з аналогічним періодом минулого року на 5,4% більше. В умовах воєнного стану в Україні, показники діяльності підприємства мають стабільну та позитивну динаміку. Стабільність із виплати заробітної плати працівникам, середньомісячна заробітна плата склала 52 тисячі гривень, збільшення надходжень до бюджету податку на доходи фізичних осіб у вигляді заробітної плати на 8,3%.</w:t>
      </w:r>
    </w:p>
    <w:p w14:paraId="5757E794" w14:textId="77777777" w:rsidR="00252045" w:rsidRPr="009C0F71" w:rsidRDefault="00252045" w:rsidP="00252045">
      <w:pPr>
        <w:spacing w:after="0" w:line="240" w:lineRule="auto"/>
        <w:ind w:firstLine="567"/>
        <w:jc w:val="both"/>
        <w:rPr>
          <w:rFonts w:ascii="Times New Roman" w:hAnsi="Times New Roman" w:cs="Times New Roman"/>
          <w:sz w:val="24"/>
          <w:szCs w:val="24"/>
        </w:rPr>
      </w:pPr>
      <w:r w:rsidRPr="009C0F71">
        <w:rPr>
          <w:rFonts w:ascii="Times New Roman" w:hAnsi="Times New Roman" w:cs="Times New Roman"/>
          <w:sz w:val="24"/>
          <w:szCs w:val="24"/>
        </w:rPr>
        <w:t xml:space="preserve">АТ «ОДЕСЬКИЙ ПРИПОРТОВИЙ ЗАВОД» виробничі процеси щодо випуску основної промислової продукції (аміаку, карбаміду, мінеральних добрив) призупинені внаслідок  воєнного стану в Україні. Діяльність підприємства спрямована на перевалку зернових, виробництво кисню та азоту. Обсяг реалізованої продукції та послуг за січень-червень 2026 року склав 90,1 млн грн, що на 15% менше у порівнянні з січнем-червнем минулого року. Середньооблікова чисельність працюючих за 6 місяців поточного року скоротилась на 52 особи, є заборгованість із виплати заробітної плати працівникам, яка станом на 01 червня 2026 року склала 236,7 млн грн, що менше на 19,3 млн грн по відношенню до суми заборгованості на 01 травня поточного року.  </w:t>
      </w:r>
    </w:p>
    <w:p w14:paraId="625C0A35" w14:textId="77777777" w:rsidR="00252045" w:rsidRPr="009C0F71" w:rsidRDefault="00252045" w:rsidP="00252045">
      <w:pPr>
        <w:spacing w:after="0" w:line="240" w:lineRule="auto"/>
        <w:ind w:firstLine="567"/>
        <w:jc w:val="both"/>
        <w:rPr>
          <w:rFonts w:ascii="Times New Roman" w:hAnsi="Times New Roman" w:cs="Times New Roman"/>
          <w:sz w:val="24"/>
          <w:szCs w:val="24"/>
        </w:rPr>
      </w:pPr>
      <w:r w:rsidRPr="009C0F71">
        <w:rPr>
          <w:rFonts w:ascii="Times New Roman" w:hAnsi="Times New Roman" w:cs="Times New Roman"/>
          <w:sz w:val="24"/>
          <w:szCs w:val="24"/>
        </w:rPr>
        <w:lastRenderedPageBreak/>
        <w:t>Загальний обсяг переробки вантажів в морському порту ПІВДЕННИЙ  за  січень-червень 2026 року становив 17 728,3 тис. т, що на 8% менше у порівнянні з аналогічним періодом 2025 року.</w:t>
      </w:r>
    </w:p>
    <w:p w14:paraId="00006D3F" w14:textId="77777777" w:rsidR="00252045" w:rsidRPr="009C0F71" w:rsidRDefault="00252045" w:rsidP="00252045">
      <w:pPr>
        <w:spacing w:after="0" w:line="240" w:lineRule="auto"/>
        <w:ind w:firstLine="567"/>
        <w:jc w:val="both"/>
        <w:rPr>
          <w:rFonts w:ascii="Times New Roman" w:hAnsi="Times New Roman" w:cs="Times New Roman"/>
          <w:sz w:val="24"/>
          <w:szCs w:val="24"/>
        </w:rPr>
      </w:pPr>
      <w:r w:rsidRPr="009C0F71">
        <w:rPr>
          <w:rFonts w:ascii="Times New Roman" w:hAnsi="Times New Roman" w:cs="Times New Roman"/>
          <w:sz w:val="24"/>
          <w:szCs w:val="24"/>
        </w:rPr>
        <w:t xml:space="preserve"> </w:t>
      </w:r>
    </w:p>
    <w:p w14:paraId="2B6BC322" w14:textId="77777777" w:rsidR="00252045" w:rsidRPr="009C0F71" w:rsidRDefault="00252045" w:rsidP="00252045">
      <w:pPr>
        <w:spacing w:after="0" w:line="240" w:lineRule="auto"/>
        <w:ind w:firstLine="567"/>
        <w:jc w:val="both"/>
        <w:rPr>
          <w:rFonts w:ascii="Times New Roman" w:hAnsi="Times New Roman" w:cs="Times New Roman"/>
          <w:sz w:val="24"/>
          <w:szCs w:val="24"/>
        </w:rPr>
      </w:pPr>
      <w:r w:rsidRPr="009C0F71">
        <w:rPr>
          <w:rFonts w:ascii="Times New Roman" w:hAnsi="Times New Roman" w:cs="Times New Roman"/>
          <w:sz w:val="24"/>
          <w:szCs w:val="24"/>
        </w:rPr>
        <w:t>Невід´ємною складовою сталого соціально-економічного розвитку громади є бюджет громади.</w:t>
      </w:r>
    </w:p>
    <w:p w14:paraId="6029C080" w14:textId="77777777" w:rsidR="00252045" w:rsidRPr="009C0F71" w:rsidRDefault="00252045" w:rsidP="00252045">
      <w:pPr>
        <w:spacing w:after="0" w:line="240" w:lineRule="auto"/>
        <w:ind w:firstLine="567"/>
        <w:jc w:val="both"/>
        <w:rPr>
          <w:rFonts w:ascii="Times New Roman" w:hAnsi="Times New Roman" w:cs="Times New Roman"/>
          <w:sz w:val="24"/>
          <w:szCs w:val="24"/>
        </w:rPr>
      </w:pPr>
      <w:r w:rsidRPr="009C0F71">
        <w:rPr>
          <w:rFonts w:ascii="Times New Roman" w:hAnsi="Times New Roman" w:cs="Times New Roman"/>
          <w:sz w:val="24"/>
          <w:szCs w:val="24"/>
        </w:rPr>
        <w:t>Згідно з рішенням Південнівської міської ради від 18.12.2025 року №2483-VІІІ «Про бюджет Південнівської міської територіальної громади на 2026 рік» (зі змінами) загальний обсяг доходів на 2026 рік затверджений у сумі 7</w:t>
      </w:r>
      <w:r>
        <w:rPr>
          <w:rFonts w:ascii="Times New Roman" w:hAnsi="Times New Roman" w:cs="Times New Roman"/>
          <w:sz w:val="24"/>
          <w:szCs w:val="24"/>
        </w:rPr>
        <w:t>86</w:t>
      </w:r>
      <w:r w:rsidRPr="009C0F71">
        <w:rPr>
          <w:rFonts w:ascii="Times New Roman" w:hAnsi="Times New Roman" w:cs="Times New Roman"/>
          <w:sz w:val="24"/>
          <w:szCs w:val="24"/>
        </w:rPr>
        <w:t>,</w:t>
      </w:r>
      <w:r>
        <w:rPr>
          <w:rFonts w:ascii="Times New Roman" w:hAnsi="Times New Roman" w:cs="Times New Roman"/>
          <w:sz w:val="24"/>
          <w:szCs w:val="24"/>
        </w:rPr>
        <w:t>7</w:t>
      </w:r>
      <w:r w:rsidRPr="009C0F71">
        <w:rPr>
          <w:rFonts w:ascii="Times New Roman" w:hAnsi="Times New Roman" w:cs="Times New Roman"/>
          <w:sz w:val="24"/>
          <w:szCs w:val="24"/>
        </w:rPr>
        <w:t xml:space="preserve"> млн грн, загальний обсяг видатків на 2026 рік затверджений у сумі 8</w:t>
      </w:r>
      <w:r>
        <w:rPr>
          <w:rFonts w:ascii="Times New Roman" w:hAnsi="Times New Roman" w:cs="Times New Roman"/>
          <w:sz w:val="24"/>
          <w:szCs w:val="24"/>
        </w:rPr>
        <w:t>45</w:t>
      </w:r>
      <w:r w:rsidRPr="009C0F71">
        <w:rPr>
          <w:rFonts w:ascii="Times New Roman" w:hAnsi="Times New Roman" w:cs="Times New Roman"/>
          <w:sz w:val="24"/>
          <w:szCs w:val="24"/>
        </w:rPr>
        <w:t>,</w:t>
      </w:r>
      <w:r>
        <w:rPr>
          <w:rFonts w:ascii="Times New Roman" w:hAnsi="Times New Roman" w:cs="Times New Roman"/>
          <w:sz w:val="24"/>
          <w:szCs w:val="24"/>
        </w:rPr>
        <w:t>8</w:t>
      </w:r>
      <w:r w:rsidRPr="009C0F71">
        <w:rPr>
          <w:rFonts w:ascii="Times New Roman" w:hAnsi="Times New Roman" w:cs="Times New Roman"/>
          <w:sz w:val="24"/>
          <w:szCs w:val="24"/>
        </w:rPr>
        <w:t xml:space="preserve"> млн грн.</w:t>
      </w:r>
    </w:p>
    <w:p w14:paraId="3CCACB43" w14:textId="77777777" w:rsidR="00252045" w:rsidRPr="009C0F71" w:rsidRDefault="00252045" w:rsidP="00252045">
      <w:pPr>
        <w:spacing w:after="0" w:line="240" w:lineRule="auto"/>
        <w:ind w:firstLine="567"/>
        <w:jc w:val="both"/>
        <w:rPr>
          <w:rFonts w:ascii="Times New Roman" w:hAnsi="Times New Roman" w:cs="Times New Roman"/>
          <w:sz w:val="24"/>
          <w:szCs w:val="24"/>
        </w:rPr>
      </w:pPr>
      <w:r w:rsidRPr="009C0F71">
        <w:rPr>
          <w:rFonts w:ascii="Times New Roman" w:hAnsi="Times New Roman" w:cs="Times New Roman"/>
          <w:sz w:val="24"/>
          <w:szCs w:val="24"/>
        </w:rPr>
        <w:t>Доходи місцевого бюджету за І півріччя 2026 року склали 483,9 млн грн, у тому числі доходи спеціального фонду 1</w:t>
      </w:r>
      <w:r>
        <w:rPr>
          <w:rFonts w:ascii="Times New Roman" w:hAnsi="Times New Roman" w:cs="Times New Roman"/>
          <w:sz w:val="24"/>
          <w:szCs w:val="24"/>
        </w:rPr>
        <w:t>6,0</w:t>
      </w:r>
      <w:r w:rsidRPr="009C0F71">
        <w:rPr>
          <w:rFonts w:ascii="Times New Roman" w:hAnsi="Times New Roman" w:cs="Times New Roman"/>
          <w:sz w:val="24"/>
          <w:szCs w:val="24"/>
        </w:rPr>
        <w:t xml:space="preserve"> млн грн. Фактичні доходи до місцевого бюджету порівняно до відповідного періоду 2025 року збільшились на 39,2%. </w:t>
      </w:r>
    </w:p>
    <w:p w14:paraId="4AE49E3C" w14:textId="77777777" w:rsidR="00252045" w:rsidRPr="009C0F71" w:rsidRDefault="00252045" w:rsidP="00252045">
      <w:pPr>
        <w:spacing w:after="0" w:line="240" w:lineRule="auto"/>
        <w:ind w:firstLine="567"/>
        <w:jc w:val="both"/>
        <w:rPr>
          <w:rFonts w:ascii="Times New Roman" w:hAnsi="Times New Roman" w:cs="Times New Roman"/>
          <w:sz w:val="24"/>
          <w:szCs w:val="24"/>
        </w:rPr>
      </w:pPr>
      <w:r w:rsidRPr="009C0F71">
        <w:rPr>
          <w:rFonts w:ascii="Times New Roman" w:hAnsi="Times New Roman" w:cs="Times New Roman"/>
          <w:sz w:val="24"/>
          <w:szCs w:val="24"/>
        </w:rPr>
        <w:tab/>
        <w:t>До загального фонду (без трансфертів) надійшло 343,</w:t>
      </w:r>
      <w:r>
        <w:rPr>
          <w:rFonts w:ascii="Times New Roman" w:hAnsi="Times New Roman" w:cs="Times New Roman"/>
          <w:sz w:val="24"/>
          <w:szCs w:val="24"/>
        </w:rPr>
        <w:t>4</w:t>
      </w:r>
      <w:r w:rsidRPr="009C0F71">
        <w:rPr>
          <w:rFonts w:ascii="Times New Roman" w:hAnsi="Times New Roman" w:cs="Times New Roman"/>
          <w:sz w:val="24"/>
          <w:szCs w:val="24"/>
        </w:rPr>
        <w:t xml:space="preserve"> млн грн., виконання плану 2026 року 110,5%. Порівняно до відповідного періоду 2025 року збільшення доходів на 20,8%.</w:t>
      </w:r>
    </w:p>
    <w:p w14:paraId="3F9735EB" w14:textId="77777777" w:rsidR="00252045" w:rsidRPr="009C0F71" w:rsidRDefault="00252045" w:rsidP="00252045">
      <w:pPr>
        <w:spacing w:after="0" w:line="240" w:lineRule="auto"/>
        <w:ind w:firstLine="567"/>
        <w:jc w:val="both"/>
        <w:rPr>
          <w:rFonts w:ascii="Times New Roman" w:hAnsi="Times New Roman" w:cs="Times New Roman"/>
          <w:sz w:val="24"/>
          <w:szCs w:val="24"/>
        </w:rPr>
      </w:pPr>
      <w:r w:rsidRPr="009C0F71">
        <w:rPr>
          <w:rFonts w:ascii="Times New Roman" w:hAnsi="Times New Roman" w:cs="Times New Roman"/>
          <w:sz w:val="24"/>
          <w:szCs w:val="24"/>
        </w:rPr>
        <w:t>До спеціального фонду (без трансфертів) надійшло 14,7 млн грн. Порівняно до відповідного періоду 2025 року збільшення доходів на 4</w:t>
      </w:r>
      <w:r>
        <w:rPr>
          <w:rFonts w:ascii="Times New Roman" w:hAnsi="Times New Roman" w:cs="Times New Roman"/>
          <w:sz w:val="24"/>
          <w:szCs w:val="24"/>
        </w:rPr>
        <w:t>6</w:t>
      </w:r>
      <w:r w:rsidRPr="009C0F71">
        <w:rPr>
          <w:rFonts w:ascii="Times New Roman" w:hAnsi="Times New Roman" w:cs="Times New Roman"/>
          <w:sz w:val="24"/>
          <w:szCs w:val="24"/>
        </w:rPr>
        <w:t>,</w:t>
      </w:r>
      <w:r>
        <w:rPr>
          <w:rFonts w:ascii="Times New Roman" w:hAnsi="Times New Roman" w:cs="Times New Roman"/>
          <w:sz w:val="24"/>
          <w:szCs w:val="24"/>
        </w:rPr>
        <w:t>9</w:t>
      </w:r>
      <w:r w:rsidRPr="009C0F71">
        <w:rPr>
          <w:rFonts w:ascii="Times New Roman" w:hAnsi="Times New Roman" w:cs="Times New Roman"/>
          <w:sz w:val="24"/>
          <w:szCs w:val="24"/>
        </w:rPr>
        <w:t>%.</w:t>
      </w:r>
    </w:p>
    <w:p w14:paraId="26FC5536" w14:textId="77777777" w:rsidR="00252045" w:rsidRPr="009C0F71" w:rsidRDefault="00252045" w:rsidP="00252045">
      <w:pPr>
        <w:spacing w:after="0" w:line="240" w:lineRule="auto"/>
        <w:ind w:firstLine="567"/>
        <w:jc w:val="both"/>
        <w:rPr>
          <w:rFonts w:ascii="Times New Roman" w:hAnsi="Times New Roman" w:cs="Times New Roman"/>
          <w:sz w:val="24"/>
          <w:szCs w:val="24"/>
        </w:rPr>
      </w:pPr>
    </w:p>
    <w:p w14:paraId="395DAE1E" w14:textId="77777777" w:rsidR="00252045" w:rsidRPr="009C0F71" w:rsidRDefault="00252045" w:rsidP="00252045">
      <w:pPr>
        <w:spacing w:after="0" w:line="240" w:lineRule="auto"/>
        <w:ind w:firstLine="567"/>
        <w:jc w:val="both"/>
        <w:rPr>
          <w:rFonts w:ascii="Times New Roman" w:hAnsi="Times New Roman" w:cs="Times New Roman"/>
          <w:sz w:val="24"/>
          <w:szCs w:val="24"/>
        </w:rPr>
      </w:pPr>
      <w:r w:rsidRPr="009C0F71">
        <w:rPr>
          <w:rFonts w:ascii="Times New Roman" w:hAnsi="Times New Roman" w:cs="Times New Roman"/>
          <w:sz w:val="24"/>
          <w:szCs w:val="24"/>
        </w:rPr>
        <w:t xml:space="preserve">Надходження податку </w:t>
      </w:r>
      <w:r>
        <w:rPr>
          <w:rFonts w:ascii="Times New Roman" w:hAnsi="Times New Roman" w:cs="Times New Roman"/>
          <w:sz w:val="24"/>
          <w:szCs w:val="24"/>
        </w:rPr>
        <w:t xml:space="preserve">та збору </w:t>
      </w:r>
      <w:r w:rsidRPr="009C0F71">
        <w:rPr>
          <w:rFonts w:ascii="Times New Roman" w:hAnsi="Times New Roman" w:cs="Times New Roman"/>
          <w:sz w:val="24"/>
          <w:szCs w:val="24"/>
        </w:rPr>
        <w:t xml:space="preserve">на доходи фізичних осіб склали 197,3 млн грн. Порівняно до І півріччя 2025 року цей податок збільшився на </w:t>
      </w:r>
      <w:r>
        <w:rPr>
          <w:rFonts w:ascii="Times New Roman" w:hAnsi="Times New Roman" w:cs="Times New Roman"/>
          <w:sz w:val="24"/>
          <w:szCs w:val="24"/>
        </w:rPr>
        <w:t>16,0</w:t>
      </w:r>
      <w:r w:rsidRPr="009C0F71">
        <w:rPr>
          <w:rFonts w:ascii="Times New Roman" w:hAnsi="Times New Roman" w:cs="Times New Roman"/>
          <w:sz w:val="24"/>
          <w:szCs w:val="24"/>
        </w:rPr>
        <w:t>%.</w:t>
      </w:r>
    </w:p>
    <w:p w14:paraId="59ED82E6" w14:textId="77777777" w:rsidR="00252045" w:rsidRPr="009C0F71" w:rsidRDefault="00252045" w:rsidP="00252045">
      <w:pPr>
        <w:spacing w:after="0" w:line="240" w:lineRule="auto"/>
        <w:ind w:firstLine="567"/>
        <w:jc w:val="both"/>
        <w:rPr>
          <w:rFonts w:ascii="Times New Roman" w:hAnsi="Times New Roman" w:cs="Times New Roman"/>
          <w:sz w:val="24"/>
          <w:szCs w:val="24"/>
        </w:rPr>
      </w:pPr>
      <w:r w:rsidRPr="009C0F71">
        <w:rPr>
          <w:rFonts w:ascii="Times New Roman" w:hAnsi="Times New Roman" w:cs="Times New Roman"/>
          <w:sz w:val="24"/>
          <w:szCs w:val="24"/>
        </w:rPr>
        <w:t>З них, значну частину цього податку (у відрахуваннях 64% до місцевого бюджету) формують бюджетоутворюючі підприємства, а саме:</w:t>
      </w:r>
    </w:p>
    <w:p w14:paraId="07C38EC5" w14:textId="77777777" w:rsidR="00252045" w:rsidRPr="009C0F71" w:rsidRDefault="00252045" w:rsidP="00252045">
      <w:pPr>
        <w:spacing w:after="0" w:line="240" w:lineRule="auto"/>
        <w:ind w:firstLine="567"/>
        <w:jc w:val="both"/>
        <w:rPr>
          <w:rFonts w:ascii="Times New Roman" w:hAnsi="Times New Roman" w:cs="Times New Roman"/>
          <w:sz w:val="24"/>
          <w:szCs w:val="24"/>
        </w:rPr>
      </w:pPr>
      <w:r w:rsidRPr="009C0F71">
        <w:rPr>
          <w:rFonts w:ascii="Times New Roman" w:hAnsi="Times New Roman" w:cs="Times New Roman"/>
          <w:sz w:val="24"/>
          <w:szCs w:val="24"/>
        </w:rPr>
        <w:t>- Державне підприємство «Морський торговельний порт «Південний» - 3</w:t>
      </w:r>
      <w:r>
        <w:rPr>
          <w:rFonts w:ascii="Times New Roman" w:hAnsi="Times New Roman" w:cs="Times New Roman"/>
          <w:sz w:val="24"/>
          <w:szCs w:val="24"/>
        </w:rPr>
        <w:t>7,7</w:t>
      </w:r>
      <w:r w:rsidRPr="009C0F71">
        <w:rPr>
          <w:rFonts w:ascii="Times New Roman" w:hAnsi="Times New Roman" w:cs="Times New Roman"/>
          <w:sz w:val="24"/>
          <w:szCs w:val="24"/>
        </w:rPr>
        <w:t>% в структурі доходів цього податку (70,0 млн грн, що 2% більше відповідних надходжень І півріччя минулого року);</w:t>
      </w:r>
    </w:p>
    <w:p w14:paraId="7448CD8A" w14:textId="77777777" w:rsidR="00252045" w:rsidRPr="009C0F71" w:rsidRDefault="00252045" w:rsidP="00252045">
      <w:pPr>
        <w:spacing w:after="0" w:line="240" w:lineRule="auto"/>
        <w:ind w:firstLine="567"/>
        <w:jc w:val="both"/>
        <w:rPr>
          <w:rFonts w:ascii="Times New Roman" w:hAnsi="Times New Roman" w:cs="Times New Roman"/>
          <w:sz w:val="24"/>
          <w:szCs w:val="24"/>
        </w:rPr>
      </w:pPr>
      <w:r w:rsidRPr="009C0F71">
        <w:rPr>
          <w:rFonts w:ascii="Times New Roman" w:hAnsi="Times New Roman" w:cs="Times New Roman"/>
          <w:sz w:val="24"/>
          <w:szCs w:val="24"/>
        </w:rPr>
        <w:t>- АТ «ОПЗ» – 6,</w:t>
      </w:r>
      <w:r>
        <w:rPr>
          <w:rFonts w:ascii="Times New Roman" w:hAnsi="Times New Roman" w:cs="Times New Roman"/>
          <w:sz w:val="24"/>
          <w:szCs w:val="24"/>
        </w:rPr>
        <w:t>7</w:t>
      </w:r>
      <w:r w:rsidRPr="009C0F71">
        <w:rPr>
          <w:rFonts w:ascii="Times New Roman" w:hAnsi="Times New Roman" w:cs="Times New Roman"/>
          <w:sz w:val="24"/>
          <w:szCs w:val="24"/>
        </w:rPr>
        <w:t>% (12,</w:t>
      </w:r>
      <w:r>
        <w:rPr>
          <w:rFonts w:ascii="Times New Roman" w:hAnsi="Times New Roman" w:cs="Times New Roman"/>
          <w:sz w:val="24"/>
          <w:szCs w:val="24"/>
        </w:rPr>
        <w:t>4</w:t>
      </w:r>
      <w:r w:rsidRPr="009C0F71">
        <w:rPr>
          <w:rFonts w:ascii="Times New Roman" w:hAnsi="Times New Roman" w:cs="Times New Roman"/>
          <w:sz w:val="24"/>
          <w:szCs w:val="24"/>
        </w:rPr>
        <w:t xml:space="preserve"> млн грн, що на 63,4% більше</w:t>
      </w:r>
      <w:r>
        <w:rPr>
          <w:rFonts w:ascii="Times New Roman" w:hAnsi="Times New Roman" w:cs="Times New Roman"/>
          <w:sz w:val="24"/>
          <w:szCs w:val="24"/>
        </w:rPr>
        <w:t xml:space="preserve"> минулорічних надходжень</w:t>
      </w:r>
      <w:r w:rsidRPr="009C0F71">
        <w:rPr>
          <w:rFonts w:ascii="Times New Roman" w:hAnsi="Times New Roman" w:cs="Times New Roman"/>
          <w:sz w:val="24"/>
          <w:szCs w:val="24"/>
        </w:rPr>
        <w:t>);</w:t>
      </w:r>
    </w:p>
    <w:p w14:paraId="28022D42" w14:textId="77777777" w:rsidR="00252045" w:rsidRPr="009C0F71" w:rsidRDefault="00252045" w:rsidP="00252045">
      <w:pPr>
        <w:spacing w:after="0" w:line="240" w:lineRule="auto"/>
        <w:ind w:firstLine="567"/>
        <w:jc w:val="both"/>
        <w:rPr>
          <w:rFonts w:ascii="Times New Roman" w:hAnsi="Times New Roman" w:cs="Times New Roman"/>
          <w:sz w:val="24"/>
          <w:szCs w:val="24"/>
        </w:rPr>
      </w:pPr>
      <w:r w:rsidRPr="009C0F71">
        <w:rPr>
          <w:rFonts w:ascii="Times New Roman" w:hAnsi="Times New Roman" w:cs="Times New Roman"/>
          <w:sz w:val="24"/>
          <w:szCs w:val="24"/>
        </w:rPr>
        <w:t xml:space="preserve">- ТОВ «Дельта </w:t>
      </w:r>
      <w:proofErr w:type="spellStart"/>
      <w:r w:rsidRPr="009C0F71">
        <w:rPr>
          <w:rFonts w:ascii="Times New Roman" w:hAnsi="Times New Roman" w:cs="Times New Roman"/>
          <w:sz w:val="24"/>
          <w:szCs w:val="24"/>
        </w:rPr>
        <w:t>Вілмар</w:t>
      </w:r>
      <w:proofErr w:type="spellEnd"/>
      <w:r w:rsidRPr="009C0F71">
        <w:rPr>
          <w:rFonts w:ascii="Times New Roman" w:hAnsi="Times New Roman" w:cs="Times New Roman"/>
          <w:sz w:val="24"/>
          <w:szCs w:val="24"/>
        </w:rPr>
        <w:t xml:space="preserve"> Україна» - </w:t>
      </w:r>
      <w:r>
        <w:rPr>
          <w:rFonts w:ascii="Times New Roman" w:hAnsi="Times New Roman" w:cs="Times New Roman"/>
          <w:sz w:val="24"/>
          <w:szCs w:val="24"/>
        </w:rPr>
        <w:t>9,4</w:t>
      </w:r>
      <w:r w:rsidRPr="009C0F71">
        <w:rPr>
          <w:rFonts w:ascii="Times New Roman" w:hAnsi="Times New Roman" w:cs="Times New Roman"/>
          <w:sz w:val="24"/>
          <w:szCs w:val="24"/>
        </w:rPr>
        <w:t>% (17,4 млн грн, що на 8,3% більше);</w:t>
      </w:r>
    </w:p>
    <w:p w14:paraId="768EF5D8" w14:textId="77777777" w:rsidR="00252045" w:rsidRPr="009C0F71" w:rsidRDefault="00252045" w:rsidP="00252045">
      <w:pPr>
        <w:spacing w:after="0" w:line="240" w:lineRule="auto"/>
        <w:ind w:firstLine="567"/>
        <w:jc w:val="both"/>
        <w:rPr>
          <w:rFonts w:ascii="Times New Roman" w:hAnsi="Times New Roman" w:cs="Times New Roman"/>
          <w:sz w:val="24"/>
          <w:szCs w:val="24"/>
        </w:rPr>
      </w:pPr>
      <w:r w:rsidRPr="009C0F71">
        <w:rPr>
          <w:rFonts w:ascii="Times New Roman" w:hAnsi="Times New Roman" w:cs="Times New Roman"/>
          <w:sz w:val="24"/>
          <w:szCs w:val="24"/>
        </w:rPr>
        <w:t>- Адміністрація морського порту Південний – 5,</w:t>
      </w:r>
      <w:r>
        <w:rPr>
          <w:rFonts w:ascii="Times New Roman" w:hAnsi="Times New Roman" w:cs="Times New Roman"/>
          <w:sz w:val="24"/>
          <w:szCs w:val="24"/>
        </w:rPr>
        <w:t>6</w:t>
      </w:r>
      <w:r w:rsidRPr="009C0F71">
        <w:rPr>
          <w:rFonts w:ascii="Times New Roman" w:hAnsi="Times New Roman" w:cs="Times New Roman"/>
          <w:sz w:val="24"/>
          <w:szCs w:val="24"/>
        </w:rPr>
        <w:t>% (10,4 млн грн, що на 16,4% більше);</w:t>
      </w:r>
    </w:p>
    <w:p w14:paraId="657A5A80" w14:textId="77777777" w:rsidR="00252045" w:rsidRPr="009C0F71" w:rsidRDefault="00252045" w:rsidP="00252045">
      <w:pPr>
        <w:spacing w:after="0" w:line="240" w:lineRule="auto"/>
        <w:ind w:firstLine="567"/>
        <w:jc w:val="both"/>
        <w:rPr>
          <w:rFonts w:ascii="Times New Roman" w:hAnsi="Times New Roman" w:cs="Times New Roman"/>
          <w:sz w:val="24"/>
          <w:szCs w:val="24"/>
        </w:rPr>
      </w:pPr>
      <w:r w:rsidRPr="009C0F71">
        <w:rPr>
          <w:rFonts w:ascii="Times New Roman" w:hAnsi="Times New Roman" w:cs="Times New Roman"/>
          <w:sz w:val="24"/>
          <w:szCs w:val="24"/>
        </w:rPr>
        <w:t xml:space="preserve">- ТОВ «Термінал </w:t>
      </w:r>
      <w:proofErr w:type="spellStart"/>
      <w:r w:rsidRPr="009C0F71">
        <w:rPr>
          <w:rFonts w:ascii="Times New Roman" w:hAnsi="Times New Roman" w:cs="Times New Roman"/>
          <w:sz w:val="24"/>
          <w:szCs w:val="24"/>
        </w:rPr>
        <w:t>Боріваж</w:t>
      </w:r>
      <w:proofErr w:type="spellEnd"/>
      <w:r w:rsidRPr="009C0F71">
        <w:rPr>
          <w:rFonts w:ascii="Times New Roman" w:hAnsi="Times New Roman" w:cs="Times New Roman"/>
          <w:sz w:val="24"/>
          <w:szCs w:val="24"/>
        </w:rPr>
        <w:t>» - 4,</w:t>
      </w:r>
      <w:r>
        <w:rPr>
          <w:rFonts w:ascii="Times New Roman" w:hAnsi="Times New Roman" w:cs="Times New Roman"/>
          <w:sz w:val="24"/>
          <w:szCs w:val="24"/>
        </w:rPr>
        <w:t>2</w:t>
      </w:r>
      <w:r w:rsidRPr="009C0F71">
        <w:rPr>
          <w:rFonts w:ascii="Times New Roman" w:hAnsi="Times New Roman" w:cs="Times New Roman"/>
          <w:sz w:val="24"/>
          <w:szCs w:val="24"/>
        </w:rPr>
        <w:t>%  (7,8 млн грн, що на 24,2% більше відповідних надходжень І півріччя минулого року).</w:t>
      </w:r>
    </w:p>
    <w:p w14:paraId="21EEC43B" w14:textId="77777777" w:rsidR="00252045" w:rsidRPr="009C0F71" w:rsidRDefault="00252045" w:rsidP="00252045">
      <w:pPr>
        <w:spacing w:after="0" w:line="240" w:lineRule="auto"/>
        <w:ind w:firstLine="567"/>
        <w:jc w:val="both"/>
        <w:rPr>
          <w:rFonts w:ascii="Times New Roman" w:hAnsi="Times New Roman" w:cs="Times New Roman"/>
          <w:sz w:val="24"/>
          <w:szCs w:val="24"/>
        </w:rPr>
      </w:pPr>
      <w:r w:rsidRPr="009C0F71">
        <w:rPr>
          <w:rFonts w:ascii="Times New Roman" w:hAnsi="Times New Roman" w:cs="Times New Roman"/>
          <w:sz w:val="24"/>
          <w:szCs w:val="24"/>
        </w:rPr>
        <w:t>Наповнення бюджету від місцевих податків та зборів відбулось з перевиконанням плану на 11% - 15%. Основна питома вага в загальному фонді цих надходжень припадає на плату за землю - 20%. Від плати за землю до бюджету надійшло 93,1 млн грн,  що на 35% більше порівняно до І півріччя 2025 року.</w:t>
      </w:r>
    </w:p>
    <w:p w14:paraId="5FEADC34" w14:textId="77777777" w:rsidR="00252045" w:rsidRPr="009C0F71" w:rsidRDefault="00252045" w:rsidP="00252045">
      <w:pPr>
        <w:spacing w:after="0" w:line="240" w:lineRule="auto"/>
        <w:ind w:firstLine="567"/>
        <w:jc w:val="both"/>
        <w:rPr>
          <w:rFonts w:ascii="Times New Roman" w:hAnsi="Times New Roman" w:cs="Times New Roman"/>
          <w:sz w:val="24"/>
          <w:szCs w:val="24"/>
        </w:rPr>
      </w:pPr>
      <w:r w:rsidRPr="009C0F71">
        <w:rPr>
          <w:rFonts w:ascii="Times New Roman" w:hAnsi="Times New Roman" w:cs="Times New Roman"/>
          <w:sz w:val="24"/>
          <w:szCs w:val="24"/>
        </w:rPr>
        <w:t>Від податку на нерухоме майно відмінне від земельної ділянки надійшло  до бюджету  5,4 млн грн. (виконання плану 111,4%). Порівняно до відповідного періоду 2025 року зменшення на 3,6%. Від єдиного податку  надійшло 23,4 млн грн. (виконання плану 115,3%). Порівняно до відповідного періоду 2025 року збільшення на 8,2%.</w:t>
      </w:r>
    </w:p>
    <w:p w14:paraId="4490D99B" w14:textId="6A49BCD6" w:rsidR="00335EFB" w:rsidRPr="000A350F" w:rsidRDefault="000A350F" w:rsidP="00EC25EF">
      <w:pPr>
        <w:spacing w:after="0" w:line="240" w:lineRule="auto"/>
        <w:ind w:firstLine="567"/>
        <w:jc w:val="both"/>
        <w:rPr>
          <w:rFonts w:ascii="Times New Roman" w:eastAsia="Times New Roman" w:hAnsi="Times New Roman" w:cs="Times New Roman"/>
          <w:color w:val="000000"/>
          <w:sz w:val="24"/>
          <w:szCs w:val="24"/>
          <w:lang w:eastAsia="ru-RU"/>
        </w:rPr>
      </w:pPr>
      <w:r w:rsidRPr="000A350F">
        <w:rPr>
          <w:rFonts w:ascii="Times New Roman" w:eastAsia="Calibri" w:hAnsi="Times New Roman" w:cs="Times New Roman"/>
          <w:bCs/>
          <w:color w:val="000000"/>
          <w:sz w:val="24"/>
          <w:szCs w:val="24"/>
          <w:lang w:eastAsia="ru-RU"/>
        </w:rPr>
        <w:t>За І півріччя 2026</w:t>
      </w:r>
      <w:r w:rsidR="00335EFB" w:rsidRPr="000A350F">
        <w:rPr>
          <w:rFonts w:ascii="Times New Roman" w:eastAsia="Calibri" w:hAnsi="Times New Roman" w:cs="Times New Roman"/>
          <w:bCs/>
          <w:color w:val="000000"/>
          <w:sz w:val="24"/>
          <w:szCs w:val="24"/>
          <w:lang w:eastAsia="ru-RU"/>
        </w:rPr>
        <w:t xml:space="preserve"> року місцевий бюджет виконано по видатках на загальну суму </w:t>
      </w:r>
      <w:r w:rsidR="004F4306">
        <w:rPr>
          <w:rFonts w:ascii="Times New Roman" w:eastAsia="Calibri" w:hAnsi="Times New Roman" w:cs="Times New Roman"/>
          <w:bCs/>
          <w:color w:val="000000"/>
          <w:sz w:val="24"/>
          <w:szCs w:val="24"/>
          <w:lang w:eastAsia="ru-RU"/>
        </w:rPr>
        <w:t xml:space="preserve">   </w:t>
      </w:r>
      <w:r w:rsidRPr="000A350F">
        <w:rPr>
          <w:rFonts w:ascii="Times New Roman" w:eastAsia="Calibri" w:hAnsi="Times New Roman" w:cs="Times New Roman"/>
          <w:bCs/>
          <w:color w:val="000000"/>
          <w:sz w:val="24"/>
          <w:szCs w:val="24"/>
          <w:lang w:eastAsia="ru-RU"/>
        </w:rPr>
        <w:t>432</w:t>
      </w:r>
      <w:r w:rsidR="004F4306">
        <w:rPr>
          <w:rFonts w:ascii="Times New Roman" w:eastAsia="Calibri" w:hAnsi="Times New Roman" w:cs="Times New Roman"/>
          <w:bCs/>
          <w:color w:val="000000"/>
          <w:sz w:val="24"/>
          <w:szCs w:val="24"/>
          <w:lang w:eastAsia="ru-RU"/>
        </w:rPr>
        <w:t xml:space="preserve"> 000,8 тис.</w:t>
      </w:r>
      <w:r w:rsidR="00335EFB" w:rsidRPr="000A350F">
        <w:rPr>
          <w:rFonts w:ascii="Times New Roman" w:eastAsia="Calibri" w:hAnsi="Times New Roman" w:cs="Times New Roman"/>
          <w:bCs/>
          <w:color w:val="000000"/>
          <w:sz w:val="24"/>
          <w:szCs w:val="24"/>
          <w:lang w:eastAsia="ru-RU"/>
        </w:rPr>
        <w:t xml:space="preserve"> грн</w:t>
      </w:r>
      <w:r w:rsidR="00335EFB" w:rsidRPr="000A350F">
        <w:rPr>
          <w:rFonts w:ascii="Times New Roman" w:eastAsia="Times New Roman" w:hAnsi="Times New Roman" w:cs="Times New Roman"/>
          <w:bCs/>
          <w:color w:val="000000"/>
          <w:sz w:val="24"/>
          <w:szCs w:val="24"/>
          <w:lang w:eastAsia="ru-RU"/>
        </w:rPr>
        <w:t xml:space="preserve">, у тому числі видатки загального фонду склали </w:t>
      </w:r>
      <w:r w:rsidRPr="000A350F">
        <w:rPr>
          <w:rFonts w:ascii="Times New Roman" w:eastAsia="Calibri" w:hAnsi="Times New Roman" w:cs="Times New Roman"/>
          <w:bCs/>
          <w:color w:val="000000"/>
          <w:sz w:val="24"/>
          <w:szCs w:val="24"/>
          <w:lang w:eastAsia="ru-RU"/>
        </w:rPr>
        <w:t>407</w:t>
      </w:r>
      <w:r w:rsidR="004F4306">
        <w:rPr>
          <w:rFonts w:ascii="Times New Roman" w:eastAsia="Calibri" w:hAnsi="Times New Roman" w:cs="Times New Roman"/>
          <w:bCs/>
          <w:color w:val="000000"/>
          <w:sz w:val="24"/>
          <w:szCs w:val="24"/>
          <w:lang w:eastAsia="ru-RU"/>
        </w:rPr>
        <w:t> 493,1 тис.</w:t>
      </w:r>
      <w:r w:rsidR="00335EFB" w:rsidRPr="000A350F">
        <w:rPr>
          <w:rFonts w:ascii="Times New Roman" w:eastAsia="Calibri" w:hAnsi="Times New Roman" w:cs="Times New Roman"/>
          <w:bCs/>
          <w:color w:val="000000"/>
          <w:sz w:val="24"/>
          <w:szCs w:val="24"/>
          <w:lang w:eastAsia="ru-RU"/>
        </w:rPr>
        <w:t xml:space="preserve"> </w:t>
      </w:r>
      <w:r w:rsidR="00335EFB" w:rsidRPr="000A350F">
        <w:rPr>
          <w:rFonts w:ascii="Times New Roman" w:eastAsia="Times New Roman" w:hAnsi="Times New Roman" w:cs="Times New Roman"/>
          <w:bCs/>
          <w:color w:val="000000"/>
          <w:sz w:val="24"/>
          <w:szCs w:val="24"/>
          <w:lang w:eastAsia="ru-RU"/>
        </w:rPr>
        <w:t>грн, видатки спеціального фонду</w:t>
      </w:r>
      <w:r w:rsidR="00335EFB" w:rsidRPr="000A350F">
        <w:rPr>
          <w:rFonts w:ascii="Times New Roman" w:eastAsia="Times New Roman" w:hAnsi="Times New Roman" w:cs="Times New Roman"/>
          <w:color w:val="000000"/>
          <w:sz w:val="24"/>
          <w:szCs w:val="24"/>
          <w:lang w:eastAsia="ru-RU"/>
        </w:rPr>
        <w:t xml:space="preserve"> </w:t>
      </w:r>
      <w:r w:rsidRPr="000A350F">
        <w:rPr>
          <w:rFonts w:ascii="Times New Roman" w:eastAsia="Calibri" w:hAnsi="Times New Roman" w:cs="Times New Roman"/>
          <w:bCs/>
          <w:color w:val="000000"/>
          <w:sz w:val="24"/>
          <w:szCs w:val="24"/>
          <w:lang w:eastAsia="ru-RU"/>
        </w:rPr>
        <w:t>24</w:t>
      </w:r>
      <w:r w:rsidR="004F4306">
        <w:rPr>
          <w:rFonts w:ascii="Times New Roman" w:eastAsia="Calibri" w:hAnsi="Times New Roman" w:cs="Times New Roman"/>
          <w:bCs/>
          <w:color w:val="000000"/>
          <w:sz w:val="24"/>
          <w:szCs w:val="24"/>
          <w:lang w:eastAsia="ru-RU"/>
        </w:rPr>
        <w:t> 507,7</w:t>
      </w:r>
      <w:r w:rsidR="00335EFB" w:rsidRPr="000A350F">
        <w:rPr>
          <w:rFonts w:ascii="Times New Roman" w:eastAsia="Calibri" w:hAnsi="Times New Roman" w:cs="Times New Roman"/>
          <w:bCs/>
          <w:color w:val="000000"/>
          <w:sz w:val="24"/>
          <w:szCs w:val="24"/>
          <w:lang w:eastAsia="ru-RU"/>
        </w:rPr>
        <w:t xml:space="preserve"> </w:t>
      </w:r>
      <w:r w:rsidR="004F4306">
        <w:rPr>
          <w:rFonts w:ascii="Times New Roman" w:eastAsia="Times New Roman" w:hAnsi="Times New Roman" w:cs="Times New Roman"/>
          <w:color w:val="000000"/>
          <w:sz w:val="24"/>
          <w:szCs w:val="24"/>
          <w:lang w:eastAsia="ru-RU"/>
        </w:rPr>
        <w:t>тис.</w:t>
      </w:r>
      <w:r w:rsidR="00335EFB" w:rsidRPr="000A350F">
        <w:rPr>
          <w:rFonts w:ascii="Times New Roman" w:eastAsia="Times New Roman" w:hAnsi="Times New Roman" w:cs="Times New Roman"/>
          <w:color w:val="000000"/>
          <w:sz w:val="24"/>
          <w:szCs w:val="24"/>
          <w:lang w:eastAsia="ru-RU"/>
        </w:rPr>
        <w:t xml:space="preserve"> грн. </w:t>
      </w:r>
      <w:r w:rsidR="00335EFB" w:rsidRPr="000A350F">
        <w:rPr>
          <w:rFonts w:ascii="Times New Roman" w:eastAsia="Calibri" w:hAnsi="Times New Roman" w:cs="Times New Roman"/>
          <w:bCs/>
          <w:color w:val="000000"/>
          <w:sz w:val="24"/>
          <w:szCs w:val="24"/>
          <w:lang w:eastAsia="ru-RU"/>
        </w:rPr>
        <w:t xml:space="preserve">Виконання плану видатків </w:t>
      </w:r>
      <w:r w:rsidR="00335EFB" w:rsidRPr="000A350F">
        <w:rPr>
          <w:rFonts w:ascii="Times New Roman" w:eastAsia="Times New Roman" w:hAnsi="Times New Roman" w:cs="Times New Roman"/>
          <w:color w:val="000000"/>
          <w:sz w:val="24"/>
          <w:szCs w:val="24"/>
          <w:lang w:eastAsia="ru-RU"/>
        </w:rPr>
        <w:t xml:space="preserve">складає </w:t>
      </w:r>
      <w:r w:rsidRPr="000A350F">
        <w:rPr>
          <w:rFonts w:ascii="Times New Roman" w:eastAsia="Times New Roman" w:hAnsi="Times New Roman" w:cs="Times New Roman"/>
          <w:color w:val="000000"/>
          <w:sz w:val="24"/>
          <w:szCs w:val="24"/>
          <w:lang w:eastAsia="ru-RU"/>
        </w:rPr>
        <w:t>51,1</w:t>
      </w:r>
      <w:r w:rsidR="00335EFB" w:rsidRPr="000A350F">
        <w:rPr>
          <w:rFonts w:ascii="Times New Roman" w:eastAsia="Times New Roman" w:hAnsi="Times New Roman" w:cs="Times New Roman"/>
          <w:color w:val="000000"/>
          <w:sz w:val="24"/>
          <w:szCs w:val="24"/>
          <w:lang w:eastAsia="ru-RU"/>
        </w:rPr>
        <w:t xml:space="preserve">% від планових </w:t>
      </w:r>
      <w:r w:rsidRPr="000A350F">
        <w:rPr>
          <w:rFonts w:ascii="Times New Roman" w:eastAsia="Times New Roman" w:hAnsi="Times New Roman" w:cs="Times New Roman"/>
          <w:color w:val="000000"/>
          <w:sz w:val="24"/>
          <w:szCs w:val="24"/>
          <w:lang w:eastAsia="ru-RU"/>
        </w:rPr>
        <w:t>річних призначень</w:t>
      </w:r>
      <w:r w:rsidR="00335EFB" w:rsidRPr="000A350F">
        <w:rPr>
          <w:rFonts w:ascii="Times New Roman" w:eastAsia="Times New Roman" w:hAnsi="Times New Roman" w:cs="Times New Roman"/>
          <w:color w:val="000000"/>
          <w:sz w:val="24"/>
          <w:szCs w:val="24"/>
          <w:lang w:eastAsia="ru-RU"/>
        </w:rPr>
        <w:t>.</w:t>
      </w:r>
      <w:bookmarkEnd w:id="0"/>
    </w:p>
    <w:p w14:paraId="03F8F165" w14:textId="0B12D7D1" w:rsidR="00335EFB" w:rsidRPr="000A350F" w:rsidRDefault="00335EFB" w:rsidP="00EC25EF">
      <w:pPr>
        <w:spacing w:after="0" w:line="240" w:lineRule="auto"/>
        <w:ind w:firstLine="567"/>
        <w:jc w:val="both"/>
        <w:rPr>
          <w:rFonts w:ascii="Times New Roman" w:eastAsia="Times New Roman" w:hAnsi="Times New Roman" w:cs="Times New Roman"/>
          <w:color w:val="000000"/>
          <w:sz w:val="24"/>
          <w:szCs w:val="24"/>
          <w:lang w:eastAsia="ru-RU"/>
        </w:rPr>
      </w:pPr>
      <w:r w:rsidRPr="000A350F">
        <w:rPr>
          <w:rFonts w:ascii="Times New Roman" w:eastAsia="Times New Roman" w:hAnsi="Times New Roman" w:cs="Times New Roman"/>
          <w:color w:val="000000"/>
          <w:sz w:val="24"/>
          <w:szCs w:val="24"/>
          <w:lang w:eastAsia="ru-RU"/>
        </w:rPr>
        <w:t xml:space="preserve">Найбільшу питому вагу у видатковій частині загального фонду бюджету </w:t>
      </w:r>
      <w:r w:rsidR="000A350F" w:rsidRPr="000A350F">
        <w:rPr>
          <w:rFonts w:ascii="Times New Roman" w:eastAsia="Times New Roman" w:hAnsi="Times New Roman" w:cs="Times New Roman"/>
          <w:color w:val="000000"/>
          <w:sz w:val="24"/>
          <w:szCs w:val="24"/>
          <w:lang w:eastAsia="ru-RU"/>
        </w:rPr>
        <w:t>Південнівської</w:t>
      </w:r>
      <w:r w:rsidRPr="000A350F">
        <w:rPr>
          <w:rFonts w:ascii="Times New Roman" w:eastAsia="Times New Roman" w:hAnsi="Times New Roman" w:cs="Times New Roman"/>
          <w:color w:val="000000"/>
          <w:sz w:val="24"/>
          <w:szCs w:val="24"/>
          <w:lang w:eastAsia="ru-RU"/>
        </w:rPr>
        <w:t xml:space="preserve"> міської територіальної громади складають видатки соціальної спрямованості (</w:t>
      </w:r>
      <w:r w:rsidR="000A350F" w:rsidRPr="000A350F">
        <w:rPr>
          <w:rFonts w:ascii="Times New Roman" w:eastAsia="Times New Roman" w:hAnsi="Times New Roman" w:cs="Times New Roman"/>
          <w:color w:val="000000"/>
          <w:sz w:val="24"/>
          <w:szCs w:val="24"/>
          <w:lang w:eastAsia="ru-RU"/>
        </w:rPr>
        <w:t>276</w:t>
      </w:r>
      <w:r w:rsidR="004F4306">
        <w:rPr>
          <w:rFonts w:ascii="Times New Roman" w:eastAsia="Times New Roman" w:hAnsi="Times New Roman" w:cs="Times New Roman"/>
          <w:color w:val="000000"/>
          <w:sz w:val="24"/>
          <w:szCs w:val="24"/>
          <w:lang w:eastAsia="ru-RU"/>
        </w:rPr>
        <w:t xml:space="preserve"> 080,4</w:t>
      </w:r>
      <w:r w:rsidR="00443130">
        <w:rPr>
          <w:rFonts w:ascii="Times New Roman" w:eastAsia="Times New Roman" w:hAnsi="Times New Roman" w:cs="Times New Roman"/>
          <w:color w:val="000000"/>
          <w:sz w:val="24"/>
          <w:szCs w:val="24"/>
          <w:lang w:eastAsia="ru-RU"/>
        </w:rPr>
        <w:t xml:space="preserve"> тис</w:t>
      </w:r>
      <w:r w:rsidRPr="000A350F">
        <w:rPr>
          <w:rFonts w:ascii="Times New Roman" w:eastAsia="Times New Roman" w:hAnsi="Times New Roman" w:cs="Times New Roman"/>
          <w:color w:val="000000"/>
          <w:sz w:val="24"/>
          <w:szCs w:val="24"/>
          <w:lang w:eastAsia="ru-RU"/>
        </w:rPr>
        <w:t xml:space="preserve"> грн) – </w:t>
      </w:r>
      <w:r w:rsidR="000A350F" w:rsidRPr="000A350F">
        <w:rPr>
          <w:rFonts w:ascii="Times New Roman" w:eastAsia="Times New Roman" w:hAnsi="Times New Roman" w:cs="Times New Roman"/>
          <w:color w:val="000000"/>
          <w:sz w:val="24"/>
          <w:szCs w:val="24"/>
          <w:lang w:eastAsia="ru-RU"/>
        </w:rPr>
        <w:t xml:space="preserve">68,0 </w:t>
      </w:r>
      <w:r w:rsidRPr="000A350F">
        <w:rPr>
          <w:rFonts w:ascii="Times New Roman" w:eastAsia="Times New Roman" w:hAnsi="Times New Roman" w:cs="Times New Roman"/>
          <w:color w:val="000000"/>
          <w:sz w:val="24"/>
          <w:szCs w:val="24"/>
          <w:lang w:eastAsia="ru-RU"/>
        </w:rPr>
        <w:t>% видатків, які спрямовувалися на такі галузі, як «Освіта», «Соціальний захист і соціальне забезпечення», «Охорона здоров’я», «Культура та мистецтво», «Фізична культура і спорт». У порівнянні з ві</w:t>
      </w:r>
      <w:r w:rsidR="000A350F" w:rsidRPr="000A350F">
        <w:rPr>
          <w:rFonts w:ascii="Times New Roman" w:eastAsia="Times New Roman" w:hAnsi="Times New Roman" w:cs="Times New Roman"/>
          <w:color w:val="000000"/>
          <w:sz w:val="24"/>
          <w:szCs w:val="24"/>
          <w:lang w:eastAsia="ru-RU"/>
        </w:rPr>
        <w:t>дповідним періодом 2025</w:t>
      </w:r>
      <w:r w:rsidRPr="000A350F">
        <w:rPr>
          <w:rFonts w:ascii="Times New Roman" w:eastAsia="Times New Roman" w:hAnsi="Times New Roman" w:cs="Times New Roman"/>
          <w:color w:val="000000"/>
          <w:sz w:val="24"/>
          <w:szCs w:val="24"/>
          <w:lang w:eastAsia="ru-RU"/>
        </w:rPr>
        <w:t xml:space="preserve"> року</w:t>
      </w:r>
      <w:r w:rsidR="000A350F" w:rsidRPr="000A350F">
        <w:rPr>
          <w:rFonts w:ascii="Times New Roman" w:eastAsia="Times New Roman" w:hAnsi="Times New Roman" w:cs="Times New Roman"/>
          <w:color w:val="000000"/>
          <w:sz w:val="24"/>
          <w:szCs w:val="24"/>
          <w:lang w:eastAsia="ru-RU"/>
        </w:rPr>
        <w:t xml:space="preserve"> ці видатки збільшились  на 14,7 </w:t>
      </w:r>
      <w:r w:rsidRPr="000A350F">
        <w:rPr>
          <w:rFonts w:ascii="Times New Roman" w:eastAsia="Times New Roman" w:hAnsi="Times New Roman" w:cs="Times New Roman"/>
          <w:color w:val="000000"/>
          <w:sz w:val="24"/>
          <w:szCs w:val="24"/>
          <w:lang w:eastAsia="ru-RU"/>
        </w:rPr>
        <w:t>%.</w:t>
      </w:r>
    </w:p>
    <w:p w14:paraId="02613EC2" w14:textId="327BE94F" w:rsidR="000A350F" w:rsidRPr="008655FA" w:rsidRDefault="000A350F" w:rsidP="00EC25EF">
      <w:pPr>
        <w:spacing w:after="0" w:line="240" w:lineRule="auto"/>
        <w:ind w:firstLine="567"/>
        <w:jc w:val="both"/>
        <w:rPr>
          <w:rFonts w:ascii="Times New Roman" w:eastAsia="Times New Roman" w:hAnsi="Times New Roman" w:cs="Times New Roman"/>
          <w:color w:val="000000"/>
          <w:sz w:val="24"/>
          <w:szCs w:val="24"/>
          <w:lang w:eastAsia="ru-RU"/>
        </w:rPr>
      </w:pPr>
      <w:r w:rsidRPr="000A350F">
        <w:rPr>
          <w:rFonts w:ascii="Times New Roman" w:eastAsia="Times New Roman" w:hAnsi="Times New Roman" w:cs="Times New Roman"/>
          <w:b/>
          <w:sz w:val="24"/>
          <w:szCs w:val="24"/>
          <w:lang w:eastAsia="ru-RU"/>
        </w:rPr>
        <w:t xml:space="preserve">Реверсна дотація </w:t>
      </w:r>
      <w:r w:rsidRPr="000A350F">
        <w:rPr>
          <w:rFonts w:ascii="Times New Roman" w:eastAsia="Times New Roman" w:hAnsi="Times New Roman" w:cs="Times New Roman"/>
          <w:sz w:val="24"/>
          <w:szCs w:val="24"/>
          <w:lang w:eastAsia="ru-RU"/>
        </w:rPr>
        <w:t xml:space="preserve">( вилучення)  при плані </w:t>
      </w:r>
      <w:r w:rsidR="00443130">
        <w:rPr>
          <w:rFonts w:ascii="Times New Roman" w:eastAsia="Times New Roman" w:hAnsi="Times New Roman" w:cs="Times New Roman"/>
          <w:b/>
          <w:sz w:val="24"/>
          <w:szCs w:val="24"/>
          <w:lang w:eastAsia="ru-RU"/>
        </w:rPr>
        <w:t>26 </w:t>
      </w:r>
      <w:r>
        <w:rPr>
          <w:rFonts w:ascii="Times New Roman" w:eastAsia="Times New Roman" w:hAnsi="Times New Roman" w:cs="Times New Roman"/>
          <w:b/>
          <w:sz w:val="24"/>
          <w:szCs w:val="24"/>
          <w:lang w:eastAsia="ru-RU"/>
        </w:rPr>
        <w:t>4</w:t>
      </w:r>
      <w:r w:rsidR="00443130">
        <w:rPr>
          <w:rFonts w:ascii="Times New Roman" w:eastAsia="Times New Roman" w:hAnsi="Times New Roman" w:cs="Times New Roman"/>
          <w:b/>
          <w:sz w:val="24"/>
          <w:szCs w:val="24"/>
          <w:lang w:eastAsia="ru-RU"/>
        </w:rPr>
        <w:t>16,2 тис</w:t>
      </w:r>
      <w:r w:rsidRPr="000A350F">
        <w:rPr>
          <w:rFonts w:ascii="Times New Roman" w:eastAsia="Times New Roman" w:hAnsi="Times New Roman" w:cs="Times New Roman"/>
          <w:b/>
          <w:sz w:val="24"/>
          <w:szCs w:val="24"/>
          <w:lang w:eastAsia="ru-RU"/>
        </w:rPr>
        <w:t xml:space="preserve"> грн</w:t>
      </w:r>
      <w:r w:rsidRPr="000A350F">
        <w:rPr>
          <w:rFonts w:ascii="Times New Roman" w:eastAsia="Times New Roman" w:hAnsi="Times New Roman" w:cs="Times New Roman"/>
          <w:sz w:val="24"/>
          <w:szCs w:val="24"/>
          <w:lang w:eastAsia="ru-RU"/>
        </w:rPr>
        <w:t xml:space="preserve">, передано до Державного </w:t>
      </w:r>
      <w:r w:rsidRPr="008655FA">
        <w:rPr>
          <w:rFonts w:ascii="Times New Roman" w:eastAsia="Times New Roman" w:hAnsi="Times New Roman" w:cs="Times New Roman"/>
          <w:sz w:val="24"/>
          <w:szCs w:val="24"/>
          <w:lang w:eastAsia="ru-RU"/>
        </w:rPr>
        <w:t>бюджету</w:t>
      </w:r>
      <w:r w:rsidR="00443130">
        <w:rPr>
          <w:rFonts w:ascii="Times New Roman" w:eastAsia="Times New Roman" w:hAnsi="Times New Roman" w:cs="Times New Roman"/>
          <w:b/>
          <w:sz w:val="24"/>
          <w:szCs w:val="24"/>
          <w:lang w:eastAsia="ru-RU"/>
        </w:rPr>
        <w:t xml:space="preserve"> 26 </w:t>
      </w:r>
      <w:r w:rsidRPr="008655FA">
        <w:rPr>
          <w:rFonts w:ascii="Times New Roman" w:eastAsia="Times New Roman" w:hAnsi="Times New Roman" w:cs="Times New Roman"/>
          <w:b/>
          <w:sz w:val="24"/>
          <w:szCs w:val="24"/>
          <w:lang w:eastAsia="ru-RU"/>
        </w:rPr>
        <w:t>4</w:t>
      </w:r>
      <w:r w:rsidR="00443130">
        <w:rPr>
          <w:rFonts w:ascii="Times New Roman" w:eastAsia="Times New Roman" w:hAnsi="Times New Roman" w:cs="Times New Roman"/>
          <w:b/>
          <w:sz w:val="24"/>
          <w:szCs w:val="24"/>
          <w:lang w:eastAsia="ru-RU"/>
        </w:rPr>
        <w:t>16,2 тис</w:t>
      </w:r>
      <w:r w:rsidRPr="008655FA">
        <w:rPr>
          <w:rFonts w:ascii="Times New Roman" w:eastAsia="Times New Roman" w:hAnsi="Times New Roman" w:cs="Times New Roman"/>
          <w:b/>
          <w:sz w:val="24"/>
          <w:szCs w:val="24"/>
          <w:lang w:eastAsia="ru-RU"/>
        </w:rPr>
        <w:t xml:space="preserve"> </w:t>
      </w:r>
      <w:r w:rsidRPr="008655FA">
        <w:rPr>
          <w:rFonts w:ascii="Times New Roman" w:eastAsia="Times New Roman" w:hAnsi="Times New Roman" w:cs="Times New Roman"/>
          <w:b/>
          <w:bCs/>
          <w:sz w:val="24"/>
          <w:szCs w:val="24"/>
          <w:lang w:eastAsia="ru-RU"/>
        </w:rPr>
        <w:t>грн</w:t>
      </w:r>
      <w:r w:rsidRPr="008655FA">
        <w:rPr>
          <w:rFonts w:ascii="Times New Roman" w:eastAsia="Times New Roman" w:hAnsi="Times New Roman" w:cs="Times New Roman"/>
          <w:sz w:val="24"/>
          <w:szCs w:val="24"/>
          <w:lang w:eastAsia="ru-RU"/>
        </w:rPr>
        <w:t xml:space="preserve">, або 6,5 </w:t>
      </w:r>
      <w:r w:rsidRPr="008655FA">
        <w:rPr>
          <w:rFonts w:ascii="Times New Roman" w:eastAsia="Times New Roman" w:hAnsi="Times New Roman" w:cs="Times New Roman"/>
          <w:bCs/>
          <w:sz w:val="24"/>
          <w:szCs w:val="24"/>
          <w:lang w:eastAsia="ru-RU"/>
        </w:rPr>
        <w:t>%</w:t>
      </w:r>
      <w:r w:rsidRPr="008655FA">
        <w:rPr>
          <w:rFonts w:ascii="Times New Roman" w:eastAsia="Times New Roman" w:hAnsi="Times New Roman" w:cs="Times New Roman"/>
          <w:b/>
          <w:bCs/>
          <w:sz w:val="24"/>
          <w:szCs w:val="24"/>
          <w:lang w:eastAsia="ru-RU"/>
        </w:rPr>
        <w:t xml:space="preserve"> </w:t>
      </w:r>
      <w:r w:rsidRPr="008655FA">
        <w:rPr>
          <w:rFonts w:ascii="Times New Roman" w:eastAsia="Times New Roman" w:hAnsi="Times New Roman" w:cs="Times New Roman"/>
          <w:sz w:val="24"/>
          <w:szCs w:val="24"/>
          <w:lang w:eastAsia="ru-RU"/>
        </w:rPr>
        <w:t xml:space="preserve"> від всіх видатків за І півріччя поточного року.</w:t>
      </w:r>
    </w:p>
    <w:p w14:paraId="4C0029AF" w14:textId="5B25BFA0" w:rsidR="00335EFB" w:rsidRPr="008655FA" w:rsidRDefault="008655FA" w:rsidP="00EC25EF">
      <w:pPr>
        <w:spacing w:after="0" w:line="240" w:lineRule="auto"/>
        <w:ind w:firstLine="567"/>
        <w:jc w:val="both"/>
        <w:rPr>
          <w:rFonts w:ascii="Times New Roman" w:eastAsia="Calibri" w:hAnsi="Times New Roman" w:cs="Times New Roman"/>
          <w:bCs/>
          <w:color w:val="000000"/>
          <w:sz w:val="24"/>
          <w:szCs w:val="24"/>
          <w:lang w:eastAsia="ru-RU"/>
        </w:rPr>
      </w:pPr>
      <w:r w:rsidRPr="008655FA">
        <w:rPr>
          <w:rFonts w:ascii="Times New Roman" w:eastAsia="Calibri" w:hAnsi="Times New Roman" w:cs="Times New Roman"/>
          <w:bCs/>
          <w:color w:val="000000"/>
          <w:sz w:val="24"/>
          <w:szCs w:val="24"/>
          <w:lang w:eastAsia="ru-RU"/>
        </w:rPr>
        <w:lastRenderedPageBreak/>
        <w:t>У бюджеті Південнівської міської територіальної громади</w:t>
      </w:r>
      <w:r w:rsidR="00335EFB" w:rsidRPr="008655FA">
        <w:rPr>
          <w:rFonts w:ascii="Times New Roman" w:eastAsia="Calibri" w:hAnsi="Times New Roman" w:cs="Times New Roman"/>
          <w:bCs/>
          <w:color w:val="000000"/>
          <w:sz w:val="24"/>
          <w:szCs w:val="24"/>
          <w:lang w:eastAsia="ru-RU"/>
        </w:rPr>
        <w:t xml:space="preserve"> на 202</w:t>
      </w:r>
      <w:r w:rsidRPr="008655FA">
        <w:rPr>
          <w:rFonts w:ascii="Times New Roman" w:eastAsia="Calibri" w:hAnsi="Times New Roman" w:cs="Times New Roman"/>
          <w:bCs/>
          <w:color w:val="000000"/>
          <w:sz w:val="24"/>
          <w:szCs w:val="24"/>
          <w:lang w:eastAsia="ru-RU"/>
        </w:rPr>
        <w:t>6</w:t>
      </w:r>
      <w:r w:rsidR="00335EFB" w:rsidRPr="008655FA">
        <w:rPr>
          <w:rFonts w:ascii="Times New Roman" w:eastAsia="Calibri" w:hAnsi="Times New Roman" w:cs="Times New Roman"/>
          <w:bCs/>
          <w:color w:val="000000"/>
          <w:sz w:val="24"/>
          <w:szCs w:val="24"/>
          <w:lang w:eastAsia="ru-RU"/>
        </w:rPr>
        <w:t xml:space="preserve"> рік </w:t>
      </w:r>
      <w:bookmarkStart w:id="2" w:name="_Hlk203644941"/>
      <w:r w:rsidRPr="008655FA">
        <w:rPr>
          <w:rFonts w:ascii="Times New Roman" w:eastAsia="Calibri" w:hAnsi="Times New Roman" w:cs="Times New Roman"/>
          <w:bCs/>
          <w:color w:val="000000"/>
          <w:sz w:val="24"/>
          <w:szCs w:val="24"/>
          <w:lang w:eastAsia="ru-RU"/>
        </w:rPr>
        <w:t>передбачено фінансування 37</w:t>
      </w:r>
      <w:r w:rsidR="00335EFB" w:rsidRPr="008655FA">
        <w:rPr>
          <w:rFonts w:ascii="Times New Roman" w:eastAsia="Calibri" w:hAnsi="Times New Roman" w:cs="Times New Roman"/>
          <w:bCs/>
          <w:color w:val="000000"/>
          <w:sz w:val="24"/>
          <w:szCs w:val="24"/>
          <w:lang w:eastAsia="ru-RU"/>
        </w:rPr>
        <w:t xml:space="preserve"> програм на загальну суму </w:t>
      </w:r>
      <w:r w:rsidR="00443130">
        <w:rPr>
          <w:rFonts w:ascii="Times New Roman" w:eastAsia="Calibri" w:hAnsi="Times New Roman" w:cs="Times New Roman"/>
          <w:bCs/>
          <w:color w:val="000000"/>
          <w:sz w:val="24"/>
          <w:szCs w:val="24"/>
          <w:lang w:eastAsia="ru-RU"/>
        </w:rPr>
        <w:t>297 </w:t>
      </w:r>
      <w:r w:rsidRPr="008655FA">
        <w:rPr>
          <w:rFonts w:ascii="Times New Roman" w:eastAsia="Calibri" w:hAnsi="Times New Roman" w:cs="Times New Roman"/>
          <w:bCs/>
          <w:color w:val="000000"/>
          <w:sz w:val="24"/>
          <w:szCs w:val="24"/>
          <w:lang w:eastAsia="ru-RU"/>
        </w:rPr>
        <w:t>0</w:t>
      </w:r>
      <w:r w:rsidR="00443130">
        <w:rPr>
          <w:rFonts w:ascii="Times New Roman" w:eastAsia="Calibri" w:hAnsi="Times New Roman" w:cs="Times New Roman"/>
          <w:bCs/>
          <w:color w:val="000000"/>
          <w:sz w:val="24"/>
          <w:szCs w:val="24"/>
          <w:lang w:eastAsia="ru-RU"/>
        </w:rPr>
        <w:t>27,3 тис</w:t>
      </w:r>
      <w:r w:rsidR="00335EFB" w:rsidRPr="008655FA">
        <w:rPr>
          <w:rFonts w:ascii="Times New Roman" w:eastAsia="Calibri" w:hAnsi="Times New Roman" w:cs="Times New Roman"/>
          <w:bCs/>
          <w:color w:val="000000"/>
          <w:sz w:val="24"/>
          <w:szCs w:val="24"/>
          <w:lang w:eastAsia="ru-RU"/>
        </w:rPr>
        <w:t xml:space="preserve"> грн, з них профінансовано на суму </w:t>
      </w:r>
      <w:r w:rsidR="00443130">
        <w:rPr>
          <w:rFonts w:ascii="Times New Roman" w:eastAsia="Calibri" w:hAnsi="Times New Roman" w:cs="Times New Roman"/>
          <w:bCs/>
          <w:color w:val="000000"/>
          <w:sz w:val="24"/>
          <w:szCs w:val="24"/>
          <w:lang w:eastAsia="ru-RU"/>
        </w:rPr>
        <w:t>113 789,4 тис</w:t>
      </w:r>
      <w:r w:rsidR="00335EFB" w:rsidRPr="008655FA">
        <w:rPr>
          <w:rFonts w:ascii="Times New Roman" w:eastAsia="Calibri" w:hAnsi="Times New Roman" w:cs="Times New Roman"/>
          <w:bCs/>
          <w:color w:val="000000"/>
          <w:sz w:val="24"/>
          <w:szCs w:val="24"/>
          <w:lang w:eastAsia="ru-RU"/>
        </w:rPr>
        <w:t xml:space="preserve"> грн.</w:t>
      </w:r>
    </w:p>
    <w:bookmarkEnd w:id="2"/>
    <w:p w14:paraId="253589B3" w14:textId="3D20AAAD" w:rsidR="00335EFB" w:rsidRPr="008655FA" w:rsidRDefault="00335EFB" w:rsidP="00EC25EF">
      <w:pPr>
        <w:spacing w:after="0" w:line="240" w:lineRule="auto"/>
        <w:ind w:firstLine="567"/>
        <w:jc w:val="both"/>
        <w:rPr>
          <w:rFonts w:ascii="Times New Roman" w:eastAsia="Times New Roman" w:hAnsi="Times New Roman" w:cs="Times New Roman"/>
          <w:bCs/>
          <w:color w:val="000000"/>
          <w:sz w:val="24"/>
          <w:szCs w:val="24"/>
          <w:lang w:eastAsia="ru-RU"/>
        </w:rPr>
      </w:pPr>
      <w:r w:rsidRPr="008655FA">
        <w:rPr>
          <w:rFonts w:ascii="Times New Roman" w:eastAsia="Calibri" w:hAnsi="Times New Roman" w:cs="Times New Roman"/>
          <w:bCs/>
          <w:color w:val="000000"/>
          <w:sz w:val="24"/>
          <w:szCs w:val="24"/>
          <w:lang w:eastAsia="ru-RU"/>
        </w:rPr>
        <w:t xml:space="preserve">Видатки по захищених статтях протягом </w:t>
      </w:r>
      <w:r w:rsidR="008655FA" w:rsidRPr="008655FA">
        <w:rPr>
          <w:rFonts w:ascii="Times New Roman" w:eastAsia="Times New Roman" w:hAnsi="Times New Roman" w:cs="Times New Roman"/>
          <w:bCs/>
          <w:sz w:val="24"/>
          <w:szCs w:val="24"/>
          <w:lang w:eastAsia="ru-RU"/>
        </w:rPr>
        <w:t>І півріччя 2026</w:t>
      </w:r>
      <w:r w:rsidRPr="008655FA">
        <w:rPr>
          <w:rFonts w:ascii="Times New Roman" w:eastAsia="Times New Roman" w:hAnsi="Times New Roman" w:cs="Times New Roman"/>
          <w:bCs/>
          <w:sz w:val="24"/>
          <w:szCs w:val="24"/>
          <w:lang w:eastAsia="ru-RU"/>
        </w:rPr>
        <w:t xml:space="preserve"> року </w:t>
      </w:r>
      <w:r w:rsidRPr="008655FA">
        <w:rPr>
          <w:rFonts w:ascii="Times New Roman" w:eastAsia="Calibri" w:hAnsi="Times New Roman" w:cs="Times New Roman"/>
          <w:bCs/>
          <w:color w:val="000000"/>
          <w:sz w:val="24"/>
          <w:szCs w:val="24"/>
          <w:lang w:eastAsia="ru-RU"/>
        </w:rPr>
        <w:t xml:space="preserve">фінансувались своєчасно та в повному обсязі відповідно до заявок головних розпорядників коштів. </w:t>
      </w:r>
      <w:r w:rsidRPr="008655FA">
        <w:rPr>
          <w:rFonts w:ascii="Times New Roman" w:eastAsia="Times New Roman" w:hAnsi="Times New Roman" w:cs="Times New Roman"/>
          <w:bCs/>
          <w:color w:val="000000"/>
          <w:sz w:val="24"/>
          <w:szCs w:val="24"/>
          <w:lang w:eastAsia="ru-RU"/>
        </w:rPr>
        <w:t xml:space="preserve">Профінансовано  </w:t>
      </w:r>
      <w:r w:rsidR="00443130">
        <w:rPr>
          <w:rFonts w:ascii="Times New Roman" w:eastAsia="Times New Roman" w:hAnsi="Times New Roman" w:cs="Times New Roman"/>
          <w:bCs/>
          <w:color w:val="000000"/>
          <w:sz w:val="24"/>
          <w:szCs w:val="24"/>
          <w:lang w:eastAsia="ru-RU"/>
        </w:rPr>
        <w:t>281 613,1 тис.</w:t>
      </w:r>
      <w:r w:rsidRPr="008655FA">
        <w:rPr>
          <w:rFonts w:ascii="Times New Roman" w:eastAsia="Times New Roman" w:hAnsi="Times New Roman" w:cs="Times New Roman"/>
          <w:bCs/>
          <w:color w:val="000000"/>
          <w:sz w:val="24"/>
          <w:szCs w:val="24"/>
          <w:lang w:eastAsia="ru-RU"/>
        </w:rPr>
        <w:t xml:space="preserve"> грн, або </w:t>
      </w:r>
      <w:r w:rsidR="008655FA" w:rsidRPr="008655FA">
        <w:rPr>
          <w:rFonts w:ascii="Times New Roman" w:eastAsia="Times New Roman" w:hAnsi="Times New Roman" w:cs="Times New Roman"/>
          <w:bCs/>
          <w:sz w:val="24"/>
          <w:szCs w:val="24"/>
          <w:lang w:eastAsia="ru-RU"/>
        </w:rPr>
        <w:t>69,1</w:t>
      </w:r>
      <w:r w:rsidRPr="008655FA">
        <w:rPr>
          <w:rFonts w:ascii="Times New Roman" w:eastAsia="Times New Roman" w:hAnsi="Times New Roman" w:cs="Times New Roman"/>
          <w:bCs/>
          <w:sz w:val="24"/>
          <w:szCs w:val="24"/>
          <w:lang w:eastAsia="ru-RU"/>
        </w:rPr>
        <w:t xml:space="preserve"> % від загального</w:t>
      </w:r>
      <w:r w:rsidR="008655FA" w:rsidRPr="008655FA">
        <w:rPr>
          <w:rFonts w:ascii="Times New Roman" w:eastAsia="Times New Roman" w:hAnsi="Times New Roman" w:cs="Times New Roman"/>
          <w:bCs/>
          <w:sz w:val="24"/>
          <w:szCs w:val="24"/>
          <w:lang w:eastAsia="ru-RU"/>
        </w:rPr>
        <w:t xml:space="preserve"> фонду витрат за І півріччя 2026</w:t>
      </w:r>
      <w:r w:rsidRPr="008655FA">
        <w:rPr>
          <w:rFonts w:ascii="Times New Roman" w:eastAsia="Times New Roman" w:hAnsi="Times New Roman" w:cs="Times New Roman"/>
          <w:bCs/>
          <w:sz w:val="24"/>
          <w:szCs w:val="24"/>
          <w:lang w:eastAsia="ru-RU"/>
        </w:rPr>
        <w:t xml:space="preserve"> року </w:t>
      </w:r>
      <w:r w:rsidRPr="008655FA">
        <w:rPr>
          <w:rFonts w:ascii="Times New Roman" w:eastAsia="Times New Roman" w:hAnsi="Times New Roman" w:cs="Times New Roman"/>
          <w:bCs/>
          <w:color w:val="000000"/>
          <w:sz w:val="24"/>
          <w:szCs w:val="24"/>
          <w:lang w:eastAsia="ru-RU"/>
        </w:rPr>
        <w:t>(</w:t>
      </w:r>
      <w:r w:rsidR="00443130" w:rsidRPr="00443130">
        <w:rPr>
          <w:rFonts w:ascii="Times New Roman" w:eastAsia="Times New Roman" w:hAnsi="Times New Roman" w:cs="Times New Roman"/>
          <w:bCs/>
          <w:color w:val="000000"/>
          <w:sz w:val="24"/>
          <w:szCs w:val="24"/>
          <w:lang w:eastAsia="ru-RU"/>
        </w:rPr>
        <w:t>407 493,1 тис. грн</w:t>
      </w:r>
      <w:r w:rsidRPr="008655FA">
        <w:rPr>
          <w:rFonts w:ascii="Times New Roman" w:eastAsia="Times New Roman" w:hAnsi="Times New Roman" w:cs="Times New Roman"/>
          <w:bCs/>
          <w:color w:val="000000"/>
          <w:sz w:val="24"/>
          <w:szCs w:val="24"/>
          <w:lang w:eastAsia="ru-RU"/>
        </w:rPr>
        <w:t>).</w:t>
      </w:r>
    </w:p>
    <w:p w14:paraId="5E793210" w14:textId="77777777" w:rsidR="00252045" w:rsidRPr="0048768F" w:rsidRDefault="00252045" w:rsidP="00252045">
      <w:pPr>
        <w:spacing w:after="0" w:line="240" w:lineRule="auto"/>
        <w:ind w:firstLine="567"/>
        <w:jc w:val="both"/>
        <w:rPr>
          <w:rFonts w:ascii="Times New Roman" w:eastAsia="Times New Roman" w:hAnsi="Times New Roman" w:cs="Times New Roman"/>
          <w:sz w:val="24"/>
          <w:szCs w:val="24"/>
          <w:lang w:eastAsia="ru-RU"/>
        </w:rPr>
      </w:pPr>
      <w:r w:rsidRPr="0048768F">
        <w:rPr>
          <w:rFonts w:ascii="Times New Roman" w:eastAsia="Times New Roman" w:hAnsi="Times New Roman" w:cs="Times New Roman"/>
          <w:sz w:val="24"/>
          <w:szCs w:val="24"/>
          <w:lang w:eastAsia="ru-RU"/>
        </w:rPr>
        <w:t xml:space="preserve">Середньомісячна заробітна плата по громаді за підсумками І півріччя 2026 року склала 31,8 </w:t>
      </w:r>
      <w:proofErr w:type="spellStart"/>
      <w:r w:rsidRPr="0048768F">
        <w:rPr>
          <w:rFonts w:ascii="Times New Roman" w:eastAsia="Times New Roman" w:hAnsi="Times New Roman" w:cs="Times New Roman"/>
          <w:sz w:val="24"/>
          <w:szCs w:val="24"/>
          <w:lang w:eastAsia="ru-RU"/>
        </w:rPr>
        <w:t>тис.грн</w:t>
      </w:r>
      <w:proofErr w:type="spellEnd"/>
      <w:r w:rsidRPr="0048768F">
        <w:rPr>
          <w:rFonts w:ascii="Times New Roman" w:eastAsia="Times New Roman" w:hAnsi="Times New Roman" w:cs="Times New Roman"/>
          <w:sz w:val="24"/>
          <w:szCs w:val="24"/>
          <w:lang w:eastAsia="ru-RU"/>
        </w:rPr>
        <w:t>, що у порівнянні з січнем-червнем 2025 року на 17% вище. Найбільший вплив на середньомісячну заробітну плату по громаді мають великі підприємства, де середньооблікова чисельність працівників перевищує 250 осіб: ДП «МТП «Південний»</w:t>
      </w:r>
      <w:r>
        <w:rPr>
          <w:rFonts w:ascii="Times New Roman" w:eastAsia="Times New Roman" w:hAnsi="Times New Roman" w:cs="Times New Roman"/>
          <w:sz w:val="24"/>
          <w:szCs w:val="24"/>
          <w:lang w:eastAsia="ru-RU"/>
        </w:rPr>
        <w:t xml:space="preserve"> (45,8 </w:t>
      </w:r>
      <w:proofErr w:type="spellStart"/>
      <w:r>
        <w:rPr>
          <w:rFonts w:ascii="Times New Roman" w:eastAsia="Times New Roman" w:hAnsi="Times New Roman" w:cs="Times New Roman"/>
          <w:sz w:val="24"/>
          <w:szCs w:val="24"/>
          <w:lang w:eastAsia="ru-RU"/>
        </w:rPr>
        <w:t>тис.грн</w:t>
      </w:r>
      <w:proofErr w:type="spellEnd"/>
      <w:r>
        <w:rPr>
          <w:rFonts w:ascii="Times New Roman" w:eastAsia="Times New Roman" w:hAnsi="Times New Roman" w:cs="Times New Roman"/>
          <w:sz w:val="24"/>
          <w:szCs w:val="24"/>
          <w:lang w:eastAsia="ru-RU"/>
        </w:rPr>
        <w:t>)</w:t>
      </w:r>
      <w:r w:rsidRPr="0048768F">
        <w:rPr>
          <w:rFonts w:ascii="Times New Roman" w:eastAsia="Times New Roman" w:hAnsi="Times New Roman" w:cs="Times New Roman"/>
          <w:sz w:val="24"/>
          <w:szCs w:val="24"/>
          <w:lang w:eastAsia="ru-RU"/>
        </w:rPr>
        <w:t xml:space="preserve">, АТ «Одеський припортовий завод» (17,1 </w:t>
      </w:r>
      <w:proofErr w:type="spellStart"/>
      <w:r w:rsidRPr="0048768F">
        <w:rPr>
          <w:rFonts w:ascii="Times New Roman" w:eastAsia="Times New Roman" w:hAnsi="Times New Roman" w:cs="Times New Roman"/>
          <w:sz w:val="24"/>
          <w:szCs w:val="24"/>
          <w:lang w:eastAsia="ru-RU"/>
        </w:rPr>
        <w:t>тис.грн</w:t>
      </w:r>
      <w:proofErr w:type="spellEnd"/>
      <w:r w:rsidRPr="0048768F">
        <w:rPr>
          <w:rFonts w:ascii="Times New Roman" w:eastAsia="Times New Roman" w:hAnsi="Times New Roman" w:cs="Times New Roman"/>
          <w:sz w:val="24"/>
          <w:szCs w:val="24"/>
          <w:lang w:eastAsia="ru-RU"/>
        </w:rPr>
        <w:t xml:space="preserve">),  ТОВ «Дельта </w:t>
      </w:r>
      <w:proofErr w:type="spellStart"/>
      <w:r w:rsidRPr="0048768F">
        <w:rPr>
          <w:rFonts w:ascii="Times New Roman" w:eastAsia="Times New Roman" w:hAnsi="Times New Roman" w:cs="Times New Roman"/>
          <w:sz w:val="24"/>
          <w:szCs w:val="24"/>
          <w:lang w:eastAsia="ru-RU"/>
        </w:rPr>
        <w:t>Вілмар</w:t>
      </w:r>
      <w:proofErr w:type="spellEnd"/>
      <w:r w:rsidRPr="0048768F">
        <w:rPr>
          <w:rFonts w:ascii="Times New Roman" w:eastAsia="Times New Roman" w:hAnsi="Times New Roman" w:cs="Times New Roman"/>
          <w:sz w:val="24"/>
          <w:szCs w:val="24"/>
          <w:lang w:eastAsia="ru-RU"/>
        </w:rPr>
        <w:t xml:space="preserve"> Україна» (52,0 </w:t>
      </w:r>
      <w:proofErr w:type="spellStart"/>
      <w:r w:rsidRPr="0048768F">
        <w:rPr>
          <w:rFonts w:ascii="Times New Roman" w:eastAsia="Times New Roman" w:hAnsi="Times New Roman" w:cs="Times New Roman"/>
          <w:sz w:val="24"/>
          <w:szCs w:val="24"/>
          <w:lang w:eastAsia="ru-RU"/>
        </w:rPr>
        <w:t>тис.грн</w:t>
      </w:r>
      <w:proofErr w:type="spellEnd"/>
      <w:r w:rsidRPr="0048768F">
        <w:rPr>
          <w:rFonts w:ascii="Times New Roman" w:eastAsia="Times New Roman" w:hAnsi="Times New Roman" w:cs="Times New Roman"/>
          <w:sz w:val="24"/>
          <w:szCs w:val="24"/>
          <w:lang w:eastAsia="ru-RU"/>
        </w:rPr>
        <w:t xml:space="preserve">), Адміністрація морського порту Південний  (40,6 </w:t>
      </w:r>
      <w:proofErr w:type="spellStart"/>
      <w:r w:rsidRPr="0048768F">
        <w:rPr>
          <w:rFonts w:ascii="Times New Roman" w:eastAsia="Times New Roman" w:hAnsi="Times New Roman" w:cs="Times New Roman"/>
          <w:sz w:val="24"/>
          <w:szCs w:val="24"/>
          <w:lang w:eastAsia="ru-RU"/>
        </w:rPr>
        <w:t>тис.грн</w:t>
      </w:r>
      <w:proofErr w:type="spellEnd"/>
      <w:r w:rsidRPr="0048768F">
        <w:rPr>
          <w:rFonts w:ascii="Times New Roman" w:eastAsia="Times New Roman" w:hAnsi="Times New Roman" w:cs="Times New Roman"/>
          <w:sz w:val="24"/>
          <w:szCs w:val="24"/>
          <w:lang w:eastAsia="ru-RU"/>
        </w:rPr>
        <w:t xml:space="preserve">). </w:t>
      </w:r>
    </w:p>
    <w:p w14:paraId="0B0FB9EF" w14:textId="1F146746" w:rsidR="00335EFB" w:rsidRPr="00903D83" w:rsidRDefault="00335EFB" w:rsidP="00EC25EF">
      <w:pPr>
        <w:spacing w:after="0" w:line="240" w:lineRule="auto"/>
        <w:ind w:firstLine="567"/>
        <w:jc w:val="both"/>
        <w:rPr>
          <w:rFonts w:ascii="Times New Roman" w:eastAsia="Times New Roman" w:hAnsi="Times New Roman" w:cs="Times New Roman"/>
          <w:bCs/>
          <w:color w:val="000000"/>
          <w:sz w:val="24"/>
          <w:szCs w:val="24"/>
          <w:lang w:eastAsia="ru-RU"/>
        </w:rPr>
      </w:pPr>
      <w:r w:rsidRPr="00903D83">
        <w:rPr>
          <w:rFonts w:ascii="Times New Roman" w:eastAsia="Times New Roman" w:hAnsi="Times New Roman" w:cs="Times New Roman"/>
          <w:bCs/>
          <w:color w:val="000000"/>
          <w:sz w:val="24"/>
          <w:szCs w:val="24"/>
          <w:lang w:eastAsia="ru-RU"/>
        </w:rPr>
        <w:t xml:space="preserve">Чисельність населення </w:t>
      </w:r>
      <w:r w:rsidR="00903D83" w:rsidRPr="00903D83">
        <w:rPr>
          <w:rFonts w:ascii="Times New Roman" w:eastAsia="Times New Roman" w:hAnsi="Times New Roman" w:cs="Times New Roman"/>
          <w:bCs/>
          <w:color w:val="000000"/>
          <w:sz w:val="24"/>
          <w:szCs w:val="24"/>
          <w:lang w:eastAsia="ru-RU"/>
        </w:rPr>
        <w:t>Південнівської</w:t>
      </w:r>
      <w:r w:rsidRPr="00903D83">
        <w:rPr>
          <w:rFonts w:ascii="Times New Roman" w:eastAsia="Times New Roman" w:hAnsi="Times New Roman" w:cs="Times New Roman"/>
          <w:bCs/>
          <w:color w:val="000000"/>
          <w:sz w:val="24"/>
          <w:szCs w:val="24"/>
          <w:lang w:eastAsia="ru-RU"/>
        </w:rPr>
        <w:t xml:space="preserve"> міської територіальної громади складає </w:t>
      </w:r>
      <w:r w:rsidR="00903D83" w:rsidRPr="00903D83">
        <w:rPr>
          <w:rFonts w:ascii="Times New Roman" w:eastAsia="Times New Roman" w:hAnsi="Times New Roman" w:cs="Times New Roman"/>
          <w:bCs/>
          <w:color w:val="000000"/>
          <w:sz w:val="24"/>
          <w:szCs w:val="24"/>
          <w:lang w:eastAsia="ru-RU"/>
        </w:rPr>
        <w:t>31 900</w:t>
      </w:r>
      <w:r w:rsidRPr="00903D83">
        <w:rPr>
          <w:rFonts w:ascii="Times New Roman" w:eastAsia="Times New Roman" w:hAnsi="Times New Roman" w:cs="Times New Roman"/>
          <w:bCs/>
          <w:color w:val="000000"/>
          <w:sz w:val="24"/>
          <w:szCs w:val="24"/>
          <w:lang w:eastAsia="ru-RU"/>
        </w:rPr>
        <w:t xml:space="preserve"> особи за останніми статистичними даними. </w:t>
      </w:r>
    </w:p>
    <w:bookmarkEnd w:id="1"/>
    <w:p w14:paraId="755CC68F" w14:textId="482B06CB" w:rsidR="00335EFB" w:rsidRPr="00284BF1" w:rsidRDefault="00335EFB" w:rsidP="00EC25EF">
      <w:pPr>
        <w:spacing w:after="0" w:line="240" w:lineRule="auto"/>
        <w:ind w:firstLine="567"/>
        <w:jc w:val="both"/>
        <w:rPr>
          <w:rFonts w:ascii="Times New Roman" w:eastAsia="Times New Roman" w:hAnsi="Times New Roman" w:cs="Times New Roman"/>
          <w:bCs/>
          <w:color w:val="000000"/>
          <w:sz w:val="24"/>
          <w:szCs w:val="24"/>
          <w:lang w:eastAsia="ru-RU"/>
        </w:rPr>
      </w:pPr>
      <w:r w:rsidRPr="00284BF1">
        <w:rPr>
          <w:rFonts w:ascii="Times New Roman" w:eastAsia="Times New Roman" w:hAnsi="Times New Roman" w:cs="Times New Roman"/>
          <w:bCs/>
          <w:color w:val="000000"/>
          <w:sz w:val="24"/>
          <w:szCs w:val="24"/>
          <w:lang w:eastAsia="ru-RU"/>
        </w:rPr>
        <w:t>За даними Південнівської мі</w:t>
      </w:r>
      <w:r w:rsidR="00284BF1" w:rsidRPr="00284BF1">
        <w:rPr>
          <w:rFonts w:ascii="Times New Roman" w:eastAsia="Times New Roman" w:hAnsi="Times New Roman" w:cs="Times New Roman"/>
          <w:bCs/>
          <w:color w:val="000000"/>
          <w:sz w:val="24"/>
          <w:szCs w:val="24"/>
          <w:lang w:eastAsia="ru-RU"/>
        </w:rPr>
        <w:t>ської лікарні за І півріччя 2026</w:t>
      </w:r>
      <w:r w:rsidRPr="00284BF1">
        <w:rPr>
          <w:rFonts w:ascii="Times New Roman" w:eastAsia="Times New Roman" w:hAnsi="Times New Roman" w:cs="Times New Roman"/>
          <w:bCs/>
          <w:color w:val="000000"/>
          <w:sz w:val="24"/>
          <w:szCs w:val="24"/>
          <w:lang w:eastAsia="ru-RU"/>
        </w:rPr>
        <w:t xml:space="preserve"> року народилося </w:t>
      </w:r>
      <w:r w:rsidR="00284BF1" w:rsidRPr="00284BF1">
        <w:rPr>
          <w:rFonts w:ascii="Times New Roman" w:eastAsia="Times New Roman" w:hAnsi="Times New Roman" w:cs="Times New Roman"/>
          <w:bCs/>
          <w:color w:val="000000"/>
          <w:sz w:val="24"/>
          <w:szCs w:val="24"/>
          <w:lang w:eastAsia="ru-RU"/>
        </w:rPr>
        <w:t>67</w:t>
      </w:r>
      <w:r w:rsidRPr="00284BF1">
        <w:rPr>
          <w:rFonts w:ascii="Times New Roman" w:eastAsia="Times New Roman" w:hAnsi="Times New Roman" w:cs="Times New Roman"/>
          <w:bCs/>
          <w:color w:val="000000"/>
          <w:sz w:val="24"/>
          <w:szCs w:val="24"/>
          <w:lang w:eastAsia="ru-RU"/>
        </w:rPr>
        <w:t xml:space="preserve"> дітей, з них </w:t>
      </w:r>
      <w:r w:rsidR="00284BF1" w:rsidRPr="00284BF1">
        <w:rPr>
          <w:rFonts w:ascii="Times New Roman" w:eastAsia="Times New Roman" w:hAnsi="Times New Roman" w:cs="Times New Roman"/>
          <w:bCs/>
          <w:color w:val="000000"/>
          <w:sz w:val="24"/>
          <w:szCs w:val="24"/>
          <w:lang w:eastAsia="ru-RU"/>
        </w:rPr>
        <w:t>29 хлопчиків та 38</w:t>
      </w:r>
      <w:r w:rsidRPr="00284BF1">
        <w:rPr>
          <w:rFonts w:ascii="Times New Roman" w:eastAsia="Times New Roman" w:hAnsi="Times New Roman" w:cs="Times New Roman"/>
          <w:bCs/>
          <w:color w:val="000000"/>
          <w:sz w:val="24"/>
          <w:szCs w:val="24"/>
          <w:lang w:eastAsia="ru-RU"/>
        </w:rPr>
        <w:t xml:space="preserve"> дівчат. </w:t>
      </w:r>
      <w:bookmarkStart w:id="3" w:name="_Hlk164244888"/>
    </w:p>
    <w:bookmarkEnd w:id="3"/>
    <w:p w14:paraId="70921A0D" w14:textId="6F8C046E" w:rsidR="00335EFB" w:rsidRPr="006F1C9B" w:rsidRDefault="00335EFB" w:rsidP="006F1C9B">
      <w:pPr>
        <w:spacing w:after="0" w:line="240" w:lineRule="auto"/>
        <w:ind w:firstLine="567"/>
        <w:jc w:val="both"/>
        <w:rPr>
          <w:rFonts w:ascii="Times New Roman" w:eastAsia="Times New Roman" w:hAnsi="Times New Roman" w:cs="Calibri"/>
          <w:sz w:val="24"/>
          <w:szCs w:val="24"/>
          <w:lang w:eastAsia="ru-RU"/>
        </w:rPr>
      </w:pPr>
      <w:r w:rsidRPr="00B16E8B">
        <w:rPr>
          <w:rFonts w:ascii="Times New Roman" w:eastAsia="Times New Roman" w:hAnsi="Times New Roman" w:cs="Times New Roman"/>
          <w:bCs/>
          <w:color w:val="000000"/>
          <w:sz w:val="24"/>
          <w:szCs w:val="24"/>
          <w:lang w:eastAsia="ru-RU"/>
        </w:rPr>
        <w:t xml:space="preserve">Кількість внутрішньо переміщених осіб в </w:t>
      </w:r>
      <w:proofErr w:type="spellStart"/>
      <w:r w:rsidR="00B16E8B" w:rsidRPr="00B16E8B">
        <w:rPr>
          <w:rFonts w:ascii="Times New Roman" w:eastAsia="Times New Roman" w:hAnsi="Times New Roman" w:cs="Times New Roman"/>
          <w:bCs/>
          <w:color w:val="000000"/>
          <w:sz w:val="24"/>
          <w:szCs w:val="24"/>
          <w:lang w:eastAsia="ru-RU"/>
        </w:rPr>
        <w:t>Південнівській</w:t>
      </w:r>
      <w:proofErr w:type="spellEnd"/>
      <w:r w:rsidRPr="00B16E8B">
        <w:rPr>
          <w:rFonts w:ascii="Times New Roman" w:eastAsia="Times New Roman" w:hAnsi="Times New Roman" w:cs="Times New Roman"/>
          <w:bCs/>
          <w:color w:val="000000"/>
          <w:sz w:val="24"/>
          <w:szCs w:val="24"/>
          <w:lang w:eastAsia="ru-RU"/>
        </w:rPr>
        <w:t xml:space="preserve"> міській тер</w:t>
      </w:r>
      <w:r w:rsidR="00B16E8B" w:rsidRPr="00B16E8B">
        <w:rPr>
          <w:rFonts w:ascii="Times New Roman" w:eastAsia="Times New Roman" w:hAnsi="Times New Roman" w:cs="Times New Roman"/>
          <w:bCs/>
          <w:color w:val="000000"/>
          <w:sz w:val="24"/>
          <w:szCs w:val="24"/>
          <w:lang w:eastAsia="ru-RU"/>
        </w:rPr>
        <w:t>иторіальній громаді станом на 01.07.2026</w:t>
      </w:r>
      <w:r w:rsidRPr="00B16E8B">
        <w:rPr>
          <w:rFonts w:ascii="Times New Roman" w:eastAsia="Times New Roman" w:hAnsi="Times New Roman" w:cs="Times New Roman"/>
          <w:bCs/>
          <w:color w:val="000000"/>
          <w:sz w:val="24"/>
          <w:szCs w:val="24"/>
          <w:lang w:eastAsia="ru-RU"/>
        </w:rPr>
        <w:t xml:space="preserve"> року складає </w:t>
      </w:r>
      <w:r w:rsidR="00B16E8B" w:rsidRPr="00B16E8B">
        <w:rPr>
          <w:rFonts w:ascii="Times New Roman" w:eastAsia="Times New Roman" w:hAnsi="Times New Roman" w:cs="Times New Roman"/>
          <w:bCs/>
          <w:color w:val="000000"/>
          <w:sz w:val="24"/>
          <w:szCs w:val="24"/>
          <w:lang w:eastAsia="ru-RU"/>
        </w:rPr>
        <w:t>4 921</w:t>
      </w:r>
      <w:r w:rsidRPr="00B16E8B">
        <w:rPr>
          <w:rFonts w:ascii="Times New Roman" w:eastAsia="Times New Roman" w:hAnsi="Times New Roman" w:cs="Times New Roman"/>
          <w:bCs/>
          <w:color w:val="000000"/>
          <w:sz w:val="24"/>
          <w:szCs w:val="24"/>
          <w:lang w:eastAsia="ru-RU"/>
        </w:rPr>
        <w:t xml:space="preserve"> осіб (чоловіків </w:t>
      </w:r>
      <w:r w:rsidR="00B16E8B" w:rsidRPr="00B16E8B">
        <w:rPr>
          <w:rFonts w:ascii="Times New Roman" w:eastAsia="Times New Roman" w:hAnsi="Times New Roman" w:cs="Times New Roman"/>
          <w:bCs/>
          <w:color w:val="000000"/>
          <w:sz w:val="24"/>
          <w:szCs w:val="24"/>
          <w:lang w:eastAsia="ru-RU"/>
        </w:rPr>
        <w:t>1 959</w:t>
      </w:r>
      <w:r w:rsidRPr="00B16E8B">
        <w:rPr>
          <w:rFonts w:ascii="Times New Roman" w:eastAsia="Times New Roman" w:hAnsi="Times New Roman" w:cs="Times New Roman"/>
          <w:color w:val="000000"/>
          <w:sz w:val="24"/>
          <w:szCs w:val="24"/>
          <w:lang w:eastAsia="ru-RU"/>
        </w:rPr>
        <w:t xml:space="preserve">, жінок </w:t>
      </w:r>
      <w:r w:rsidR="00B16E8B" w:rsidRPr="00B16E8B">
        <w:rPr>
          <w:rFonts w:ascii="Times New Roman" w:eastAsia="Times New Roman" w:hAnsi="Times New Roman" w:cs="Times New Roman"/>
          <w:color w:val="000000"/>
          <w:sz w:val="24"/>
          <w:szCs w:val="24"/>
          <w:lang w:eastAsia="ru-RU"/>
        </w:rPr>
        <w:t>2 962</w:t>
      </w:r>
      <w:r w:rsidRPr="00B16E8B">
        <w:rPr>
          <w:rFonts w:ascii="Times New Roman" w:eastAsia="Times New Roman" w:hAnsi="Times New Roman" w:cs="Times New Roman"/>
          <w:color w:val="000000"/>
          <w:sz w:val="24"/>
          <w:szCs w:val="24"/>
          <w:lang w:eastAsia="ru-RU"/>
        </w:rPr>
        <w:t xml:space="preserve">), у </w:t>
      </w:r>
      <w:proofErr w:type="spellStart"/>
      <w:r w:rsidRPr="00B16E8B">
        <w:rPr>
          <w:rFonts w:ascii="Times New Roman" w:eastAsia="Times New Roman" w:hAnsi="Times New Roman" w:cs="Times New Roman"/>
          <w:color w:val="000000"/>
          <w:sz w:val="24"/>
          <w:szCs w:val="24"/>
          <w:lang w:eastAsia="ru-RU"/>
        </w:rPr>
        <w:t>т.ч</w:t>
      </w:r>
      <w:proofErr w:type="spellEnd"/>
      <w:r w:rsidR="00B16E8B" w:rsidRPr="00B16E8B">
        <w:rPr>
          <w:rFonts w:ascii="Times New Roman" w:eastAsia="Times New Roman" w:hAnsi="Times New Roman" w:cs="Times New Roman"/>
          <w:color w:val="000000"/>
          <w:sz w:val="24"/>
          <w:szCs w:val="24"/>
          <w:lang w:eastAsia="ru-RU"/>
        </w:rPr>
        <w:t>. осіб працездатного віку – 2 357, дітей до 18 років – 1 116, пенсіонерів - 901, осіб з інвалідністю – 293</w:t>
      </w:r>
      <w:r w:rsidRPr="00B16E8B">
        <w:rPr>
          <w:rFonts w:ascii="Times New Roman" w:eastAsia="Times New Roman" w:hAnsi="Times New Roman" w:cs="Times New Roman"/>
          <w:color w:val="000000"/>
          <w:sz w:val="24"/>
          <w:szCs w:val="24"/>
          <w:lang w:eastAsia="ru-RU"/>
        </w:rPr>
        <w:t xml:space="preserve">. </w:t>
      </w:r>
    </w:p>
    <w:p w14:paraId="214E6C5C" w14:textId="77777777" w:rsidR="006F1C9B" w:rsidRPr="001052E8" w:rsidRDefault="006F1C9B" w:rsidP="006F1C9B">
      <w:pPr>
        <w:spacing w:after="120" w:line="240" w:lineRule="auto"/>
        <w:ind w:firstLine="540"/>
        <w:jc w:val="center"/>
        <w:rPr>
          <w:rFonts w:ascii="Times New Roman" w:eastAsia="Times New Roman" w:hAnsi="Times New Roman" w:cs="Times New Roman"/>
          <w:b/>
          <w:bCs/>
          <w:sz w:val="24"/>
          <w:szCs w:val="24"/>
          <w:lang w:eastAsia="ru-RU"/>
        </w:rPr>
      </w:pPr>
      <w:r w:rsidRPr="001052E8">
        <w:rPr>
          <w:rFonts w:ascii="Times New Roman" w:eastAsia="Times New Roman" w:hAnsi="Times New Roman" w:cs="Times New Roman"/>
          <w:b/>
          <w:bCs/>
          <w:sz w:val="24"/>
          <w:szCs w:val="24"/>
          <w:lang w:eastAsia="ru-RU"/>
        </w:rPr>
        <w:t xml:space="preserve">Цілі та пріоритети </w:t>
      </w:r>
      <w:r w:rsidRPr="001052E8">
        <w:rPr>
          <w:rFonts w:ascii="Times New Roman" w:eastAsia="Times New Roman" w:hAnsi="Times New Roman" w:cs="Times New Roman"/>
          <w:b/>
          <w:sz w:val="24"/>
          <w:szCs w:val="24"/>
          <w:lang w:eastAsia="ru-RU"/>
        </w:rPr>
        <w:t>соціально-економічного розвитку Південнівської міської територіальної громади</w:t>
      </w:r>
      <w:r w:rsidRPr="001052E8">
        <w:rPr>
          <w:rFonts w:ascii="Times New Roman" w:eastAsia="Times New Roman" w:hAnsi="Times New Roman" w:cs="Times New Roman"/>
          <w:b/>
          <w:bCs/>
          <w:sz w:val="24"/>
          <w:szCs w:val="24"/>
          <w:lang w:eastAsia="ru-RU"/>
        </w:rPr>
        <w:t xml:space="preserve"> на 2027-2029 роки та очікувані результати їх досягнення</w:t>
      </w:r>
    </w:p>
    <w:p w14:paraId="05622041" w14:textId="5FDE55BC" w:rsidR="006F1C9B" w:rsidRPr="001052E8" w:rsidRDefault="006F1C9B" w:rsidP="006F1C9B">
      <w:pPr>
        <w:widowControl w:val="0"/>
        <w:tabs>
          <w:tab w:val="left" w:pos="540"/>
        </w:tabs>
        <w:spacing w:after="0" w:line="240" w:lineRule="auto"/>
        <w:jc w:val="both"/>
        <w:rPr>
          <w:rFonts w:ascii="Times New Roman" w:eastAsia="Times New Roman" w:hAnsi="Times New Roman" w:cs="Times New Roman"/>
          <w:color w:val="000000"/>
          <w:sz w:val="24"/>
          <w:szCs w:val="24"/>
          <w:lang w:eastAsia="ru-RU"/>
        </w:rPr>
      </w:pPr>
      <w:r w:rsidRPr="001052E8">
        <w:rPr>
          <w:rFonts w:ascii="Times New Roman" w:eastAsia="Times New Roman" w:hAnsi="Times New Roman" w:cs="Times New Roman"/>
          <w:color w:val="000000"/>
          <w:sz w:val="24"/>
          <w:szCs w:val="24"/>
          <w:lang w:eastAsia="ru-RU"/>
        </w:rPr>
        <w:tab/>
        <w:t>Пріоритети та завдання</w:t>
      </w:r>
      <w:r w:rsidRPr="001052E8">
        <w:rPr>
          <w:rFonts w:ascii="Times New Roman" w:eastAsia="Times New Roman" w:hAnsi="Times New Roman" w:cs="Times New Roman"/>
          <w:bCs/>
          <w:color w:val="000000"/>
          <w:sz w:val="24"/>
          <w:szCs w:val="24"/>
          <w:lang w:eastAsia="ru-RU"/>
        </w:rPr>
        <w:t xml:space="preserve"> </w:t>
      </w:r>
      <w:r w:rsidRPr="001052E8">
        <w:rPr>
          <w:rFonts w:ascii="Times New Roman" w:eastAsia="Times New Roman" w:hAnsi="Times New Roman" w:cs="Times New Roman"/>
          <w:color w:val="000000"/>
          <w:sz w:val="24"/>
          <w:szCs w:val="24"/>
          <w:lang w:eastAsia="ru-RU"/>
        </w:rPr>
        <w:t xml:space="preserve">економічного і соціального розвитку Південнівської міської територіальної громади </w:t>
      </w:r>
      <w:r w:rsidRPr="001052E8">
        <w:rPr>
          <w:rFonts w:ascii="Times New Roman" w:eastAsia="Times New Roman" w:hAnsi="Times New Roman" w:cs="Times New Roman"/>
          <w:bCs/>
          <w:color w:val="000000"/>
          <w:sz w:val="24"/>
          <w:szCs w:val="24"/>
          <w:lang w:eastAsia="ru-RU"/>
        </w:rPr>
        <w:t xml:space="preserve">на 2027-2029 роки визначені, </w:t>
      </w:r>
      <w:r w:rsidRPr="001052E8">
        <w:rPr>
          <w:rFonts w:ascii="Times New Roman" w:eastAsia="Times New Roman" w:hAnsi="Times New Roman" w:cs="Times New Roman"/>
          <w:color w:val="000000"/>
          <w:sz w:val="24"/>
          <w:szCs w:val="24"/>
          <w:lang w:eastAsia="ru-RU"/>
        </w:rPr>
        <w:t xml:space="preserve">з урахуванням пріоритетів Програми економічного і соціального розвитку Південнівської міської територіальної громади на 2026 рік та подальші 2027-2028 роки, Стратегії сталого розвитку Южненської міської територіальної громади на період до 2030 року, затвердженої </w:t>
      </w:r>
      <w:r w:rsidRPr="001052E8">
        <w:rPr>
          <w:rFonts w:ascii="Times New Roman" w:eastAsia="Times New Roman" w:hAnsi="Times New Roman" w:cs="Times New Roman"/>
          <w:color w:val="000000"/>
          <w:sz w:val="24"/>
          <w:szCs w:val="24"/>
          <w:shd w:val="clear" w:color="auto" w:fill="FFFFFF"/>
          <w:lang w:eastAsia="ru-RU"/>
        </w:rPr>
        <w:t>рішенням Южненської міської ради від 07.03.2023 року №1192-</w:t>
      </w:r>
      <w:r w:rsidRPr="001052E8">
        <w:rPr>
          <w:rFonts w:ascii="Times New Roman" w:eastAsia="Times New Roman" w:hAnsi="Times New Roman" w:cs="Times New Roman"/>
          <w:color w:val="000000"/>
          <w:sz w:val="24"/>
          <w:szCs w:val="24"/>
          <w:shd w:val="clear" w:color="auto" w:fill="FFFFFF"/>
          <w:lang w:val="ru-RU" w:eastAsia="ru-RU"/>
        </w:rPr>
        <w:t>V</w:t>
      </w:r>
      <w:r w:rsidRPr="001052E8">
        <w:rPr>
          <w:rFonts w:ascii="Times New Roman" w:eastAsia="Times New Roman" w:hAnsi="Times New Roman" w:cs="Times New Roman"/>
          <w:color w:val="000000"/>
          <w:sz w:val="24"/>
          <w:szCs w:val="24"/>
          <w:shd w:val="clear" w:color="auto" w:fill="FFFFFF"/>
          <w:lang w:eastAsia="ru-RU"/>
        </w:rPr>
        <w:t>ІІІ</w:t>
      </w:r>
      <w:r w:rsidRPr="001052E8">
        <w:rPr>
          <w:rFonts w:ascii="Times New Roman" w:eastAsia="Times New Roman" w:hAnsi="Times New Roman" w:cs="Times New Roman"/>
          <w:color w:val="000000"/>
          <w:sz w:val="24"/>
          <w:szCs w:val="24"/>
          <w:lang w:eastAsia="ru-RU"/>
        </w:rPr>
        <w:t>.</w:t>
      </w:r>
    </w:p>
    <w:p w14:paraId="207C0195" w14:textId="77777777" w:rsidR="006F1C9B" w:rsidRPr="001052E8" w:rsidRDefault="006F1C9B" w:rsidP="006F1C9B">
      <w:pPr>
        <w:spacing w:after="0" w:line="240" w:lineRule="auto"/>
        <w:ind w:firstLine="567"/>
        <w:jc w:val="both"/>
        <w:rPr>
          <w:rFonts w:ascii="Times New Roman" w:eastAsia="Times New Roman" w:hAnsi="Times New Roman" w:cs="Times New Roman"/>
          <w:b/>
          <w:sz w:val="24"/>
          <w:szCs w:val="24"/>
          <w:lang w:eastAsia="ru-RU"/>
        </w:rPr>
      </w:pPr>
      <w:bookmarkStart w:id="4" w:name="_Hlk179379028"/>
      <w:r w:rsidRPr="001052E8">
        <w:rPr>
          <w:rFonts w:ascii="Times New Roman" w:eastAsia="Times New Roman" w:hAnsi="Times New Roman" w:cs="Times New Roman"/>
          <w:b/>
          <w:bCs/>
          <w:color w:val="000000"/>
          <w:sz w:val="24"/>
          <w:szCs w:val="24"/>
          <w:lang w:eastAsia="ru-RU"/>
        </w:rPr>
        <w:t>Розвиток конкурентоздатної інноваційної економіки громади</w:t>
      </w:r>
      <w:r w:rsidRPr="001052E8">
        <w:rPr>
          <w:rFonts w:ascii="Times New Roman" w:eastAsia="Times New Roman" w:hAnsi="Times New Roman" w:cs="Times New Roman"/>
          <w:b/>
          <w:sz w:val="24"/>
          <w:szCs w:val="24"/>
          <w:lang w:eastAsia="ru-RU"/>
        </w:rPr>
        <w:t>.</w:t>
      </w:r>
    </w:p>
    <w:p w14:paraId="50556BCC" w14:textId="77777777" w:rsidR="006F1C9B" w:rsidRPr="001052E8" w:rsidRDefault="006F1C9B" w:rsidP="006F1C9B">
      <w:pPr>
        <w:spacing w:after="0" w:line="240" w:lineRule="auto"/>
        <w:ind w:firstLine="539"/>
        <w:jc w:val="both"/>
        <w:rPr>
          <w:rFonts w:ascii="Times New Roman" w:eastAsia="Times New Roman" w:hAnsi="Times New Roman" w:cs="Times New Roman"/>
          <w:sz w:val="24"/>
          <w:szCs w:val="24"/>
          <w:lang w:eastAsia="ru-RU"/>
        </w:rPr>
      </w:pPr>
      <w:r w:rsidRPr="001052E8">
        <w:rPr>
          <w:rFonts w:ascii="Times New Roman" w:eastAsia="Times New Roman" w:hAnsi="Times New Roman" w:cs="Times New Roman"/>
          <w:color w:val="000000"/>
          <w:sz w:val="24"/>
          <w:szCs w:val="24"/>
          <w:lang w:eastAsia="ru-RU"/>
        </w:rPr>
        <w:t>Розвиток промислового потенціалу економіки</w:t>
      </w:r>
      <w:bookmarkEnd w:id="4"/>
      <w:r w:rsidRPr="001052E8">
        <w:rPr>
          <w:rFonts w:ascii="Times New Roman" w:eastAsia="Times New Roman" w:hAnsi="Times New Roman" w:cs="Times New Roman"/>
          <w:color w:val="000000"/>
          <w:sz w:val="24"/>
          <w:szCs w:val="24"/>
          <w:lang w:eastAsia="ru-RU"/>
        </w:rPr>
        <w:t xml:space="preserve">, </w:t>
      </w:r>
      <w:r w:rsidRPr="001052E8">
        <w:rPr>
          <w:rFonts w:ascii="Times New Roman" w:eastAsia="Times New Roman" w:hAnsi="Times New Roman" w:cs="Times New Roman"/>
          <w:sz w:val="24"/>
          <w:szCs w:val="24"/>
          <w:lang w:eastAsia="ru-RU"/>
        </w:rPr>
        <w:t xml:space="preserve">розвиток портової галузі та підвищення ефективності використання наявних портових </w:t>
      </w:r>
      <w:proofErr w:type="spellStart"/>
      <w:r w:rsidRPr="001052E8">
        <w:rPr>
          <w:rFonts w:ascii="Times New Roman" w:eastAsia="Times New Roman" w:hAnsi="Times New Roman" w:cs="Times New Roman"/>
          <w:sz w:val="24"/>
          <w:szCs w:val="24"/>
          <w:lang w:eastAsia="ru-RU"/>
        </w:rPr>
        <w:t>потужностей</w:t>
      </w:r>
      <w:proofErr w:type="spellEnd"/>
      <w:r w:rsidRPr="001052E8">
        <w:rPr>
          <w:rFonts w:ascii="Times New Roman" w:eastAsia="Times New Roman" w:hAnsi="Times New Roman" w:cs="Times New Roman"/>
          <w:sz w:val="24"/>
          <w:szCs w:val="24"/>
          <w:lang w:eastAsia="ru-RU"/>
        </w:rPr>
        <w:t xml:space="preserve"> </w:t>
      </w:r>
      <w:r w:rsidRPr="001052E8">
        <w:rPr>
          <w:rFonts w:ascii="Times New Roman" w:eastAsia="Times New Roman" w:hAnsi="Times New Roman" w:cs="Times New Roman"/>
          <w:color w:val="000000"/>
          <w:sz w:val="24"/>
          <w:szCs w:val="24"/>
          <w:lang w:eastAsia="ru-RU"/>
        </w:rPr>
        <w:t>шляхом створення умов для</w:t>
      </w:r>
      <w:r w:rsidRPr="001052E8">
        <w:rPr>
          <w:rFonts w:ascii="Times New Roman" w:eastAsia="Times New Roman" w:hAnsi="Times New Roman" w:cs="Times New Roman"/>
          <w:sz w:val="24"/>
          <w:szCs w:val="24"/>
          <w:lang w:eastAsia="ru-RU"/>
        </w:rPr>
        <w:t xml:space="preserve"> реалізації інноваційних проєктів з метою</w:t>
      </w:r>
      <w:r w:rsidRPr="001052E8">
        <w:rPr>
          <w:rFonts w:ascii="Times New Roman" w:eastAsia="Times New Roman" w:hAnsi="Times New Roman" w:cs="Times New Roman"/>
          <w:sz w:val="24"/>
          <w:szCs w:val="24"/>
          <w:shd w:val="clear" w:color="auto" w:fill="FFFFFF"/>
          <w:lang w:eastAsia="ru-RU"/>
        </w:rPr>
        <w:t xml:space="preserve"> </w:t>
      </w:r>
      <w:r w:rsidRPr="001052E8">
        <w:rPr>
          <w:rFonts w:ascii="Times New Roman" w:eastAsia="Times New Roman" w:hAnsi="Times New Roman" w:cs="Times New Roman"/>
          <w:sz w:val="24"/>
          <w:szCs w:val="24"/>
          <w:lang w:eastAsia="ru-RU"/>
        </w:rPr>
        <w:t xml:space="preserve">відновлення та розбудови промислового та </w:t>
      </w:r>
      <w:proofErr w:type="spellStart"/>
      <w:r w:rsidRPr="001052E8">
        <w:rPr>
          <w:rFonts w:ascii="Times New Roman" w:eastAsia="Times New Roman" w:hAnsi="Times New Roman" w:cs="Times New Roman"/>
          <w:sz w:val="24"/>
          <w:szCs w:val="24"/>
          <w:lang w:eastAsia="ru-RU"/>
        </w:rPr>
        <w:t>тарнспортного</w:t>
      </w:r>
      <w:proofErr w:type="spellEnd"/>
      <w:r w:rsidRPr="001052E8">
        <w:rPr>
          <w:rFonts w:ascii="Times New Roman" w:eastAsia="Times New Roman" w:hAnsi="Times New Roman" w:cs="Times New Roman"/>
          <w:sz w:val="24"/>
          <w:szCs w:val="24"/>
          <w:lang w:eastAsia="ru-RU"/>
        </w:rPr>
        <w:t xml:space="preserve"> потенціалу з урахуванням фактору безпеки, </w:t>
      </w:r>
      <w:r w:rsidRPr="001052E8">
        <w:rPr>
          <w:rFonts w:ascii="Times New Roman" w:eastAsia="Times New Roman" w:hAnsi="Times New Roman" w:cs="Times New Roman"/>
          <w:bCs/>
          <w:color w:val="000000"/>
          <w:sz w:val="24"/>
          <w:szCs w:val="24"/>
          <w:lang w:eastAsia="ru-RU"/>
        </w:rPr>
        <w:t xml:space="preserve">формування сучасної промислової інфраструктури, </w:t>
      </w:r>
      <w:r w:rsidRPr="001052E8">
        <w:rPr>
          <w:rFonts w:ascii="Times New Roman" w:eastAsia="Times New Roman" w:hAnsi="Times New Roman" w:cs="Times New Roman"/>
          <w:sz w:val="24"/>
          <w:szCs w:val="24"/>
          <w:lang w:eastAsia="ru-RU"/>
        </w:rPr>
        <w:t>підвищення інноваційної активності виробників</w:t>
      </w:r>
      <w:r w:rsidRPr="001052E8">
        <w:rPr>
          <w:rFonts w:ascii="Times New Roman" w:eastAsia="Times New Roman" w:hAnsi="Times New Roman" w:cs="Times New Roman"/>
          <w:color w:val="000000"/>
          <w:sz w:val="24"/>
          <w:szCs w:val="24"/>
          <w:lang w:eastAsia="ru-RU"/>
        </w:rPr>
        <w:t xml:space="preserve">, </w:t>
      </w:r>
      <w:r w:rsidRPr="001052E8">
        <w:rPr>
          <w:rFonts w:ascii="Times New Roman" w:eastAsia="Times New Roman" w:hAnsi="Times New Roman" w:cs="Times New Roman"/>
          <w:sz w:val="24"/>
          <w:szCs w:val="24"/>
          <w:shd w:val="clear" w:color="auto" w:fill="FFFFFF"/>
          <w:lang w:eastAsia="ru-RU"/>
        </w:rPr>
        <w:t>збереження та розвиток потенціалу кадрового забезпечення.</w:t>
      </w:r>
    </w:p>
    <w:p w14:paraId="78155390" w14:textId="77777777" w:rsidR="006F1C9B" w:rsidRPr="001052E8" w:rsidRDefault="006F1C9B" w:rsidP="006F1C9B">
      <w:pPr>
        <w:spacing w:after="0" w:line="240" w:lineRule="auto"/>
        <w:ind w:firstLine="567"/>
        <w:jc w:val="both"/>
        <w:rPr>
          <w:rFonts w:ascii="Times New Roman" w:eastAsia="Times New Roman" w:hAnsi="Times New Roman" w:cs="Times New Roman"/>
          <w:color w:val="000000"/>
          <w:sz w:val="24"/>
          <w:szCs w:val="24"/>
          <w:lang w:eastAsia="ru-RU"/>
        </w:rPr>
      </w:pPr>
      <w:r w:rsidRPr="001052E8">
        <w:rPr>
          <w:rFonts w:ascii="Times New Roman" w:eastAsia="Times New Roman" w:hAnsi="Times New Roman" w:cs="Times New Roman"/>
          <w:color w:val="000000"/>
          <w:sz w:val="24"/>
          <w:szCs w:val="24"/>
          <w:lang w:eastAsia="ru-RU"/>
        </w:rPr>
        <w:t xml:space="preserve">Очікувані результати: </w:t>
      </w:r>
    </w:p>
    <w:p w14:paraId="6533AF13" w14:textId="77777777" w:rsidR="006F1C9B" w:rsidRPr="001052E8" w:rsidRDefault="006F1C9B" w:rsidP="006F1C9B">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1052E8">
        <w:rPr>
          <w:rFonts w:ascii="Times New Roman" w:eastAsia="Times New Roman" w:hAnsi="Times New Roman" w:cs="Times New Roman"/>
          <w:color w:val="000000"/>
          <w:sz w:val="24"/>
          <w:szCs w:val="24"/>
          <w:lang w:eastAsia="ru-RU"/>
        </w:rPr>
        <w:t>- збільшення надходжень до бюджету громади;</w:t>
      </w:r>
    </w:p>
    <w:p w14:paraId="0AD05E2C" w14:textId="77777777" w:rsidR="006F1C9B" w:rsidRPr="001052E8" w:rsidRDefault="006F1C9B" w:rsidP="006F1C9B">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1052E8">
        <w:rPr>
          <w:rFonts w:ascii="Times New Roman" w:eastAsia="Times New Roman" w:hAnsi="Times New Roman" w:cs="Times New Roman"/>
          <w:color w:val="000000"/>
          <w:sz w:val="24"/>
          <w:szCs w:val="24"/>
          <w:lang w:eastAsia="ru-RU"/>
        </w:rPr>
        <w:t>- збільшення обсягів реалізованої промислової продукції;</w:t>
      </w:r>
    </w:p>
    <w:p w14:paraId="76B97188" w14:textId="77777777" w:rsidR="006F1C9B" w:rsidRPr="001052E8" w:rsidRDefault="006F1C9B" w:rsidP="006F1C9B">
      <w:pPr>
        <w:spacing w:after="0" w:line="240" w:lineRule="auto"/>
        <w:ind w:firstLine="567"/>
        <w:contextualSpacing/>
        <w:jc w:val="both"/>
        <w:rPr>
          <w:rFonts w:ascii="Times New Roman" w:eastAsia="Times New Roman" w:hAnsi="Times New Roman" w:cs="Times New Roman"/>
          <w:color w:val="000000"/>
          <w:sz w:val="24"/>
          <w:szCs w:val="24"/>
          <w:lang w:eastAsia="ru-RU"/>
        </w:rPr>
      </w:pPr>
      <w:r w:rsidRPr="001052E8">
        <w:rPr>
          <w:rFonts w:ascii="Times New Roman" w:eastAsia="Times New Roman" w:hAnsi="Times New Roman" w:cs="Times New Roman"/>
          <w:color w:val="000000"/>
          <w:sz w:val="24"/>
          <w:szCs w:val="24"/>
          <w:lang w:eastAsia="ru-RU"/>
        </w:rPr>
        <w:t>- зростання обсягів капітальних та прямих іноземних інвестицій;</w:t>
      </w:r>
    </w:p>
    <w:p w14:paraId="43456D69" w14:textId="77777777" w:rsidR="006F1C9B" w:rsidRPr="001052E8" w:rsidRDefault="006F1C9B" w:rsidP="006F1C9B">
      <w:pPr>
        <w:spacing w:after="0" w:line="240" w:lineRule="auto"/>
        <w:ind w:firstLine="567"/>
        <w:contextualSpacing/>
        <w:jc w:val="both"/>
        <w:rPr>
          <w:rFonts w:ascii="Times New Roman" w:eastAsia="Times New Roman" w:hAnsi="Times New Roman" w:cs="Times New Roman"/>
          <w:color w:val="000000"/>
          <w:sz w:val="24"/>
          <w:szCs w:val="24"/>
          <w:lang w:eastAsia="ru-RU"/>
        </w:rPr>
      </w:pPr>
      <w:r w:rsidRPr="001052E8">
        <w:rPr>
          <w:rFonts w:ascii="Times New Roman" w:eastAsia="Times New Roman" w:hAnsi="Times New Roman" w:cs="Times New Roman"/>
          <w:sz w:val="24"/>
          <w:szCs w:val="24"/>
          <w:lang w:eastAsia="ru-RU"/>
        </w:rPr>
        <w:t>- збільшення загального вантажообігу;</w:t>
      </w:r>
    </w:p>
    <w:p w14:paraId="59832A7D" w14:textId="77777777" w:rsidR="006F1C9B" w:rsidRPr="001052E8" w:rsidRDefault="006F1C9B" w:rsidP="006F1C9B">
      <w:pPr>
        <w:spacing w:after="0" w:line="240" w:lineRule="auto"/>
        <w:ind w:firstLine="567"/>
        <w:contextualSpacing/>
        <w:jc w:val="both"/>
        <w:rPr>
          <w:rFonts w:ascii="Times New Roman" w:eastAsia="Times New Roman" w:hAnsi="Times New Roman" w:cs="Times New Roman"/>
          <w:color w:val="000000"/>
          <w:sz w:val="24"/>
          <w:szCs w:val="24"/>
          <w:lang w:eastAsia="ru-RU"/>
        </w:rPr>
      </w:pPr>
      <w:r w:rsidRPr="001052E8">
        <w:rPr>
          <w:rFonts w:ascii="Times New Roman" w:eastAsia="Times New Roman" w:hAnsi="Times New Roman" w:cs="Times New Roman"/>
          <w:color w:val="000000"/>
          <w:sz w:val="24"/>
          <w:szCs w:val="24"/>
          <w:lang w:eastAsia="ru-RU"/>
        </w:rPr>
        <w:t>- підвищення ефективності функціонування інфраструктури підтримки МСП;</w:t>
      </w:r>
    </w:p>
    <w:p w14:paraId="1801D2FB" w14:textId="77777777" w:rsidR="006F1C9B" w:rsidRPr="001052E8" w:rsidRDefault="006F1C9B" w:rsidP="006F1C9B">
      <w:pPr>
        <w:spacing w:after="0" w:line="240" w:lineRule="auto"/>
        <w:ind w:firstLine="567"/>
        <w:contextualSpacing/>
        <w:jc w:val="both"/>
        <w:rPr>
          <w:rFonts w:ascii="Times New Roman" w:eastAsia="Times New Roman" w:hAnsi="Times New Roman" w:cs="Times New Roman"/>
          <w:color w:val="000000"/>
          <w:sz w:val="24"/>
          <w:szCs w:val="24"/>
          <w:lang w:eastAsia="ru-RU"/>
        </w:rPr>
      </w:pPr>
      <w:r w:rsidRPr="001052E8">
        <w:rPr>
          <w:rFonts w:ascii="Times New Roman" w:eastAsia="Times New Roman" w:hAnsi="Times New Roman" w:cs="Times New Roman"/>
          <w:color w:val="000000"/>
          <w:sz w:val="24"/>
          <w:szCs w:val="24"/>
          <w:lang w:eastAsia="ru-RU"/>
        </w:rPr>
        <w:t>- зростання рівня зайнятості населення, створення нових робочих місць;</w:t>
      </w:r>
    </w:p>
    <w:p w14:paraId="1907AB4C" w14:textId="77777777" w:rsidR="006F1C9B" w:rsidRPr="001052E8" w:rsidRDefault="006F1C9B" w:rsidP="006F1C9B">
      <w:pPr>
        <w:spacing w:after="0" w:line="240" w:lineRule="auto"/>
        <w:ind w:firstLine="567"/>
        <w:contextualSpacing/>
        <w:jc w:val="both"/>
        <w:rPr>
          <w:rFonts w:ascii="Times New Roman" w:eastAsia="Times New Roman" w:hAnsi="Times New Roman" w:cs="Times New Roman"/>
          <w:color w:val="000000"/>
          <w:sz w:val="24"/>
          <w:szCs w:val="24"/>
          <w:lang w:eastAsia="ru-RU"/>
        </w:rPr>
      </w:pPr>
      <w:r w:rsidRPr="001052E8">
        <w:rPr>
          <w:rFonts w:ascii="Times New Roman" w:eastAsia="Times New Roman" w:hAnsi="Times New Roman" w:cs="Times New Roman"/>
          <w:color w:val="000000"/>
          <w:sz w:val="24"/>
          <w:szCs w:val="24"/>
          <w:lang w:eastAsia="ru-RU"/>
        </w:rPr>
        <w:t>- зростання обсягів виробництва та переробки сільськогосподарської продукції;</w:t>
      </w:r>
    </w:p>
    <w:p w14:paraId="56433A5B" w14:textId="77777777" w:rsidR="006F1C9B" w:rsidRPr="001052E8" w:rsidRDefault="006F1C9B" w:rsidP="006F1C9B">
      <w:pPr>
        <w:spacing w:after="0" w:line="240" w:lineRule="auto"/>
        <w:ind w:firstLine="567"/>
        <w:contextualSpacing/>
        <w:jc w:val="both"/>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 збереження традиційного ведення аграрної діяльності;</w:t>
      </w:r>
    </w:p>
    <w:p w14:paraId="6C22944A" w14:textId="77777777" w:rsidR="006F1C9B" w:rsidRPr="001052E8" w:rsidRDefault="006F1C9B" w:rsidP="006F1C9B">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1052E8">
        <w:rPr>
          <w:rFonts w:ascii="Times New Roman" w:eastAsia="Times New Roman" w:hAnsi="Times New Roman" w:cs="Times New Roman"/>
          <w:color w:val="000000"/>
          <w:sz w:val="24"/>
          <w:szCs w:val="24"/>
          <w:lang w:eastAsia="ru-RU"/>
        </w:rPr>
        <w:t>- створення сприятливого середовища для збільшення питомої ваги підприємств, що займаються інноваціями;</w:t>
      </w:r>
    </w:p>
    <w:p w14:paraId="67FA524F" w14:textId="0F59ED07" w:rsidR="002B0088" w:rsidRPr="006F1C9B" w:rsidRDefault="006F1C9B" w:rsidP="006F1C9B">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1052E8">
        <w:rPr>
          <w:rFonts w:ascii="Times New Roman" w:eastAsia="Times New Roman" w:hAnsi="Times New Roman" w:cs="Times New Roman"/>
          <w:color w:val="000000"/>
          <w:sz w:val="24"/>
          <w:szCs w:val="24"/>
          <w:lang w:eastAsia="ru-RU"/>
        </w:rPr>
        <w:t>- координація земельних питань.</w:t>
      </w:r>
    </w:p>
    <w:p w14:paraId="6D5CB2B3" w14:textId="77777777" w:rsidR="006F1C9B" w:rsidRPr="001052E8" w:rsidRDefault="006F1C9B" w:rsidP="006F1C9B">
      <w:pPr>
        <w:spacing w:after="120" w:line="240" w:lineRule="auto"/>
        <w:ind w:firstLine="567"/>
        <w:jc w:val="both"/>
        <w:rPr>
          <w:rFonts w:ascii="Times New Roman" w:eastAsia="Times New Roman" w:hAnsi="Times New Roman" w:cs="Times New Roman"/>
          <w:b/>
          <w:bCs/>
          <w:color w:val="000000"/>
          <w:sz w:val="24"/>
          <w:szCs w:val="24"/>
          <w:lang w:eastAsia="ru-RU"/>
        </w:rPr>
      </w:pPr>
      <w:r w:rsidRPr="001052E8">
        <w:rPr>
          <w:rFonts w:ascii="Times New Roman" w:eastAsia="Times New Roman" w:hAnsi="Times New Roman" w:cs="Times New Roman"/>
          <w:b/>
          <w:bCs/>
          <w:color w:val="000000"/>
          <w:sz w:val="24"/>
          <w:szCs w:val="24"/>
          <w:lang w:eastAsia="ru-RU"/>
        </w:rPr>
        <w:t>Інвестиційний розвиток, створення умов для відновлення інвестиційного клімату громади, відновлення</w:t>
      </w:r>
      <w:r w:rsidRPr="001052E8">
        <w:rPr>
          <w:rFonts w:ascii="Times New Roman" w:eastAsia="Times New Roman" w:hAnsi="Times New Roman" w:cs="Times New Roman"/>
          <w:b/>
          <w:bCs/>
          <w:sz w:val="24"/>
          <w:szCs w:val="24"/>
          <w:lang w:eastAsia="ru-RU"/>
        </w:rPr>
        <w:t xml:space="preserve"> туристичної галузі.</w:t>
      </w:r>
    </w:p>
    <w:p w14:paraId="18405BF7" w14:textId="77777777" w:rsidR="006F1C9B" w:rsidRPr="001052E8" w:rsidRDefault="006F1C9B" w:rsidP="006F1C9B">
      <w:pPr>
        <w:spacing w:after="120" w:line="240" w:lineRule="auto"/>
        <w:ind w:firstLine="567"/>
        <w:jc w:val="both"/>
        <w:rPr>
          <w:rFonts w:ascii="Times New Roman" w:eastAsia="Times New Roman" w:hAnsi="Times New Roman" w:cs="Times New Roman"/>
          <w:color w:val="000000"/>
          <w:sz w:val="24"/>
          <w:szCs w:val="24"/>
          <w:lang w:eastAsia="ru-RU"/>
        </w:rPr>
      </w:pPr>
      <w:bookmarkStart w:id="5" w:name="_Hlk179378946"/>
      <w:r w:rsidRPr="001052E8">
        <w:rPr>
          <w:rFonts w:ascii="Times New Roman" w:eastAsia="Times New Roman" w:hAnsi="Times New Roman" w:cs="Times New Roman"/>
          <w:color w:val="000000"/>
          <w:sz w:val="24"/>
          <w:szCs w:val="24"/>
          <w:lang w:eastAsia="ru-RU"/>
        </w:rPr>
        <w:lastRenderedPageBreak/>
        <w:t>Відновлення сприятливого інвестиційного клімату, підвищення інвестиційної привабливості,</w:t>
      </w:r>
      <w:r w:rsidRPr="001052E8">
        <w:rPr>
          <w:rFonts w:ascii="Times New Roman" w:eastAsia="Times New Roman" w:hAnsi="Times New Roman" w:cs="Times New Roman"/>
          <w:sz w:val="24"/>
          <w:szCs w:val="24"/>
          <w:lang w:eastAsia="ru-RU"/>
        </w:rPr>
        <w:t xml:space="preserve"> </w:t>
      </w:r>
      <w:r w:rsidRPr="001052E8">
        <w:rPr>
          <w:rFonts w:ascii="Times New Roman" w:eastAsia="Times New Roman" w:hAnsi="Times New Roman" w:cs="Times New Roman"/>
          <w:color w:val="000000"/>
          <w:sz w:val="24"/>
          <w:szCs w:val="24"/>
          <w:lang w:eastAsia="ru-RU"/>
        </w:rPr>
        <w:t xml:space="preserve">сприяння розвитку малого та середнього бізнесу в умовах воєнного стану та післявоєнний період, забезпечення стійкого економічного зростання громади, сприяння залученню міжнародних організацій до реалізації інвестиційних проєктів, у тому числі, на умовах державно-приватного партнерства, </w:t>
      </w:r>
      <w:r w:rsidRPr="001052E8">
        <w:rPr>
          <w:rFonts w:ascii="Times New Roman" w:eastAsia="Times New Roman" w:hAnsi="Times New Roman" w:cs="Times New Roman"/>
          <w:sz w:val="24"/>
          <w:szCs w:val="24"/>
          <w:lang w:eastAsia="ru-RU"/>
        </w:rPr>
        <w:t>створення умов для промислового інвестування та сприяння розвитку індустріальних, наукових, технологічних парків, кластерів</w:t>
      </w:r>
      <w:bookmarkEnd w:id="5"/>
      <w:r w:rsidRPr="001052E8">
        <w:rPr>
          <w:rFonts w:ascii="Times New Roman" w:eastAsia="Times New Roman" w:hAnsi="Times New Roman" w:cs="Times New Roman"/>
          <w:sz w:val="24"/>
          <w:szCs w:val="24"/>
          <w:lang w:eastAsia="ru-RU"/>
        </w:rPr>
        <w:t xml:space="preserve">, створення умов </w:t>
      </w:r>
      <w:r w:rsidRPr="001052E8">
        <w:rPr>
          <w:rFonts w:ascii="Times New Roman" w:eastAsia="Times New Roman" w:hAnsi="Times New Roman" w:cs="Times New Roman"/>
          <w:color w:val="000000"/>
          <w:sz w:val="24"/>
          <w:szCs w:val="24"/>
          <w:lang w:eastAsia="ru-RU"/>
        </w:rPr>
        <w:t>для післявоєнного відновлення</w:t>
      </w:r>
      <w:r w:rsidRPr="001052E8">
        <w:rPr>
          <w:rFonts w:ascii="Times New Roman" w:eastAsia="Times New Roman" w:hAnsi="Times New Roman" w:cs="Times New Roman"/>
          <w:sz w:val="24"/>
          <w:szCs w:val="24"/>
          <w:lang w:eastAsia="ru-RU"/>
        </w:rPr>
        <w:t xml:space="preserve"> туристичної галузі</w:t>
      </w:r>
      <w:r w:rsidRPr="001052E8">
        <w:rPr>
          <w:rFonts w:ascii="Times New Roman" w:eastAsia="Times New Roman" w:hAnsi="Times New Roman" w:cs="Times New Roman"/>
          <w:color w:val="000000"/>
          <w:sz w:val="24"/>
          <w:szCs w:val="24"/>
          <w:lang w:eastAsia="ru-RU"/>
        </w:rPr>
        <w:t>,</w:t>
      </w:r>
      <w:r w:rsidRPr="001052E8">
        <w:rPr>
          <w:rFonts w:ascii="Times New Roman" w:eastAsia="Times New Roman" w:hAnsi="Times New Roman" w:cs="Times New Roman"/>
          <w:sz w:val="24"/>
          <w:szCs w:val="24"/>
          <w:lang w:eastAsia="ru-RU"/>
        </w:rPr>
        <w:t xml:space="preserve"> зниження адміністративних бар'єрів в інвестиційній, підприємницькій та інноваційній діяльності. </w:t>
      </w:r>
    </w:p>
    <w:p w14:paraId="7814CB99" w14:textId="77777777" w:rsidR="006F1C9B" w:rsidRPr="001052E8" w:rsidRDefault="006F1C9B" w:rsidP="006F1C9B">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1052E8">
        <w:rPr>
          <w:rFonts w:ascii="Times New Roman" w:eastAsia="Times New Roman" w:hAnsi="Times New Roman" w:cs="Times New Roman"/>
          <w:color w:val="000000"/>
          <w:sz w:val="24"/>
          <w:szCs w:val="24"/>
          <w:lang w:eastAsia="ru-RU"/>
        </w:rPr>
        <w:t>Очікувані результати:</w:t>
      </w:r>
    </w:p>
    <w:p w14:paraId="50D3A79D" w14:textId="77777777" w:rsidR="006F1C9B" w:rsidRPr="001052E8" w:rsidRDefault="006F1C9B" w:rsidP="006F1C9B">
      <w:pPr>
        <w:numPr>
          <w:ilvl w:val="0"/>
          <w:numId w:val="1"/>
        </w:numPr>
        <w:shd w:val="clear" w:color="auto" w:fill="FFFFFF"/>
        <w:spacing w:after="0" w:line="240" w:lineRule="auto"/>
        <w:ind w:left="142" w:hanging="142"/>
        <w:jc w:val="both"/>
        <w:rPr>
          <w:rFonts w:ascii="Times New Roman" w:eastAsia="Times New Roman" w:hAnsi="Times New Roman" w:cs="Times New Roman"/>
          <w:color w:val="000000"/>
          <w:sz w:val="24"/>
          <w:szCs w:val="24"/>
          <w:lang w:eastAsia="ru-RU"/>
        </w:rPr>
      </w:pPr>
      <w:r w:rsidRPr="001052E8">
        <w:rPr>
          <w:rFonts w:ascii="Times New Roman" w:eastAsia="Times New Roman" w:hAnsi="Times New Roman" w:cs="Times New Roman"/>
          <w:bCs/>
          <w:color w:val="000000"/>
          <w:sz w:val="24"/>
          <w:szCs w:val="24"/>
          <w:lang w:eastAsia="ru-RU"/>
        </w:rPr>
        <w:t>збільшення укладених міжнародних угод;</w:t>
      </w:r>
    </w:p>
    <w:p w14:paraId="62D215C3" w14:textId="77777777" w:rsidR="006F1C9B" w:rsidRPr="001052E8" w:rsidRDefault="006F1C9B" w:rsidP="006F1C9B">
      <w:pPr>
        <w:numPr>
          <w:ilvl w:val="0"/>
          <w:numId w:val="1"/>
        </w:numPr>
        <w:shd w:val="clear" w:color="auto" w:fill="FFFFFF"/>
        <w:spacing w:after="0" w:line="240" w:lineRule="auto"/>
        <w:ind w:left="142" w:hanging="142"/>
        <w:jc w:val="both"/>
        <w:rPr>
          <w:rFonts w:ascii="Times New Roman" w:eastAsia="Times New Roman" w:hAnsi="Times New Roman" w:cs="Times New Roman"/>
          <w:color w:val="000000"/>
          <w:sz w:val="24"/>
          <w:szCs w:val="24"/>
          <w:lang w:eastAsia="ru-RU"/>
        </w:rPr>
      </w:pPr>
      <w:r w:rsidRPr="001052E8">
        <w:rPr>
          <w:rFonts w:ascii="Times New Roman" w:eastAsia="Times New Roman" w:hAnsi="Times New Roman" w:cs="Times New Roman"/>
          <w:sz w:val="24"/>
          <w:szCs w:val="24"/>
          <w:lang w:eastAsia="ru-RU"/>
        </w:rPr>
        <w:t>посилення взаємовигідного співробітництва з містами-побратимами;</w:t>
      </w:r>
    </w:p>
    <w:p w14:paraId="3099D0FA" w14:textId="77777777" w:rsidR="006F1C9B" w:rsidRPr="001052E8" w:rsidRDefault="006F1C9B" w:rsidP="006F1C9B">
      <w:pPr>
        <w:numPr>
          <w:ilvl w:val="0"/>
          <w:numId w:val="1"/>
        </w:numPr>
        <w:shd w:val="clear" w:color="auto" w:fill="FFFFFF"/>
        <w:spacing w:after="0" w:line="240" w:lineRule="auto"/>
        <w:ind w:left="142" w:hanging="142"/>
        <w:jc w:val="both"/>
        <w:rPr>
          <w:rFonts w:ascii="Times New Roman" w:eastAsia="Times New Roman" w:hAnsi="Times New Roman" w:cs="Times New Roman"/>
          <w:color w:val="000000"/>
          <w:sz w:val="24"/>
          <w:szCs w:val="24"/>
          <w:lang w:eastAsia="ru-RU"/>
        </w:rPr>
      </w:pPr>
      <w:r w:rsidRPr="001052E8">
        <w:rPr>
          <w:rFonts w:ascii="Times New Roman" w:eastAsia="Times New Roman" w:hAnsi="Times New Roman" w:cs="Times New Roman"/>
          <w:sz w:val="24"/>
          <w:szCs w:val="24"/>
          <w:lang w:eastAsia="ru-RU"/>
        </w:rPr>
        <w:t>створення високооплачуваних і високопродуктивних робочих місць;</w:t>
      </w:r>
    </w:p>
    <w:p w14:paraId="17F2D952" w14:textId="77777777" w:rsidR="006F1C9B" w:rsidRPr="001052E8" w:rsidRDefault="006F1C9B" w:rsidP="006F1C9B">
      <w:pPr>
        <w:numPr>
          <w:ilvl w:val="0"/>
          <w:numId w:val="1"/>
        </w:numPr>
        <w:spacing w:after="0" w:line="240" w:lineRule="auto"/>
        <w:ind w:left="142" w:hanging="142"/>
        <w:contextualSpacing/>
        <w:jc w:val="both"/>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позитивний інвестиційний імідж;</w:t>
      </w:r>
    </w:p>
    <w:p w14:paraId="5A87D1BD" w14:textId="77777777" w:rsidR="006F1C9B" w:rsidRPr="001052E8" w:rsidRDefault="006F1C9B" w:rsidP="006F1C9B">
      <w:pPr>
        <w:numPr>
          <w:ilvl w:val="0"/>
          <w:numId w:val="1"/>
        </w:numPr>
        <w:spacing w:after="0" w:line="240" w:lineRule="auto"/>
        <w:ind w:left="142" w:hanging="142"/>
        <w:contextualSpacing/>
        <w:jc w:val="both"/>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зростання кількості якісних об’єктів інфраструктури у сфері туризму;</w:t>
      </w:r>
    </w:p>
    <w:p w14:paraId="27862D48" w14:textId="77777777" w:rsidR="006F1C9B" w:rsidRPr="001052E8" w:rsidRDefault="006F1C9B" w:rsidP="006F1C9B">
      <w:pPr>
        <w:numPr>
          <w:ilvl w:val="0"/>
          <w:numId w:val="1"/>
        </w:numPr>
        <w:spacing w:after="0" w:line="240" w:lineRule="auto"/>
        <w:ind w:left="142" w:hanging="142"/>
        <w:contextualSpacing/>
        <w:jc w:val="both"/>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наявний власний туристичний оператор - платформа "Інвестиційний портал";</w:t>
      </w:r>
    </w:p>
    <w:p w14:paraId="347E1562" w14:textId="639CBF0B" w:rsidR="002B0088" w:rsidRPr="006F1C9B" w:rsidRDefault="006F1C9B" w:rsidP="006F1C9B">
      <w:pPr>
        <w:numPr>
          <w:ilvl w:val="0"/>
          <w:numId w:val="1"/>
        </w:numPr>
        <w:spacing w:after="0" w:line="240" w:lineRule="auto"/>
        <w:ind w:left="142" w:hanging="142"/>
        <w:contextualSpacing/>
        <w:jc w:val="both"/>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наявна туристично-інформаційна продукція про туристичний потенціал громади.</w:t>
      </w:r>
    </w:p>
    <w:p w14:paraId="7E03F072" w14:textId="77777777" w:rsidR="006F1C9B" w:rsidRPr="001052E8" w:rsidRDefault="006F1C9B" w:rsidP="006F1C9B">
      <w:pPr>
        <w:shd w:val="clear" w:color="auto" w:fill="FFFFFF"/>
        <w:spacing w:after="0" w:line="240" w:lineRule="auto"/>
        <w:ind w:firstLine="567"/>
        <w:jc w:val="both"/>
        <w:rPr>
          <w:rFonts w:ascii="Times New Roman" w:eastAsia="Times New Roman" w:hAnsi="Times New Roman" w:cs="Times New Roman"/>
          <w:b/>
          <w:bCs/>
          <w:color w:val="000000"/>
          <w:sz w:val="24"/>
          <w:szCs w:val="24"/>
          <w:lang w:eastAsia="ru-RU"/>
        </w:rPr>
      </w:pPr>
      <w:r w:rsidRPr="001052E8">
        <w:rPr>
          <w:rFonts w:ascii="Times New Roman" w:eastAsia="Times New Roman" w:hAnsi="Times New Roman" w:cs="Times New Roman"/>
          <w:b/>
          <w:sz w:val="24"/>
          <w:szCs w:val="24"/>
          <w:lang w:eastAsia="ru-RU"/>
        </w:rPr>
        <w:t>Розвиток соціальної інфраструктури з високим рівнем соціального життя.</w:t>
      </w:r>
    </w:p>
    <w:p w14:paraId="782C4DEE" w14:textId="77777777" w:rsidR="006F1C9B" w:rsidRPr="001052E8" w:rsidRDefault="006F1C9B" w:rsidP="006F1C9B">
      <w:pPr>
        <w:spacing w:after="120" w:line="240" w:lineRule="auto"/>
        <w:ind w:firstLine="539"/>
        <w:jc w:val="both"/>
        <w:rPr>
          <w:rFonts w:ascii="Times New Roman" w:eastAsia="Times New Roman" w:hAnsi="Times New Roman" w:cs="Times New Roman"/>
          <w:b/>
          <w:bCs/>
          <w:sz w:val="24"/>
          <w:szCs w:val="24"/>
          <w:lang w:eastAsia="ru-RU"/>
        </w:rPr>
      </w:pPr>
      <w:bookmarkStart w:id="6" w:name="_Hlk179378994"/>
      <w:r w:rsidRPr="001052E8">
        <w:rPr>
          <w:rFonts w:ascii="Times New Roman" w:eastAsia="Times New Roman" w:hAnsi="Times New Roman" w:cs="Times New Roman"/>
          <w:color w:val="000000"/>
          <w:sz w:val="24"/>
          <w:szCs w:val="24"/>
          <w:lang w:eastAsia="ru-RU"/>
        </w:rPr>
        <w:t xml:space="preserve">Досягнення </w:t>
      </w:r>
      <w:bookmarkStart w:id="7" w:name="_Hlk179382561"/>
      <w:r w:rsidRPr="001052E8">
        <w:rPr>
          <w:rFonts w:ascii="Times New Roman" w:eastAsia="Times New Roman" w:hAnsi="Times New Roman" w:cs="Times New Roman"/>
          <w:sz w:val="24"/>
          <w:szCs w:val="24"/>
          <w:lang w:eastAsia="ru-RU"/>
        </w:rPr>
        <w:t>високого рівня соціального життя населення громади</w:t>
      </w:r>
      <w:bookmarkEnd w:id="6"/>
      <w:bookmarkEnd w:id="7"/>
      <w:r w:rsidRPr="001052E8">
        <w:rPr>
          <w:rFonts w:ascii="Times New Roman" w:eastAsia="Times New Roman" w:hAnsi="Times New Roman" w:cs="Times New Roman"/>
          <w:sz w:val="24"/>
          <w:szCs w:val="24"/>
          <w:lang w:eastAsia="ru-RU"/>
        </w:rPr>
        <w:t xml:space="preserve"> </w:t>
      </w:r>
      <w:proofErr w:type="spellStart"/>
      <w:r w:rsidRPr="001052E8">
        <w:rPr>
          <w:rFonts w:ascii="Times New Roman" w:eastAsia="Times New Roman" w:hAnsi="Times New Roman" w:cs="Times New Roman"/>
          <w:sz w:val="24"/>
          <w:szCs w:val="24"/>
          <w:lang w:eastAsia="ru-RU"/>
        </w:rPr>
        <w:t>щляхом</w:t>
      </w:r>
      <w:proofErr w:type="spellEnd"/>
      <w:r w:rsidRPr="001052E8">
        <w:rPr>
          <w:rFonts w:ascii="Times New Roman" w:eastAsia="Times New Roman" w:hAnsi="Times New Roman" w:cs="Times New Roman"/>
          <w:sz w:val="24"/>
          <w:szCs w:val="24"/>
          <w:lang w:eastAsia="ru-RU"/>
        </w:rPr>
        <w:t xml:space="preserve"> </w:t>
      </w:r>
      <w:bookmarkStart w:id="8" w:name="_Hlk214461765"/>
      <w:r w:rsidRPr="001052E8">
        <w:rPr>
          <w:rFonts w:ascii="Times New Roman" w:eastAsia="Times New Roman" w:hAnsi="Times New Roman" w:cs="Times New Roman"/>
          <w:sz w:val="24"/>
          <w:szCs w:val="24"/>
          <w:lang w:eastAsia="ru-RU"/>
        </w:rPr>
        <w:t>забезпечення доступної та якісної освіти на всіх рівнях</w:t>
      </w:r>
      <w:bookmarkEnd w:id="8"/>
      <w:r w:rsidRPr="001052E8">
        <w:rPr>
          <w:rFonts w:ascii="Times New Roman" w:eastAsia="Times New Roman" w:hAnsi="Times New Roman" w:cs="Times New Roman"/>
          <w:sz w:val="24"/>
          <w:szCs w:val="24"/>
          <w:lang w:eastAsia="ru-RU"/>
        </w:rPr>
        <w:t xml:space="preserve">, забезпечення розвитку </w:t>
      </w:r>
      <w:bookmarkStart w:id="9" w:name="_Hlk214462861"/>
      <w:r w:rsidRPr="001052E8">
        <w:rPr>
          <w:rFonts w:ascii="Times New Roman" w:eastAsia="Times New Roman" w:hAnsi="Times New Roman" w:cs="Times New Roman"/>
          <w:sz w:val="24"/>
          <w:szCs w:val="24"/>
          <w:lang w:eastAsia="ru-RU"/>
        </w:rPr>
        <w:t>фізичної культури та спорту, зокрема інклюзивної спортивної інфраструктури</w:t>
      </w:r>
      <w:bookmarkEnd w:id="9"/>
      <w:r w:rsidRPr="001052E8">
        <w:rPr>
          <w:rFonts w:ascii="Times New Roman" w:eastAsia="Times New Roman" w:hAnsi="Times New Roman" w:cs="Times New Roman"/>
          <w:sz w:val="24"/>
          <w:szCs w:val="24"/>
          <w:lang w:eastAsia="ru-RU"/>
        </w:rPr>
        <w:t xml:space="preserve">, </w:t>
      </w:r>
      <w:r w:rsidRPr="001052E8">
        <w:rPr>
          <w:rFonts w:ascii="Times New Roman" w:eastAsia="Times New Roman" w:hAnsi="Times New Roman" w:cs="Times New Roman"/>
          <w:color w:val="000000"/>
          <w:sz w:val="24"/>
          <w:szCs w:val="24"/>
          <w:lang w:eastAsia="ru-RU"/>
        </w:rPr>
        <w:t xml:space="preserve">створення умов для культурного розвитку </w:t>
      </w:r>
      <w:r w:rsidRPr="001052E8">
        <w:rPr>
          <w:rFonts w:ascii="Times New Roman" w:eastAsia="Times New Roman" w:hAnsi="Times New Roman" w:cs="Times New Roman"/>
          <w:sz w:val="24"/>
          <w:szCs w:val="24"/>
          <w:lang w:eastAsia="ru-RU"/>
        </w:rPr>
        <w:t xml:space="preserve">та самореалізації молоді, </w:t>
      </w:r>
      <w:bookmarkStart w:id="10" w:name="_Hlk214463311"/>
      <w:r w:rsidRPr="001052E8">
        <w:rPr>
          <w:rFonts w:ascii="Times New Roman" w:eastAsia="Times New Roman" w:hAnsi="Times New Roman" w:cs="Times New Roman"/>
          <w:color w:val="000000"/>
          <w:sz w:val="24"/>
          <w:szCs w:val="24"/>
          <w:lang w:eastAsia="ru-RU"/>
        </w:rPr>
        <w:t xml:space="preserve">посилення соціального захисту та </w:t>
      </w:r>
      <w:r w:rsidRPr="001052E8">
        <w:rPr>
          <w:rFonts w:ascii="Times New Roman" w:eastAsia="Times New Roman" w:hAnsi="Times New Roman" w:cs="Times New Roman"/>
          <w:iCs/>
          <w:sz w:val="24"/>
          <w:szCs w:val="24"/>
          <w:lang w:eastAsia="ru-RU"/>
        </w:rPr>
        <w:t xml:space="preserve">підтримка </w:t>
      </w:r>
      <w:r w:rsidRPr="001052E8">
        <w:rPr>
          <w:rFonts w:ascii="Times New Roman" w:eastAsia="Times New Roman" w:hAnsi="Times New Roman" w:cs="Times New Roman"/>
          <w:color w:val="000000"/>
          <w:sz w:val="24"/>
          <w:szCs w:val="24"/>
          <w:lang w:eastAsia="ru-RU"/>
        </w:rPr>
        <w:t>соціально вразливих верств населення</w:t>
      </w:r>
      <w:r w:rsidRPr="001052E8">
        <w:rPr>
          <w:rFonts w:ascii="Times New Roman" w:eastAsia="Times New Roman" w:hAnsi="Times New Roman" w:cs="Times New Roman"/>
          <w:sz w:val="24"/>
          <w:szCs w:val="24"/>
          <w:lang w:eastAsia="ru-RU"/>
        </w:rPr>
        <w:t xml:space="preserve">, </w:t>
      </w:r>
      <w:bookmarkStart w:id="11" w:name="_Hlk214463887"/>
      <w:r w:rsidRPr="001052E8">
        <w:rPr>
          <w:rFonts w:ascii="Times New Roman" w:eastAsia="Times New Roman" w:hAnsi="Times New Roman" w:cs="Times New Roman"/>
          <w:color w:val="000000"/>
          <w:sz w:val="24"/>
          <w:szCs w:val="24"/>
          <w:lang w:eastAsia="ru-RU"/>
        </w:rPr>
        <w:t>модернізація соціальної інфраструктури та житлове будівництво</w:t>
      </w:r>
      <w:bookmarkEnd w:id="11"/>
      <w:r w:rsidRPr="001052E8">
        <w:rPr>
          <w:rFonts w:ascii="Times New Roman" w:eastAsia="Times New Roman" w:hAnsi="Times New Roman" w:cs="Times New Roman"/>
          <w:color w:val="000000"/>
          <w:sz w:val="24"/>
          <w:szCs w:val="24"/>
          <w:lang w:eastAsia="ru-RU"/>
        </w:rPr>
        <w:t xml:space="preserve">, </w:t>
      </w:r>
      <w:r w:rsidRPr="001052E8">
        <w:rPr>
          <w:rFonts w:ascii="Times New Roman" w:eastAsia="Times New Roman" w:hAnsi="Times New Roman" w:cs="Times New Roman"/>
          <w:sz w:val="24"/>
          <w:szCs w:val="24"/>
          <w:lang w:eastAsia="ru-RU"/>
        </w:rPr>
        <w:t xml:space="preserve">забезпечення інформатизації та цифрової </w:t>
      </w:r>
      <w:proofErr w:type="spellStart"/>
      <w:r w:rsidRPr="001052E8">
        <w:rPr>
          <w:rFonts w:ascii="Times New Roman" w:eastAsia="Times New Roman" w:hAnsi="Times New Roman" w:cs="Times New Roman"/>
          <w:sz w:val="24"/>
          <w:szCs w:val="24"/>
          <w:lang w:eastAsia="ru-RU"/>
        </w:rPr>
        <w:t>безбар’єрності</w:t>
      </w:r>
      <w:proofErr w:type="spellEnd"/>
      <w:r w:rsidRPr="001052E8">
        <w:rPr>
          <w:rFonts w:ascii="Times New Roman" w:eastAsia="Times New Roman" w:hAnsi="Times New Roman" w:cs="Times New Roman"/>
          <w:sz w:val="24"/>
          <w:szCs w:val="24"/>
          <w:lang w:eastAsia="ru-RU"/>
        </w:rPr>
        <w:t>.</w:t>
      </w:r>
      <w:bookmarkEnd w:id="10"/>
    </w:p>
    <w:p w14:paraId="56B6A1DD" w14:textId="77777777" w:rsidR="006F1C9B" w:rsidRPr="001052E8" w:rsidRDefault="006F1C9B" w:rsidP="006F1C9B">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1052E8">
        <w:rPr>
          <w:rFonts w:ascii="Times New Roman" w:eastAsia="Times New Roman" w:hAnsi="Times New Roman" w:cs="Times New Roman"/>
          <w:color w:val="000000"/>
          <w:sz w:val="24"/>
          <w:szCs w:val="24"/>
          <w:lang w:eastAsia="ru-RU"/>
        </w:rPr>
        <w:t>Очікувані результати:</w:t>
      </w:r>
    </w:p>
    <w:p w14:paraId="376C859C" w14:textId="77777777" w:rsidR="006F1C9B" w:rsidRPr="001052E8" w:rsidRDefault="006F1C9B" w:rsidP="006F1C9B">
      <w:pPr>
        <w:numPr>
          <w:ilvl w:val="0"/>
          <w:numId w:val="1"/>
        </w:numPr>
        <w:shd w:val="clear" w:color="auto" w:fill="FFFFFF"/>
        <w:spacing w:after="0" w:line="240" w:lineRule="auto"/>
        <w:ind w:left="284" w:hanging="284"/>
        <w:jc w:val="both"/>
        <w:rPr>
          <w:rFonts w:ascii="Times New Roman" w:eastAsia="Times New Roman" w:hAnsi="Times New Roman" w:cs="Times New Roman"/>
          <w:color w:val="000000"/>
          <w:sz w:val="24"/>
          <w:szCs w:val="24"/>
          <w:lang w:eastAsia="ru-RU"/>
        </w:rPr>
      </w:pPr>
      <w:r w:rsidRPr="001052E8">
        <w:rPr>
          <w:rFonts w:ascii="Times New Roman" w:eastAsia="Times New Roman" w:hAnsi="Times New Roman" w:cs="Times New Roman"/>
          <w:color w:val="000000"/>
          <w:sz w:val="24"/>
          <w:szCs w:val="24"/>
          <w:shd w:val="clear" w:color="auto" w:fill="FFFFFF"/>
          <w:lang w:eastAsia="ru-RU"/>
        </w:rPr>
        <w:t xml:space="preserve">збільшення потужності закладів освіти, культури, спорту, </w:t>
      </w:r>
      <w:r w:rsidRPr="001052E8">
        <w:rPr>
          <w:rFonts w:ascii="Times New Roman" w:eastAsia="Times New Roman" w:hAnsi="Times New Roman" w:cs="Times New Roman"/>
          <w:color w:val="000000"/>
          <w:sz w:val="24"/>
          <w:szCs w:val="24"/>
          <w:lang w:eastAsia="ru-RU"/>
        </w:rPr>
        <w:t xml:space="preserve">оновлена їх матеріально-технічна </w:t>
      </w:r>
      <w:r w:rsidRPr="001052E8">
        <w:rPr>
          <w:rFonts w:ascii="Times New Roman" w:eastAsia="Times New Roman" w:hAnsi="Times New Roman" w:cs="Times New Roman"/>
          <w:sz w:val="24"/>
          <w:szCs w:val="24"/>
          <w:lang w:eastAsia="ru-RU"/>
        </w:rPr>
        <w:t>база;</w:t>
      </w:r>
    </w:p>
    <w:p w14:paraId="594E81D8" w14:textId="77777777" w:rsidR="006F1C9B" w:rsidRPr="001052E8" w:rsidRDefault="006F1C9B" w:rsidP="006F1C9B">
      <w:pPr>
        <w:numPr>
          <w:ilvl w:val="0"/>
          <w:numId w:val="1"/>
        </w:numPr>
        <w:spacing w:after="0" w:line="240" w:lineRule="auto"/>
        <w:ind w:left="284" w:hanging="284"/>
        <w:jc w:val="both"/>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залучення громадян до активних занять фізичною культурою і спортом;</w:t>
      </w:r>
    </w:p>
    <w:p w14:paraId="33D822F2" w14:textId="77777777" w:rsidR="006F1C9B" w:rsidRPr="001052E8" w:rsidRDefault="006F1C9B" w:rsidP="006F1C9B">
      <w:pPr>
        <w:numPr>
          <w:ilvl w:val="0"/>
          <w:numId w:val="1"/>
        </w:numPr>
        <w:spacing w:after="0" w:line="240" w:lineRule="auto"/>
        <w:ind w:left="284" w:hanging="284"/>
        <w:jc w:val="both"/>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покращення умов для проведення учбових занять, тренувань та змагань;</w:t>
      </w:r>
    </w:p>
    <w:p w14:paraId="05C171D6" w14:textId="77777777" w:rsidR="006F1C9B" w:rsidRPr="001052E8" w:rsidRDefault="006F1C9B" w:rsidP="006F1C9B">
      <w:pPr>
        <w:numPr>
          <w:ilvl w:val="0"/>
          <w:numId w:val="1"/>
        </w:numPr>
        <w:shd w:val="clear" w:color="auto" w:fill="FFFFFF"/>
        <w:spacing w:after="0" w:line="240" w:lineRule="auto"/>
        <w:ind w:left="284" w:right="141" w:hanging="284"/>
        <w:contextualSpacing/>
        <w:jc w:val="both"/>
        <w:rPr>
          <w:rFonts w:ascii="Times New Roman" w:eastAsia="Times New Roman" w:hAnsi="Times New Roman" w:cs="Times New Roman"/>
          <w:color w:val="000000"/>
          <w:sz w:val="24"/>
          <w:szCs w:val="24"/>
          <w:lang w:eastAsia="ru-RU"/>
        </w:rPr>
      </w:pPr>
      <w:r w:rsidRPr="001052E8">
        <w:rPr>
          <w:rFonts w:ascii="Times New Roman" w:eastAsia="Times New Roman" w:hAnsi="Times New Roman" w:cs="Times New Roman"/>
          <w:color w:val="000000"/>
          <w:sz w:val="24"/>
          <w:szCs w:val="24"/>
          <w:lang w:eastAsia="ru-RU"/>
        </w:rPr>
        <w:t xml:space="preserve">створення різноманітних місць масового відпочинку; </w:t>
      </w:r>
    </w:p>
    <w:p w14:paraId="6938E300" w14:textId="77777777" w:rsidR="006F1C9B" w:rsidRPr="001052E8" w:rsidRDefault="006F1C9B" w:rsidP="006F1C9B">
      <w:pPr>
        <w:numPr>
          <w:ilvl w:val="0"/>
          <w:numId w:val="1"/>
        </w:numPr>
        <w:spacing w:after="0" w:line="240" w:lineRule="auto"/>
        <w:ind w:left="284" w:hanging="284"/>
        <w:jc w:val="both"/>
        <w:rPr>
          <w:rFonts w:ascii="Times New Roman" w:eastAsia="Times New Roman" w:hAnsi="Times New Roman" w:cs="Times New Roman"/>
          <w:sz w:val="24"/>
          <w:szCs w:val="24"/>
          <w:lang w:eastAsia="ru-RU"/>
        </w:rPr>
      </w:pPr>
      <w:r w:rsidRPr="001052E8">
        <w:rPr>
          <w:rFonts w:ascii="Times New Roman" w:eastAsia="Times New Roman" w:hAnsi="Times New Roman" w:cs="Times New Roman"/>
          <w:color w:val="000000"/>
          <w:sz w:val="24"/>
          <w:szCs w:val="24"/>
          <w:lang w:eastAsia="ru-RU"/>
        </w:rPr>
        <w:t>залучення дітей та молоді до мистецького розвитку, культурно-естетичного та патріотичного виховання;</w:t>
      </w:r>
    </w:p>
    <w:p w14:paraId="4669630C" w14:textId="77777777" w:rsidR="006F1C9B" w:rsidRPr="001052E8" w:rsidRDefault="006F1C9B" w:rsidP="006F1C9B">
      <w:pPr>
        <w:numPr>
          <w:ilvl w:val="0"/>
          <w:numId w:val="1"/>
        </w:numPr>
        <w:spacing w:after="0" w:line="240" w:lineRule="auto"/>
        <w:ind w:left="284" w:hanging="284"/>
        <w:jc w:val="both"/>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 xml:space="preserve">зростання </w:t>
      </w:r>
      <w:proofErr w:type="spellStart"/>
      <w:r w:rsidRPr="001052E8">
        <w:rPr>
          <w:rFonts w:ascii="Times New Roman" w:eastAsia="Times New Roman" w:hAnsi="Times New Roman" w:cs="Times New Roman"/>
          <w:sz w:val="24"/>
          <w:szCs w:val="24"/>
          <w:lang w:eastAsia="ru-RU"/>
        </w:rPr>
        <w:t>цифровізації</w:t>
      </w:r>
      <w:proofErr w:type="spellEnd"/>
      <w:r w:rsidRPr="001052E8">
        <w:rPr>
          <w:rFonts w:ascii="Times New Roman" w:eastAsia="Times New Roman" w:hAnsi="Times New Roman" w:cs="Times New Roman"/>
          <w:sz w:val="24"/>
          <w:szCs w:val="24"/>
          <w:lang w:eastAsia="ru-RU"/>
        </w:rPr>
        <w:t xml:space="preserve"> суспільства;</w:t>
      </w:r>
    </w:p>
    <w:p w14:paraId="54099A5A" w14:textId="77777777" w:rsidR="006F1C9B" w:rsidRPr="001052E8" w:rsidRDefault="006F1C9B" w:rsidP="006F1C9B">
      <w:pPr>
        <w:numPr>
          <w:ilvl w:val="0"/>
          <w:numId w:val="1"/>
        </w:numPr>
        <w:spacing w:after="0" w:line="240" w:lineRule="auto"/>
        <w:ind w:left="284" w:hanging="284"/>
        <w:jc w:val="both"/>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 xml:space="preserve">створення цілісної системи інформаційного забезпечення охорони здоров'я в умовах єдиного медичного простору; </w:t>
      </w:r>
    </w:p>
    <w:p w14:paraId="0F73441E" w14:textId="77777777" w:rsidR="006F1C9B" w:rsidRPr="001052E8" w:rsidRDefault="006F1C9B" w:rsidP="006F1C9B">
      <w:pPr>
        <w:numPr>
          <w:ilvl w:val="0"/>
          <w:numId w:val="1"/>
        </w:numPr>
        <w:shd w:val="clear" w:color="auto" w:fill="FFFFFF"/>
        <w:spacing w:after="0" w:line="240" w:lineRule="auto"/>
        <w:ind w:left="284" w:hanging="284"/>
        <w:jc w:val="both"/>
        <w:rPr>
          <w:rFonts w:ascii="Times New Roman" w:eastAsia="Times New Roman" w:hAnsi="Times New Roman" w:cs="Times New Roman"/>
          <w:color w:val="000000"/>
          <w:sz w:val="24"/>
          <w:szCs w:val="24"/>
          <w:lang w:eastAsia="ru-RU"/>
        </w:rPr>
      </w:pPr>
      <w:r w:rsidRPr="001052E8">
        <w:rPr>
          <w:rFonts w:ascii="Times New Roman" w:eastAsia="Times New Roman" w:hAnsi="Times New Roman" w:cs="Times New Roman"/>
          <w:sz w:val="24"/>
          <w:szCs w:val="24"/>
          <w:lang w:eastAsia="ru-RU"/>
        </w:rPr>
        <w:t xml:space="preserve">збереження та зміцнення здоров’я, профілактика захворювань, зниження захворюваності, інвалідності і смертності населення (в тому числі від інфекційних </w:t>
      </w:r>
      <w:proofErr w:type="spellStart"/>
      <w:r w:rsidRPr="001052E8">
        <w:rPr>
          <w:rFonts w:ascii="Times New Roman" w:eastAsia="Times New Roman" w:hAnsi="Times New Roman" w:cs="Times New Roman"/>
          <w:sz w:val="24"/>
          <w:szCs w:val="24"/>
          <w:lang w:eastAsia="ru-RU"/>
        </w:rPr>
        <w:t>хвороб</w:t>
      </w:r>
      <w:proofErr w:type="spellEnd"/>
      <w:r w:rsidRPr="001052E8">
        <w:rPr>
          <w:rFonts w:ascii="Times New Roman" w:eastAsia="Times New Roman" w:hAnsi="Times New Roman" w:cs="Times New Roman"/>
          <w:sz w:val="24"/>
          <w:szCs w:val="24"/>
          <w:lang w:eastAsia="ru-RU"/>
        </w:rPr>
        <w:t>);</w:t>
      </w:r>
    </w:p>
    <w:p w14:paraId="5408E912" w14:textId="77777777" w:rsidR="006F1C9B" w:rsidRPr="001052E8" w:rsidRDefault="006F1C9B" w:rsidP="006F1C9B">
      <w:pPr>
        <w:numPr>
          <w:ilvl w:val="0"/>
          <w:numId w:val="1"/>
        </w:numPr>
        <w:spacing w:after="0" w:line="240" w:lineRule="auto"/>
        <w:ind w:left="284" w:hanging="284"/>
        <w:jc w:val="both"/>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удосконалення організаційної структури системи медичного обслуговування,</w:t>
      </w:r>
    </w:p>
    <w:p w14:paraId="74E23DE3" w14:textId="77777777" w:rsidR="006F1C9B" w:rsidRPr="001052E8" w:rsidRDefault="006F1C9B" w:rsidP="006F1C9B">
      <w:pPr>
        <w:numPr>
          <w:ilvl w:val="0"/>
          <w:numId w:val="1"/>
        </w:numPr>
        <w:shd w:val="clear" w:color="auto" w:fill="FFFFFF"/>
        <w:spacing w:after="0" w:line="240" w:lineRule="auto"/>
        <w:ind w:left="284" w:right="141" w:hanging="284"/>
        <w:contextualSpacing/>
        <w:jc w:val="both"/>
        <w:rPr>
          <w:rFonts w:ascii="Times New Roman" w:eastAsia="Times New Roman" w:hAnsi="Times New Roman" w:cs="Times New Roman"/>
          <w:sz w:val="24"/>
          <w:szCs w:val="24"/>
          <w:lang w:eastAsia="ru-RU"/>
        </w:rPr>
      </w:pPr>
      <w:r w:rsidRPr="001052E8">
        <w:rPr>
          <w:rFonts w:ascii="Times New Roman" w:eastAsia="Times New Roman" w:hAnsi="Times New Roman" w:cs="Times New Roman"/>
          <w:bCs/>
          <w:sz w:val="24"/>
          <w:szCs w:val="24"/>
          <w:lang w:eastAsia="ru-RU"/>
        </w:rPr>
        <w:t xml:space="preserve">покращення матеріального стану соціально-незахищених верств населення, </w:t>
      </w:r>
      <w:r w:rsidRPr="001052E8">
        <w:rPr>
          <w:rFonts w:ascii="Times New Roman" w:eastAsia="Times New Roman" w:hAnsi="Times New Roman" w:cs="Times New Roman"/>
          <w:sz w:val="24"/>
          <w:szCs w:val="24"/>
          <w:lang w:eastAsia="ru-RU"/>
        </w:rPr>
        <w:t xml:space="preserve"> </w:t>
      </w:r>
      <w:r w:rsidRPr="001052E8">
        <w:rPr>
          <w:rFonts w:ascii="Times New Roman" w:eastAsia="Times New Roman" w:hAnsi="Times New Roman" w:cs="Times New Roman"/>
          <w:bCs/>
          <w:sz w:val="24"/>
          <w:szCs w:val="24"/>
          <w:lang w:eastAsia="ru-RU"/>
        </w:rPr>
        <w:t>сімей з дітьми, малозабезпечених сімей, дітей з інвалідністю</w:t>
      </w:r>
      <w:r w:rsidRPr="001052E8">
        <w:rPr>
          <w:rFonts w:ascii="Times New Roman" w:eastAsia="Times New Roman" w:hAnsi="Times New Roman" w:cs="Times New Roman"/>
          <w:sz w:val="24"/>
          <w:szCs w:val="24"/>
          <w:lang w:eastAsia="ru-RU"/>
        </w:rPr>
        <w:t>;</w:t>
      </w:r>
    </w:p>
    <w:p w14:paraId="266D3251" w14:textId="77777777" w:rsidR="006F1C9B" w:rsidRPr="001052E8" w:rsidRDefault="006F1C9B" w:rsidP="006F1C9B">
      <w:pPr>
        <w:numPr>
          <w:ilvl w:val="0"/>
          <w:numId w:val="1"/>
        </w:numPr>
        <w:shd w:val="clear" w:color="auto" w:fill="FFFFFF"/>
        <w:spacing w:after="0" w:line="240" w:lineRule="auto"/>
        <w:ind w:left="284" w:right="141" w:hanging="284"/>
        <w:contextualSpacing/>
        <w:jc w:val="both"/>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поліпшення стану пенсіонерів (чоловіків та жінок), одиноких осіб похилого віку (чоловіків та жінок), осіб з інвалідністю (чоловіків та жінок), сімей з дітьми, дітей з інвалідністю (хлопчиків та дівчат), дітей-сиріт (хлопчиків та дівчат) та позбавлених батьківського піклування та інших осіб (чоловіків та жінок), які опинилися в складних життєвих обставинах;</w:t>
      </w:r>
      <w:r w:rsidRPr="001052E8">
        <w:rPr>
          <w:rFonts w:ascii="Times New Roman" w:eastAsia="Times New Roman" w:hAnsi="Times New Roman" w:cs="Times New Roman"/>
          <w:color w:val="FF0000"/>
          <w:sz w:val="24"/>
          <w:szCs w:val="24"/>
          <w:lang w:eastAsia="ru-RU"/>
        </w:rPr>
        <w:t xml:space="preserve"> </w:t>
      </w:r>
    </w:p>
    <w:p w14:paraId="463002D9" w14:textId="77777777" w:rsidR="006F1C9B" w:rsidRPr="001052E8" w:rsidRDefault="006F1C9B" w:rsidP="006F1C9B">
      <w:pPr>
        <w:numPr>
          <w:ilvl w:val="0"/>
          <w:numId w:val="1"/>
        </w:numPr>
        <w:shd w:val="clear" w:color="auto" w:fill="FFFFFF"/>
        <w:spacing w:after="0" w:line="240" w:lineRule="auto"/>
        <w:ind w:left="284" w:right="141" w:hanging="284"/>
        <w:contextualSpacing/>
        <w:jc w:val="both"/>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посилення уваги та підтримки осіб з інвалідністю І групи;</w:t>
      </w:r>
    </w:p>
    <w:p w14:paraId="3AEA2C3A" w14:textId="77777777" w:rsidR="006F1C9B" w:rsidRPr="001052E8" w:rsidRDefault="006F1C9B" w:rsidP="006F1C9B">
      <w:pPr>
        <w:numPr>
          <w:ilvl w:val="0"/>
          <w:numId w:val="1"/>
        </w:numPr>
        <w:shd w:val="clear" w:color="auto" w:fill="FFFFFF"/>
        <w:spacing w:after="0" w:line="240" w:lineRule="auto"/>
        <w:ind w:left="284" w:right="141" w:hanging="284"/>
        <w:contextualSpacing/>
        <w:jc w:val="both"/>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підтримка та надання додаткових соціальних гарантій військовослужбовцям та їх сім'ям;</w:t>
      </w:r>
    </w:p>
    <w:p w14:paraId="44AF8E67" w14:textId="77777777" w:rsidR="006F1C9B" w:rsidRPr="001052E8" w:rsidRDefault="006F1C9B" w:rsidP="006F1C9B">
      <w:pPr>
        <w:numPr>
          <w:ilvl w:val="0"/>
          <w:numId w:val="1"/>
        </w:numPr>
        <w:shd w:val="clear" w:color="auto" w:fill="FFFFFF"/>
        <w:spacing w:after="0" w:line="240" w:lineRule="auto"/>
        <w:ind w:left="284" w:right="141" w:hanging="284"/>
        <w:contextualSpacing/>
        <w:jc w:val="both"/>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підтримка окремих категорій населення громади, в тому числі, внутрішньо переміщених осіб;</w:t>
      </w:r>
    </w:p>
    <w:p w14:paraId="1DF6DD63" w14:textId="77777777" w:rsidR="006F1C9B" w:rsidRPr="001052E8" w:rsidRDefault="006F1C9B" w:rsidP="006F1C9B">
      <w:pPr>
        <w:numPr>
          <w:ilvl w:val="0"/>
          <w:numId w:val="1"/>
        </w:numPr>
        <w:shd w:val="clear" w:color="auto" w:fill="FFFFFF"/>
        <w:spacing w:after="0" w:line="240" w:lineRule="auto"/>
        <w:ind w:left="284" w:right="141" w:hanging="284"/>
        <w:contextualSpacing/>
        <w:jc w:val="both"/>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lastRenderedPageBreak/>
        <w:t>підтримка чоловіків та жінок - ветеранів Другої світової війни, реабілітованих громадян, учасників бойових дій у Республіці Афганістан та на територіях інших держав, АТО/ООС та російської агресії, членів сімей загиблих (померлих) військовослужбовців, громадян, які постраждали внаслідок Чорнобильської катастрофи, осіб з інвалідністю внаслідок війни, осіб з інвалідністю загального захворювання, дітей з інвалідністю, багатодітних сімей</w:t>
      </w:r>
      <w:r w:rsidRPr="001052E8">
        <w:rPr>
          <w:rFonts w:ascii="Times New Roman" w:eastAsia="Times New Roman" w:hAnsi="Times New Roman" w:cs="Times New Roman"/>
          <w:color w:val="000000"/>
          <w:sz w:val="24"/>
          <w:szCs w:val="24"/>
          <w:lang w:eastAsia="ru-RU"/>
        </w:rPr>
        <w:t xml:space="preserve">, </w:t>
      </w:r>
      <w:r w:rsidRPr="001052E8">
        <w:rPr>
          <w:rFonts w:ascii="Times New Roman" w:eastAsia="Times New Roman" w:hAnsi="Times New Roman" w:cs="Times New Roman"/>
          <w:bCs/>
          <w:color w:val="000000"/>
          <w:sz w:val="24"/>
          <w:szCs w:val="24"/>
          <w:lang w:eastAsia="ru-RU"/>
        </w:rPr>
        <w:t xml:space="preserve">постраждалих </w:t>
      </w:r>
      <w:r w:rsidRPr="001052E8">
        <w:rPr>
          <w:rFonts w:ascii="Times New Roman" w:eastAsia="Times New Roman" w:hAnsi="Times New Roman" w:cs="Times New Roman"/>
          <w:bCs/>
          <w:sz w:val="24"/>
          <w:szCs w:val="24"/>
          <w:lang w:eastAsia="ru-RU"/>
        </w:rPr>
        <w:t>учасників масових акцій громадського протесту</w:t>
      </w:r>
      <w:r w:rsidRPr="001052E8">
        <w:rPr>
          <w:rFonts w:ascii="Times New Roman" w:eastAsia="Times New Roman" w:hAnsi="Times New Roman" w:cs="Times New Roman"/>
          <w:color w:val="000000"/>
          <w:sz w:val="24"/>
          <w:szCs w:val="24"/>
          <w:lang w:eastAsia="ru-RU"/>
        </w:rPr>
        <w:t>,</w:t>
      </w:r>
      <w:r w:rsidRPr="001052E8">
        <w:rPr>
          <w:rFonts w:ascii="Times New Roman" w:eastAsia="Times New Roman" w:hAnsi="Times New Roman" w:cs="Times New Roman"/>
          <w:sz w:val="24"/>
          <w:szCs w:val="24"/>
          <w:lang w:eastAsia="ru-RU"/>
        </w:rPr>
        <w:t xml:space="preserve"> а також людей похилого віку;</w:t>
      </w:r>
    </w:p>
    <w:p w14:paraId="2297DBE2" w14:textId="77777777" w:rsidR="006F1C9B" w:rsidRPr="001052E8" w:rsidRDefault="006F1C9B" w:rsidP="006F1C9B">
      <w:pPr>
        <w:numPr>
          <w:ilvl w:val="0"/>
          <w:numId w:val="1"/>
        </w:numPr>
        <w:shd w:val="clear" w:color="auto" w:fill="FFFFFF"/>
        <w:spacing w:after="0" w:line="240" w:lineRule="auto"/>
        <w:ind w:left="284" w:right="141" w:hanging="284"/>
        <w:contextualSpacing/>
        <w:jc w:val="both"/>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 xml:space="preserve">покращення демографічної ситуації; </w:t>
      </w:r>
    </w:p>
    <w:p w14:paraId="44835EDC" w14:textId="75990520" w:rsidR="002B0088" w:rsidRPr="006F1C9B" w:rsidRDefault="006F1C9B" w:rsidP="006F1C9B">
      <w:pPr>
        <w:numPr>
          <w:ilvl w:val="0"/>
          <w:numId w:val="1"/>
        </w:numPr>
        <w:shd w:val="clear" w:color="auto" w:fill="FFFFFF"/>
        <w:spacing w:after="0" w:line="240" w:lineRule="auto"/>
        <w:ind w:left="284" w:right="141" w:hanging="284"/>
        <w:contextualSpacing/>
        <w:jc w:val="both"/>
        <w:rPr>
          <w:rFonts w:ascii="Times New Roman" w:eastAsia="Times New Roman" w:hAnsi="Times New Roman" w:cs="Times New Roman"/>
          <w:sz w:val="24"/>
          <w:szCs w:val="24"/>
          <w:lang w:eastAsia="ru-RU"/>
        </w:rPr>
      </w:pPr>
      <w:r w:rsidRPr="001052E8">
        <w:rPr>
          <w:rFonts w:ascii="Times New Roman" w:eastAsia="Times New Roman" w:hAnsi="Times New Roman" w:cs="Times New Roman"/>
          <w:color w:val="000000"/>
          <w:sz w:val="24"/>
          <w:szCs w:val="24"/>
          <w:lang w:eastAsia="ru-RU"/>
        </w:rPr>
        <w:t>доступність</w:t>
      </w:r>
      <w:r w:rsidRPr="001052E8">
        <w:rPr>
          <w:rFonts w:ascii="Times New Roman" w:eastAsia="Times New Roman" w:hAnsi="Times New Roman" w:cs="Times New Roman"/>
          <w:color w:val="000000"/>
          <w:sz w:val="24"/>
          <w:szCs w:val="24"/>
          <w:lang w:val="ru-RU" w:eastAsia="ru-RU"/>
        </w:rPr>
        <w:t xml:space="preserve"> </w:t>
      </w:r>
      <w:r w:rsidRPr="001052E8">
        <w:rPr>
          <w:rFonts w:ascii="Times New Roman" w:eastAsia="Times New Roman" w:hAnsi="Times New Roman" w:cs="Times New Roman"/>
          <w:color w:val="000000"/>
          <w:sz w:val="24"/>
          <w:szCs w:val="24"/>
          <w:lang w:eastAsia="ru-RU"/>
        </w:rPr>
        <w:t xml:space="preserve">сервісів та послуг, необхідних місцевому населенню, </w:t>
      </w:r>
      <w:r w:rsidRPr="001052E8">
        <w:rPr>
          <w:rFonts w:ascii="Times New Roman" w:eastAsia="Times New Roman" w:hAnsi="Times New Roman" w:cs="Times New Roman"/>
          <w:sz w:val="24"/>
          <w:szCs w:val="24"/>
          <w:lang w:eastAsia="ru-RU"/>
        </w:rPr>
        <w:t>доступ до високошвидкісного Інтернету в усіх населених пунктах.</w:t>
      </w:r>
    </w:p>
    <w:p w14:paraId="269A3F2C" w14:textId="77777777" w:rsidR="006F1C9B" w:rsidRPr="001052E8" w:rsidRDefault="006F1C9B" w:rsidP="006F1C9B">
      <w:pPr>
        <w:shd w:val="clear" w:color="auto" w:fill="FFFFFF"/>
        <w:spacing w:after="0" w:line="240" w:lineRule="auto"/>
        <w:ind w:firstLine="708"/>
        <w:jc w:val="both"/>
        <w:rPr>
          <w:rFonts w:ascii="Times New Roman" w:eastAsia="Times New Roman" w:hAnsi="Times New Roman" w:cs="Times New Roman"/>
          <w:b/>
          <w:bCs/>
          <w:sz w:val="24"/>
          <w:szCs w:val="24"/>
          <w:lang w:eastAsia="ru-RU"/>
        </w:rPr>
      </w:pPr>
      <w:r w:rsidRPr="001052E8">
        <w:rPr>
          <w:rFonts w:ascii="Times New Roman" w:eastAsia="Times New Roman" w:hAnsi="Times New Roman" w:cs="Times New Roman"/>
          <w:b/>
          <w:bCs/>
          <w:sz w:val="24"/>
          <w:szCs w:val="24"/>
          <w:lang w:eastAsia="ru-RU"/>
        </w:rPr>
        <w:t>Розвиток безпечного середовища громади з розвиненою, комфортною</w:t>
      </w:r>
      <w:r w:rsidRPr="001052E8">
        <w:rPr>
          <w:rFonts w:ascii="Times New Roman" w:eastAsia="Times New Roman" w:hAnsi="Times New Roman" w:cs="Times New Roman"/>
          <w:b/>
          <w:bCs/>
          <w:color w:val="000000"/>
          <w:sz w:val="24"/>
          <w:szCs w:val="24"/>
          <w:lang w:eastAsia="ru-RU"/>
        </w:rPr>
        <w:t xml:space="preserve"> для життя інфраструктурою, </w:t>
      </w:r>
      <w:r w:rsidRPr="001052E8">
        <w:rPr>
          <w:rFonts w:ascii="Times New Roman" w:eastAsia="Times New Roman" w:hAnsi="Times New Roman" w:cs="Times New Roman"/>
          <w:b/>
          <w:bCs/>
          <w:sz w:val="24"/>
          <w:szCs w:val="24"/>
          <w:lang w:eastAsia="ru-RU"/>
        </w:rPr>
        <w:t>підвищення ефективності використання інфраструктури громади.</w:t>
      </w:r>
    </w:p>
    <w:p w14:paraId="01343BC6" w14:textId="0DFF3AF6" w:rsidR="006F1C9B" w:rsidRPr="001052E8" w:rsidRDefault="006F1C9B" w:rsidP="006F1C9B">
      <w:pPr>
        <w:spacing w:after="0" w:line="240" w:lineRule="auto"/>
        <w:ind w:firstLine="708"/>
        <w:jc w:val="both"/>
        <w:rPr>
          <w:rFonts w:ascii="Times New Roman" w:eastAsia="Times New Roman" w:hAnsi="Times New Roman" w:cs="Times New Roman"/>
          <w:color w:val="000000"/>
          <w:sz w:val="24"/>
          <w:szCs w:val="24"/>
          <w:lang w:eastAsia="ru-RU"/>
        </w:rPr>
      </w:pPr>
      <w:bookmarkStart w:id="12" w:name="_Hlk179379141"/>
      <w:r w:rsidRPr="001052E8">
        <w:rPr>
          <w:rFonts w:ascii="Times New Roman" w:eastAsia="Times New Roman" w:hAnsi="Times New Roman" w:cs="Times New Roman"/>
          <w:color w:val="000000"/>
          <w:sz w:val="24"/>
          <w:szCs w:val="24"/>
          <w:lang w:eastAsia="ru-RU"/>
        </w:rPr>
        <w:t>С</w:t>
      </w:r>
      <w:r w:rsidRPr="001052E8">
        <w:rPr>
          <w:rFonts w:ascii="Times New Roman" w:eastAsia="Roboto Mono" w:hAnsi="Times New Roman" w:cs="Times New Roman"/>
          <w:color w:val="000000"/>
          <w:kern w:val="24"/>
          <w:sz w:val="24"/>
          <w:szCs w:val="24"/>
          <w:lang w:eastAsia="ru-RU"/>
        </w:rPr>
        <w:t xml:space="preserve">творення </w:t>
      </w:r>
      <w:r w:rsidRPr="001052E8">
        <w:rPr>
          <w:rFonts w:ascii="Times New Roman" w:eastAsia="Times New Roman" w:hAnsi="Times New Roman" w:cs="Times New Roman"/>
          <w:color w:val="000000"/>
          <w:sz w:val="24"/>
          <w:szCs w:val="24"/>
          <w:shd w:val="clear" w:color="auto" w:fill="FFFFFF"/>
          <w:lang w:eastAsia="ru-RU"/>
        </w:rPr>
        <w:t xml:space="preserve">безпечного середовища з </w:t>
      </w:r>
      <w:r w:rsidRPr="001052E8">
        <w:rPr>
          <w:rFonts w:ascii="Times New Roman" w:eastAsia="Times New Roman" w:hAnsi="Times New Roman" w:cs="Times New Roman"/>
          <w:color w:val="000000"/>
          <w:sz w:val="24"/>
          <w:szCs w:val="24"/>
          <w:lang w:eastAsia="ru-RU"/>
        </w:rPr>
        <w:t xml:space="preserve">ефективною та надійною інфраструктурою для комфортного життя населення громади та ведення бізнесу, ефективне функціонування комунальних підприємств, забезпечення </w:t>
      </w:r>
      <w:proofErr w:type="spellStart"/>
      <w:r w:rsidRPr="001052E8">
        <w:rPr>
          <w:rFonts w:ascii="Times New Roman" w:eastAsia="Times New Roman" w:hAnsi="Times New Roman" w:cs="Times New Roman"/>
          <w:color w:val="000000"/>
          <w:sz w:val="24"/>
          <w:szCs w:val="24"/>
          <w:lang w:eastAsia="ru-RU"/>
        </w:rPr>
        <w:t>життєво</w:t>
      </w:r>
      <w:proofErr w:type="spellEnd"/>
      <w:r w:rsidRPr="001052E8">
        <w:rPr>
          <w:rFonts w:ascii="Times New Roman" w:eastAsia="Times New Roman" w:hAnsi="Times New Roman" w:cs="Times New Roman"/>
          <w:color w:val="000000"/>
          <w:sz w:val="24"/>
          <w:szCs w:val="24"/>
          <w:lang w:eastAsia="ru-RU"/>
        </w:rPr>
        <w:t xml:space="preserve"> необхідних потреб мешканців громади та </w:t>
      </w:r>
      <w:r w:rsidRPr="001052E8">
        <w:rPr>
          <w:rFonts w:ascii="Times New Roman" w:eastAsia="Times New Roman" w:hAnsi="Times New Roman" w:cs="Times New Roman"/>
          <w:color w:val="000000"/>
          <w:sz w:val="24"/>
          <w:szCs w:val="24"/>
          <w:shd w:val="clear" w:color="auto" w:fill="FFFFFF"/>
          <w:lang w:eastAsia="ru-RU"/>
        </w:rPr>
        <w:t xml:space="preserve">захисту їх безпеки </w:t>
      </w:r>
      <w:r w:rsidRPr="001052E8">
        <w:rPr>
          <w:rFonts w:ascii="Times New Roman" w:eastAsia="Times New Roman" w:hAnsi="Times New Roman" w:cs="Times New Roman"/>
          <w:color w:val="000000"/>
          <w:sz w:val="24"/>
          <w:szCs w:val="24"/>
          <w:lang w:eastAsia="ru-RU"/>
        </w:rPr>
        <w:t>у період воєнного стану та післявоєнний період.</w:t>
      </w:r>
      <w:bookmarkEnd w:id="12"/>
    </w:p>
    <w:p w14:paraId="4BE5C4E4" w14:textId="77777777" w:rsidR="006F1C9B" w:rsidRPr="001052E8" w:rsidRDefault="006F1C9B" w:rsidP="006F1C9B">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1052E8">
        <w:rPr>
          <w:rFonts w:ascii="Times New Roman" w:eastAsia="Times New Roman" w:hAnsi="Times New Roman" w:cs="Times New Roman"/>
          <w:color w:val="000000"/>
          <w:sz w:val="24"/>
          <w:szCs w:val="24"/>
          <w:lang w:eastAsia="ru-RU"/>
        </w:rPr>
        <w:t>Очікувані результати:</w:t>
      </w:r>
    </w:p>
    <w:p w14:paraId="48BF2DE1" w14:textId="77777777" w:rsidR="006F1C9B" w:rsidRPr="001052E8" w:rsidRDefault="006F1C9B" w:rsidP="006F1C9B">
      <w:pPr>
        <w:numPr>
          <w:ilvl w:val="0"/>
          <w:numId w:val="2"/>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052E8">
        <w:rPr>
          <w:rFonts w:ascii="Times New Roman" w:eastAsia="Times New Roman" w:hAnsi="Times New Roman" w:cs="Times New Roman"/>
          <w:color w:val="000000"/>
          <w:sz w:val="24"/>
          <w:szCs w:val="24"/>
          <w:lang w:eastAsia="ru-RU"/>
        </w:rPr>
        <w:t>забезпечення населення житлово-комунальними послугами належного рівня та якості, поліпшення технічного стану і продовження термінів служби наявного житлового фонду та інженерних мереж;</w:t>
      </w:r>
    </w:p>
    <w:p w14:paraId="694FE7E1" w14:textId="77777777" w:rsidR="006F1C9B" w:rsidRPr="001052E8" w:rsidRDefault="006F1C9B" w:rsidP="006F1C9B">
      <w:pPr>
        <w:numPr>
          <w:ilvl w:val="0"/>
          <w:numId w:val="2"/>
        </w:numPr>
        <w:spacing w:after="0" w:line="240" w:lineRule="auto"/>
        <w:contextualSpacing/>
        <w:jc w:val="both"/>
        <w:rPr>
          <w:rFonts w:ascii="Times New Roman" w:eastAsia="Times New Roman" w:hAnsi="Times New Roman" w:cs="Times New Roman"/>
          <w:color w:val="000000"/>
          <w:sz w:val="24"/>
          <w:szCs w:val="24"/>
          <w:lang w:eastAsia="ru-RU"/>
        </w:rPr>
      </w:pPr>
      <w:r w:rsidRPr="001052E8">
        <w:rPr>
          <w:rFonts w:ascii="Times New Roman" w:eastAsia="Times New Roman" w:hAnsi="Times New Roman" w:cs="Times New Roman"/>
          <w:color w:val="000000"/>
          <w:sz w:val="24"/>
          <w:szCs w:val="24"/>
          <w:lang w:eastAsia="ru-RU"/>
        </w:rPr>
        <w:t>поліпшення технічного стану мереж водопостачання та водовідведення, мереж теплопостачання;</w:t>
      </w:r>
    </w:p>
    <w:p w14:paraId="397F8618" w14:textId="77777777" w:rsidR="006F1C9B" w:rsidRPr="001052E8" w:rsidRDefault="006F1C9B" w:rsidP="006F1C9B">
      <w:pPr>
        <w:numPr>
          <w:ilvl w:val="0"/>
          <w:numId w:val="2"/>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052E8">
        <w:rPr>
          <w:rFonts w:ascii="Times New Roman" w:eastAsia="Times New Roman" w:hAnsi="Times New Roman" w:cs="Times New Roman"/>
          <w:sz w:val="24"/>
          <w:szCs w:val="24"/>
          <w:lang w:eastAsia="ru-RU"/>
        </w:rPr>
        <w:t>збереження і поліпшення житлового фонду;</w:t>
      </w:r>
    </w:p>
    <w:p w14:paraId="6C481B03" w14:textId="77777777" w:rsidR="006F1C9B" w:rsidRPr="001052E8" w:rsidRDefault="006F1C9B" w:rsidP="006F1C9B">
      <w:pPr>
        <w:numPr>
          <w:ilvl w:val="0"/>
          <w:numId w:val="2"/>
        </w:numPr>
        <w:spacing w:after="0" w:line="240" w:lineRule="auto"/>
        <w:contextualSpacing/>
        <w:jc w:val="both"/>
        <w:rPr>
          <w:rFonts w:ascii="Times New Roman" w:eastAsia="Times New Roman" w:hAnsi="Times New Roman" w:cs="Times New Roman"/>
          <w:color w:val="000000"/>
          <w:sz w:val="24"/>
          <w:szCs w:val="24"/>
          <w:lang w:eastAsia="ru-RU"/>
        </w:rPr>
      </w:pPr>
      <w:r w:rsidRPr="001052E8">
        <w:rPr>
          <w:rFonts w:ascii="Times New Roman" w:eastAsia="Times New Roman" w:hAnsi="Times New Roman" w:cs="Times New Roman"/>
          <w:bCs/>
          <w:color w:val="000000"/>
          <w:sz w:val="24"/>
          <w:szCs w:val="24"/>
          <w:lang w:eastAsia="ru-RU"/>
        </w:rPr>
        <w:t>відповідний рівень</w:t>
      </w:r>
      <w:r w:rsidRPr="001052E8">
        <w:rPr>
          <w:rFonts w:ascii="Times New Roman" w:eastAsia="Times New Roman" w:hAnsi="Times New Roman" w:cs="Times New Roman"/>
          <w:color w:val="000000"/>
          <w:sz w:val="24"/>
          <w:szCs w:val="24"/>
          <w:lang w:eastAsia="ru-RU"/>
        </w:rPr>
        <w:t xml:space="preserve"> дорожнього покриття автомобільних доріг; </w:t>
      </w:r>
    </w:p>
    <w:p w14:paraId="25412931" w14:textId="77777777" w:rsidR="006F1C9B" w:rsidRPr="001052E8" w:rsidRDefault="006F1C9B" w:rsidP="006F1C9B">
      <w:pPr>
        <w:numPr>
          <w:ilvl w:val="0"/>
          <w:numId w:val="2"/>
        </w:numPr>
        <w:spacing w:after="0" w:line="240" w:lineRule="auto"/>
        <w:contextualSpacing/>
        <w:jc w:val="both"/>
        <w:rPr>
          <w:rFonts w:ascii="Times New Roman" w:eastAsia="Times New Roman" w:hAnsi="Times New Roman" w:cs="Times New Roman"/>
          <w:color w:val="000000"/>
          <w:sz w:val="24"/>
          <w:szCs w:val="24"/>
          <w:lang w:eastAsia="ru-RU"/>
        </w:rPr>
      </w:pPr>
      <w:r w:rsidRPr="001052E8">
        <w:rPr>
          <w:rFonts w:ascii="Times New Roman" w:eastAsia="Times New Roman" w:hAnsi="Times New Roman" w:cs="Times New Roman"/>
          <w:color w:val="000000"/>
          <w:sz w:val="24"/>
          <w:szCs w:val="24"/>
          <w:lang w:eastAsia="ru-RU"/>
        </w:rPr>
        <w:t xml:space="preserve">безпека дорожнього руху; </w:t>
      </w:r>
    </w:p>
    <w:p w14:paraId="4FD6143E" w14:textId="77777777" w:rsidR="006F1C9B" w:rsidRPr="001052E8" w:rsidRDefault="006F1C9B" w:rsidP="006F1C9B">
      <w:pPr>
        <w:numPr>
          <w:ilvl w:val="0"/>
          <w:numId w:val="2"/>
        </w:numPr>
        <w:spacing w:after="0" w:line="240" w:lineRule="auto"/>
        <w:contextualSpacing/>
        <w:jc w:val="both"/>
        <w:rPr>
          <w:rFonts w:ascii="Times New Roman" w:eastAsia="Times New Roman" w:hAnsi="Times New Roman" w:cs="Times New Roman"/>
          <w:color w:val="000000"/>
          <w:sz w:val="24"/>
          <w:szCs w:val="24"/>
          <w:lang w:eastAsia="ru-RU"/>
        </w:rPr>
      </w:pPr>
      <w:r w:rsidRPr="001052E8">
        <w:rPr>
          <w:rFonts w:ascii="Times New Roman" w:eastAsia="Times New Roman" w:hAnsi="Times New Roman" w:cs="Times New Roman"/>
          <w:color w:val="000000"/>
          <w:sz w:val="24"/>
          <w:szCs w:val="24"/>
          <w:lang w:eastAsia="ru-RU"/>
        </w:rPr>
        <w:t>покращення експлуатаційного стану доріг і вулиць комунальної власності;</w:t>
      </w:r>
    </w:p>
    <w:p w14:paraId="62D36763" w14:textId="77777777" w:rsidR="006F1C9B" w:rsidRPr="001052E8" w:rsidRDefault="006F1C9B" w:rsidP="006F1C9B">
      <w:pPr>
        <w:numPr>
          <w:ilvl w:val="0"/>
          <w:numId w:val="2"/>
        </w:numPr>
        <w:spacing w:after="0" w:line="240" w:lineRule="auto"/>
        <w:contextualSpacing/>
        <w:jc w:val="both"/>
        <w:rPr>
          <w:rFonts w:ascii="Times New Roman" w:eastAsia="Times New Roman" w:hAnsi="Times New Roman" w:cs="Times New Roman"/>
          <w:color w:val="000000"/>
          <w:sz w:val="24"/>
          <w:szCs w:val="24"/>
          <w:shd w:val="clear" w:color="auto" w:fill="FFFFFF"/>
          <w:lang w:eastAsia="ru-RU"/>
        </w:rPr>
      </w:pPr>
      <w:bookmarkStart w:id="13" w:name="_Hlk179383984"/>
      <w:r w:rsidRPr="001052E8">
        <w:rPr>
          <w:rFonts w:ascii="Times New Roman" w:eastAsia="Times New Roman" w:hAnsi="Times New Roman" w:cs="Times New Roman"/>
          <w:color w:val="000000"/>
          <w:sz w:val="24"/>
          <w:szCs w:val="24"/>
          <w:shd w:val="clear" w:color="auto" w:fill="FFFFFF"/>
          <w:lang w:eastAsia="ru-RU"/>
        </w:rPr>
        <w:t>забезпечення своєчасного реагування та взаємодії при ліквідації надзвичайних ситуацій;</w:t>
      </w:r>
    </w:p>
    <w:p w14:paraId="63322B23" w14:textId="77777777" w:rsidR="006F1C9B" w:rsidRPr="001052E8" w:rsidRDefault="006F1C9B" w:rsidP="006F1C9B">
      <w:pPr>
        <w:numPr>
          <w:ilvl w:val="0"/>
          <w:numId w:val="2"/>
        </w:numPr>
        <w:spacing w:after="0" w:line="240" w:lineRule="auto"/>
        <w:contextualSpacing/>
        <w:jc w:val="both"/>
        <w:rPr>
          <w:rFonts w:ascii="Times New Roman" w:eastAsia="Times New Roman" w:hAnsi="Times New Roman" w:cs="Times New Roman"/>
          <w:color w:val="000000"/>
          <w:sz w:val="24"/>
          <w:szCs w:val="24"/>
          <w:shd w:val="clear" w:color="auto" w:fill="FFFFFF"/>
          <w:lang w:eastAsia="ru-RU"/>
        </w:rPr>
      </w:pPr>
      <w:r w:rsidRPr="001052E8">
        <w:rPr>
          <w:rFonts w:ascii="Times New Roman" w:eastAsia="Times New Roman" w:hAnsi="Times New Roman" w:cs="Times New Roman"/>
          <w:color w:val="000000"/>
          <w:sz w:val="24"/>
          <w:szCs w:val="24"/>
          <w:shd w:val="clear" w:color="auto" w:fill="FFFFFF"/>
          <w:lang w:eastAsia="ru-RU"/>
        </w:rPr>
        <w:t>скорочення кількості злочинів проти життя та здоров’я громадян;</w:t>
      </w:r>
    </w:p>
    <w:p w14:paraId="16ADC651" w14:textId="77777777" w:rsidR="006F1C9B" w:rsidRPr="001052E8" w:rsidRDefault="006F1C9B" w:rsidP="006F1C9B">
      <w:pPr>
        <w:numPr>
          <w:ilvl w:val="0"/>
          <w:numId w:val="2"/>
        </w:numPr>
        <w:spacing w:after="0" w:line="240" w:lineRule="auto"/>
        <w:contextualSpacing/>
        <w:jc w:val="both"/>
        <w:rPr>
          <w:rFonts w:ascii="Times New Roman" w:eastAsia="Times New Roman" w:hAnsi="Times New Roman" w:cs="Times New Roman"/>
          <w:color w:val="000000"/>
          <w:sz w:val="24"/>
          <w:szCs w:val="24"/>
          <w:shd w:val="clear" w:color="auto" w:fill="FFFFFF"/>
          <w:lang w:eastAsia="ru-RU"/>
        </w:rPr>
      </w:pPr>
      <w:r w:rsidRPr="001052E8">
        <w:rPr>
          <w:rFonts w:ascii="Times New Roman" w:eastAsia="Times New Roman" w:hAnsi="Times New Roman" w:cs="Times New Roman"/>
          <w:color w:val="000000"/>
          <w:sz w:val="24"/>
          <w:szCs w:val="24"/>
          <w:shd w:val="clear" w:color="auto" w:fill="FFFFFF"/>
          <w:lang w:eastAsia="ru-RU"/>
        </w:rPr>
        <w:t>створення матеріальних резервів місцевого та об’єктового рівнів, повноцінне функціонування системи реагування на надзвичайні ситуації;</w:t>
      </w:r>
    </w:p>
    <w:p w14:paraId="239DDAC8" w14:textId="77777777" w:rsidR="006F1C9B" w:rsidRPr="001052E8" w:rsidRDefault="006F1C9B" w:rsidP="006F1C9B">
      <w:pPr>
        <w:numPr>
          <w:ilvl w:val="0"/>
          <w:numId w:val="2"/>
        </w:numPr>
        <w:spacing w:after="0" w:line="240" w:lineRule="auto"/>
        <w:contextualSpacing/>
        <w:jc w:val="both"/>
        <w:rPr>
          <w:rFonts w:ascii="Times New Roman" w:eastAsia="Times New Roman" w:hAnsi="Times New Roman" w:cs="Times New Roman"/>
          <w:color w:val="000000"/>
          <w:sz w:val="24"/>
          <w:szCs w:val="24"/>
          <w:shd w:val="clear" w:color="auto" w:fill="FFFFFF"/>
          <w:lang w:eastAsia="ru-RU"/>
        </w:rPr>
      </w:pPr>
      <w:r w:rsidRPr="001052E8">
        <w:rPr>
          <w:rFonts w:ascii="Times New Roman" w:eastAsia="Times New Roman" w:hAnsi="Times New Roman" w:cs="Times New Roman"/>
          <w:bCs/>
          <w:iCs/>
          <w:color w:val="000000"/>
          <w:sz w:val="24"/>
          <w:szCs w:val="24"/>
          <w:shd w:val="clear" w:color="auto" w:fill="FFFFFF"/>
          <w:lang w:eastAsia="ru-RU"/>
        </w:rPr>
        <w:t>підвищення загального рівня правопорядку в громаді, захист життя, здоров'я населення;</w:t>
      </w:r>
    </w:p>
    <w:p w14:paraId="79DEFDD3" w14:textId="77777777" w:rsidR="006F1C9B" w:rsidRPr="001052E8" w:rsidRDefault="006F1C9B" w:rsidP="006F1C9B">
      <w:pPr>
        <w:numPr>
          <w:ilvl w:val="0"/>
          <w:numId w:val="2"/>
        </w:numPr>
        <w:spacing w:after="0" w:line="240" w:lineRule="auto"/>
        <w:contextualSpacing/>
        <w:jc w:val="both"/>
        <w:rPr>
          <w:rFonts w:ascii="Times New Roman" w:eastAsia="Times New Roman" w:hAnsi="Times New Roman" w:cs="Times New Roman"/>
          <w:color w:val="000000"/>
          <w:sz w:val="24"/>
          <w:szCs w:val="24"/>
          <w:lang w:eastAsia="uk-UA"/>
        </w:rPr>
      </w:pPr>
      <w:r w:rsidRPr="001052E8">
        <w:rPr>
          <w:rFonts w:ascii="Times New Roman" w:eastAsia="Times New Roman" w:hAnsi="Times New Roman" w:cs="Times New Roman"/>
          <w:color w:val="000000"/>
          <w:sz w:val="24"/>
          <w:szCs w:val="24"/>
          <w:lang w:eastAsia="uk-UA"/>
        </w:rPr>
        <w:t xml:space="preserve">підвищення рівня безпеки населення і захищеності територій </w:t>
      </w:r>
      <w:bookmarkEnd w:id="13"/>
      <w:r w:rsidRPr="001052E8">
        <w:rPr>
          <w:rFonts w:ascii="Times New Roman" w:eastAsia="Times New Roman" w:hAnsi="Times New Roman" w:cs="Times New Roman"/>
          <w:color w:val="000000"/>
          <w:sz w:val="24"/>
          <w:szCs w:val="24"/>
          <w:lang w:eastAsia="uk-UA"/>
        </w:rPr>
        <w:t>від надзвичайних ситуацій техногенного та природного характеру, своєчасного реагування та взаємодії при ліквідації таких ситуацій;</w:t>
      </w:r>
    </w:p>
    <w:p w14:paraId="2B870765" w14:textId="7F1CC6B0" w:rsidR="006F1C9B" w:rsidRPr="006F1C9B" w:rsidRDefault="006F1C9B" w:rsidP="006F1C9B">
      <w:pPr>
        <w:numPr>
          <w:ilvl w:val="0"/>
          <w:numId w:val="2"/>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052E8">
        <w:rPr>
          <w:rFonts w:ascii="Times New Roman" w:eastAsia="Times New Roman" w:hAnsi="Times New Roman" w:cs="Times New Roman"/>
          <w:color w:val="000000"/>
          <w:sz w:val="24"/>
          <w:szCs w:val="24"/>
          <w:lang w:eastAsia="uk-UA"/>
        </w:rPr>
        <w:t>забезпечення населення міської територіальної громади електричною енергією, теплом, водою та мобільним зв’язком.</w:t>
      </w:r>
    </w:p>
    <w:p w14:paraId="763387FA" w14:textId="77777777" w:rsidR="006F1C9B" w:rsidRPr="001052E8" w:rsidRDefault="006F1C9B" w:rsidP="006F1C9B">
      <w:pPr>
        <w:tabs>
          <w:tab w:val="left" w:pos="0"/>
          <w:tab w:val="left" w:pos="567"/>
          <w:tab w:val="left" w:pos="1080"/>
        </w:tabs>
        <w:spacing w:after="0" w:line="240" w:lineRule="auto"/>
        <w:jc w:val="both"/>
        <w:rPr>
          <w:rFonts w:ascii="Times New Roman" w:eastAsia="Calibri" w:hAnsi="Times New Roman" w:cs="Times New Roman"/>
          <w:b/>
          <w:bCs/>
          <w:sz w:val="24"/>
          <w:szCs w:val="24"/>
          <w:lang w:eastAsia="ru-RU"/>
        </w:rPr>
      </w:pPr>
      <w:r w:rsidRPr="001052E8">
        <w:rPr>
          <w:rFonts w:ascii="Times New Roman" w:eastAsia="Calibri" w:hAnsi="Times New Roman" w:cs="Times New Roman"/>
          <w:b/>
          <w:bCs/>
          <w:sz w:val="24"/>
          <w:szCs w:val="24"/>
          <w:lang w:eastAsia="ru-RU"/>
        </w:rPr>
        <w:tab/>
        <w:t>Забезпечення енергетичної ефективності та екологічної безпеки громади.</w:t>
      </w:r>
    </w:p>
    <w:p w14:paraId="0FF3027A" w14:textId="6746039C" w:rsidR="006F1C9B" w:rsidRPr="006F1C9B" w:rsidRDefault="006F1C9B" w:rsidP="006F1C9B">
      <w:pPr>
        <w:spacing w:after="0" w:line="240" w:lineRule="auto"/>
        <w:ind w:firstLine="539"/>
        <w:jc w:val="both"/>
        <w:rPr>
          <w:rFonts w:ascii="Times New Roman" w:eastAsia="Times New Roman" w:hAnsi="Times New Roman" w:cs="Times New Roman"/>
          <w:bCs/>
          <w:color w:val="000000"/>
          <w:sz w:val="24"/>
          <w:szCs w:val="24"/>
          <w:lang w:eastAsia="ru-RU"/>
        </w:rPr>
      </w:pPr>
      <w:r w:rsidRPr="001052E8">
        <w:rPr>
          <w:rFonts w:ascii="Times New Roman" w:eastAsia="Times New Roman" w:hAnsi="Times New Roman" w:cs="Times New Roman"/>
          <w:color w:val="000000"/>
          <w:sz w:val="24"/>
          <w:szCs w:val="24"/>
          <w:shd w:val="clear" w:color="auto" w:fill="FFFFFF"/>
          <w:lang w:eastAsia="ru-RU"/>
        </w:rPr>
        <w:t>Розвиток</w:t>
      </w:r>
      <w:r w:rsidRPr="001052E8">
        <w:rPr>
          <w:rFonts w:ascii="Times New Roman" w:eastAsia="Times New Roman" w:hAnsi="Times New Roman" w:cs="Times New Roman"/>
          <w:b/>
          <w:bCs/>
          <w:color w:val="000000"/>
          <w:sz w:val="24"/>
          <w:szCs w:val="24"/>
          <w:shd w:val="clear" w:color="auto" w:fill="FFFFFF"/>
          <w:lang w:eastAsia="ru-RU"/>
        </w:rPr>
        <w:t xml:space="preserve"> </w:t>
      </w:r>
      <w:r w:rsidRPr="001052E8">
        <w:rPr>
          <w:rFonts w:ascii="Times New Roman" w:eastAsia="Times New Roman" w:hAnsi="Times New Roman" w:cs="Times New Roman"/>
          <w:color w:val="000000"/>
          <w:sz w:val="24"/>
          <w:szCs w:val="24"/>
          <w:shd w:val="clear" w:color="auto" w:fill="FFFFFF"/>
          <w:lang w:eastAsia="ru-RU"/>
        </w:rPr>
        <w:t>відновлюваної енергетики</w:t>
      </w:r>
      <w:bookmarkStart w:id="14" w:name="_Hlk131604376"/>
      <w:r w:rsidRPr="001052E8">
        <w:rPr>
          <w:rFonts w:ascii="Times New Roman" w:eastAsia="Times New Roman" w:hAnsi="Times New Roman" w:cs="Times New Roman"/>
          <w:color w:val="000000"/>
          <w:sz w:val="24"/>
          <w:szCs w:val="24"/>
          <w:shd w:val="clear" w:color="auto" w:fill="FFFFFF"/>
          <w:lang w:eastAsia="ru-RU"/>
        </w:rPr>
        <w:t xml:space="preserve">, </w:t>
      </w:r>
      <w:r w:rsidRPr="001052E8">
        <w:rPr>
          <w:rFonts w:ascii="Times New Roman" w:eastAsia="Times New Roman" w:hAnsi="Times New Roman" w:cs="Times New Roman"/>
          <w:sz w:val="24"/>
          <w:szCs w:val="24"/>
          <w:lang w:eastAsia="ru-RU"/>
        </w:rPr>
        <w:t xml:space="preserve"> підвищення рівня енергетичної незалежності громади</w:t>
      </w:r>
      <w:bookmarkEnd w:id="14"/>
      <w:r w:rsidRPr="001052E8">
        <w:rPr>
          <w:rFonts w:ascii="Times New Roman" w:eastAsia="Times New Roman" w:hAnsi="Times New Roman" w:cs="Times New Roman"/>
          <w:bCs/>
          <w:color w:val="000000"/>
          <w:sz w:val="24"/>
          <w:szCs w:val="24"/>
          <w:lang w:eastAsia="ru-RU"/>
        </w:rPr>
        <w:t xml:space="preserve">, розвиток </w:t>
      </w:r>
      <w:r w:rsidRPr="001052E8">
        <w:rPr>
          <w:rFonts w:ascii="Times New Roman" w:eastAsia="Times New Roman" w:hAnsi="Times New Roman" w:cs="Times New Roman"/>
          <w:sz w:val="24"/>
          <w:szCs w:val="24"/>
          <w:lang w:eastAsia="ru-RU"/>
        </w:rPr>
        <w:t>та охорона природних</w:t>
      </w:r>
      <w:bookmarkStart w:id="15" w:name="_Hlk131605730"/>
      <w:r w:rsidRPr="001052E8">
        <w:rPr>
          <w:rFonts w:ascii="Times New Roman" w:eastAsia="Times New Roman" w:hAnsi="Times New Roman" w:cs="Times New Roman"/>
          <w:sz w:val="24"/>
          <w:szCs w:val="24"/>
          <w:lang w:eastAsia="ru-RU"/>
        </w:rPr>
        <w:t xml:space="preserve"> екосистем шляхом впровадження альтернативних джерел енергії, </w:t>
      </w:r>
      <w:r w:rsidRPr="001052E8">
        <w:rPr>
          <w:rFonts w:ascii="Times New Roman" w:eastAsia="Times New Roman" w:hAnsi="Times New Roman" w:cs="Times New Roman"/>
          <w:bCs/>
          <w:color w:val="000000"/>
          <w:sz w:val="24"/>
          <w:szCs w:val="24"/>
          <w:lang w:eastAsia="ru-RU"/>
        </w:rPr>
        <w:t xml:space="preserve">інвестиційних проєктів з енергоефективності, </w:t>
      </w:r>
      <w:r w:rsidRPr="001052E8">
        <w:rPr>
          <w:rFonts w:ascii="Times New Roman" w:eastAsia="Times New Roman" w:hAnsi="Times New Roman" w:cs="Times New Roman"/>
          <w:sz w:val="24"/>
          <w:szCs w:val="24"/>
          <w:lang w:eastAsia="ru-RU"/>
        </w:rPr>
        <w:t>екологічних інновацій</w:t>
      </w:r>
      <w:bookmarkEnd w:id="15"/>
      <w:r w:rsidRPr="001052E8">
        <w:rPr>
          <w:rFonts w:ascii="Times New Roman" w:eastAsia="Times New Roman" w:hAnsi="Times New Roman" w:cs="Times New Roman"/>
          <w:sz w:val="24"/>
          <w:szCs w:val="24"/>
          <w:lang w:eastAsia="ru-RU"/>
        </w:rPr>
        <w:t>, створення  територій і об’єктів природно-заповідного фонду, відновлення та поліпшення  екологічного стану природних ресурсів та водних об’єктів.</w:t>
      </w:r>
    </w:p>
    <w:p w14:paraId="78B2B8F1" w14:textId="77777777" w:rsidR="006F1C9B" w:rsidRPr="001052E8" w:rsidRDefault="006F1C9B" w:rsidP="006F1C9B">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1052E8">
        <w:rPr>
          <w:rFonts w:ascii="Times New Roman" w:eastAsia="Times New Roman" w:hAnsi="Times New Roman" w:cs="Times New Roman"/>
          <w:color w:val="000000"/>
          <w:sz w:val="24"/>
          <w:szCs w:val="24"/>
          <w:lang w:eastAsia="ru-RU"/>
        </w:rPr>
        <w:t>Очікувані результати:</w:t>
      </w:r>
    </w:p>
    <w:p w14:paraId="7B6DDF59" w14:textId="77777777" w:rsidR="006F1C9B" w:rsidRPr="001052E8" w:rsidRDefault="006F1C9B" w:rsidP="006F1C9B">
      <w:pPr>
        <w:numPr>
          <w:ilvl w:val="0"/>
          <w:numId w:val="2"/>
        </w:numPr>
        <w:shd w:val="clear" w:color="auto" w:fill="FFFFFF"/>
        <w:spacing w:after="0" w:line="240" w:lineRule="auto"/>
        <w:contextualSpacing/>
        <w:jc w:val="both"/>
        <w:rPr>
          <w:rFonts w:ascii="Times New Roman" w:eastAsia="Times New Roman" w:hAnsi="Times New Roman" w:cs="Times New Roman"/>
          <w:color w:val="000000"/>
          <w:sz w:val="24"/>
          <w:szCs w:val="24"/>
          <w:lang w:eastAsia="ru-RU"/>
        </w:rPr>
      </w:pPr>
      <w:r w:rsidRPr="001052E8">
        <w:rPr>
          <w:rFonts w:ascii="Times New Roman" w:eastAsia="Times New Roman" w:hAnsi="Times New Roman" w:cs="Times New Roman"/>
          <w:sz w:val="24"/>
          <w:szCs w:val="24"/>
          <w:lang w:eastAsia="ru-RU"/>
        </w:rPr>
        <w:t>зростання енергонезалежності громади та країни, скорочення енергоємності економіки;</w:t>
      </w:r>
    </w:p>
    <w:p w14:paraId="411E4574" w14:textId="77777777" w:rsidR="006F1C9B" w:rsidRPr="001052E8" w:rsidRDefault="006F1C9B" w:rsidP="006F1C9B">
      <w:pPr>
        <w:numPr>
          <w:ilvl w:val="0"/>
          <w:numId w:val="2"/>
        </w:numPr>
        <w:shd w:val="clear" w:color="auto" w:fill="FFFFFF"/>
        <w:spacing w:after="0" w:line="240" w:lineRule="auto"/>
        <w:ind w:right="141"/>
        <w:contextualSpacing/>
        <w:jc w:val="both"/>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збереження природних ресурсів, що забезпечують естетичний вигляд та якість життя населення;</w:t>
      </w:r>
    </w:p>
    <w:p w14:paraId="415B512D" w14:textId="77777777" w:rsidR="006F1C9B" w:rsidRPr="001052E8" w:rsidRDefault="006F1C9B" w:rsidP="006F1C9B">
      <w:pPr>
        <w:numPr>
          <w:ilvl w:val="0"/>
          <w:numId w:val="2"/>
        </w:numPr>
        <w:spacing w:after="0" w:line="240" w:lineRule="auto"/>
        <w:contextualSpacing/>
        <w:jc w:val="both"/>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lastRenderedPageBreak/>
        <w:t xml:space="preserve">зменшення кількості небезпечних відходів, зменшення кількості утворення безхазяйних сміттєзвалищ, покрашення </w:t>
      </w:r>
      <w:proofErr w:type="spellStart"/>
      <w:r w:rsidRPr="001052E8">
        <w:rPr>
          <w:rFonts w:ascii="Times New Roman" w:eastAsia="Times New Roman" w:hAnsi="Times New Roman" w:cs="Times New Roman"/>
          <w:sz w:val="24"/>
          <w:szCs w:val="24"/>
          <w:lang w:eastAsia="ru-RU"/>
        </w:rPr>
        <w:t>фітосанітарного</w:t>
      </w:r>
      <w:proofErr w:type="spellEnd"/>
      <w:r w:rsidRPr="001052E8">
        <w:rPr>
          <w:rFonts w:ascii="Times New Roman" w:eastAsia="Times New Roman" w:hAnsi="Times New Roman" w:cs="Times New Roman"/>
          <w:sz w:val="24"/>
          <w:szCs w:val="24"/>
          <w:lang w:eastAsia="ru-RU"/>
        </w:rPr>
        <w:t xml:space="preserve"> та естетичного стану території населених пунктів громади.</w:t>
      </w:r>
    </w:p>
    <w:p w14:paraId="78A1C6F0" w14:textId="77777777" w:rsidR="002B0088" w:rsidRPr="008C44C7" w:rsidRDefault="002B0088" w:rsidP="00EC25EF">
      <w:pPr>
        <w:shd w:val="clear" w:color="auto" w:fill="FFFFFF"/>
        <w:spacing w:after="0" w:line="240" w:lineRule="auto"/>
        <w:ind w:firstLine="567"/>
        <w:jc w:val="both"/>
        <w:rPr>
          <w:rFonts w:ascii="Times New Roman" w:eastAsia="Times New Roman" w:hAnsi="Times New Roman" w:cs="Times New Roman"/>
          <w:color w:val="000000"/>
          <w:sz w:val="24"/>
          <w:szCs w:val="24"/>
          <w:highlight w:val="yellow"/>
          <w:lang w:eastAsia="uk-UA"/>
        </w:rPr>
      </w:pPr>
    </w:p>
    <w:p w14:paraId="138448A6" w14:textId="77777777" w:rsidR="006F1C9B" w:rsidRPr="001052E8" w:rsidRDefault="006F1C9B" w:rsidP="006F1C9B">
      <w:pPr>
        <w:spacing w:after="0" w:line="240" w:lineRule="auto"/>
        <w:jc w:val="center"/>
        <w:rPr>
          <w:rFonts w:ascii="Times New Roman" w:eastAsia="Times New Roman" w:hAnsi="Times New Roman" w:cs="Times New Roman"/>
          <w:b/>
          <w:sz w:val="24"/>
          <w:szCs w:val="24"/>
          <w:lang w:eastAsia="ru-RU"/>
        </w:rPr>
      </w:pPr>
      <w:r w:rsidRPr="001052E8">
        <w:rPr>
          <w:rFonts w:ascii="Times New Roman" w:eastAsia="Times New Roman" w:hAnsi="Times New Roman" w:cs="Times New Roman"/>
          <w:b/>
          <w:sz w:val="24"/>
          <w:szCs w:val="24"/>
          <w:lang w:eastAsia="ru-RU"/>
        </w:rPr>
        <w:t>Основні прогнозні показники економічного і соціального розвитку Південнівської міської територіальної громади на 2027-2029 роки</w:t>
      </w:r>
    </w:p>
    <w:tbl>
      <w:tblPr>
        <w:tblW w:w="93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57"/>
        <w:gridCol w:w="1134"/>
        <w:gridCol w:w="1277"/>
        <w:gridCol w:w="993"/>
        <w:gridCol w:w="1135"/>
        <w:gridCol w:w="994"/>
      </w:tblGrid>
      <w:tr w:rsidR="006F1C9B" w:rsidRPr="001052E8" w14:paraId="7CC38803" w14:textId="77777777" w:rsidTr="00E6467B">
        <w:tc>
          <w:tcPr>
            <w:tcW w:w="3856" w:type="dxa"/>
            <w:tcBorders>
              <w:top w:val="single" w:sz="4" w:space="0" w:color="auto"/>
              <w:left w:val="single" w:sz="4" w:space="0" w:color="auto"/>
              <w:bottom w:val="single" w:sz="4" w:space="0" w:color="auto"/>
              <w:right w:val="single" w:sz="4" w:space="0" w:color="auto"/>
            </w:tcBorders>
            <w:hideMark/>
          </w:tcPr>
          <w:p w14:paraId="54E3B1BD"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Показники</w:t>
            </w:r>
          </w:p>
        </w:tc>
        <w:tc>
          <w:tcPr>
            <w:tcW w:w="1134" w:type="dxa"/>
            <w:tcBorders>
              <w:top w:val="single" w:sz="4" w:space="0" w:color="auto"/>
              <w:left w:val="single" w:sz="4" w:space="0" w:color="auto"/>
              <w:bottom w:val="single" w:sz="4" w:space="0" w:color="auto"/>
              <w:right w:val="single" w:sz="4" w:space="0" w:color="auto"/>
            </w:tcBorders>
            <w:hideMark/>
          </w:tcPr>
          <w:p w14:paraId="3E268AA8"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 xml:space="preserve">2025 </w:t>
            </w:r>
          </w:p>
          <w:p w14:paraId="67A2378E"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 xml:space="preserve">звіт </w:t>
            </w:r>
          </w:p>
        </w:tc>
        <w:tc>
          <w:tcPr>
            <w:tcW w:w="1276" w:type="dxa"/>
            <w:tcBorders>
              <w:top w:val="single" w:sz="4" w:space="0" w:color="auto"/>
              <w:left w:val="single" w:sz="4" w:space="0" w:color="auto"/>
              <w:bottom w:val="single" w:sz="4" w:space="0" w:color="auto"/>
              <w:right w:val="single" w:sz="4" w:space="0" w:color="auto"/>
            </w:tcBorders>
            <w:hideMark/>
          </w:tcPr>
          <w:p w14:paraId="553A2B56"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 xml:space="preserve">2026 </w:t>
            </w:r>
          </w:p>
          <w:p w14:paraId="339D5989"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очікуване</w:t>
            </w:r>
          </w:p>
        </w:tc>
        <w:tc>
          <w:tcPr>
            <w:tcW w:w="992" w:type="dxa"/>
            <w:tcBorders>
              <w:top w:val="single" w:sz="4" w:space="0" w:color="auto"/>
              <w:left w:val="single" w:sz="4" w:space="0" w:color="auto"/>
              <w:bottom w:val="single" w:sz="4" w:space="0" w:color="auto"/>
              <w:right w:val="single" w:sz="4" w:space="0" w:color="auto"/>
            </w:tcBorders>
            <w:hideMark/>
          </w:tcPr>
          <w:p w14:paraId="3680A7B3"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2027</w:t>
            </w:r>
          </w:p>
          <w:p w14:paraId="00AE4A15"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план</w:t>
            </w:r>
          </w:p>
        </w:tc>
        <w:tc>
          <w:tcPr>
            <w:tcW w:w="1134" w:type="dxa"/>
            <w:tcBorders>
              <w:top w:val="single" w:sz="4" w:space="0" w:color="auto"/>
              <w:left w:val="single" w:sz="4" w:space="0" w:color="auto"/>
              <w:bottom w:val="single" w:sz="4" w:space="0" w:color="auto"/>
              <w:right w:val="single" w:sz="4" w:space="0" w:color="auto"/>
            </w:tcBorders>
            <w:hideMark/>
          </w:tcPr>
          <w:p w14:paraId="395CC91E"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2028</w:t>
            </w:r>
          </w:p>
          <w:p w14:paraId="379C544C"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план</w:t>
            </w:r>
          </w:p>
        </w:tc>
        <w:tc>
          <w:tcPr>
            <w:tcW w:w="993" w:type="dxa"/>
            <w:tcBorders>
              <w:top w:val="single" w:sz="4" w:space="0" w:color="auto"/>
              <w:left w:val="single" w:sz="4" w:space="0" w:color="auto"/>
              <w:bottom w:val="single" w:sz="4" w:space="0" w:color="auto"/>
              <w:right w:val="single" w:sz="4" w:space="0" w:color="auto"/>
            </w:tcBorders>
            <w:hideMark/>
          </w:tcPr>
          <w:p w14:paraId="035AC918"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2029</w:t>
            </w:r>
          </w:p>
          <w:p w14:paraId="4CE15D42"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план</w:t>
            </w:r>
          </w:p>
        </w:tc>
      </w:tr>
      <w:tr w:rsidR="006F1C9B" w:rsidRPr="001052E8" w14:paraId="167CE781" w14:textId="77777777" w:rsidTr="00E6467B">
        <w:tc>
          <w:tcPr>
            <w:tcW w:w="3856" w:type="dxa"/>
            <w:tcBorders>
              <w:top w:val="single" w:sz="4" w:space="0" w:color="auto"/>
              <w:left w:val="single" w:sz="4" w:space="0" w:color="auto"/>
              <w:bottom w:val="single" w:sz="4" w:space="0" w:color="auto"/>
              <w:right w:val="single" w:sz="4" w:space="0" w:color="auto"/>
            </w:tcBorders>
            <w:hideMark/>
          </w:tcPr>
          <w:p w14:paraId="7445CF87"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iCs/>
                <w:sz w:val="24"/>
                <w:szCs w:val="24"/>
                <w:lang w:eastAsia="ru-RU"/>
              </w:rPr>
              <w:t>Обсяг  реалізованої промислової продукції (робіт, послуг), всього, млрд грн*</w:t>
            </w:r>
          </w:p>
        </w:tc>
        <w:tc>
          <w:tcPr>
            <w:tcW w:w="1134" w:type="dxa"/>
            <w:tcBorders>
              <w:top w:val="single" w:sz="4" w:space="0" w:color="auto"/>
              <w:left w:val="single" w:sz="4" w:space="0" w:color="auto"/>
              <w:bottom w:val="single" w:sz="4" w:space="0" w:color="auto"/>
              <w:right w:val="single" w:sz="4" w:space="0" w:color="auto"/>
            </w:tcBorders>
            <w:hideMark/>
          </w:tcPr>
          <w:p w14:paraId="3537525F"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18,5</w:t>
            </w:r>
          </w:p>
        </w:tc>
        <w:tc>
          <w:tcPr>
            <w:tcW w:w="1276" w:type="dxa"/>
            <w:tcBorders>
              <w:top w:val="single" w:sz="4" w:space="0" w:color="auto"/>
              <w:left w:val="single" w:sz="4" w:space="0" w:color="auto"/>
              <w:bottom w:val="single" w:sz="4" w:space="0" w:color="auto"/>
              <w:right w:val="single" w:sz="4" w:space="0" w:color="auto"/>
            </w:tcBorders>
            <w:hideMark/>
          </w:tcPr>
          <w:p w14:paraId="265FE8BF"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18,7</w:t>
            </w:r>
          </w:p>
        </w:tc>
        <w:tc>
          <w:tcPr>
            <w:tcW w:w="992" w:type="dxa"/>
            <w:tcBorders>
              <w:top w:val="single" w:sz="4" w:space="0" w:color="auto"/>
              <w:left w:val="single" w:sz="4" w:space="0" w:color="auto"/>
              <w:bottom w:val="single" w:sz="4" w:space="0" w:color="auto"/>
              <w:right w:val="single" w:sz="4" w:space="0" w:color="auto"/>
            </w:tcBorders>
            <w:hideMark/>
          </w:tcPr>
          <w:p w14:paraId="48709FE2"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18,9</w:t>
            </w:r>
          </w:p>
        </w:tc>
        <w:tc>
          <w:tcPr>
            <w:tcW w:w="1134" w:type="dxa"/>
            <w:tcBorders>
              <w:top w:val="single" w:sz="4" w:space="0" w:color="auto"/>
              <w:left w:val="single" w:sz="4" w:space="0" w:color="auto"/>
              <w:bottom w:val="single" w:sz="4" w:space="0" w:color="auto"/>
              <w:right w:val="single" w:sz="4" w:space="0" w:color="auto"/>
            </w:tcBorders>
            <w:hideMark/>
          </w:tcPr>
          <w:p w14:paraId="23B2794B"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19,1</w:t>
            </w:r>
          </w:p>
        </w:tc>
        <w:tc>
          <w:tcPr>
            <w:tcW w:w="993" w:type="dxa"/>
            <w:tcBorders>
              <w:top w:val="single" w:sz="4" w:space="0" w:color="auto"/>
              <w:left w:val="single" w:sz="4" w:space="0" w:color="auto"/>
              <w:bottom w:val="single" w:sz="4" w:space="0" w:color="auto"/>
              <w:right w:val="single" w:sz="4" w:space="0" w:color="auto"/>
            </w:tcBorders>
            <w:hideMark/>
          </w:tcPr>
          <w:p w14:paraId="10E40412"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19,5</w:t>
            </w:r>
          </w:p>
        </w:tc>
      </w:tr>
      <w:tr w:rsidR="006F1C9B" w:rsidRPr="001052E8" w14:paraId="267AE1F8" w14:textId="77777777" w:rsidTr="00E6467B">
        <w:tc>
          <w:tcPr>
            <w:tcW w:w="3856" w:type="dxa"/>
            <w:tcBorders>
              <w:top w:val="single" w:sz="4" w:space="0" w:color="auto"/>
              <w:left w:val="single" w:sz="4" w:space="0" w:color="auto"/>
              <w:bottom w:val="single" w:sz="4" w:space="0" w:color="auto"/>
              <w:right w:val="single" w:sz="4" w:space="0" w:color="auto"/>
            </w:tcBorders>
            <w:hideMark/>
          </w:tcPr>
          <w:p w14:paraId="50CA05D8" w14:textId="77777777" w:rsidR="006F1C9B" w:rsidRPr="001052E8" w:rsidRDefault="006F1C9B" w:rsidP="00E6467B">
            <w:pPr>
              <w:spacing w:after="0" w:line="240" w:lineRule="auto"/>
              <w:rPr>
                <w:rFonts w:ascii="Times New Roman" w:eastAsia="Times New Roman" w:hAnsi="Times New Roman" w:cs="Times New Roman"/>
                <w:iCs/>
                <w:sz w:val="24"/>
                <w:szCs w:val="24"/>
                <w:lang w:eastAsia="ru-RU"/>
              </w:rPr>
            </w:pPr>
            <w:r w:rsidRPr="001052E8">
              <w:rPr>
                <w:rFonts w:ascii="Times New Roman" w:eastAsia="Times New Roman" w:hAnsi="Times New Roman" w:cs="Times New Roman"/>
                <w:iCs/>
                <w:sz w:val="24"/>
                <w:szCs w:val="24"/>
                <w:lang w:eastAsia="ru-RU"/>
              </w:rPr>
              <w:t>Темп зростання,%</w:t>
            </w:r>
          </w:p>
        </w:tc>
        <w:tc>
          <w:tcPr>
            <w:tcW w:w="1134" w:type="dxa"/>
            <w:tcBorders>
              <w:top w:val="single" w:sz="4" w:space="0" w:color="auto"/>
              <w:left w:val="single" w:sz="4" w:space="0" w:color="auto"/>
              <w:bottom w:val="single" w:sz="4" w:space="0" w:color="auto"/>
              <w:right w:val="single" w:sz="4" w:space="0" w:color="auto"/>
            </w:tcBorders>
            <w:hideMark/>
          </w:tcPr>
          <w:p w14:paraId="714F2255"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114,9</w:t>
            </w:r>
          </w:p>
        </w:tc>
        <w:tc>
          <w:tcPr>
            <w:tcW w:w="1276" w:type="dxa"/>
            <w:tcBorders>
              <w:top w:val="single" w:sz="4" w:space="0" w:color="auto"/>
              <w:left w:val="single" w:sz="4" w:space="0" w:color="auto"/>
              <w:bottom w:val="single" w:sz="4" w:space="0" w:color="auto"/>
              <w:right w:val="single" w:sz="4" w:space="0" w:color="auto"/>
            </w:tcBorders>
            <w:hideMark/>
          </w:tcPr>
          <w:p w14:paraId="03E5022E"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101,1</w:t>
            </w:r>
          </w:p>
        </w:tc>
        <w:tc>
          <w:tcPr>
            <w:tcW w:w="992" w:type="dxa"/>
            <w:tcBorders>
              <w:top w:val="single" w:sz="4" w:space="0" w:color="auto"/>
              <w:left w:val="single" w:sz="4" w:space="0" w:color="auto"/>
              <w:bottom w:val="single" w:sz="4" w:space="0" w:color="auto"/>
              <w:right w:val="single" w:sz="4" w:space="0" w:color="auto"/>
            </w:tcBorders>
            <w:hideMark/>
          </w:tcPr>
          <w:p w14:paraId="03915663"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101,0</w:t>
            </w:r>
          </w:p>
        </w:tc>
        <w:tc>
          <w:tcPr>
            <w:tcW w:w="1134" w:type="dxa"/>
            <w:tcBorders>
              <w:top w:val="single" w:sz="4" w:space="0" w:color="auto"/>
              <w:left w:val="single" w:sz="4" w:space="0" w:color="auto"/>
              <w:bottom w:val="single" w:sz="4" w:space="0" w:color="auto"/>
              <w:right w:val="single" w:sz="4" w:space="0" w:color="auto"/>
            </w:tcBorders>
            <w:hideMark/>
          </w:tcPr>
          <w:p w14:paraId="79ABC5DD"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101,4</w:t>
            </w:r>
          </w:p>
        </w:tc>
        <w:tc>
          <w:tcPr>
            <w:tcW w:w="993" w:type="dxa"/>
            <w:tcBorders>
              <w:top w:val="single" w:sz="4" w:space="0" w:color="auto"/>
              <w:left w:val="single" w:sz="4" w:space="0" w:color="auto"/>
              <w:bottom w:val="single" w:sz="4" w:space="0" w:color="auto"/>
              <w:right w:val="single" w:sz="4" w:space="0" w:color="auto"/>
            </w:tcBorders>
            <w:hideMark/>
          </w:tcPr>
          <w:p w14:paraId="4DD2AE70"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102,0</w:t>
            </w:r>
          </w:p>
        </w:tc>
      </w:tr>
      <w:tr w:rsidR="006F1C9B" w:rsidRPr="001052E8" w14:paraId="2D531FAF" w14:textId="77777777" w:rsidTr="00E6467B">
        <w:tc>
          <w:tcPr>
            <w:tcW w:w="3856" w:type="dxa"/>
            <w:tcBorders>
              <w:top w:val="single" w:sz="4" w:space="0" w:color="auto"/>
              <w:left w:val="single" w:sz="4" w:space="0" w:color="auto"/>
              <w:bottom w:val="single" w:sz="4" w:space="0" w:color="auto"/>
              <w:right w:val="single" w:sz="4" w:space="0" w:color="auto"/>
            </w:tcBorders>
            <w:hideMark/>
          </w:tcPr>
          <w:p w14:paraId="533BB46B" w14:textId="77777777" w:rsidR="006F1C9B" w:rsidRPr="001052E8" w:rsidRDefault="006F1C9B" w:rsidP="00E6467B">
            <w:pPr>
              <w:spacing w:after="0" w:line="240" w:lineRule="auto"/>
              <w:rPr>
                <w:rFonts w:ascii="Times New Roman" w:eastAsia="Times New Roman" w:hAnsi="Times New Roman" w:cs="Times New Roman"/>
                <w:iCs/>
                <w:sz w:val="24"/>
                <w:szCs w:val="24"/>
                <w:lang w:eastAsia="ru-RU"/>
              </w:rPr>
            </w:pPr>
            <w:r w:rsidRPr="001052E8">
              <w:rPr>
                <w:rFonts w:ascii="Times New Roman" w:eastAsia="Times New Roman" w:hAnsi="Times New Roman" w:cs="Times New Roman"/>
                <w:sz w:val="24"/>
                <w:szCs w:val="24"/>
                <w:lang w:eastAsia="ru-RU"/>
              </w:rPr>
              <w:t>Загальний обсяг переробки вантажів в морському порту Південний, млн. т *</w:t>
            </w:r>
          </w:p>
        </w:tc>
        <w:tc>
          <w:tcPr>
            <w:tcW w:w="1134" w:type="dxa"/>
            <w:tcBorders>
              <w:top w:val="single" w:sz="4" w:space="0" w:color="auto"/>
              <w:left w:val="single" w:sz="4" w:space="0" w:color="auto"/>
              <w:bottom w:val="single" w:sz="4" w:space="0" w:color="auto"/>
              <w:right w:val="single" w:sz="4" w:space="0" w:color="auto"/>
            </w:tcBorders>
            <w:hideMark/>
          </w:tcPr>
          <w:p w14:paraId="34855818"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36,6</w:t>
            </w:r>
          </w:p>
        </w:tc>
        <w:tc>
          <w:tcPr>
            <w:tcW w:w="1276" w:type="dxa"/>
            <w:tcBorders>
              <w:top w:val="single" w:sz="4" w:space="0" w:color="auto"/>
              <w:left w:val="single" w:sz="4" w:space="0" w:color="auto"/>
              <w:bottom w:val="single" w:sz="4" w:space="0" w:color="auto"/>
              <w:right w:val="single" w:sz="4" w:space="0" w:color="auto"/>
            </w:tcBorders>
            <w:hideMark/>
          </w:tcPr>
          <w:p w14:paraId="7A9167C8"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36,0</w:t>
            </w:r>
          </w:p>
        </w:tc>
        <w:tc>
          <w:tcPr>
            <w:tcW w:w="992" w:type="dxa"/>
            <w:tcBorders>
              <w:top w:val="single" w:sz="4" w:space="0" w:color="auto"/>
              <w:left w:val="single" w:sz="4" w:space="0" w:color="auto"/>
              <w:bottom w:val="single" w:sz="4" w:space="0" w:color="auto"/>
              <w:right w:val="single" w:sz="4" w:space="0" w:color="auto"/>
            </w:tcBorders>
            <w:hideMark/>
          </w:tcPr>
          <w:p w14:paraId="37476668"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36,3</w:t>
            </w:r>
          </w:p>
        </w:tc>
        <w:tc>
          <w:tcPr>
            <w:tcW w:w="1134" w:type="dxa"/>
            <w:tcBorders>
              <w:top w:val="single" w:sz="4" w:space="0" w:color="auto"/>
              <w:left w:val="single" w:sz="4" w:space="0" w:color="auto"/>
              <w:bottom w:val="single" w:sz="4" w:space="0" w:color="auto"/>
              <w:right w:val="single" w:sz="4" w:space="0" w:color="auto"/>
            </w:tcBorders>
            <w:hideMark/>
          </w:tcPr>
          <w:p w14:paraId="49307C45"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36,7</w:t>
            </w:r>
          </w:p>
        </w:tc>
        <w:tc>
          <w:tcPr>
            <w:tcW w:w="993" w:type="dxa"/>
            <w:tcBorders>
              <w:top w:val="single" w:sz="4" w:space="0" w:color="auto"/>
              <w:left w:val="single" w:sz="4" w:space="0" w:color="auto"/>
              <w:bottom w:val="single" w:sz="4" w:space="0" w:color="auto"/>
              <w:right w:val="single" w:sz="4" w:space="0" w:color="auto"/>
            </w:tcBorders>
            <w:hideMark/>
          </w:tcPr>
          <w:p w14:paraId="641C50C2"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37,2</w:t>
            </w:r>
          </w:p>
        </w:tc>
      </w:tr>
      <w:tr w:rsidR="006F1C9B" w:rsidRPr="001052E8" w14:paraId="3402B2C2" w14:textId="77777777" w:rsidTr="00E6467B">
        <w:tc>
          <w:tcPr>
            <w:tcW w:w="3856" w:type="dxa"/>
            <w:tcBorders>
              <w:top w:val="single" w:sz="4" w:space="0" w:color="auto"/>
              <w:left w:val="single" w:sz="4" w:space="0" w:color="auto"/>
              <w:bottom w:val="single" w:sz="4" w:space="0" w:color="auto"/>
              <w:right w:val="single" w:sz="4" w:space="0" w:color="auto"/>
            </w:tcBorders>
            <w:hideMark/>
          </w:tcPr>
          <w:p w14:paraId="68F3440E" w14:textId="77777777" w:rsidR="006F1C9B" w:rsidRPr="001052E8" w:rsidRDefault="006F1C9B" w:rsidP="00E6467B">
            <w:pPr>
              <w:spacing w:after="0" w:line="240" w:lineRule="auto"/>
              <w:rPr>
                <w:rFonts w:ascii="Times New Roman" w:eastAsia="Times New Roman" w:hAnsi="Times New Roman" w:cs="Times New Roman"/>
                <w:iCs/>
                <w:sz w:val="24"/>
                <w:szCs w:val="24"/>
                <w:lang w:eastAsia="ru-RU"/>
              </w:rPr>
            </w:pPr>
            <w:r w:rsidRPr="001052E8">
              <w:rPr>
                <w:rFonts w:ascii="Times New Roman" w:eastAsia="Times New Roman" w:hAnsi="Times New Roman" w:cs="Times New Roman"/>
                <w:iCs/>
                <w:sz w:val="24"/>
                <w:szCs w:val="24"/>
                <w:lang w:eastAsia="ru-RU"/>
              </w:rPr>
              <w:t>Темп зростання,%</w:t>
            </w:r>
          </w:p>
        </w:tc>
        <w:tc>
          <w:tcPr>
            <w:tcW w:w="1134" w:type="dxa"/>
            <w:tcBorders>
              <w:top w:val="single" w:sz="4" w:space="0" w:color="auto"/>
              <w:left w:val="single" w:sz="4" w:space="0" w:color="auto"/>
              <w:bottom w:val="single" w:sz="4" w:space="0" w:color="auto"/>
              <w:right w:val="single" w:sz="4" w:space="0" w:color="auto"/>
            </w:tcBorders>
            <w:hideMark/>
          </w:tcPr>
          <w:p w14:paraId="5786B1DD"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103,0</w:t>
            </w:r>
          </w:p>
        </w:tc>
        <w:tc>
          <w:tcPr>
            <w:tcW w:w="1276" w:type="dxa"/>
            <w:tcBorders>
              <w:top w:val="single" w:sz="4" w:space="0" w:color="auto"/>
              <w:left w:val="single" w:sz="4" w:space="0" w:color="auto"/>
              <w:bottom w:val="single" w:sz="4" w:space="0" w:color="auto"/>
              <w:right w:val="single" w:sz="4" w:space="0" w:color="auto"/>
            </w:tcBorders>
            <w:hideMark/>
          </w:tcPr>
          <w:p w14:paraId="656250E3"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98,4</w:t>
            </w:r>
          </w:p>
        </w:tc>
        <w:tc>
          <w:tcPr>
            <w:tcW w:w="992" w:type="dxa"/>
            <w:tcBorders>
              <w:top w:val="single" w:sz="4" w:space="0" w:color="auto"/>
              <w:left w:val="single" w:sz="4" w:space="0" w:color="auto"/>
              <w:bottom w:val="single" w:sz="4" w:space="0" w:color="auto"/>
              <w:right w:val="single" w:sz="4" w:space="0" w:color="auto"/>
            </w:tcBorders>
            <w:hideMark/>
          </w:tcPr>
          <w:p w14:paraId="07C5F9FF"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100,8</w:t>
            </w:r>
          </w:p>
        </w:tc>
        <w:tc>
          <w:tcPr>
            <w:tcW w:w="1134" w:type="dxa"/>
            <w:tcBorders>
              <w:top w:val="single" w:sz="4" w:space="0" w:color="auto"/>
              <w:left w:val="single" w:sz="4" w:space="0" w:color="auto"/>
              <w:bottom w:val="single" w:sz="4" w:space="0" w:color="auto"/>
              <w:right w:val="single" w:sz="4" w:space="0" w:color="auto"/>
            </w:tcBorders>
            <w:hideMark/>
          </w:tcPr>
          <w:p w14:paraId="511463D5"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101,1</w:t>
            </w:r>
          </w:p>
        </w:tc>
        <w:tc>
          <w:tcPr>
            <w:tcW w:w="993" w:type="dxa"/>
            <w:tcBorders>
              <w:top w:val="single" w:sz="4" w:space="0" w:color="auto"/>
              <w:left w:val="single" w:sz="4" w:space="0" w:color="auto"/>
              <w:bottom w:val="single" w:sz="4" w:space="0" w:color="auto"/>
              <w:right w:val="single" w:sz="4" w:space="0" w:color="auto"/>
            </w:tcBorders>
            <w:hideMark/>
          </w:tcPr>
          <w:p w14:paraId="1646C510"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101,4</w:t>
            </w:r>
          </w:p>
        </w:tc>
      </w:tr>
      <w:tr w:rsidR="006F1C9B" w:rsidRPr="001052E8" w14:paraId="11A32FBC" w14:textId="77777777" w:rsidTr="00E6467B">
        <w:tc>
          <w:tcPr>
            <w:tcW w:w="3856" w:type="dxa"/>
            <w:tcBorders>
              <w:top w:val="single" w:sz="4" w:space="0" w:color="auto"/>
              <w:left w:val="single" w:sz="4" w:space="0" w:color="auto"/>
              <w:bottom w:val="single" w:sz="4" w:space="0" w:color="auto"/>
              <w:right w:val="single" w:sz="4" w:space="0" w:color="auto"/>
            </w:tcBorders>
            <w:hideMark/>
          </w:tcPr>
          <w:p w14:paraId="66907BF0"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 xml:space="preserve">Середньомісячна заробітна плата одного штатного працівника, </w:t>
            </w:r>
            <w:proofErr w:type="spellStart"/>
            <w:r w:rsidRPr="001052E8">
              <w:rPr>
                <w:rFonts w:ascii="Times New Roman" w:eastAsia="Times New Roman" w:hAnsi="Times New Roman" w:cs="Times New Roman"/>
                <w:sz w:val="24"/>
                <w:szCs w:val="24"/>
                <w:lang w:eastAsia="ru-RU"/>
              </w:rPr>
              <w:t>тис.грн</w:t>
            </w:r>
            <w:proofErr w:type="spellEnd"/>
            <w:r w:rsidRPr="001052E8">
              <w:rPr>
                <w:rFonts w:ascii="Times New Roman" w:eastAsia="Times New Roman" w:hAnsi="Times New Roman" w:cs="Times New Roman"/>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hideMark/>
          </w:tcPr>
          <w:p w14:paraId="4FEFA09F"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28,0</w:t>
            </w:r>
          </w:p>
        </w:tc>
        <w:tc>
          <w:tcPr>
            <w:tcW w:w="1276" w:type="dxa"/>
            <w:tcBorders>
              <w:top w:val="single" w:sz="4" w:space="0" w:color="auto"/>
              <w:left w:val="single" w:sz="4" w:space="0" w:color="auto"/>
              <w:bottom w:val="single" w:sz="4" w:space="0" w:color="auto"/>
              <w:right w:val="single" w:sz="4" w:space="0" w:color="auto"/>
            </w:tcBorders>
            <w:hideMark/>
          </w:tcPr>
          <w:p w14:paraId="36F1C5F5"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31,7</w:t>
            </w:r>
          </w:p>
        </w:tc>
        <w:tc>
          <w:tcPr>
            <w:tcW w:w="992" w:type="dxa"/>
            <w:tcBorders>
              <w:top w:val="single" w:sz="4" w:space="0" w:color="auto"/>
              <w:left w:val="single" w:sz="4" w:space="0" w:color="auto"/>
              <w:bottom w:val="single" w:sz="4" w:space="0" w:color="auto"/>
              <w:right w:val="single" w:sz="4" w:space="0" w:color="auto"/>
            </w:tcBorders>
            <w:hideMark/>
          </w:tcPr>
          <w:p w14:paraId="74442BCE"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34,0</w:t>
            </w:r>
          </w:p>
        </w:tc>
        <w:tc>
          <w:tcPr>
            <w:tcW w:w="1134" w:type="dxa"/>
            <w:tcBorders>
              <w:top w:val="single" w:sz="4" w:space="0" w:color="auto"/>
              <w:left w:val="single" w:sz="4" w:space="0" w:color="auto"/>
              <w:bottom w:val="single" w:sz="4" w:space="0" w:color="auto"/>
              <w:right w:val="single" w:sz="4" w:space="0" w:color="auto"/>
            </w:tcBorders>
            <w:hideMark/>
          </w:tcPr>
          <w:p w14:paraId="76517BF0"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36,2</w:t>
            </w:r>
          </w:p>
        </w:tc>
        <w:tc>
          <w:tcPr>
            <w:tcW w:w="993" w:type="dxa"/>
            <w:tcBorders>
              <w:top w:val="single" w:sz="4" w:space="0" w:color="auto"/>
              <w:left w:val="single" w:sz="4" w:space="0" w:color="auto"/>
              <w:bottom w:val="single" w:sz="4" w:space="0" w:color="auto"/>
              <w:right w:val="single" w:sz="4" w:space="0" w:color="auto"/>
            </w:tcBorders>
            <w:hideMark/>
          </w:tcPr>
          <w:p w14:paraId="2F0C9B01"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38,0</w:t>
            </w:r>
          </w:p>
        </w:tc>
      </w:tr>
      <w:tr w:rsidR="006F1C9B" w:rsidRPr="001052E8" w14:paraId="7A0F04F7" w14:textId="77777777" w:rsidTr="00E6467B">
        <w:tc>
          <w:tcPr>
            <w:tcW w:w="3856" w:type="dxa"/>
            <w:tcBorders>
              <w:top w:val="single" w:sz="4" w:space="0" w:color="auto"/>
              <w:left w:val="single" w:sz="4" w:space="0" w:color="auto"/>
              <w:bottom w:val="single" w:sz="4" w:space="0" w:color="auto"/>
              <w:right w:val="single" w:sz="4" w:space="0" w:color="auto"/>
            </w:tcBorders>
            <w:hideMark/>
          </w:tcPr>
          <w:p w14:paraId="3C6B05E1"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Темп зростання, %</w:t>
            </w:r>
          </w:p>
        </w:tc>
        <w:tc>
          <w:tcPr>
            <w:tcW w:w="1134" w:type="dxa"/>
            <w:tcBorders>
              <w:top w:val="single" w:sz="4" w:space="0" w:color="auto"/>
              <w:left w:val="single" w:sz="4" w:space="0" w:color="auto"/>
              <w:bottom w:val="single" w:sz="4" w:space="0" w:color="auto"/>
              <w:right w:val="single" w:sz="4" w:space="0" w:color="auto"/>
            </w:tcBorders>
            <w:hideMark/>
          </w:tcPr>
          <w:p w14:paraId="70CD669F"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110,2</w:t>
            </w:r>
          </w:p>
        </w:tc>
        <w:tc>
          <w:tcPr>
            <w:tcW w:w="1276" w:type="dxa"/>
            <w:tcBorders>
              <w:top w:val="single" w:sz="4" w:space="0" w:color="auto"/>
              <w:left w:val="single" w:sz="4" w:space="0" w:color="auto"/>
              <w:bottom w:val="single" w:sz="4" w:space="0" w:color="auto"/>
              <w:right w:val="single" w:sz="4" w:space="0" w:color="auto"/>
            </w:tcBorders>
            <w:hideMark/>
          </w:tcPr>
          <w:p w14:paraId="12E6D275"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113,2</w:t>
            </w:r>
          </w:p>
        </w:tc>
        <w:tc>
          <w:tcPr>
            <w:tcW w:w="992" w:type="dxa"/>
            <w:tcBorders>
              <w:top w:val="single" w:sz="4" w:space="0" w:color="auto"/>
              <w:left w:val="single" w:sz="4" w:space="0" w:color="auto"/>
              <w:bottom w:val="single" w:sz="4" w:space="0" w:color="auto"/>
              <w:right w:val="single" w:sz="4" w:space="0" w:color="auto"/>
            </w:tcBorders>
            <w:hideMark/>
          </w:tcPr>
          <w:p w14:paraId="3C248D2C"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107,3</w:t>
            </w:r>
          </w:p>
        </w:tc>
        <w:tc>
          <w:tcPr>
            <w:tcW w:w="1134" w:type="dxa"/>
            <w:tcBorders>
              <w:top w:val="single" w:sz="4" w:space="0" w:color="auto"/>
              <w:left w:val="single" w:sz="4" w:space="0" w:color="auto"/>
              <w:bottom w:val="single" w:sz="4" w:space="0" w:color="auto"/>
              <w:right w:val="single" w:sz="4" w:space="0" w:color="auto"/>
            </w:tcBorders>
            <w:hideMark/>
          </w:tcPr>
          <w:p w14:paraId="6148B370"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106,5</w:t>
            </w:r>
          </w:p>
        </w:tc>
        <w:tc>
          <w:tcPr>
            <w:tcW w:w="993" w:type="dxa"/>
            <w:tcBorders>
              <w:top w:val="single" w:sz="4" w:space="0" w:color="auto"/>
              <w:left w:val="single" w:sz="4" w:space="0" w:color="auto"/>
              <w:bottom w:val="single" w:sz="4" w:space="0" w:color="auto"/>
              <w:right w:val="single" w:sz="4" w:space="0" w:color="auto"/>
            </w:tcBorders>
            <w:hideMark/>
          </w:tcPr>
          <w:p w14:paraId="3D18C374"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105,0</w:t>
            </w:r>
          </w:p>
        </w:tc>
      </w:tr>
      <w:tr w:rsidR="006F1C9B" w:rsidRPr="001052E8" w14:paraId="16C18D2D" w14:textId="77777777" w:rsidTr="00E6467B">
        <w:tc>
          <w:tcPr>
            <w:tcW w:w="3856" w:type="dxa"/>
            <w:tcBorders>
              <w:top w:val="single" w:sz="4" w:space="0" w:color="auto"/>
              <w:left w:val="single" w:sz="4" w:space="0" w:color="auto"/>
              <w:bottom w:val="single" w:sz="4" w:space="0" w:color="auto"/>
              <w:right w:val="single" w:sz="4" w:space="0" w:color="auto"/>
            </w:tcBorders>
            <w:hideMark/>
          </w:tcPr>
          <w:p w14:paraId="2D3E710A"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Мінімальна середньомісячна заробітна, грн (</w:t>
            </w:r>
            <w:r w:rsidRPr="001052E8">
              <w:rPr>
                <w:rFonts w:ascii="Times New Roman" w:eastAsia="Times New Roman" w:hAnsi="Times New Roman" w:cs="Times New Roman"/>
                <w:color w:val="000000"/>
                <w:sz w:val="24"/>
                <w:szCs w:val="24"/>
                <w:lang w:eastAsia="ru-RU"/>
              </w:rPr>
              <w:t xml:space="preserve">дані </w:t>
            </w:r>
            <w:hyperlink r:id="rId7" w:history="1">
              <w:r w:rsidRPr="001052E8">
                <w:rPr>
                  <w:rFonts w:ascii="Times New Roman" w:eastAsia="Times New Roman" w:hAnsi="Times New Roman" w:cs="Times New Roman"/>
                  <w:color w:val="000000"/>
                  <w:sz w:val="24"/>
                  <w:szCs w:val="24"/>
                  <w:lang w:eastAsia="ru-RU"/>
                </w:rPr>
                <w:t>Бюджетної декларації на 2027–2029 роки»</w:t>
              </w:r>
            </w:hyperlink>
            <w:r w:rsidRPr="001052E8">
              <w:rPr>
                <w:rFonts w:ascii="Times New Roman" w:eastAsia="Times New Roman" w:hAnsi="Times New Roman" w:cs="Times New Roman"/>
                <w:color w:val="000000"/>
                <w:sz w:val="24"/>
                <w:szCs w:val="24"/>
                <w:lang w:eastAsia="ru-RU"/>
              </w:rPr>
              <w:t xml:space="preserve">), </w:t>
            </w:r>
            <w:r w:rsidRPr="001052E8">
              <w:rPr>
                <w:rFonts w:ascii="Times New Roman" w:eastAsia="Times New Roman" w:hAnsi="Times New Roman" w:cs="Times New Roman"/>
                <w:sz w:val="24"/>
                <w:szCs w:val="24"/>
                <w:lang w:eastAsia="ru-RU"/>
              </w:rPr>
              <w:t>грн</w:t>
            </w:r>
          </w:p>
        </w:tc>
        <w:tc>
          <w:tcPr>
            <w:tcW w:w="1134" w:type="dxa"/>
            <w:tcBorders>
              <w:top w:val="single" w:sz="4" w:space="0" w:color="auto"/>
              <w:left w:val="single" w:sz="4" w:space="0" w:color="auto"/>
              <w:bottom w:val="single" w:sz="4" w:space="0" w:color="auto"/>
              <w:right w:val="single" w:sz="4" w:space="0" w:color="auto"/>
            </w:tcBorders>
            <w:hideMark/>
          </w:tcPr>
          <w:p w14:paraId="4F836978"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8000</w:t>
            </w:r>
          </w:p>
        </w:tc>
        <w:tc>
          <w:tcPr>
            <w:tcW w:w="1276" w:type="dxa"/>
            <w:tcBorders>
              <w:top w:val="single" w:sz="4" w:space="0" w:color="auto"/>
              <w:left w:val="single" w:sz="4" w:space="0" w:color="auto"/>
              <w:bottom w:val="single" w:sz="4" w:space="0" w:color="auto"/>
              <w:right w:val="single" w:sz="4" w:space="0" w:color="auto"/>
            </w:tcBorders>
            <w:hideMark/>
          </w:tcPr>
          <w:p w14:paraId="7F71FC74"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8647</w:t>
            </w:r>
          </w:p>
        </w:tc>
        <w:tc>
          <w:tcPr>
            <w:tcW w:w="992" w:type="dxa"/>
            <w:tcBorders>
              <w:top w:val="single" w:sz="4" w:space="0" w:color="auto"/>
              <w:left w:val="single" w:sz="4" w:space="0" w:color="auto"/>
              <w:bottom w:val="single" w:sz="4" w:space="0" w:color="auto"/>
              <w:right w:val="single" w:sz="4" w:space="0" w:color="auto"/>
            </w:tcBorders>
            <w:hideMark/>
          </w:tcPr>
          <w:p w14:paraId="52EEE281"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9546</w:t>
            </w:r>
          </w:p>
        </w:tc>
        <w:tc>
          <w:tcPr>
            <w:tcW w:w="1134" w:type="dxa"/>
            <w:tcBorders>
              <w:top w:val="single" w:sz="4" w:space="0" w:color="auto"/>
              <w:left w:val="single" w:sz="4" w:space="0" w:color="auto"/>
              <w:bottom w:val="single" w:sz="4" w:space="0" w:color="auto"/>
              <w:right w:val="single" w:sz="4" w:space="0" w:color="auto"/>
            </w:tcBorders>
            <w:hideMark/>
          </w:tcPr>
          <w:p w14:paraId="31744C26"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10377</w:t>
            </w:r>
          </w:p>
        </w:tc>
        <w:tc>
          <w:tcPr>
            <w:tcW w:w="993" w:type="dxa"/>
            <w:tcBorders>
              <w:top w:val="single" w:sz="4" w:space="0" w:color="auto"/>
              <w:left w:val="single" w:sz="4" w:space="0" w:color="auto"/>
              <w:bottom w:val="single" w:sz="4" w:space="0" w:color="auto"/>
              <w:right w:val="single" w:sz="4" w:space="0" w:color="auto"/>
            </w:tcBorders>
            <w:hideMark/>
          </w:tcPr>
          <w:p w14:paraId="559A2D1D"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11114</w:t>
            </w:r>
          </w:p>
        </w:tc>
      </w:tr>
      <w:tr w:rsidR="006F1C9B" w:rsidRPr="001052E8" w14:paraId="0B4B7284" w14:textId="77777777" w:rsidTr="00E6467B">
        <w:tc>
          <w:tcPr>
            <w:tcW w:w="3856" w:type="dxa"/>
            <w:tcBorders>
              <w:top w:val="single" w:sz="4" w:space="0" w:color="auto"/>
              <w:left w:val="single" w:sz="4" w:space="0" w:color="auto"/>
              <w:bottom w:val="single" w:sz="4" w:space="0" w:color="auto"/>
              <w:right w:val="single" w:sz="4" w:space="0" w:color="auto"/>
            </w:tcBorders>
            <w:hideMark/>
          </w:tcPr>
          <w:p w14:paraId="1A51B072"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Темп зростання, %</w:t>
            </w:r>
          </w:p>
        </w:tc>
        <w:tc>
          <w:tcPr>
            <w:tcW w:w="1134" w:type="dxa"/>
            <w:tcBorders>
              <w:top w:val="single" w:sz="4" w:space="0" w:color="auto"/>
              <w:left w:val="single" w:sz="4" w:space="0" w:color="auto"/>
              <w:bottom w:val="single" w:sz="4" w:space="0" w:color="auto"/>
              <w:right w:val="single" w:sz="4" w:space="0" w:color="auto"/>
            </w:tcBorders>
            <w:hideMark/>
          </w:tcPr>
          <w:p w14:paraId="4AEAC8A0"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112,7</w:t>
            </w:r>
          </w:p>
        </w:tc>
        <w:tc>
          <w:tcPr>
            <w:tcW w:w="1276" w:type="dxa"/>
            <w:tcBorders>
              <w:top w:val="single" w:sz="4" w:space="0" w:color="auto"/>
              <w:left w:val="single" w:sz="4" w:space="0" w:color="auto"/>
              <w:bottom w:val="single" w:sz="4" w:space="0" w:color="auto"/>
              <w:right w:val="single" w:sz="4" w:space="0" w:color="auto"/>
            </w:tcBorders>
            <w:hideMark/>
          </w:tcPr>
          <w:p w14:paraId="2C1F7958"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108,1</w:t>
            </w:r>
          </w:p>
        </w:tc>
        <w:tc>
          <w:tcPr>
            <w:tcW w:w="992" w:type="dxa"/>
            <w:tcBorders>
              <w:top w:val="single" w:sz="4" w:space="0" w:color="auto"/>
              <w:left w:val="single" w:sz="4" w:space="0" w:color="auto"/>
              <w:bottom w:val="single" w:sz="4" w:space="0" w:color="auto"/>
              <w:right w:val="single" w:sz="4" w:space="0" w:color="auto"/>
            </w:tcBorders>
            <w:hideMark/>
          </w:tcPr>
          <w:p w14:paraId="4E7EE8EE"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110,4</w:t>
            </w:r>
          </w:p>
        </w:tc>
        <w:tc>
          <w:tcPr>
            <w:tcW w:w="1134" w:type="dxa"/>
            <w:tcBorders>
              <w:top w:val="single" w:sz="4" w:space="0" w:color="auto"/>
              <w:left w:val="single" w:sz="4" w:space="0" w:color="auto"/>
              <w:bottom w:val="single" w:sz="4" w:space="0" w:color="auto"/>
              <w:right w:val="single" w:sz="4" w:space="0" w:color="auto"/>
            </w:tcBorders>
            <w:hideMark/>
          </w:tcPr>
          <w:p w14:paraId="75BAC2A2"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108,7</w:t>
            </w:r>
          </w:p>
        </w:tc>
        <w:tc>
          <w:tcPr>
            <w:tcW w:w="993" w:type="dxa"/>
            <w:tcBorders>
              <w:top w:val="single" w:sz="4" w:space="0" w:color="auto"/>
              <w:left w:val="single" w:sz="4" w:space="0" w:color="auto"/>
              <w:bottom w:val="single" w:sz="4" w:space="0" w:color="auto"/>
              <w:right w:val="single" w:sz="4" w:space="0" w:color="auto"/>
            </w:tcBorders>
            <w:hideMark/>
          </w:tcPr>
          <w:p w14:paraId="18C9A855" w14:textId="77777777" w:rsidR="006F1C9B" w:rsidRPr="001052E8" w:rsidRDefault="006F1C9B" w:rsidP="00E6467B">
            <w:pPr>
              <w:spacing w:after="0" w:line="240" w:lineRule="auto"/>
              <w:rPr>
                <w:rFonts w:ascii="Times New Roman" w:eastAsia="Times New Roman" w:hAnsi="Times New Roman" w:cs="Times New Roman"/>
                <w:sz w:val="24"/>
                <w:szCs w:val="24"/>
                <w:lang w:eastAsia="ru-RU"/>
              </w:rPr>
            </w:pPr>
            <w:r w:rsidRPr="001052E8">
              <w:rPr>
                <w:rFonts w:ascii="Times New Roman" w:eastAsia="Times New Roman" w:hAnsi="Times New Roman" w:cs="Times New Roman"/>
                <w:sz w:val="24"/>
                <w:szCs w:val="24"/>
                <w:lang w:eastAsia="ru-RU"/>
              </w:rPr>
              <w:t>107,1</w:t>
            </w:r>
          </w:p>
        </w:tc>
      </w:tr>
    </w:tbl>
    <w:p w14:paraId="287F2471" w14:textId="6561F7D9" w:rsidR="001D76B2" w:rsidRPr="006F1C9B" w:rsidRDefault="006F1C9B" w:rsidP="006F1C9B">
      <w:pPr>
        <w:spacing w:after="0" w:line="240" w:lineRule="auto"/>
        <w:ind w:left="142"/>
        <w:rPr>
          <w:rFonts w:ascii="Times New Roman" w:eastAsia="Times New Roman" w:hAnsi="Times New Roman" w:cs="Times New Roman"/>
          <w:bCs/>
          <w:sz w:val="24"/>
          <w:szCs w:val="24"/>
          <w:lang w:eastAsia="ru-RU"/>
        </w:rPr>
      </w:pPr>
      <w:r w:rsidRPr="001052E8">
        <w:rPr>
          <w:rFonts w:ascii="Times New Roman" w:eastAsia="Times New Roman" w:hAnsi="Times New Roman" w:cs="Times New Roman"/>
          <w:bCs/>
          <w:sz w:val="24"/>
          <w:szCs w:val="24"/>
          <w:lang w:eastAsia="ru-RU"/>
        </w:rPr>
        <w:t xml:space="preserve">  *дані на 2027-2029 роки є прогнозними і можуть відрізнятися від фактичних даних в ту чи іншу сторону. Основні прогнозні показники додатково будуть уточнені на підставі даних підприємств.</w:t>
      </w:r>
    </w:p>
    <w:p w14:paraId="5184AB20" w14:textId="4D49EFBE" w:rsidR="00FD1E96" w:rsidRPr="00247B15" w:rsidRDefault="00FD1E96" w:rsidP="00EC25EF">
      <w:pPr>
        <w:ind w:firstLine="567"/>
        <w:jc w:val="center"/>
        <w:rPr>
          <w:rFonts w:ascii="Times New Roman" w:hAnsi="Times New Roman" w:cs="Times New Roman"/>
          <w:b/>
          <w:bCs/>
          <w:sz w:val="24"/>
          <w:szCs w:val="24"/>
        </w:rPr>
      </w:pPr>
      <w:r w:rsidRPr="00247B15">
        <w:rPr>
          <w:rFonts w:ascii="Times New Roman" w:hAnsi="Times New Roman" w:cs="Times New Roman"/>
          <w:b/>
          <w:bCs/>
          <w:sz w:val="24"/>
          <w:szCs w:val="24"/>
        </w:rPr>
        <w:t>ІІІ Загальні показники бюджету</w:t>
      </w:r>
    </w:p>
    <w:p w14:paraId="23D14230" w14:textId="78F04287" w:rsidR="00FD1E96" w:rsidRPr="00247B15" w:rsidRDefault="00FD1E96" w:rsidP="00EC25EF">
      <w:pPr>
        <w:pStyle w:val="a3"/>
        <w:shd w:val="clear" w:color="auto" w:fill="FFFFFF"/>
        <w:ind w:left="0" w:right="-2" w:firstLine="567"/>
        <w:jc w:val="both"/>
        <w:rPr>
          <w:lang w:val="uk-UA"/>
        </w:rPr>
      </w:pPr>
      <w:r w:rsidRPr="00247B15">
        <w:rPr>
          <w:lang w:val="uk-UA"/>
        </w:rPr>
        <w:t xml:space="preserve">В основу формування прогнозних обсягів доходів бюджету </w:t>
      </w:r>
      <w:r w:rsidR="00247B15" w:rsidRPr="00247B15">
        <w:rPr>
          <w:lang w:val="uk-UA"/>
        </w:rPr>
        <w:t>Південнівської</w:t>
      </w:r>
      <w:r w:rsidRPr="00247B15">
        <w:rPr>
          <w:lang w:val="uk-UA"/>
        </w:rPr>
        <w:t xml:space="preserve"> місько</w:t>
      </w:r>
      <w:r w:rsidR="00247B15" w:rsidRPr="00247B15">
        <w:rPr>
          <w:lang w:val="uk-UA"/>
        </w:rPr>
        <w:t>ї територіальної громади на 2027 – 2029</w:t>
      </w:r>
      <w:r w:rsidRPr="00247B15">
        <w:rPr>
          <w:lang w:val="uk-UA"/>
        </w:rPr>
        <w:t xml:space="preserve"> роки покладено вимоги положень Конституції України, Податкового кодексу України, Бюджетного кодексу України, інших законодавчих актів, що стосуються місцевих бюджетів та міжбюджетних відносин, збудованих на принципах децентралізації фінансів та зміцнення фінансової основи місцевого самоврядування, рішень Південнівської міської ради про встановлення на території громади місцевих податків і зборів та їх ставок.</w:t>
      </w:r>
    </w:p>
    <w:p w14:paraId="5B7E65FD" w14:textId="01DBEF0D" w:rsidR="00FD1E96" w:rsidRPr="00247B15" w:rsidRDefault="00FD1E96" w:rsidP="00EC25EF">
      <w:pPr>
        <w:pStyle w:val="a3"/>
        <w:shd w:val="clear" w:color="auto" w:fill="FFFFFF"/>
        <w:ind w:left="0" w:right="-2" w:firstLine="567"/>
        <w:jc w:val="both"/>
        <w:rPr>
          <w:lang w:val="uk-UA"/>
        </w:rPr>
      </w:pPr>
      <w:r w:rsidRPr="00247B15">
        <w:rPr>
          <w:bCs/>
          <w:lang w:val="uk-UA"/>
        </w:rPr>
        <w:t>З урахуванням зазначеного п</w:t>
      </w:r>
      <w:r w:rsidRPr="00247B15">
        <w:rPr>
          <w:lang w:val="uk-UA"/>
        </w:rPr>
        <w:t xml:space="preserve">рогноз бюджету </w:t>
      </w:r>
      <w:r w:rsidR="00247B15" w:rsidRPr="00247B15">
        <w:rPr>
          <w:lang w:val="uk-UA"/>
        </w:rPr>
        <w:t>Південнівської</w:t>
      </w:r>
      <w:r w:rsidRPr="00247B15">
        <w:rPr>
          <w:lang w:val="uk-UA"/>
        </w:rPr>
        <w:t xml:space="preserve"> місько</w:t>
      </w:r>
      <w:r w:rsidR="00247B15" w:rsidRPr="00247B15">
        <w:rPr>
          <w:lang w:val="uk-UA"/>
        </w:rPr>
        <w:t>ї територіальної громади на 2027 - 2029</w:t>
      </w:r>
      <w:r w:rsidRPr="00247B15">
        <w:rPr>
          <w:lang w:val="uk-UA"/>
        </w:rPr>
        <w:t xml:space="preserve"> роки :</w:t>
      </w:r>
    </w:p>
    <w:p w14:paraId="30CD774A" w14:textId="3860A83E" w:rsidR="00FD1E96" w:rsidRPr="007A564B" w:rsidRDefault="00FD1E96" w:rsidP="00560D5D">
      <w:pPr>
        <w:pStyle w:val="a3"/>
        <w:numPr>
          <w:ilvl w:val="0"/>
          <w:numId w:val="3"/>
        </w:numPr>
        <w:ind w:left="0" w:firstLine="567"/>
        <w:jc w:val="both"/>
        <w:rPr>
          <w:lang w:val="uk-UA"/>
        </w:rPr>
      </w:pPr>
      <w:r w:rsidRPr="007A564B">
        <w:rPr>
          <w:lang w:val="uk-UA"/>
        </w:rPr>
        <w:t>доходи</w:t>
      </w:r>
      <w:r w:rsidR="00247B15" w:rsidRPr="007A564B">
        <w:rPr>
          <w:lang w:val="uk-UA"/>
        </w:rPr>
        <w:t>/ видатки (з трансфертами)  2027</w:t>
      </w:r>
      <w:r w:rsidRPr="007A564B">
        <w:rPr>
          <w:lang w:val="uk-UA"/>
        </w:rPr>
        <w:t xml:space="preserve"> рік – </w:t>
      </w:r>
      <w:r w:rsidR="007A564B" w:rsidRPr="007A564B">
        <w:rPr>
          <w:lang w:val="uk-UA"/>
        </w:rPr>
        <w:t>714</w:t>
      </w:r>
      <w:r w:rsidR="0007780F">
        <w:rPr>
          <w:lang w:val="uk-UA"/>
        </w:rPr>
        <w:t> </w:t>
      </w:r>
      <w:r w:rsidR="007A564B" w:rsidRPr="007A564B">
        <w:rPr>
          <w:lang w:val="uk-UA"/>
        </w:rPr>
        <w:t>262</w:t>
      </w:r>
      <w:r w:rsidR="0007780F">
        <w:rPr>
          <w:lang w:val="uk-UA"/>
        </w:rPr>
        <w:t>,9</w:t>
      </w:r>
      <w:r w:rsidRPr="007A564B">
        <w:rPr>
          <w:lang w:val="uk-UA"/>
        </w:rPr>
        <w:t xml:space="preserve"> тис.</w:t>
      </w:r>
      <w:r w:rsidR="00302DDB" w:rsidRPr="007A564B">
        <w:rPr>
          <w:lang w:val="uk-UA"/>
        </w:rPr>
        <w:t xml:space="preserve"> </w:t>
      </w:r>
      <w:r w:rsidR="007A564B" w:rsidRPr="007A564B">
        <w:rPr>
          <w:lang w:val="uk-UA"/>
        </w:rPr>
        <w:t>грн</w:t>
      </w:r>
      <w:r w:rsidRPr="007A564B">
        <w:rPr>
          <w:lang w:val="uk-UA"/>
        </w:rPr>
        <w:t>;</w:t>
      </w:r>
    </w:p>
    <w:p w14:paraId="788110EB" w14:textId="6F232DC9" w:rsidR="00FD1E96" w:rsidRPr="007A564B" w:rsidRDefault="00FD1E96" w:rsidP="00560D5D">
      <w:pPr>
        <w:pStyle w:val="a3"/>
        <w:numPr>
          <w:ilvl w:val="0"/>
          <w:numId w:val="3"/>
        </w:numPr>
        <w:ind w:left="0" w:firstLine="567"/>
        <w:jc w:val="both"/>
        <w:rPr>
          <w:lang w:val="uk-UA"/>
        </w:rPr>
      </w:pPr>
      <w:r w:rsidRPr="007A564B">
        <w:rPr>
          <w:lang w:val="uk-UA"/>
        </w:rPr>
        <w:t>доходи / видатки</w:t>
      </w:r>
      <w:r w:rsidR="00247B15" w:rsidRPr="007A564B">
        <w:rPr>
          <w:lang w:val="uk-UA"/>
        </w:rPr>
        <w:t xml:space="preserve"> (з трансфертами) 2028</w:t>
      </w:r>
      <w:r w:rsidRPr="007A564B">
        <w:rPr>
          <w:lang w:val="uk-UA"/>
        </w:rPr>
        <w:t xml:space="preserve"> рік – </w:t>
      </w:r>
      <w:r w:rsidR="007A564B" w:rsidRPr="007A564B">
        <w:rPr>
          <w:lang w:val="uk-UA"/>
        </w:rPr>
        <w:t>754</w:t>
      </w:r>
      <w:r w:rsidR="0007780F">
        <w:rPr>
          <w:lang w:val="uk-UA"/>
        </w:rPr>
        <w:t> </w:t>
      </w:r>
      <w:r w:rsidR="007A564B" w:rsidRPr="007A564B">
        <w:rPr>
          <w:lang w:val="uk-UA"/>
        </w:rPr>
        <w:t>175</w:t>
      </w:r>
      <w:r w:rsidR="0007780F">
        <w:rPr>
          <w:lang w:val="uk-UA"/>
        </w:rPr>
        <w:t>,4</w:t>
      </w:r>
      <w:r w:rsidRPr="007A564B">
        <w:rPr>
          <w:lang w:val="uk-UA"/>
        </w:rPr>
        <w:t xml:space="preserve"> </w:t>
      </w:r>
      <w:r w:rsidR="005C7EE5" w:rsidRPr="007A564B">
        <w:rPr>
          <w:lang w:val="uk-UA"/>
        </w:rPr>
        <w:t>тис.</w:t>
      </w:r>
      <w:r w:rsidR="00302DDB" w:rsidRPr="007A564B">
        <w:rPr>
          <w:lang w:val="uk-UA"/>
        </w:rPr>
        <w:t xml:space="preserve"> </w:t>
      </w:r>
      <w:r w:rsidRPr="007A564B">
        <w:rPr>
          <w:lang w:val="uk-UA"/>
        </w:rPr>
        <w:t>грн;</w:t>
      </w:r>
    </w:p>
    <w:p w14:paraId="4240C97B" w14:textId="3C999A87" w:rsidR="00FD1E96" w:rsidRPr="007A564B" w:rsidRDefault="00FD1E96" w:rsidP="00560D5D">
      <w:pPr>
        <w:pStyle w:val="a3"/>
        <w:numPr>
          <w:ilvl w:val="0"/>
          <w:numId w:val="3"/>
        </w:numPr>
        <w:ind w:left="0" w:firstLine="567"/>
        <w:jc w:val="both"/>
        <w:rPr>
          <w:lang w:val="uk-UA"/>
        </w:rPr>
      </w:pPr>
      <w:r w:rsidRPr="007A564B">
        <w:rPr>
          <w:lang w:val="uk-UA"/>
        </w:rPr>
        <w:t>доходи</w:t>
      </w:r>
      <w:r w:rsidR="00247B15" w:rsidRPr="007A564B">
        <w:rPr>
          <w:lang w:val="uk-UA"/>
        </w:rPr>
        <w:t xml:space="preserve"> / видатки (з трансфертами) 2029</w:t>
      </w:r>
      <w:r w:rsidRPr="007A564B">
        <w:rPr>
          <w:lang w:val="uk-UA"/>
        </w:rPr>
        <w:t xml:space="preserve"> рік – </w:t>
      </w:r>
      <w:r w:rsidR="007A564B" w:rsidRPr="007A564B">
        <w:rPr>
          <w:lang w:val="uk-UA"/>
        </w:rPr>
        <w:t>794</w:t>
      </w:r>
      <w:r w:rsidR="0007780F">
        <w:rPr>
          <w:lang w:val="uk-UA"/>
        </w:rPr>
        <w:t> </w:t>
      </w:r>
      <w:r w:rsidR="007A564B" w:rsidRPr="007A564B">
        <w:rPr>
          <w:lang w:val="uk-UA"/>
        </w:rPr>
        <w:t>65</w:t>
      </w:r>
      <w:r w:rsidR="0007780F">
        <w:rPr>
          <w:lang w:val="uk-UA"/>
        </w:rPr>
        <w:t xml:space="preserve">7,0 </w:t>
      </w:r>
      <w:r w:rsidR="005C7EE5" w:rsidRPr="007A564B">
        <w:rPr>
          <w:lang w:val="uk-UA"/>
        </w:rPr>
        <w:t>тис.</w:t>
      </w:r>
      <w:r w:rsidR="00302DDB" w:rsidRPr="007A564B">
        <w:rPr>
          <w:lang w:val="uk-UA"/>
        </w:rPr>
        <w:t xml:space="preserve"> </w:t>
      </w:r>
      <w:r w:rsidRPr="007A564B">
        <w:rPr>
          <w:lang w:val="uk-UA"/>
        </w:rPr>
        <w:t>грн.</w:t>
      </w:r>
    </w:p>
    <w:p w14:paraId="6619A08C" w14:textId="37710AFD" w:rsidR="00FD1E96" w:rsidRPr="00247B15" w:rsidRDefault="00FD1E96" w:rsidP="00EC25EF">
      <w:pPr>
        <w:tabs>
          <w:tab w:val="left" w:pos="-5245"/>
          <w:tab w:val="left" w:pos="0"/>
          <w:tab w:val="left" w:pos="142"/>
          <w:tab w:val="left" w:pos="426"/>
          <w:tab w:val="left" w:pos="567"/>
          <w:tab w:val="left" w:pos="709"/>
        </w:tabs>
        <w:ind w:right="-2" w:firstLine="567"/>
        <w:contextualSpacing/>
        <w:jc w:val="both"/>
        <w:rPr>
          <w:rFonts w:ascii="Times New Roman" w:hAnsi="Times New Roman" w:cs="Times New Roman"/>
          <w:sz w:val="24"/>
          <w:szCs w:val="24"/>
        </w:rPr>
      </w:pPr>
      <w:r w:rsidRPr="00247B15">
        <w:rPr>
          <w:rFonts w:ascii="Times New Roman" w:hAnsi="Times New Roman" w:cs="Times New Roman"/>
          <w:sz w:val="24"/>
          <w:szCs w:val="24"/>
        </w:rPr>
        <w:t xml:space="preserve">Інформація щодо загальних показників бюджету </w:t>
      </w:r>
      <w:r w:rsidR="00247B15" w:rsidRPr="00247B15">
        <w:rPr>
          <w:rFonts w:ascii="Times New Roman" w:hAnsi="Times New Roman" w:cs="Times New Roman"/>
          <w:sz w:val="24"/>
          <w:szCs w:val="24"/>
        </w:rPr>
        <w:t>Південнівської</w:t>
      </w:r>
      <w:r w:rsidR="00E10194" w:rsidRPr="00247B15">
        <w:rPr>
          <w:rFonts w:ascii="Times New Roman" w:hAnsi="Times New Roman" w:cs="Times New Roman"/>
          <w:sz w:val="24"/>
          <w:szCs w:val="24"/>
        </w:rPr>
        <w:t xml:space="preserve"> </w:t>
      </w:r>
      <w:r w:rsidRPr="00247B15">
        <w:rPr>
          <w:rFonts w:ascii="Times New Roman" w:hAnsi="Times New Roman" w:cs="Times New Roman"/>
          <w:sz w:val="24"/>
          <w:szCs w:val="24"/>
        </w:rPr>
        <w:t xml:space="preserve">міської територіальної громади наведена у </w:t>
      </w:r>
      <w:r w:rsidR="00F51C58" w:rsidRPr="00247B15">
        <w:rPr>
          <w:rFonts w:ascii="Times New Roman" w:hAnsi="Times New Roman" w:cs="Times New Roman"/>
          <w:sz w:val="24"/>
          <w:szCs w:val="24"/>
        </w:rPr>
        <w:t>Д</w:t>
      </w:r>
      <w:r w:rsidRPr="00247B15">
        <w:rPr>
          <w:rFonts w:ascii="Times New Roman" w:hAnsi="Times New Roman" w:cs="Times New Roman"/>
          <w:sz w:val="24"/>
          <w:szCs w:val="24"/>
        </w:rPr>
        <w:t>одатку 1 до Прогнозу.</w:t>
      </w:r>
    </w:p>
    <w:p w14:paraId="33CD2FD5" w14:textId="77777777" w:rsidR="008655FA" w:rsidRDefault="008655FA" w:rsidP="00903D83">
      <w:pPr>
        <w:tabs>
          <w:tab w:val="left" w:pos="-5245"/>
          <w:tab w:val="left" w:pos="0"/>
          <w:tab w:val="left" w:pos="142"/>
          <w:tab w:val="left" w:pos="426"/>
          <w:tab w:val="left" w:pos="567"/>
          <w:tab w:val="left" w:pos="709"/>
        </w:tabs>
        <w:ind w:right="-2"/>
        <w:contextualSpacing/>
        <w:rPr>
          <w:rFonts w:ascii="Times New Roman" w:hAnsi="Times New Roman" w:cs="Times New Roman"/>
          <w:b/>
          <w:bCs/>
          <w:sz w:val="24"/>
          <w:szCs w:val="24"/>
          <w:highlight w:val="yellow"/>
        </w:rPr>
      </w:pPr>
    </w:p>
    <w:p w14:paraId="2CA3A502" w14:textId="6B7D6C25" w:rsidR="006F1C9B" w:rsidRPr="001052E8" w:rsidRDefault="006F1C9B" w:rsidP="00FA69DC">
      <w:pPr>
        <w:tabs>
          <w:tab w:val="left" w:pos="-5245"/>
          <w:tab w:val="left" w:pos="0"/>
          <w:tab w:val="left" w:pos="142"/>
          <w:tab w:val="left" w:pos="426"/>
          <w:tab w:val="left" w:pos="567"/>
          <w:tab w:val="left" w:pos="709"/>
        </w:tabs>
        <w:ind w:right="-2" w:firstLine="567"/>
        <w:contextualSpacing/>
        <w:jc w:val="center"/>
        <w:rPr>
          <w:rFonts w:ascii="Times New Roman" w:hAnsi="Times New Roman" w:cs="Times New Roman"/>
          <w:b/>
          <w:bCs/>
          <w:sz w:val="24"/>
          <w:szCs w:val="24"/>
        </w:rPr>
      </w:pPr>
      <w:r w:rsidRPr="001052E8">
        <w:rPr>
          <w:rFonts w:ascii="Times New Roman" w:hAnsi="Times New Roman" w:cs="Times New Roman"/>
          <w:b/>
          <w:bCs/>
          <w:sz w:val="24"/>
          <w:szCs w:val="24"/>
        </w:rPr>
        <w:t>І</w:t>
      </w:r>
      <w:r w:rsidRPr="001052E8">
        <w:rPr>
          <w:rFonts w:ascii="Times New Roman" w:hAnsi="Times New Roman" w:cs="Times New Roman"/>
          <w:b/>
          <w:bCs/>
          <w:sz w:val="24"/>
          <w:szCs w:val="24"/>
          <w:lang w:val="en-US"/>
        </w:rPr>
        <w:t>V</w:t>
      </w:r>
      <w:r w:rsidRPr="001052E8">
        <w:rPr>
          <w:rFonts w:ascii="Times New Roman" w:hAnsi="Times New Roman" w:cs="Times New Roman"/>
          <w:b/>
          <w:bCs/>
          <w:sz w:val="24"/>
          <w:szCs w:val="24"/>
          <w:lang w:val="ru-RU"/>
        </w:rPr>
        <w:t xml:space="preserve"> </w:t>
      </w:r>
      <w:r w:rsidRPr="001052E8">
        <w:rPr>
          <w:rFonts w:ascii="Times New Roman" w:hAnsi="Times New Roman" w:cs="Times New Roman"/>
          <w:b/>
          <w:bCs/>
          <w:sz w:val="24"/>
          <w:szCs w:val="24"/>
        </w:rPr>
        <w:t>Показники доходів бюджету</w:t>
      </w:r>
    </w:p>
    <w:p w14:paraId="1CFE09C8" w14:textId="77777777" w:rsidR="006F1C9B" w:rsidRPr="001052E8" w:rsidRDefault="006F1C9B" w:rsidP="006F1C9B">
      <w:pPr>
        <w:spacing w:after="0"/>
        <w:ind w:firstLine="567"/>
        <w:jc w:val="both"/>
        <w:rPr>
          <w:rFonts w:ascii="Times New Roman" w:hAnsi="Times New Roman" w:cs="Times New Roman"/>
          <w:sz w:val="24"/>
          <w:szCs w:val="24"/>
        </w:rPr>
      </w:pPr>
      <w:r w:rsidRPr="001052E8">
        <w:rPr>
          <w:rFonts w:ascii="Times New Roman" w:hAnsi="Times New Roman" w:cs="Times New Roman"/>
          <w:sz w:val="24"/>
          <w:szCs w:val="24"/>
        </w:rPr>
        <w:t xml:space="preserve">Дохідну частину бюджету </w:t>
      </w:r>
      <w:r>
        <w:rPr>
          <w:rFonts w:ascii="Times New Roman" w:hAnsi="Times New Roman" w:cs="Times New Roman"/>
          <w:sz w:val="24"/>
          <w:szCs w:val="24"/>
        </w:rPr>
        <w:t>Південнівської</w:t>
      </w:r>
      <w:r w:rsidRPr="001052E8">
        <w:rPr>
          <w:rFonts w:ascii="Times New Roman" w:hAnsi="Times New Roman" w:cs="Times New Roman"/>
          <w:sz w:val="24"/>
          <w:szCs w:val="24"/>
        </w:rPr>
        <w:t xml:space="preserve"> міської територіальної громади на 2027 – 2029 роки розраховано з урахуванням чинних норм податкового та бюджетного законодавства, </w:t>
      </w:r>
      <w:r>
        <w:rPr>
          <w:rFonts w:ascii="Times New Roman" w:hAnsi="Times New Roman" w:cs="Times New Roman"/>
          <w:sz w:val="24"/>
          <w:szCs w:val="24"/>
        </w:rPr>
        <w:t xml:space="preserve">на підставі </w:t>
      </w:r>
      <w:r w:rsidRPr="00BF3CCE">
        <w:rPr>
          <w:rFonts w:ascii="Times New Roman" w:hAnsi="Times New Roman" w:cs="Times New Roman"/>
          <w:sz w:val="24"/>
          <w:szCs w:val="24"/>
        </w:rPr>
        <w:t>Бюджетної декларації на 2027–2029 роки</w:t>
      </w:r>
      <w:r>
        <w:rPr>
          <w:rFonts w:ascii="Times New Roman" w:hAnsi="Times New Roman" w:cs="Times New Roman"/>
          <w:sz w:val="24"/>
          <w:szCs w:val="24"/>
        </w:rPr>
        <w:t xml:space="preserve">, затвердженої постановою Кабінету Міністрів України від 17.06.2026 №793, на базі </w:t>
      </w:r>
      <w:r w:rsidRPr="001052E8">
        <w:rPr>
          <w:rFonts w:ascii="Times New Roman" w:hAnsi="Times New Roman" w:cs="Times New Roman"/>
          <w:sz w:val="24"/>
          <w:szCs w:val="24"/>
        </w:rPr>
        <w:t xml:space="preserve">макроекономічних показників економічного та соціального розвитку країни й основних прогнозних показників економічного та соціального розвитку громади, з урахуванням поточного </w:t>
      </w:r>
      <w:r w:rsidRPr="001052E8">
        <w:rPr>
          <w:rFonts w:ascii="Times New Roman" w:hAnsi="Times New Roman" w:cs="Times New Roman"/>
          <w:sz w:val="24"/>
          <w:szCs w:val="24"/>
        </w:rPr>
        <w:lastRenderedPageBreak/>
        <w:t>виконання бюджету.</w:t>
      </w:r>
      <w:r w:rsidRPr="001052E8">
        <w:t xml:space="preserve"> </w:t>
      </w:r>
      <w:r w:rsidRPr="001052E8">
        <w:rPr>
          <w:rFonts w:ascii="Times New Roman" w:hAnsi="Times New Roman" w:cs="Times New Roman"/>
        </w:rPr>
        <w:t xml:space="preserve">Склад доходів місцевого бюджету на </w:t>
      </w:r>
      <w:r w:rsidRPr="001052E8">
        <w:rPr>
          <w:rFonts w:ascii="Times New Roman" w:hAnsi="Times New Roman" w:cs="Times New Roman"/>
          <w:sz w:val="24"/>
          <w:szCs w:val="24"/>
        </w:rPr>
        <w:t>202</w:t>
      </w:r>
      <w:r>
        <w:rPr>
          <w:rFonts w:ascii="Times New Roman" w:hAnsi="Times New Roman" w:cs="Times New Roman"/>
          <w:sz w:val="24"/>
          <w:szCs w:val="24"/>
        </w:rPr>
        <w:t>7</w:t>
      </w:r>
      <w:r w:rsidRPr="001052E8">
        <w:rPr>
          <w:rFonts w:ascii="Times New Roman" w:hAnsi="Times New Roman" w:cs="Times New Roman"/>
          <w:sz w:val="24"/>
          <w:szCs w:val="24"/>
        </w:rPr>
        <w:t xml:space="preserve"> – 202</w:t>
      </w:r>
      <w:r>
        <w:rPr>
          <w:rFonts w:ascii="Times New Roman" w:hAnsi="Times New Roman" w:cs="Times New Roman"/>
          <w:sz w:val="24"/>
          <w:szCs w:val="24"/>
        </w:rPr>
        <w:t>9</w:t>
      </w:r>
      <w:r w:rsidRPr="001052E8">
        <w:rPr>
          <w:rFonts w:ascii="Times New Roman" w:hAnsi="Times New Roman" w:cs="Times New Roman"/>
        </w:rPr>
        <w:t xml:space="preserve"> </w:t>
      </w:r>
      <w:r w:rsidRPr="001052E8">
        <w:rPr>
          <w:rFonts w:ascii="Times New Roman" w:hAnsi="Times New Roman" w:cs="Times New Roman"/>
          <w:sz w:val="24"/>
          <w:szCs w:val="24"/>
        </w:rPr>
        <w:t xml:space="preserve">роки визначається статтями 64, 69¹, 71 Бюджетного кодексу України. </w:t>
      </w:r>
    </w:p>
    <w:p w14:paraId="58C9FF24" w14:textId="77777777" w:rsidR="006F1C9B" w:rsidRPr="001052E8" w:rsidRDefault="006F1C9B" w:rsidP="006F1C9B">
      <w:pPr>
        <w:spacing w:after="0"/>
        <w:ind w:firstLine="567"/>
        <w:jc w:val="both"/>
        <w:rPr>
          <w:rFonts w:ascii="Times New Roman" w:hAnsi="Times New Roman" w:cs="Times New Roman"/>
          <w:sz w:val="24"/>
          <w:szCs w:val="24"/>
        </w:rPr>
      </w:pPr>
      <w:r w:rsidRPr="001052E8">
        <w:rPr>
          <w:rFonts w:ascii="Times New Roman" w:hAnsi="Times New Roman" w:cs="Times New Roman"/>
          <w:sz w:val="24"/>
          <w:szCs w:val="24"/>
        </w:rPr>
        <w:t>Прогнозні показники доходів на плановий рік розраховані виходячи з їх реальної оцінки, бази оподаткування, показників економічного і соціального розвитку Південнівської міської територіальної громади, на базі</w:t>
      </w:r>
      <w:r>
        <w:rPr>
          <w:rFonts w:ascii="Times New Roman" w:hAnsi="Times New Roman" w:cs="Times New Roman"/>
          <w:sz w:val="24"/>
          <w:szCs w:val="24"/>
        </w:rPr>
        <w:t xml:space="preserve"> фактичних</w:t>
      </w:r>
      <w:r w:rsidRPr="001052E8">
        <w:rPr>
          <w:rFonts w:ascii="Times New Roman" w:hAnsi="Times New Roman" w:cs="Times New Roman"/>
          <w:sz w:val="24"/>
          <w:szCs w:val="24"/>
        </w:rPr>
        <w:t xml:space="preserve"> надходжень за попередні роки, з урахуванням поточного виконання бюджету, змін до податкового та бюджетного законодавства і складають:</w:t>
      </w:r>
    </w:p>
    <w:p w14:paraId="584DFED7" w14:textId="721B727A" w:rsidR="006F1C9B" w:rsidRPr="00BF3CCE" w:rsidRDefault="006F1C9B" w:rsidP="006F1C9B">
      <w:pPr>
        <w:spacing w:after="0"/>
        <w:ind w:firstLine="567"/>
        <w:jc w:val="both"/>
        <w:rPr>
          <w:rFonts w:ascii="Times New Roman" w:hAnsi="Times New Roman" w:cs="Times New Roman"/>
          <w:sz w:val="24"/>
          <w:szCs w:val="24"/>
        </w:rPr>
      </w:pPr>
      <w:r w:rsidRPr="00BF3CCE">
        <w:rPr>
          <w:rFonts w:ascii="Times New Roman" w:hAnsi="Times New Roman" w:cs="Times New Roman"/>
          <w:sz w:val="24"/>
          <w:szCs w:val="24"/>
        </w:rPr>
        <w:t xml:space="preserve">на  2027 рік – </w:t>
      </w:r>
      <w:r w:rsidR="000F29DB">
        <w:rPr>
          <w:rFonts w:ascii="Times New Roman" w:hAnsi="Times New Roman" w:cs="Times New Roman"/>
          <w:sz w:val="24"/>
          <w:szCs w:val="24"/>
        </w:rPr>
        <w:t>714 262,9</w:t>
      </w:r>
      <w:r w:rsidRPr="00BF3CCE">
        <w:rPr>
          <w:rFonts w:ascii="Times New Roman" w:hAnsi="Times New Roman" w:cs="Times New Roman"/>
          <w:sz w:val="24"/>
          <w:szCs w:val="24"/>
        </w:rPr>
        <w:t xml:space="preserve"> тис. грн</w:t>
      </w:r>
      <w:r>
        <w:rPr>
          <w:rFonts w:ascii="Times New Roman" w:hAnsi="Times New Roman" w:cs="Times New Roman"/>
          <w:sz w:val="24"/>
          <w:szCs w:val="24"/>
        </w:rPr>
        <w:t>,</w:t>
      </w:r>
      <w:r w:rsidRPr="00BF3CCE">
        <w:rPr>
          <w:rFonts w:ascii="Times New Roman" w:hAnsi="Times New Roman" w:cs="Times New Roman"/>
          <w:sz w:val="24"/>
          <w:szCs w:val="24"/>
        </w:rPr>
        <w:t xml:space="preserve"> з них міжбюджетні трансферти – </w:t>
      </w:r>
      <w:r>
        <w:rPr>
          <w:rFonts w:ascii="Times New Roman" w:hAnsi="Times New Roman" w:cs="Times New Roman"/>
          <w:sz w:val="24"/>
          <w:szCs w:val="24"/>
        </w:rPr>
        <w:t>2 983,6</w:t>
      </w:r>
      <w:r w:rsidRPr="00BF3CCE">
        <w:rPr>
          <w:rFonts w:ascii="Times New Roman" w:hAnsi="Times New Roman" w:cs="Times New Roman"/>
          <w:sz w:val="24"/>
          <w:szCs w:val="24"/>
        </w:rPr>
        <w:t xml:space="preserve"> тис. грн;</w:t>
      </w:r>
    </w:p>
    <w:p w14:paraId="43365420" w14:textId="77777777" w:rsidR="006F1C9B" w:rsidRPr="00BF3CCE" w:rsidRDefault="006F1C9B" w:rsidP="006F1C9B">
      <w:pPr>
        <w:spacing w:after="0"/>
        <w:ind w:firstLine="567"/>
        <w:jc w:val="both"/>
        <w:rPr>
          <w:rFonts w:ascii="Times New Roman" w:hAnsi="Times New Roman" w:cs="Times New Roman"/>
          <w:sz w:val="24"/>
          <w:szCs w:val="24"/>
        </w:rPr>
      </w:pPr>
      <w:r w:rsidRPr="00BF3CCE">
        <w:rPr>
          <w:rFonts w:ascii="Times New Roman" w:hAnsi="Times New Roman" w:cs="Times New Roman"/>
          <w:sz w:val="24"/>
          <w:szCs w:val="24"/>
        </w:rPr>
        <w:t>основним бюджетоутворюючим податком є податок та збір на доходи фізичних осіб (5</w:t>
      </w:r>
      <w:r>
        <w:rPr>
          <w:rFonts w:ascii="Times New Roman" w:hAnsi="Times New Roman" w:cs="Times New Roman"/>
          <w:sz w:val="24"/>
          <w:szCs w:val="24"/>
        </w:rPr>
        <w:t>5,1</w:t>
      </w:r>
      <w:r w:rsidRPr="00BF3CCE">
        <w:rPr>
          <w:rFonts w:ascii="Times New Roman" w:hAnsi="Times New Roman" w:cs="Times New Roman"/>
          <w:sz w:val="24"/>
          <w:szCs w:val="24"/>
        </w:rPr>
        <w:t>%) та податок на майно, що виключає надходження плати за землю, податку на нерухоме майно та транспортного податку (2</w:t>
      </w:r>
      <w:r>
        <w:rPr>
          <w:rFonts w:ascii="Times New Roman" w:hAnsi="Times New Roman" w:cs="Times New Roman"/>
          <w:sz w:val="24"/>
          <w:szCs w:val="24"/>
        </w:rPr>
        <w:t>8,5</w:t>
      </w:r>
      <w:r w:rsidRPr="00BF3CCE">
        <w:rPr>
          <w:rFonts w:ascii="Times New Roman" w:hAnsi="Times New Roman" w:cs="Times New Roman"/>
          <w:sz w:val="24"/>
          <w:szCs w:val="24"/>
        </w:rPr>
        <w:t>%);</w:t>
      </w:r>
    </w:p>
    <w:p w14:paraId="1646172F" w14:textId="088517AB" w:rsidR="006F1C9B" w:rsidRPr="00BF3CCE" w:rsidRDefault="006F1C9B" w:rsidP="006F1C9B">
      <w:pPr>
        <w:spacing w:after="0"/>
        <w:ind w:firstLine="567"/>
        <w:jc w:val="both"/>
        <w:rPr>
          <w:rFonts w:ascii="Times New Roman" w:hAnsi="Times New Roman" w:cs="Times New Roman"/>
          <w:sz w:val="24"/>
          <w:szCs w:val="24"/>
        </w:rPr>
      </w:pPr>
      <w:r w:rsidRPr="00BF3CCE">
        <w:rPr>
          <w:rFonts w:ascii="Times New Roman" w:hAnsi="Times New Roman" w:cs="Times New Roman"/>
          <w:sz w:val="24"/>
          <w:szCs w:val="24"/>
        </w:rPr>
        <w:t xml:space="preserve">на  2028 рік – </w:t>
      </w:r>
      <w:r w:rsidR="000F29DB">
        <w:rPr>
          <w:rFonts w:ascii="Times New Roman" w:hAnsi="Times New Roman" w:cs="Times New Roman"/>
          <w:sz w:val="24"/>
          <w:szCs w:val="24"/>
        </w:rPr>
        <w:t>754 175,4</w:t>
      </w:r>
      <w:r w:rsidRPr="00BF3CCE">
        <w:rPr>
          <w:rFonts w:ascii="Times New Roman" w:hAnsi="Times New Roman" w:cs="Times New Roman"/>
          <w:sz w:val="24"/>
          <w:szCs w:val="24"/>
        </w:rPr>
        <w:t xml:space="preserve"> тис. грн, з них міжбюджетні трансферти – </w:t>
      </w:r>
      <w:r>
        <w:rPr>
          <w:rFonts w:ascii="Times New Roman" w:hAnsi="Times New Roman" w:cs="Times New Roman"/>
          <w:sz w:val="24"/>
          <w:szCs w:val="24"/>
        </w:rPr>
        <w:t>3 236,4</w:t>
      </w:r>
      <w:r w:rsidRPr="00BF3CCE">
        <w:rPr>
          <w:rFonts w:ascii="Times New Roman" w:hAnsi="Times New Roman" w:cs="Times New Roman"/>
          <w:sz w:val="24"/>
          <w:szCs w:val="24"/>
        </w:rPr>
        <w:t xml:space="preserve"> тис. грн;</w:t>
      </w:r>
    </w:p>
    <w:p w14:paraId="19F42B76" w14:textId="77777777" w:rsidR="006F1C9B" w:rsidRPr="00BF3CCE" w:rsidRDefault="006F1C9B" w:rsidP="006F1C9B">
      <w:pPr>
        <w:spacing w:after="0"/>
        <w:ind w:firstLine="567"/>
        <w:jc w:val="both"/>
        <w:rPr>
          <w:rFonts w:ascii="Times New Roman" w:hAnsi="Times New Roman" w:cs="Times New Roman"/>
          <w:sz w:val="24"/>
          <w:szCs w:val="24"/>
        </w:rPr>
      </w:pPr>
      <w:r w:rsidRPr="00BF3CCE">
        <w:rPr>
          <w:rFonts w:ascii="Times New Roman" w:hAnsi="Times New Roman" w:cs="Times New Roman"/>
          <w:sz w:val="24"/>
          <w:szCs w:val="24"/>
        </w:rPr>
        <w:t>основним бюджетоутворюючим податком є податок та збір на доходи фізичних осіб (5</w:t>
      </w:r>
      <w:r>
        <w:rPr>
          <w:rFonts w:ascii="Times New Roman" w:hAnsi="Times New Roman" w:cs="Times New Roman"/>
          <w:sz w:val="24"/>
          <w:szCs w:val="24"/>
        </w:rPr>
        <w:t>5,0</w:t>
      </w:r>
      <w:r w:rsidRPr="00BF3CCE">
        <w:rPr>
          <w:rFonts w:ascii="Times New Roman" w:hAnsi="Times New Roman" w:cs="Times New Roman"/>
          <w:sz w:val="24"/>
          <w:szCs w:val="24"/>
        </w:rPr>
        <w:t>%) та податок на майно, що виключає надходження плати за землю, податку на нерухоме майно та транспортного податку (</w:t>
      </w:r>
      <w:r>
        <w:rPr>
          <w:rFonts w:ascii="Times New Roman" w:hAnsi="Times New Roman" w:cs="Times New Roman"/>
          <w:sz w:val="24"/>
          <w:szCs w:val="24"/>
        </w:rPr>
        <w:t>28,7</w:t>
      </w:r>
      <w:r w:rsidRPr="00BF3CCE">
        <w:rPr>
          <w:rFonts w:ascii="Times New Roman" w:hAnsi="Times New Roman" w:cs="Times New Roman"/>
          <w:sz w:val="24"/>
          <w:szCs w:val="24"/>
        </w:rPr>
        <w:t>%);</w:t>
      </w:r>
    </w:p>
    <w:p w14:paraId="473408FC" w14:textId="6F60EB2C" w:rsidR="006F1C9B" w:rsidRPr="00BF3CCE" w:rsidRDefault="006F1C9B" w:rsidP="006F1C9B">
      <w:pPr>
        <w:spacing w:after="0"/>
        <w:ind w:firstLine="567"/>
        <w:jc w:val="both"/>
        <w:rPr>
          <w:rFonts w:ascii="Times New Roman" w:hAnsi="Times New Roman" w:cs="Times New Roman"/>
          <w:sz w:val="24"/>
          <w:szCs w:val="24"/>
        </w:rPr>
      </w:pPr>
      <w:r w:rsidRPr="00BF3CCE">
        <w:rPr>
          <w:rFonts w:ascii="Times New Roman" w:hAnsi="Times New Roman" w:cs="Times New Roman"/>
          <w:sz w:val="24"/>
          <w:szCs w:val="24"/>
        </w:rPr>
        <w:t xml:space="preserve">на  2029 рік – </w:t>
      </w:r>
      <w:r w:rsidR="000F29DB">
        <w:rPr>
          <w:rFonts w:ascii="Times New Roman" w:hAnsi="Times New Roman" w:cs="Times New Roman"/>
          <w:sz w:val="24"/>
          <w:szCs w:val="24"/>
        </w:rPr>
        <w:t>794 656,9</w:t>
      </w:r>
      <w:bookmarkStart w:id="16" w:name="_GoBack"/>
      <w:bookmarkEnd w:id="16"/>
      <w:r w:rsidRPr="00BF3CCE">
        <w:rPr>
          <w:rFonts w:ascii="Times New Roman" w:hAnsi="Times New Roman" w:cs="Times New Roman"/>
          <w:sz w:val="24"/>
          <w:szCs w:val="24"/>
        </w:rPr>
        <w:t xml:space="preserve"> тис. грн, з них міжбюджетні трансферти – </w:t>
      </w:r>
      <w:r>
        <w:rPr>
          <w:rFonts w:ascii="Times New Roman" w:hAnsi="Times New Roman" w:cs="Times New Roman"/>
          <w:sz w:val="24"/>
          <w:szCs w:val="24"/>
        </w:rPr>
        <w:t>3 458,1</w:t>
      </w:r>
      <w:r w:rsidRPr="00BF3CCE">
        <w:rPr>
          <w:rFonts w:ascii="Times New Roman" w:hAnsi="Times New Roman" w:cs="Times New Roman"/>
          <w:sz w:val="24"/>
          <w:szCs w:val="24"/>
        </w:rPr>
        <w:t xml:space="preserve"> тис. грн;</w:t>
      </w:r>
    </w:p>
    <w:p w14:paraId="32499173" w14:textId="77777777" w:rsidR="006F1C9B" w:rsidRPr="004726D2" w:rsidRDefault="006F1C9B" w:rsidP="006F1C9B">
      <w:pPr>
        <w:spacing w:after="0"/>
        <w:ind w:firstLine="567"/>
        <w:jc w:val="both"/>
        <w:rPr>
          <w:rFonts w:ascii="Times New Roman" w:hAnsi="Times New Roman" w:cs="Times New Roman"/>
          <w:sz w:val="24"/>
          <w:szCs w:val="24"/>
        </w:rPr>
      </w:pPr>
      <w:r w:rsidRPr="004726D2">
        <w:rPr>
          <w:rFonts w:ascii="Times New Roman" w:hAnsi="Times New Roman" w:cs="Times New Roman"/>
          <w:sz w:val="24"/>
          <w:szCs w:val="24"/>
        </w:rPr>
        <w:t>основним бюджетоутворюючим податком є податок та збір на доходи фізичних осіб (54,8%) та податок на майно, що виключає надходження плати за землю, податку на нерухоме майно та транспортного податку (28,8%).</w:t>
      </w:r>
    </w:p>
    <w:p w14:paraId="4B5DC3D1" w14:textId="77777777" w:rsidR="006F1C9B" w:rsidRPr="007A6FCF" w:rsidRDefault="006F1C9B" w:rsidP="006F1C9B">
      <w:pPr>
        <w:spacing w:after="0"/>
        <w:ind w:firstLine="567"/>
        <w:jc w:val="both"/>
        <w:rPr>
          <w:rFonts w:ascii="Times New Roman" w:hAnsi="Times New Roman" w:cs="Times New Roman"/>
          <w:sz w:val="24"/>
          <w:szCs w:val="24"/>
        </w:rPr>
      </w:pPr>
      <w:r w:rsidRPr="007A6FCF">
        <w:rPr>
          <w:rFonts w:ascii="Times New Roman" w:hAnsi="Times New Roman" w:cs="Times New Roman"/>
          <w:sz w:val="24"/>
          <w:szCs w:val="24"/>
        </w:rPr>
        <w:t>Найбільшу питому вагу в формуванні дохідної частини (без урахування міжбюджетних трансфертів) складають податкові надходження, а саме: у 202</w:t>
      </w:r>
      <w:r>
        <w:rPr>
          <w:rFonts w:ascii="Times New Roman" w:hAnsi="Times New Roman" w:cs="Times New Roman"/>
          <w:sz w:val="24"/>
          <w:szCs w:val="24"/>
        </w:rPr>
        <w:t>5</w:t>
      </w:r>
      <w:r w:rsidRPr="007A6FCF">
        <w:rPr>
          <w:rFonts w:ascii="Times New Roman" w:hAnsi="Times New Roman" w:cs="Times New Roman"/>
          <w:sz w:val="24"/>
          <w:szCs w:val="24"/>
        </w:rPr>
        <w:t xml:space="preserve"> році – </w:t>
      </w:r>
      <w:r>
        <w:rPr>
          <w:rFonts w:ascii="Times New Roman" w:hAnsi="Times New Roman" w:cs="Times New Roman"/>
          <w:sz w:val="24"/>
          <w:szCs w:val="24"/>
        </w:rPr>
        <w:t xml:space="preserve">  94,8</w:t>
      </w:r>
      <w:r w:rsidRPr="007A6FCF">
        <w:rPr>
          <w:rFonts w:ascii="Times New Roman" w:hAnsi="Times New Roman" w:cs="Times New Roman"/>
          <w:sz w:val="24"/>
          <w:szCs w:val="24"/>
        </w:rPr>
        <w:t xml:space="preserve"> % </w:t>
      </w:r>
      <w:r>
        <w:rPr>
          <w:rFonts w:ascii="Times New Roman" w:hAnsi="Times New Roman" w:cs="Times New Roman"/>
          <w:sz w:val="24"/>
          <w:szCs w:val="24"/>
        </w:rPr>
        <w:t>від загального обсягу</w:t>
      </w:r>
      <w:r w:rsidRPr="007A6FCF">
        <w:rPr>
          <w:rFonts w:ascii="Times New Roman" w:hAnsi="Times New Roman" w:cs="Times New Roman"/>
          <w:sz w:val="24"/>
          <w:szCs w:val="24"/>
        </w:rPr>
        <w:t xml:space="preserve"> доходів, у 202</w:t>
      </w:r>
      <w:r>
        <w:rPr>
          <w:rFonts w:ascii="Times New Roman" w:hAnsi="Times New Roman" w:cs="Times New Roman"/>
          <w:sz w:val="24"/>
          <w:szCs w:val="24"/>
        </w:rPr>
        <w:t>6</w:t>
      </w:r>
      <w:r w:rsidRPr="007A6FCF">
        <w:rPr>
          <w:rFonts w:ascii="Times New Roman" w:hAnsi="Times New Roman" w:cs="Times New Roman"/>
          <w:sz w:val="24"/>
          <w:szCs w:val="24"/>
        </w:rPr>
        <w:t xml:space="preserve"> році – </w:t>
      </w:r>
      <w:r>
        <w:rPr>
          <w:rFonts w:ascii="Times New Roman" w:hAnsi="Times New Roman" w:cs="Times New Roman"/>
          <w:sz w:val="24"/>
          <w:szCs w:val="24"/>
        </w:rPr>
        <w:t>96,3</w:t>
      </w:r>
      <w:r w:rsidRPr="007A6FCF">
        <w:rPr>
          <w:rFonts w:ascii="Times New Roman" w:hAnsi="Times New Roman" w:cs="Times New Roman"/>
          <w:sz w:val="24"/>
          <w:szCs w:val="24"/>
        </w:rPr>
        <w:t xml:space="preserve"> %, у 202</w:t>
      </w:r>
      <w:r>
        <w:rPr>
          <w:rFonts w:ascii="Times New Roman" w:hAnsi="Times New Roman" w:cs="Times New Roman"/>
          <w:sz w:val="24"/>
          <w:szCs w:val="24"/>
        </w:rPr>
        <w:t>7</w:t>
      </w:r>
      <w:r w:rsidRPr="007A6FCF">
        <w:rPr>
          <w:rFonts w:ascii="Times New Roman" w:hAnsi="Times New Roman" w:cs="Times New Roman"/>
          <w:sz w:val="24"/>
          <w:szCs w:val="24"/>
        </w:rPr>
        <w:t xml:space="preserve"> році – 96,</w:t>
      </w:r>
      <w:r>
        <w:rPr>
          <w:rFonts w:ascii="Times New Roman" w:hAnsi="Times New Roman" w:cs="Times New Roman"/>
          <w:sz w:val="24"/>
          <w:szCs w:val="24"/>
        </w:rPr>
        <w:t>5</w:t>
      </w:r>
      <w:r w:rsidRPr="007A6FCF">
        <w:rPr>
          <w:rFonts w:ascii="Times New Roman" w:hAnsi="Times New Roman" w:cs="Times New Roman"/>
          <w:sz w:val="24"/>
          <w:szCs w:val="24"/>
        </w:rPr>
        <w:t xml:space="preserve"> %, у 202</w:t>
      </w:r>
      <w:r>
        <w:rPr>
          <w:rFonts w:ascii="Times New Roman" w:hAnsi="Times New Roman" w:cs="Times New Roman"/>
          <w:sz w:val="24"/>
          <w:szCs w:val="24"/>
        </w:rPr>
        <w:t>8</w:t>
      </w:r>
      <w:r w:rsidRPr="007A6FCF">
        <w:rPr>
          <w:rFonts w:ascii="Times New Roman" w:hAnsi="Times New Roman" w:cs="Times New Roman"/>
          <w:sz w:val="24"/>
          <w:szCs w:val="24"/>
        </w:rPr>
        <w:t xml:space="preserve"> та 202</w:t>
      </w:r>
      <w:r>
        <w:rPr>
          <w:rFonts w:ascii="Times New Roman" w:hAnsi="Times New Roman" w:cs="Times New Roman"/>
          <w:sz w:val="24"/>
          <w:szCs w:val="24"/>
        </w:rPr>
        <w:t>9</w:t>
      </w:r>
      <w:r w:rsidRPr="007A6FCF">
        <w:rPr>
          <w:rFonts w:ascii="Times New Roman" w:hAnsi="Times New Roman" w:cs="Times New Roman"/>
          <w:sz w:val="24"/>
          <w:szCs w:val="24"/>
        </w:rPr>
        <w:t xml:space="preserve"> роках –</w:t>
      </w:r>
      <w:r>
        <w:rPr>
          <w:rFonts w:ascii="Times New Roman" w:hAnsi="Times New Roman" w:cs="Times New Roman"/>
          <w:sz w:val="24"/>
          <w:szCs w:val="24"/>
        </w:rPr>
        <w:t xml:space="preserve"> </w:t>
      </w:r>
      <w:r w:rsidRPr="007A6FCF">
        <w:rPr>
          <w:rFonts w:ascii="Times New Roman" w:hAnsi="Times New Roman" w:cs="Times New Roman"/>
          <w:sz w:val="24"/>
          <w:szCs w:val="24"/>
        </w:rPr>
        <w:t>96,7 %.</w:t>
      </w:r>
    </w:p>
    <w:p w14:paraId="672DF700" w14:textId="77777777" w:rsidR="006F1C9B" w:rsidRPr="00BF3CCE" w:rsidRDefault="006F1C9B" w:rsidP="006F1C9B">
      <w:pPr>
        <w:spacing w:after="0"/>
        <w:ind w:firstLine="567"/>
        <w:jc w:val="both"/>
        <w:rPr>
          <w:rFonts w:ascii="Times New Roman" w:hAnsi="Times New Roman" w:cs="Times New Roman"/>
          <w:sz w:val="24"/>
          <w:szCs w:val="24"/>
        </w:rPr>
      </w:pPr>
      <w:r w:rsidRPr="00BF3CCE">
        <w:rPr>
          <w:rFonts w:ascii="Times New Roman" w:hAnsi="Times New Roman" w:cs="Times New Roman"/>
          <w:sz w:val="24"/>
          <w:szCs w:val="24"/>
        </w:rPr>
        <w:t>Показники доходів бюджету Південнівської міської територіальної громади наведено у Додатку 2 до Прогнозу бюджету Південнівської міської територіальної громади на 2027–2029 роки.</w:t>
      </w:r>
    </w:p>
    <w:p w14:paraId="6E87C036" w14:textId="22C5F9DA" w:rsidR="007A5FC9" w:rsidRPr="008C44C7" w:rsidRDefault="007A5FC9" w:rsidP="00FA69DC">
      <w:pPr>
        <w:spacing w:after="0"/>
        <w:jc w:val="both"/>
        <w:rPr>
          <w:rFonts w:ascii="Times New Roman" w:hAnsi="Times New Roman" w:cs="Times New Roman"/>
          <w:sz w:val="24"/>
          <w:szCs w:val="24"/>
          <w:highlight w:val="yellow"/>
        </w:rPr>
      </w:pPr>
    </w:p>
    <w:p w14:paraId="26CC7A92" w14:textId="2A180248" w:rsidR="00CB3B5C" w:rsidRPr="00903D83" w:rsidRDefault="007A5FC9" w:rsidP="00903D83">
      <w:pPr>
        <w:spacing w:after="0"/>
        <w:ind w:firstLine="567"/>
        <w:jc w:val="center"/>
        <w:rPr>
          <w:rFonts w:ascii="Times New Roman" w:hAnsi="Times New Roman" w:cs="Times New Roman"/>
          <w:b/>
          <w:sz w:val="24"/>
          <w:szCs w:val="24"/>
        </w:rPr>
      </w:pPr>
      <w:r w:rsidRPr="00062893">
        <w:rPr>
          <w:rFonts w:ascii="Times New Roman" w:hAnsi="Times New Roman" w:cs="Times New Roman"/>
          <w:b/>
          <w:sz w:val="24"/>
          <w:szCs w:val="24"/>
          <w:lang w:val="en-US"/>
        </w:rPr>
        <w:t>V</w:t>
      </w:r>
      <w:r w:rsidRPr="00062893">
        <w:rPr>
          <w:rFonts w:ascii="Times New Roman" w:hAnsi="Times New Roman" w:cs="Times New Roman"/>
          <w:b/>
          <w:sz w:val="24"/>
          <w:szCs w:val="24"/>
        </w:rPr>
        <w:t xml:space="preserve"> Показники фінансування бюджету</w:t>
      </w:r>
    </w:p>
    <w:p w14:paraId="26BA8573" w14:textId="77777777" w:rsidR="00594E0F" w:rsidRPr="004F4306" w:rsidRDefault="00594E0F" w:rsidP="00594E0F">
      <w:pPr>
        <w:spacing w:after="0"/>
        <w:ind w:firstLine="567"/>
        <w:jc w:val="both"/>
        <w:rPr>
          <w:rFonts w:ascii="Times New Roman" w:hAnsi="Times New Roman" w:cs="Times New Roman"/>
          <w:sz w:val="24"/>
          <w:szCs w:val="24"/>
        </w:rPr>
      </w:pPr>
      <w:r w:rsidRPr="004F4306">
        <w:rPr>
          <w:rFonts w:ascii="Times New Roman" w:hAnsi="Times New Roman" w:cs="Times New Roman"/>
          <w:sz w:val="24"/>
          <w:szCs w:val="24"/>
        </w:rPr>
        <w:t>Пріоритетними напрямками розвитку громади на середньостроковий період визначено: розвиток об’єктів соціально-економічного значення в усіх галузях і сферах діяльності; підвищення рівня та якості умов життя мешканців громади; утримання в належному стані об’єктів житлово-комунального господарства та іншої інфраструктури, визначеної Стратегією розвитку Южненської міської територіальної громади до 2030 року «Громада великих можливостей»; впровадження заходів з енергозбереження та енергоефективності; виконання міських цільових програм у межах фінансових можливостей бюджету.</w:t>
      </w:r>
    </w:p>
    <w:p w14:paraId="144278B2" w14:textId="43E4E1CC" w:rsidR="00594E0F" w:rsidRDefault="00594E0F" w:rsidP="00903D83">
      <w:pPr>
        <w:spacing w:after="0"/>
        <w:ind w:firstLine="567"/>
        <w:jc w:val="both"/>
        <w:rPr>
          <w:rFonts w:ascii="Times New Roman" w:hAnsi="Times New Roman" w:cs="Times New Roman"/>
          <w:sz w:val="24"/>
          <w:szCs w:val="24"/>
        </w:rPr>
      </w:pPr>
      <w:r w:rsidRPr="00062893">
        <w:rPr>
          <w:rFonts w:ascii="Times New Roman" w:hAnsi="Times New Roman" w:cs="Times New Roman"/>
          <w:sz w:val="24"/>
          <w:szCs w:val="24"/>
        </w:rPr>
        <w:t>Показники фінансування бюджету наведено у Додатку 3 до Прогнозу бюджету Південнівської міської територіал</w:t>
      </w:r>
      <w:r w:rsidR="00903D83">
        <w:rPr>
          <w:rFonts w:ascii="Times New Roman" w:hAnsi="Times New Roman" w:cs="Times New Roman"/>
          <w:sz w:val="24"/>
          <w:szCs w:val="24"/>
        </w:rPr>
        <w:t>ьної громади на 2027–2029 роки.</w:t>
      </w:r>
    </w:p>
    <w:p w14:paraId="3382E917" w14:textId="10D150A1" w:rsidR="00063EFB" w:rsidRPr="00062893" w:rsidRDefault="00063EFB" w:rsidP="00063EFB">
      <w:pPr>
        <w:spacing w:after="0"/>
        <w:ind w:firstLine="567"/>
        <w:jc w:val="both"/>
        <w:rPr>
          <w:rFonts w:ascii="Times New Roman" w:hAnsi="Times New Roman" w:cs="Times New Roman"/>
          <w:sz w:val="24"/>
          <w:szCs w:val="24"/>
        </w:rPr>
      </w:pPr>
      <w:r w:rsidRPr="00062893">
        <w:rPr>
          <w:rFonts w:ascii="Times New Roman" w:hAnsi="Times New Roman" w:cs="Times New Roman"/>
          <w:sz w:val="24"/>
          <w:szCs w:val="24"/>
        </w:rPr>
        <w:t xml:space="preserve">Прогнозні показники фінансування бюджету </w:t>
      </w:r>
      <w:r w:rsidR="008D13CD" w:rsidRPr="00062893">
        <w:rPr>
          <w:rFonts w:ascii="Times New Roman" w:hAnsi="Times New Roman" w:cs="Times New Roman"/>
          <w:sz w:val="24"/>
          <w:szCs w:val="24"/>
        </w:rPr>
        <w:t>Південнівської</w:t>
      </w:r>
      <w:r w:rsidRPr="00062893">
        <w:rPr>
          <w:rFonts w:ascii="Times New Roman" w:hAnsi="Times New Roman" w:cs="Times New Roman"/>
          <w:sz w:val="24"/>
          <w:szCs w:val="24"/>
        </w:rPr>
        <w:t xml:space="preserve"> міської територіальної  на середньостроковий період у першу чергу враховують передачу коштів із загального фонду бюджету до бюджету розвитку (спеціального фонду) з метою:</w:t>
      </w:r>
    </w:p>
    <w:p w14:paraId="46C0233F" w14:textId="77777777" w:rsidR="00063EFB" w:rsidRPr="00062893" w:rsidRDefault="00063EFB" w:rsidP="00063EFB">
      <w:pPr>
        <w:spacing w:after="0"/>
        <w:ind w:firstLine="567"/>
        <w:jc w:val="both"/>
        <w:rPr>
          <w:rFonts w:ascii="Times New Roman" w:hAnsi="Times New Roman" w:cs="Times New Roman"/>
          <w:sz w:val="24"/>
          <w:szCs w:val="24"/>
        </w:rPr>
      </w:pPr>
      <w:r w:rsidRPr="00062893">
        <w:rPr>
          <w:rFonts w:ascii="Times New Roman" w:hAnsi="Times New Roman" w:cs="Times New Roman"/>
          <w:sz w:val="24"/>
          <w:szCs w:val="24"/>
        </w:rPr>
        <w:t>реалізації публічних інвестицій;</w:t>
      </w:r>
    </w:p>
    <w:p w14:paraId="4451F55B" w14:textId="77777777" w:rsidR="00063EFB" w:rsidRPr="00062893" w:rsidRDefault="00063EFB" w:rsidP="00063EFB">
      <w:pPr>
        <w:spacing w:after="0"/>
        <w:ind w:firstLine="567"/>
        <w:jc w:val="both"/>
        <w:rPr>
          <w:rFonts w:ascii="Times New Roman" w:hAnsi="Times New Roman" w:cs="Times New Roman"/>
          <w:sz w:val="24"/>
          <w:szCs w:val="24"/>
        </w:rPr>
      </w:pPr>
      <w:r w:rsidRPr="00062893">
        <w:rPr>
          <w:rFonts w:ascii="Times New Roman" w:hAnsi="Times New Roman" w:cs="Times New Roman"/>
          <w:sz w:val="24"/>
          <w:szCs w:val="24"/>
        </w:rPr>
        <w:t>підготовки та реалізації публічних інвестиційних проєктів;</w:t>
      </w:r>
    </w:p>
    <w:p w14:paraId="52D85914" w14:textId="51DA3C8A" w:rsidR="00063EFB" w:rsidRPr="00062893" w:rsidRDefault="00063EFB" w:rsidP="00063EFB">
      <w:pPr>
        <w:spacing w:after="0"/>
        <w:ind w:firstLine="567"/>
        <w:jc w:val="both"/>
        <w:rPr>
          <w:rFonts w:ascii="Times New Roman" w:hAnsi="Times New Roman" w:cs="Times New Roman"/>
          <w:sz w:val="24"/>
          <w:szCs w:val="24"/>
        </w:rPr>
      </w:pPr>
      <w:r w:rsidRPr="00062893">
        <w:rPr>
          <w:rFonts w:ascii="Times New Roman" w:hAnsi="Times New Roman" w:cs="Times New Roman"/>
          <w:sz w:val="24"/>
          <w:szCs w:val="24"/>
        </w:rPr>
        <w:t xml:space="preserve">виконання програм публічних інвестицій із визначенням пріоритетних напрямів, відповідно до Середньострокового плану пріоритетних публічних інвестицій </w:t>
      </w:r>
      <w:r w:rsidR="008D13CD" w:rsidRPr="00062893">
        <w:rPr>
          <w:rFonts w:ascii="Times New Roman" w:hAnsi="Times New Roman" w:cs="Times New Roman"/>
          <w:sz w:val="24"/>
          <w:szCs w:val="24"/>
        </w:rPr>
        <w:t>Південнівської</w:t>
      </w:r>
      <w:r w:rsidRPr="00062893">
        <w:rPr>
          <w:rFonts w:ascii="Times New Roman" w:hAnsi="Times New Roman" w:cs="Times New Roman"/>
          <w:sz w:val="24"/>
          <w:szCs w:val="24"/>
        </w:rPr>
        <w:t xml:space="preserve"> міської територіальної громади.</w:t>
      </w:r>
    </w:p>
    <w:p w14:paraId="442B0DF3" w14:textId="77777777" w:rsidR="00B14BA6" w:rsidRPr="00B14BA6" w:rsidRDefault="00063EFB" w:rsidP="00063EFB">
      <w:pPr>
        <w:spacing w:after="0"/>
        <w:ind w:firstLine="567"/>
        <w:jc w:val="both"/>
        <w:rPr>
          <w:rFonts w:ascii="Times New Roman" w:hAnsi="Times New Roman" w:cs="Times New Roman"/>
          <w:sz w:val="24"/>
          <w:szCs w:val="24"/>
        </w:rPr>
      </w:pPr>
      <w:r w:rsidRPr="00062893">
        <w:rPr>
          <w:rFonts w:ascii="Times New Roman" w:hAnsi="Times New Roman" w:cs="Times New Roman"/>
          <w:sz w:val="24"/>
          <w:szCs w:val="24"/>
        </w:rPr>
        <w:t xml:space="preserve">Видатки на реалізацію </w:t>
      </w:r>
      <w:r w:rsidRPr="004F4306">
        <w:rPr>
          <w:rFonts w:ascii="Times New Roman" w:hAnsi="Times New Roman" w:cs="Times New Roman"/>
          <w:sz w:val="24"/>
          <w:szCs w:val="24"/>
        </w:rPr>
        <w:t xml:space="preserve">бюджетних програм місцевого бюджету, спрямованих на виконання інвестиційних проєктів у прогнозному періоді, визначено на підставі </w:t>
      </w:r>
      <w:r w:rsidR="00B14BA6" w:rsidRPr="00B14BA6">
        <w:rPr>
          <w:rFonts w:ascii="Times New Roman" w:hAnsi="Times New Roman" w:cs="Times New Roman"/>
          <w:sz w:val="24"/>
          <w:szCs w:val="24"/>
        </w:rPr>
        <w:t xml:space="preserve">Стратегії </w:t>
      </w:r>
      <w:r w:rsidR="00B14BA6" w:rsidRPr="00B14BA6">
        <w:rPr>
          <w:rFonts w:ascii="Times New Roman" w:hAnsi="Times New Roman" w:cs="Times New Roman"/>
          <w:sz w:val="24"/>
          <w:szCs w:val="24"/>
        </w:rPr>
        <w:lastRenderedPageBreak/>
        <w:t xml:space="preserve">сталого розвитку Южненської міської територіальної громади на період до 2030 року «Громада великих можливостей»» та </w:t>
      </w:r>
      <w:r w:rsidRPr="00B14BA6">
        <w:rPr>
          <w:rFonts w:ascii="Times New Roman" w:hAnsi="Times New Roman" w:cs="Times New Roman"/>
          <w:sz w:val="24"/>
          <w:szCs w:val="24"/>
        </w:rPr>
        <w:t xml:space="preserve">затверджених міських програм, а саме: </w:t>
      </w:r>
    </w:p>
    <w:p w14:paraId="3C96B31F" w14:textId="10F4F8E1" w:rsidR="00B14BA6" w:rsidRPr="00903D83" w:rsidRDefault="00903D83" w:rsidP="00903D83">
      <w:pPr>
        <w:pStyle w:val="a3"/>
        <w:numPr>
          <w:ilvl w:val="0"/>
          <w:numId w:val="2"/>
        </w:numPr>
        <w:ind w:left="0" w:firstLine="0"/>
        <w:jc w:val="both"/>
        <w:rPr>
          <w:lang w:val="uk-UA"/>
        </w:rPr>
      </w:pPr>
      <w:r w:rsidRPr="00903D83">
        <w:rPr>
          <w:lang w:val="uk-UA"/>
        </w:rPr>
        <w:t>Програма</w:t>
      </w:r>
      <w:r w:rsidR="00063EFB" w:rsidRPr="00903D83">
        <w:rPr>
          <w:lang w:val="uk-UA"/>
        </w:rPr>
        <w:t xml:space="preserve"> реформування і розвитку житлово-комунального господарства Южненської міської територіальної громади на 2025–2027 роки; </w:t>
      </w:r>
    </w:p>
    <w:p w14:paraId="6BE1B80E" w14:textId="2776A009" w:rsidR="00B14BA6" w:rsidRPr="00903D83" w:rsidRDefault="00903D83" w:rsidP="00903D83">
      <w:pPr>
        <w:pStyle w:val="a3"/>
        <w:numPr>
          <w:ilvl w:val="0"/>
          <w:numId w:val="2"/>
        </w:numPr>
        <w:ind w:left="0" w:firstLine="0"/>
        <w:jc w:val="both"/>
        <w:rPr>
          <w:lang w:val="uk-UA"/>
        </w:rPr>
      </w:pPr>
      <w:r w:rsidRPr="00903D83">
        <w:rPr>
          <w:lang w:val="uk-UA"/>
        </w:rPr>
        <w:t>Програма</w:t>
      </w:r>
      <w:r w:rsidR="00063EFB" w:rsidRPr="00903D83">
        <w:rPr>
          <w:lang w:val="uk-UA"/>
        </w:rPr>
        <w:t xml:space="preserve"> розвитку інфраструктури Южненської міської територіа</w:t>
      </w:r>
      <w:r w:rsidR="004F4306" w:rsidRPr="00903D83">
        <w:rPr>
          <w:lang w:val="uk-UA"/>
        </w:rPr>
        <w:t xml:space="preserve">льної громади на 2025–2027 роки; </w:t>
      </w:r>
    </w:p>
    <w:p w14:paraId="50DE4841" w14:textId="496AAE88" w:rsidR="00063EFB" w:rsidRPr="00903D83" w:rsidRDefault="004F4306" w:rsidP="00903D83">
      <w:pPr>
        <w:pStyle w:val="a3"/>
        <w:numPr>
          <w:ilvl w:val="0"/>
          <w:numId w:val="2"/>
        </w:numPr>
        <w:ind w:left="0" w:firstLine="0"/>
        <w:jc w:val="both"/>
        <w:rPr>
          <w:lang w:val="uk-UA"/>
        </w:rPr>
      </w:pPr>
      <w:r w:rsidRPr="00903D83">
        <w:rPr>
          <w:lang w:val="uk-UA"/>
        </w:rPr>
        <w:t>Програма капітального ремонту (модернізації, заміни) ліфтів в місті Південному Одеського району, Одеської області на 2024-2028 роки</w:t>
      </w:r>
      <w:r w:rsidR="00B14BA6" w:rsidRPr="00903D83">
        <w:rPr>
          <w:lang w:val="uk-UA"/>
        </w:rPr>
        <w:t>.</w:t>
      </w:r>
      <w:r w:rsidRPr="00903D83">
        <w:rPr>
          <w:lang w:val="uk-UA"/>
        </w:rPr>
        <w:t xml:space="preserve"> </w:t>
      </w:r>
    </w:p>
    <w:p w14:paraId="4E879764" w14:textId="3330D123" w:rsidR="00063EFB" w:rsidRPr="00903D83" w:rsidRDefault="00B14BA6" w:rsidP="00B14BA6">
      <w:pPr>
        <w:spacing w:after="0"/>
        <w:ind w:firstLine="567"/>
        <w:jc w:val="both"/>
        <w:rPr>
          <w:rFonts w:ascii="Times New Roman" w:hAnsi="Times New Roman" w:cs="Times New Roman"/>
          <w:sz w:val="24"/>
          <w:szCs w:val="24"/>
        </w:rPr>
      </w:pPr>
      <w:r w:rsidRPr="00903D83">
        <w:rPr>
          <w:rFonts w:ascii="Times New Roman" w:hAnsi="Times New Roman" w:cs="Times New Roman"/>
          <w:sz w:val="24"/>
          <w:szCs w:val="24"/>
        </w:rPr>
        <w:t>Обсяг публічних інвестицій на підготовку та реалізацію публічних інвестиційних проектів та програм публічних інвестицій з урахуванням середньострокового плану пріоритетних публічних інвестицій регіону (територіальної громади) на 2027</w:t>
      </w:r>
      <w:r w:rsidR="00903D83" w:rsidRPr="00903D83">
        <w:rPr>
          <w:rFonts w:ascii="Times New Roman" w:hAnsi="Times New Roman" w:cs="Times New Roman"/>
          <w:sz w:val="24"/>
          <w:szCs w:val="24"/>
        </w:rPr>
        <w:t>-2029 роки наведено у Додатку 9</w:t>
      </w:r>
      <w:r w:rsidRPr="00903D83">
        <w:rPr>
          <w:rFonts w:ascii="Times New Roman" w:hAnsi="Times New Roman" w:cs="Times New Roman"/>
          <w:sz w:val="24"/>
          <w:szCs w:val="24"/>
        </w:rPr>
        <w:t>:</w:t>
      </w:r>
    </w:p>
    <w:p w14:paraId="1435B19C" w14:textId="75A92EA7" w:rsidR="00B14BA6" w:rsidRPr="00903D83" w:rsidRDefault="001668BC" w:rsidP="00B14BA6">
      <w:pPr>
        <w:spacing w:after="0"/>
        <w:ind w:firstLine="567"/>
        <w:jc w:val="both"/>
        <w:rPr>
          <w:rFonts w:ascii="Times New Roman" w:hAnsi="Times New Roman" w:cs="Times New Roman"/>
          <w:sz w:val="24"/>
          <w:szCs w:val="24"/>
        </w:rPr>
      </w:pPr>
      <w:r w:rsidRPr="00903D83">
        <w:rPr>
          <w:rFonts w:ascii="Times New Roman" w:hAnsi="Times New Roman" w:cs="Times New Roman"/>
          <w:sz w:val="24"/>
          <w:szCs w:val="24"/>
        </w:rPr>
        <w:t>Видатки на п</w:t>
      </w:r>
      <w:r w:rsidR="00B14BA6" w:rsidRPr="00903D83">
        <w:rPr>
          <w:rFonts w:ascii="Times New Roman" w:hAnsi="Times New Roman" w:cs="Times New Roman"/>
          <w:sz w:val="24"/>
          <w:szCs w:val="24"/>
        </w:rPr>
        <w:t>ріоритетні галузі та основні напрями публічних інвестицій на 2027 рік</w:t>
      </w:r>
      <w:r w:rsidRPr="00903D83">
        <w:rPr>
          <w:rFonts w:ascii="Times New Roman" w:hAnsi="Times New Roman" w:cs="Times New Roman"/>
          <w:sz w:val="24"/>
          <w:szCs w:val="24"/>
        </w:rPr>
        <w:t xml:space="preserve"> складають – 9 417,8 тис. грн</w:t>
      </w:r>
      <w:r w:rsidR="00B14BA6" w:rsidRPr="00903D83">
        <w:rPr>
          <w:rFonts w:ascii="Times New Roman" w:hAnsi="Times New Roman" w:cs="Times New Roman"/>
          <w:sz w:val="24"/>
          <w:szCs w:val="24"/>
        </w:rPr>
        <w:t>:</w:t>
      </w:r>
    </w:p>
    <w:p w14:paraId="15A45BBA" w14:textId="2E37AD9E" w:rsidR="001668BC" w:rsidRPr="00903D83" w:rsidRDefault="001668BC" w:rsidP="001668BC">
      <w:pPr>
        <w:pStyle w:val="a3"/>
        <w:numPr>
          <w:ilvl w:val="0"/>
          <w:numId w:val="2"/>
        </w:numPr>
        <w:jc w:val="both"/>
        <w:rPr>
          <w:i/>
          <w:lang w:val="uk-UA"/>
        </w:rPr>
      </w:pPr>
      <w:r w:rsidRPr="00903D83">
        <w:rPr>
          <w:lang w:val="uk-UA"/>
        </w:rPr>
        <w:t xml:space="preserve">Освіта і наука </w:t>
      </w:r>
      <w:r w:rsidR="00903D83">
        <w:rPr>
          <w:i/>
          <w:lang w:val="uk-UA"/>
        </w:rPr>
        <w:t>(о</w:t>
      </w:r>
      <w:r w:rsidRPr="00903D83">
        <w:rPr>
          <w:i/>
          <w:lang w:val="uk-UA"/>
        </w:rPr>
        <w:t>блаштування захисних споруд цивільного захисту (</w:t>
      </w:r>
      <w:proofErr w:type="spellStart"/>
      <w:r w:rsidRPr="00903D83">
        <w:rPr>
          <w:i/>
          <w:lang w:val="uk-UA"/>
        </w:rPr>
        <w:t>укриттів</w:t>
      </w:r>
      <w:proofErr w:type="spellEnd"/>
      <w:r w:rsidRPr="00903D83">
        <w:rPr>
          <w:i/>
          <w:lang w:val="uk-UA"/>
        </w:rPr>
        <w:t xml:space="preserve">) у закладах та установах освіти)- </w:t>
      </w:r>
      <w:r w:rsidRPr="00903D83">
        <w:rPr>
          <w:lang w:val="uk-UA"/>
        </w:rPr>
        <w:t>2 900,0 тис. грн;</w:t>
      </w:r>
    </w:p>
    <w:p w14:paraId="6203D3BE" w14:textId="1CB3E4A4" w:rsidR="001668BC" w:rsidRPr="00903D83" w:rsidRDefault="001668BC" w:rsidP="001668BC">
      <w:pPr>
        <w:pStyle w:val="a3"/>
        <w:numPr>
          <w:ilvl w:val="0"/>
          <w:numId w:val="2"/>
        </w:numPr>
        <w:rPr>
          <w:i/>
          <w:lang w:val="uk-UA"/>
        </w:rPr>
      </w:pPr>
      <w:r w:rsidRPr="00903D83">
        <w:rPr>
          <w:lang w:val="uk-UA"/>
        </w:rPr>
        <w:t xml:space="preserve">Охорона здоров’я </w:t>
      </w:r>
      <w:r w:rsidR="00903D83">
        <w:rPr>
          <w:i/>
          <w:lang w:val="uk-UA"/>
        </w:rPr>
        <w:t>(р</w:t>
      </w:r>
      <w:r w:rsidRPr="00903D83">
        <w:rPr>
          <w:i/>
          <w:lang w:val="uk-UA"/>
        </w:rPr>
        <w:t xml:space="preserve">озбудова та модернізація захисних споруд у закладах охорони здоров'я)  </w:t>
      </w:r>
      <w:r w:rsidRPr="00903D83">
        <w:rPr>
          <w:lang w:val="uk-UA"/>
        </w:rPr>
        <w:t>- 2 850,0 тис. грн;</w:t>
      </w:r>
    </w:p>
    <w:p w14:paraId="189D870D" w14:textId="4C714A80" w:rsidR="00B14BA6" w:rsidRPr="00903D83" w:rsidRDefault="00B14BA6" w:rsidP="00B14BA6">
      <w:pPr>
        <w:pStyle w:val="a3"/>
        <w:numPr>
          <w:ilvl w:val="0"/>
          <w:numId w:val="2"/>
        </w:numPr>
        <w:jc w:val="both"/>
        <w:rPr>
          <w:lang w:val="uk-UA"/>
        </w:rPr>
      </w:pPr>
      <w:r w:rsidRPr="00903D83">
        <w:rPr>
          <w:lang w:val="uk-UA"/>
        </w:rPr>
        <w:t xml:space="preserve">Муніципальна інфраструктура та послуги </w:t>
      </w:r>
      <w:r w:rsidRPr="00903D83">
        <w:rPr>
          <w:i/>
          <w:lang w:val="uk-UA"/>
        </w:rPr>
        <w:t xml:space="preserve">(створення </w:t>
      </w:r>
      <w:proofErr w:type="spellStart"/>
      <w:r w:rsidRPr="00903D83">
        <w:rPr>
          <w:i/>
          <w:lang w:val="uk-UA"/>
        </w:rPr>
        <w:t>безбар'єрних</w:t>
      </w:r>
      <w:proofErr w:type="spellEnd"/>
      <w:r w:rsidRPr="00903D83">
        <w:rPr>
          <w:i/>
          <w:lang w:val="uk-UA"/>
        </w:rPr>
        <w:t xml:space="preserve"> маршрутів у населених пунктах</w:t>
      </w:r>
      <w:r w:rsidRPr="00903D83">
        <w:rPr>
          <w:lang w:val="uk-UA"/>
        </w:rPr>
        <w:t xml:space="preserve">)– 2 827,0 тис. грн </w:t>
      </w:r>
      <w:r w:rsidR="001668BC" w:rsidRPr="00903D83">
        <w:rPr>
          <w:lang w:val="uk-UA"/>
        </w:rPr>
        <w:t>;</w:t>
      </w:r>
    </w:p>
    <w:p w14:paraId="4E2EB63D" w14:textId="718649F3" w:rsidR="001668BC" w:rsidRPr="00903D83" w:rsidRDefault="001668BC" w:rsidP="001668BC">
      <w:pPr>
        <w:pStyle w:val="a3"/>
        <w:numPr>
          <w:ilvl w:val="0"/>
          <w:numId w:val="2"/>
        </w:numPr>
        <w:jc w:val="both"/>
        <w:rPr>
          <w:lang w:val="uk-UA"/>
        </w:rPr>
      </w:pPr>
      <w:r w:rsidRPr="00903D83">
        <w:rPr>
          <w:lang w:val="uk-UA"/>
        </w:rPr>
        <w:t xml:space="preserve">Транспорт та послуги поштового зв’язку </w:t>
      </w:r>
      <w:r w:rsidR="009F74E3">
        <w:rPr>
          <w:i/>
          <w:lang w:val="uk-UA"/>
        </w:rPr>
        <w:t>(р</w:t>
      </w:r>
      <w:r w:rsidRPr="00903D83">
        <w:rPr>
          <w:i/>
          <w:lang w:val="uk-UA"/>
        </w:rPr>
        <w:t xml:space="preserve">озвиток та розбудова транспортної інфраструктури громади) </w:t>
      </w:r>
      <w:r w:rsidRPr="00903D83">
        <w:rPr>
          <w:lang w:val="uk-UA"/>
        </w:rPr>
        <w:t>– 700,0 тис. грн;</w:t>
      </w:r>
    </w:p>
    <w:p w14:paraId="2BEDFAEC" w14:textId="4811B310" w:rsidR="001668BC" w:rsidRPr="001668BC" w:rsidRDefault="001668BC" w:rsidP="001668BC">
      <w:pPr>
        <w:pStyle w:val="a3"/>
        <w:numPr>
          <w:ilvl w:val="0"/>
          <w:numId w:val="2"/>
        </w:numPr>
        <w:jc w:val="both"/>
      </w:pPr>
      <w:proofErr w:type="spellStart"/>
      <w:proofErr w:type="gramStart"/>
      <w:r w:rsidRPr="001668BC">
        <w:t>Соц</w:t>
      </w:r>
      <w:proofErr w:type="gramEnd"/>
      <w:r w:rsidRPr="001668BC">
        <w:t>іальна</w:t>
      </w:r>
      <w:proofErr w:type="spellEnd"/>
      <w:r w:rsidRPr="001668BC">
        <w:t xml:space="preserve"> сфера</w:t>
      </w:r>
      <w:r>
        <w:rPr>
          <w:lang w:val="uk-UA"/>
        </w:rPr>
        <w:t xml:space="preserve"> </w:t>
      </w:r>
      <w:r w:rsidR="009F74E3">
        <w:rPr>
          <w:i/>
          <w:lang w:val="uk-UA"/>
        </w:rPr>
        <w:t>(с</w:t>
      </w:r>
      <w:r w:rsidRPr="001668BC">
        <w:rPr>
          <w:i/>
          <w:lang w:val="uk-UA"/>
        </w:rPr>
        <w:t>творення та розвиток об'єктів меморіальної інфраструктури)</w:t>
      </w:r>
      <w:r>
        <w:rPr>
          <w:i/>
          <w:lang w:val="uk-UA"/>
        </w:rPr>
        <w:t xml:space="preserve"> – </w:t>
      </w:r>
      <w:r w:rsidRPr="001668BC">
        <w:rPr>
          <w:lang w:val="uk-UA"/>
        </w:rPr>
        <w:t>140,</w:t>
      </w:r>
      <w:r>
        <w:rPr>
          <w:lang w:val="uk-UA"/>
        </w:rPr>
        <w:t>8</w:t>
      </w:r>
      <w:r w:rsidRPr="001668BC">
        <w:rPr>
          <w:lang w:val="uk-UA"/>
        </w:rPr>
        <w:t xml:space="preserve"> тис. грн.</w:t>
      </w:r>
    </w:p>
    <w:p w14:paraId="223335C5" w14:textId="2EEBA9A5" w:rsidR="00B14BA6" w:rsidRDefault="001668BC" w:rsidP="001668BC">
      <w:pPr>
        <w:spacing w:after="0"/>
        <w:ind w:firstLine="567"/>
        <w:jc w:val="both"/>
        <w:rPr>
          <w:rFonts w:ascii="Times New Roman" w:hAnsi="Times New Roman" w:cs="Times New Roman"/>
          <w:sz w:val="24"/>
          <w:szCs w:val="24"/>
        </w:rPr>
      </w:pPr>
      <w:r w:rsidRPr="001668BC">
        <w:rPr>
          <w:rFonts w:ascii="Times New Roman" w:hAnsi="Times New Roman" w:cs="Times New Roman"/>
          <w:sz w:val="24"/>
          <w:szCs w:val="24"/>
        </w:rPr>
        <w:t>Видатки на пріоритетні галузі та основні напр</w:t>
      </w:r>
      <w:r w:rsidR="00E52BC0">
        <w:rPr>
          <w:rFonts w:ascii="Times New Roman" w:hAnsi="Times New Roman" w:cs="Times New Roman"/>
          <w:sz w:val="24"/>
          <w:szCs w:val="24"/>
        </w:rPr>
        <w:t>ями публічних інвестицій на 2028</w:t>
      </w:r>
      <w:r w:rsidRPr="001668BC">
        <w:rPr>
          <w:rFonts w:ascii="Times New Roman" w:hAnsi="Times New Roman" w:cs="Times New Roman"/>
          <w:sz w:val="24"/>
          <w:szCs w:val="24"/>
        </w:rPr>
        <w:t xml:space="preserve"> рік складають – </w:t>
      </w:r>
      <w:r>
        <w:rPr>
          <w:rFonts w:ascii="Times New Roman" w:hAnsi="Times New Roman" w:cs="Times New Roman"/>
          <w:sz w:val="24"/>
          <w:szCs w:val="24"/>
        </w:rPr>
        <w:t>8 966,5</w:t>
      </w:r>
      <w:r w:rsidRPr="001668BC">
        <w:rPr>
          <w:rFonts w:ascii="Times New Roman" w:hAnsi="Times New Roman" w:cs="Times New Roman"/>
          <w:sz w:val="24"/>
          <w:szCs w:val="24"/>
        </w:rPr>
        <w:t xml:space="preserve"> тис. грн:</w:t>
      </w:r>
    </w:p>
    <w:p w14:paraId="64C1F78A" w14:textId="1BA942BA" w:rsidR="001668BC" w:rsidRPr="001668BC" w:rsidRDefault="001668BC" w:rsidP="001668BC">
      <w:pPr>
        <w:pStyle w:val="a3"/>
        <w:numPr>
          <w:ilvl w:val="0"/>
          <w:numId w:val="2"/>
        </w:numPr>
        <w:jc w:val="both"/>
      </w:pPr>
      <w:r w:rsidRPr="001668BC">
        <w:rPr>
          <w:lang w:val="uk-UA"/>
        </w:rPr>
        <w:t xml:space="preserve">Муніципальна інфраструктура та послуги </w:t>
      </w:r>
      <w:r w:rsidRPr="001668BC">
        <w:rPr>
          <w:i/>
          <w:lang w:val="uk-UA"/>
        </w:rPr>
        <w:t xml:space="preserve">(створення </w:t>
      </w:r>
      <w:proofErr w:type="spellStart"/>
      <w:r w:rsidRPr="001668BC">
        <w:rPr>
          <w:i/>
          <w:lang w:val="uk-UA"/>
        </w:rPr>
        <w:t>безбар'єрних</w:t>
      </w:r>
      <w:proofErr w:type="spellEnd"/>
      <w:r w:rsidRPr="001668BC">
        <w:rPr>
          <w:i/>
          <w:lang w:val="uk-UA"/>
        </w:rPr>
        <w:t xml:space="preserve"> маршрутів у населених пунктах</w:t>
      </w:r>
      <w:r w:rsidRPr="001668BC">
        <w:rPr>
          <w:lang w:val="uk-UA"/>
        </w:rPr>
        <w:t xml:space="preserve">)– </w:t>
      </w:r>
      <w:r>
        <w:rPr>
          <w:lang w:val="uk-UA"/>
        </w:rPr>
        <w:t xml:space="preserve">8 </w:t>
      </w:r>
      <w:r w:rsidR="006F1D56">
        <w:rPr>
          <w:lang w:val="uk-UA"/>
        </w:rPr>
        <w:t>9</w:t>
      </w:r>
      <w:r>
        <w:rPr>
          <w:lang w:val="uk-UA"/>
        </w:rPr>
        <w:t>66,5</w:t>
      </w:r>
      <w:r w:rsidRPr="001668BC">
        <w:rPr>
          <w:lang w:val="uk-UA"/>
        </w:rPr>
        <w:t xml:space="preserve"> тис. грн</w:t>
      </w:r>
    </w:p>
    <w:p w14:paraId="268CFDE2" w14:textId="63A77017" w:rsidR="007A5FC9" w:rsidRPr="00062893" w:rsidRDefault="00063EFB" w:rsidP="00063EFB">
      <w:pPr>
        <w:spacing w:after="0"/>
        <w:ind w:firstLine="567"/>
        <w:jc w:val="both"/>
        <w:rPr>
          <w:rFonts w:ascii="Times New Roman" w:hAnsi="Times New Roman" w:cs="Times New Roman"/>
          <w:sz w:val="24"/>
          <w:szCs w:val="24"/>
        </w:rPr>
      </w:pPr>
      <w:r w:rsidRPr="00062893">
        <w:rPr>
          <w:rFonts w:ascii="Times New Roman" w:hAnsi="Times New Roman" w:cs="Times New Roman"/>
          <w:sz w:val="24"/>
          <w:szCs w:val="24"/>
        </w:rPr>
        <w:t xml:space="preserve">Додаток </w:t>
      </w:r>
      <w:r w:rsidR="00062893">
        <w:rPr>
          <w:rFonts w:ascii="Times New Roman" w:hAnsi="Times New Roman" w:cs="Times New Roman"/>
          <w:sz w:val="24"/>
          <w:szCs w:val="24"/>
        </w:rPr>
        <w:t>4 «Показники місцевого боргу»,</w:t>
      </w:r>
      <w:r w:rsidRPr="00062893">
        <w:rPr>
          <w:rFonts w:ascii="Times New Roman" w:hAnsi="Times New Roman" w:cs="Times New Roman"/>
          <w:sz w:val="24"/>
          <w:szCs w:val="24"/>
        </w:rPr>
        <w:t xml:space="preserve"> Додаток 5 «Показники надання місцевих гарантій, обсягу гарантійних зобов’язань та гарантованого міською територіальною громадою боргу»</w:t>
      </w:r>
      <w:r w:rsidR="00062893">
        <w:rPr>
          <w:rFonts w:ascii="Times New Roman" w:hAnsi="Times New Roman" w:cs="Times New Roman"/>
          <w:sz w:val="24"/>
          <w:szCs w:val="24"/>
        </w:rPr>
        <w:t>, Додаток 8 «</w:t>
      </w:r>
      <w:r w:rsidR="00062893" w:rsidRPr="00062893">
        <w:rPr>
          <w:rFonts w:ascii="Times New Roman" w:hAnsi="Times New Roman" w:cs="Times New Roman"/>
          <w:sz w:val="24"/>
          <w:szCs w:val="24"/>
        </w:rPr>
        <w:t>Граничні показники кредитування бюджету</w:t>
      </w:r>
      <w:r w:rsidR="00062893">
        <w:rPr>
          <w:rFonts w:ascii="Times New Roman" w:hAnsi="Times New Roman" w:cs="Times New Roman"/>
          <w:sz w:val="24"/>
          <w:szCs w:val="24"/>
        </w:rPr>
        <w:t xml:space="preserve"> за т</w:t>
      </w:r>
      <w:r w:rsidR="00062893" w:rsidRPr="00062893">
        <w:rPr>
          <w:rFonts w:ascii="Times New Roman" w:hAnsi="Times New Roman" w:cs="Times New Roman"/>
          <w:sz w:val="24"/>
          <w:szCs w:val="24"/>
        </w:rPr>
        <w:t>иповою програмною класифікацією видатків та кредитування місцевого бюджету</w:t>
      </w:r>
      <w:r w:rsidR="00062893">
        <w:rPr>
          <w:rFonts w:ascii="Times New Roman" w:hAnsi="Times New Roman" w:cs="Times New Roman"/>
          <w:sz w:val="24"/>
          <w:szCs w:val="24"/>
        </w:rPr>
        <w:t>»</w:t>
      </w:r>
      <w:r w:rsidRPr="00062893">
        <w:rPr>
          <w:rFonts w:ascii="Times New Roman" w:hAnsi="Times New Roman" w:cs="Times New Roman"/>
          <w:sz w:val="24"/>
          <w:szCs w:val="24"/>
        </w:rPr>
        <w:t xml:space="preserve"> відсутні у зв’язку з відсутністю інформації для відображення у зазначених додатка</w:t>
      </w:r>
      <w:r w:rsidR="00062893">
        <w:rPr>
          <w:rFonts w:ascii="Times New Roman" w:hAnsi="Times New Roman" w:cs="Times New Roman"/>
          <w:sz w:val="24"/>
          <w:szCs w:val="24"/>
        </w:rPr>
        <w:t>х до Прогнозу бюджету Південнівської</w:t>
      </w:r>
      <w:r w:rsidRPr="00062893">
        <w:rPr>
          <w:rFonts w:ascii="Times New Roman" w:hAnsi="Times New Roman" w:cs="Times New Roman"/>
          <w:sz w:val="24"/>
          <w:szCs w:val="24"/>
        </w:rPr>
        <w:t xml:space="preserve"> </w:t>
      </w:r>
      <w:r w:rsidR="00CB3B5C" w:rsidRPr="00062893">
        <w:rPr>
          <w:rFonts w:ascii="Times New Roman" w:hAnsi="Times New Roman" w:cs="Times New Roman"/>
          <w:sz w:val="24"/>
          <w:szCs w:val="24"/>
        </w:rPr>
        <w:t xml:space="preserve">міської територіальної громади </w:t>
      </w:r>
      <w:r w:rsidR="00062893" w:rsidRPr="00062893">
        <w:rPr>
          <w:rFonts w:ascii="Times New Roman" w:hAnsi="Times New Roman" w:cs="Times New Roman"/>
          <w:sz w:val="24"/>
          <w:szCs w:val="24"/>
        </w:rPr>
        <w:t>на 2027</w:t>
      </w:r>
      <w:r w:rsidRPr="00062893">
        <w:rPr>
          <w:rFonts w:ascii="Times New Roman" w:hAnsi="Times New Roman" w:cs="Times New Roman"/>
          <w:sz w:val="24"/>
          <w:szCs w:val="24"/>
        </w:rPr>
        <w:t>–20</w:t>
      </w:r>
      <w:r w:rsidR="00062893" w:rsidRPr="00062893">
        <w:rPr>
          <w:rFonts w:ascii="Times New Roman" w:hAnsi="Times New Roman" w:cs="Times New Roman"/>
          <w:sz w:val="24"/>
          <w:szCs w:val="24"/>
        </w:rPr>
        <w:t>29</w:t>
      </w:r>
      <w:r w:rsidRPr="00062893">
        <w:rPr>
          <w:rFonts w:ascii="Times New Roman" w:hAnsi="Times New Roman" w:cs="Times New Roman"/>
          <w:sz w:val="24"/>
          <w:szCs w:val="24"/>
        </w:rPr>
        <w:t xml:space="preserve"> роки.</w:t>
      </w:r>
    </w:p>
    <w:p w14:paraId="5A89429C" w14:textId="77777777" w:rsidR="00D20C50" w:rsidRPr="004F4306" w:rsidRDefault="00D20C50" w:rsidP="007A5FC9">
      <w:pPr>
        <w:spacing w:after="0"/>
        <w:ind w:firstLine="567"/>
        <w:jc w:val="center"/>
        <w:rPr>
          <w:rFonts w:ascii="Times New Roman" w:hAnsi="Times New Roman" w:cs="Times New Roman"/>
          <w:b/>
          <w:sz w:val="24"/>
          <w:szCs w:val="24"/>
        </w:rPr>
      </w:pPr>
    </w:p>
    <w:p w14:paraId="609FA7A3" w14:textId="1697D9BF" w:rsidR="007A5FC9" w:rsidRPr="004F4306" w:rsidRDefault="007A5FC9" w:rsidP="007A5FC9">
      <w:pPr>
        <w:spacing w:after="0"/>
        <w:ind w:firstLine="567"/>
        <w:jc w:val="center"/>
        <w:rPr>
          <w:rFonts w:ascii="Times New Roman" w:hAnsi="Times New Roman" w:cs="Times New Roman"/>
          <w:b/>
          <w:sz w:val="24"/>
          <w:szCs w:val="24"/>
        </w:rPr>
      </w:pPr>
      <w:r w:rsidRPr="004F4306">
        <w:rPr>
          <w:rFonts w:ascii="Times New Roman" w:hAnsi="Times New Roman" w:cs="Times New Roman"/>
          <w:b/>
          <w:sz w:val="24"/>
          <w:szCs w:val="24"/>
          <w:lang w:val="en-US"/>
        </w:rPr>
        <w:t>VI</w:t>
      </w:r>
      <w:r w:rsidRPr="004F4306">
        <w:rPr>
          <w:rFonts w:ascii="Times New Roman" w:hAnsi="Times New Roman" w:cs="Times New Roman"/>
          <w:b/>
          <w:sz w:val="24"/>
          <w:szCs w:val="24"/>
          <w:lang w:val="ru-RU"/>
        </w:rPr>
        <w:t xml:space="preserve"> </w:t>
      </w:r>
      <w:r w:rsidRPr="004F4306">
        <w:rPr>
          <w:rFonts w:ascii="Times New Roman" w:hAnsi="Times New Roman" w:cs="Times New Roman"/>
          <w:b/>
          <w:sz w:val="24"/>
          <w:szCs w:val="24"/>
        </w:rPr>
        <w:t>Показники видатків бюджету та надання кредитів з бюджету</w:t>
      </w:r>
    </w:p>
    <w:p w14:paraId="3F442E5C" w14:textId="7F3E36EE" w:rsidR="00477C13" w:rsidRPr="004F4306" w:rsidRDefault="00477C13" w:rsidP="00F51C58">
      <w:pPr>
        <w:tabs>
          <w:tab w:val="left" w:pos="-5245"/>
          <w:tab w:val="left" w:pos="142"/>
          <w:tab w:val="left" w:pos="426"/>
          <w:tab w:val="left" w:pos="567"/>
          <w:tab w:val="left" w:pos="709"/>
          <w:tab w:val="left" w:pos="851"/>
        </w:tabs>
        <w:ind w:right="-2" w:firstLine="567"/>
        <w:jc w:val="both"/>
        <w:rPr>
          <w:rFonts w:ascii="Times New Roman" w:hAnsi="Times New Roman" w:cs="Times New Roman"/>
          <w:bCs/>
          <w:sz w:val="24"/>
          <w:szCs w:val="24"/>
        </w:rPr>
      </w:pPr>
      <w:r w:rsidRPr="004F4306">
        <w:rPr>
          <w:rFonts w:ascii="Times New Roman" w:hAnsi="Times New Roman" w:cs="Times New Roman"/>
          <w:sz w:val="24"/>
          <w:szCs w:val="24"/>
        </w:rPr>
        <w:t xml:space="preserve">Сформований проект Прогнозу бюджету </w:t>
      </w:r>
      <w:r w:rsidR="004F4306" w:rsidRPr="004F4306">
        <w:rPr>
          <w:rFonts w:ascii="Times New Roman" w:hAnsi="Times New Roman" w:cs="Times New Roman"/>
          <w:sz w:val="24"/>
          <w:szCs w:val="24"/>
        </w:rPr>
        <w:t>Південнівської</w:t>
      </w:r>
      <w:r w:rsidRPr="004F4306">
        <w:rPr>
          <w:rFonts w:ascii="Times New Roman" w:hAnsi="Times New Roman" w:cs="Times New Roman"/>
          <w:sz w:val="24"/>
          <w:szCs w:val="24"/>
        </w:rPr>
        <w:t xml:space="preserve"> місько</w:t>
      </w:r>
      <w:r w:rsidR="004F4306" w:rsidRPr="004F4306">
        <w:rPr>
          <w:rFonts w:ascii="Times New Roman" w:hAnsi="Times New Roman" w:cs="Times New Roman"/>
          <w:sz w:val="24"/>
          <w:szCs w:val="24"/>
        </w:rPr>
        <w:t>ї територіальної громади на 2027-2029</w:t>
      </w:r>
      <w:r w:rsidRPr="004F4306">
        <w:rPr>
          <w:rFonts w:ascii="Times New Roman" w:hAnsi="Times New Roman" w:cs="Times New Roman"/>
          <w:sz w:val="24"/>
          <w:szCs w:val="24"/>
        </w:rPr>
        <w:t xml:space="preserve"> роки  </w:t>
      </w:r>
      <w:r w:rsidRPr="004F4306">
        <w:rPr>
          <w:rFonts w:ascii="Times New Roman" w:hAnsi="Times New Roman" w:cs="Times New Roman"/>
          <w:b/>
          <w:sz w:val="24"/>
          <w:szCs w:val="24"/>
        </w:rPr>
        <w:t>ґрунтується на вимогах положень</w:t>
      </w:r>
      <w:r w:rsidRPr="004F4306">
        <w:rPr>
          <w:rFonts w:ascii="Times New Roman" w:hAnsi="Times New Roman" w:cs="Times New Roman"/>
          <w:sz w:val="24"/>
          <w:szCs w:val="24"/>
        </w:rPr>
        <w:t xml:space="preserve"> Конституції України, Податкового кодексу України, Бюджетного кодексу України,</w:t>
      </w:r>
      <w:r w:rsidR="0033651A" w:rsidRPr="004F4306">
        <w:rPr>
          <w:rFonts w:ascii="Times New Roman" w:hAnsi="Times New Roman" w:cs="Times New Roman"/>
          <w:sz w:val="24"/>
          <w:szCs w:val="24"/>
        </w:rPr>
        <w:t xml:space="preserve"> Бюджетної декларації та </w:t>
      </w:r>
      <w:r w:rsidRPr="004F4306">
        <w:rPr>
          <w:rFonts w:ascii="Times New Roman" w:hAnsi="Times New Roman" w:cs="Times New Roman"/>
          <w:sz w:val="24"/>
          <w:szCs w:val="24"/>
        </w:rPr>
        <w:t xml:space="preserve"> інших законодавчих актів, що стосуються місцевих бюджетів та міжбюджетних відносин. </w:t>
      </w:r>
    </w:p>
    <w:p w14:paraId="76874A8E" w14:textId="0F255FC7" w:rsidR="00477C13" w:rsidRPr="004F4306" w:rsidRDefault="004F4306" w:rsidP="00903D83">
      <w:pPr>
        <w:spacing w:after="0"/>
        <w:ind w:firstLine="567"/>
        <w:jc w:val="both"/>
        <w:rPr>
          <w:rFonts w:ascii="Times New Roman" w:hAnsi="Times New Roman" w:cs="Times New Roman"/>
          <w:sz w:val="24"/>
          <w:szCs w:val="24"/>
        </w:rPr>
      </w:pPr>
      <w:r w:rsidRPr="004F4306">
        <w:rPr>
          <w:rFonts w:ascii="Times New Roman" w:hAnsi="Times New Roman" w:cs="Times New Roman"/>
          <w:sz w:val="24"/>
          <w:szCs w:val="24"/>
        </w:rPr>
        <w:t>З бюджету Південнівської</w:t>
      </w:r>
      <w:r w:rsidR="00477C13" w:rsidRPr="004F4306">
        <w:rPr>
          <w:rFonts w:ascii="Times New Roman" w:hAnsi="Times New Roman" w:cs="Times New Roman"/>
          <w:sz w:val="24"/>
          <w:szCs w:val="24"/>
        </w:rPr>
        <w:t xml:space="preserve"> міської територіальної громади передбачається передача коштів до Державного бюджету України (реверсна дотація).</w:t>
      </w:r>
      <w:r w:rsidR="00EB3C74" w:rsidRPr="004F4306">
        <w:t xml:space="preserve"> </w:t>
      </w:r>
      <w:r w:rsidR="00CE0DF5" w:rsidRPr="004F4306">
        <w:rPr>
          <w:rFonts w:ascii="Times New Roman" w:hAnsi="Times New Roman" w:cs="Times New Roman"/>
          <w:sz w:val="24"/>
          <w:szCs w:val="24"/>
        </w:rPr>
        <w:t>П</w:t>
      </w:r>
      <w:r w:rsidR="00EB3C74" w:rsidRPr="004F4306">
        <w:rPr>
          <w:rFonts w:ascii="Times New Roman" w:hAnsi="Times New Roman" w:cs="Times New Roman"/>
          <w:sz w:val="24"/>
          <w:szCs w:val="24"/>
        </w:rPr>
        <w:t>рогнозний обсяг коштів, що передається до державного бюджету України з місцевого бюджету (ревер</w:t>
      </w:r>
      <w:r w:rsidRPr="004F4306">
        <w:rPr>
          <w:rFonts w:ascii="Times New Roman" w:hAnsi="Times New Roman" w:cs="Times New Roman"/>
          <w:sz w:val="24"/>
          <w:szCs w:val="24"/>
        </w:rPr>
        <w:t>сна дотація) розраховано на 2027 рік – 73 210,0</w:t>
      </w:r>
      <w:r w:rsidR="00EB3C74" w:rsidRPr="004F4306">
        <w:rPr>
          <w:rFonts w:ascii="Times New Roman" w:hAnsi="Times New Roman" w:cs="Times New Roman"/>
          <w:sz w:val="24"/>
          <w:szCs w:val="24"/>
        </w:rPr>
        <w:t xml:space="preserve"> тис.</w:t>
      </w:r>
      <w:r w:rsidR="00CE0DF5" w:rsidRPr="004F4306">
        <w:rPr>
          <w:rFonts w:ascii="Times New Roman" w:hAnsi="Times New Roman" w:cs="Times New Roman"/>
          <w:sz w:val="24"/>
          <w:szCs w:val="24"/>
        </w:rPr>
        <w:t xml:space="preserve"> </w:t>
      </w:r>
      <w:r w:rsidRPr="004F4306">
        <w:rPr>
          <w:rFonts w:ascii="Times New Roman" w:hAnsi="Times New Roman" w:cs="Times New Roman"/>
          <w:sz w:val="24"/>
          <w:szCs w:val="24"/>
        </w:rPr>
        <w:t>грн, 2028</w:t>
      </w:r>
      <w:r w:rsidR="00EB3C74" w:rsidRPr="004F4306">
        <w:rPr>
          <w:rFonts w:ascii="Times New Roman" w:hAnsi="Times New Roman" w:cs="Times New Roman"/>
          <w:sz w:val="24"/>
          <w:szCs w:val="24"/>
        </w:rPr>
        <w:t xml:space="preserve"> рік – </w:t>
      </w:r>
      <w:r w:rsidRPr="004F4306">
        <w:rPr>
          <w:rFonts w:ascii="Times New Roman" w:hAnsi="Times New Roman" w:cs="Times New Roman"/>
          <w:sz w:val="24"/>
          <w:szCs w:val="24"/>
        </w:rPr>
        <w:t>87 681,4</w:t>
      </w:r>
      <w:r w:rsidR="00EB3C74" w:rsidRPr="004F4306">
        <w:rPr>
          <w:rFonts w:ascii="Times New Roman" w:hAnsi="Times New Roman" w:cs="Times New Roman"/>
          <w:sz w:val="24"/>
          <w:szCs w:val="24"/>
        </w:rPr>
        <w:t xml:space="preserve"> тис.</w:t>
      </w:r>
      <w:r w:rsidR="00CE0DF5" w:rsidRPr="004F4306">
        <w:rPr>
          <w:rFonts w:ascii="Times New Roman" w:hAnsi="Times New Roman" w:cs="Times New Roman"/>
          <w:sz w:val="24"/>
          <w:szCs w:val="24"/>
        </w:rPr>
        <w:t xml:space="preserve"> </w:t>
      </w:r>
      <w:r w:rsidRPr="004F4306">
        <w:rPr>
          <w:rFonts w:ascii="Times New Roman" w:hAnsi="Times New Roman" w:cs="Times New Roman"/>
          <w:sz w:val="24"/>
          <w:szCs w:val="24"/>
        </w:rPr>
        <w:t>грн, 2029</w:t>
      </w:r>
      <w:r w:rsidR="00EB3C74" w:rsidRPr="004F4306">
        <w:rPr>
          <w:rFonts w:ascii="Times New Roman" w:hAnsi="Times New Roman" w:cs="Times New Roman"/>
          <w:sz w:val="24"/>
          <w:szCs w:val="24"/>
        </w:rPr>
        <w:t xml:space="preserve"> рік </w:t>
      </w:r>
      <w:r w:rsidR="00CE0DF5" w:rsidRPr="004F4306">
        <w:rPr>
          <w:rFonts w:ascii="Times New Roman" w:hAnsi="Times New Roman" w:cs="Times New Roman"/>
          <w:sz w:val="24"/>
          <w:szCs w:val="24"/>
        </w:rPr>
        <w:t xml:space="preserve">– </w:t>
      </w:r>
      <w:r w:rsidRPr="004F4306">
        <w:rPr>
          <w:rFonts w:ascii="Times New Roman" w:hAnsi="Times New Roman" w:cs="Times New Roman"/>
          <w:sz w:val="24"/>
          <w:szCs w:val="24"/>
        </w:rPr>
        <w:t>101 212,1</w:t>
      </w:r>
      <w:r w:rsidR="00CE0DF5" w:rsidRPr="004F4306">
        <w:rPr>
          <w:rFonts w:ascii="Times New Roman" w:hAnsi="Times New Roman" w:cs="Times New Roman"/>
          <w:sz w:val="24"/>
          <w:szCs w:val="24"/>
        </w:rPr>
        <w:t xml:space="preserve"> тис. грн</w:t>
      </w:r>
      <w:r w:rsidR="00EB3C74" w:rsidRPr="004F4306">
        <w:rPr>
          <w:rFonts w:ascii="Times New Roman" w:hAnsi="Times New Roman" w:cs="Times New Roman"/>
          <w:sz w:val="24"/>
          <w:szCs w:val="24"/>
        </w:rPr>
        <w:t xml:space="preserve"> </w:t>
      </w:r>
    </w:p>
    <w:p w14:paraId="489F5D84" w14:textId="28F03228" w:rsidR="00477C13" w:rsidRDefault="00477C13" w:rsidP="00903D83">
      <w:pPr>
        <w:spacing w:after="0"/>
        <w:ind w:firstLine="567"/>
        <w:jc w:val="both"/>
        <w:rPr>
          <w:rFonts w:ascii="Times New Roman" w:hAnsi="Times New Roman" w:cs="Times New Roman"/>
          <w:sz w:val="24"/>
          <w:szCs w:val="24"/>
        </w:rPr>
      </w:pPr>
      <w:r w:rsidRPr="001E6097">
        <w:rPr>
          <w:rFonts w:ascii="Times New Roman" w:hAnsi="Times New Roman" w:cs="Times New Roman"/>
          <w:sz w:val="24"/>
          <w:szCs w:val="24"/>
        </w:rPr>
        <w:t xml:space="preserve">При складанні прогнозу видаткової частини </w:t>
      </w:r>
      <w:r w:rsidR="0033651A" w:rsidRPr="001E6097">
        <w:rPr>
          <w:rFonts w:ascii="Times New Roman" w:hAnsi="Times New Roman" w:cs="Times New Roman"/>
          <w:sz w:val="24"/>
          <w:szCs w:val="24"/>
        </w:rPr>
        <w:t xml:space="preserve">бюджету </w:t>
      </w:r>
      <w:r w:rsidR="001E6097" w:rsidRPr="001E6097">
        <w:rPr>
          <w:rFonts w:ascii="Times New Roman" w:hAnsi="Times New Roman" w:cs="Times New Roman"/>
          <w:sz w:val="24"/>
          <w:szCs w:val="24"/>
        </w:rPr>
        <w:t>Південнівської</w:t>
      </w:r>
      <w:r w:rsidR="0033651A" w:rsidRPr="001E6097">
        <w:rPr>
          <w:rFonts w:ascii="Times New Roman" w:hAnsi="Times New Roman" w:cs="Times New Roman"/>
          <w:sz w:val="24"/>
          <w:szCs w:val="24"/>
        </w:rPr>
        <w:t xml:space="preserve"> місько</w:t>
      </w:r>
      <w:r w:rsidR="001E6097" w:rsidRPr="001E6097">
        <w:rPr>
          <w:rFonts w:ascii="Times New Roman" w:hAnsi="Times New Roman" w:cs="Times New Roman"/>
          <w:sz w:val="24"/>
          <w:szCs w:val="24"/>
        </w:rPr>
        <w:t>ї територіальної громади на 2027-2029</w:t>
      </w:r>
      <w:r w:rsidR="0033651A" w:rsidRPr="001E6097">
        <w:rPr>
          <w:rFonts w:ascii="Times New Roman" w:hAnsi="Times New Roman" w:cs="Times New Roman"/>
          <w:sz w:val="24"/>
          <w:szCs w:val="24"/>
        </w:rPr>
        <w:t xml:space="preserve"> роки </w:t>
      </w:r>
      <w:r w:rsidRPr="001E6097">
        <w:rPr>
          <w:rFonts w:ascii="Times New Roman" w:hAnsi="Times New Roman" w:cs="Times New Roman"/>
          <w:sz w:val="24"/>
          <w:szCs w:val="24"/>
        </w:rPr>
        <w:t xml:space="preserve">в першочерговому порядку врахована потреба в коштах на оплату праці працівників бюджетних установ, відповідно до умов оплати </w:t>
      </w:r>
      <w:r w:rsidRPr="001E6097">
        <w:rPr>
          <w:rFonts w:ascii="Times New Roman" w:hAnsi="Times New Roman" w:cs="Times New Roman"/>
          <w:sz w:val="24"/>
          <w:szCs w:val="24"/>
        </w:rPr>
        <w:lastRenderedPageBreak/>
        <w:t xml:space="preserve">праці та розміру мінімальної заробітної плати та на проведення розрахунків за </w:t>
      </w:r>
      <w:r w:rsidR="005541BB" w:rsidRPr="001E6097">
        <w:rPr>
          <w:rFonts w:ascii="Times New Roman" w:hAnsi="Times New Roman" w:cs="Times New Roman"/>
          <w:sz w:val="24"/>
          <w:szCs w:val="24"/>
        </w:rPr>
        <w:t>комунальні послуги та енергоносії</w:t>
      </w:r>
      <w:r w:rsidRPr="001E6097">
        <w:rPr>
          <w:rFonts w:ascii="Times New Roman" w:hAnsi="Times New Roman" w:cs="Times New Roman"/>
          <w:sz w:val="24"/>
          <w:szCs w:val="24"/>
        </w:rPr>
        <w:t>, які споживаються бюджетними установами.</w:t>
      </w:r>
    </w:p>
    <w:p w14:paraId="5C78FD7B" w14:textId="6A007ECB" w:rsidR="00903D83" w:rsidRPr="001E6097" w:rsidRDefault="00903D83" w:rsidP="00903D83">
      <w:pPr>
        <w:spacing w:after="0" w:line="240" w:lineRule="auto"/>
        <w:ind w:firstLine="567"/>
        <w:jc w:val="both"/>
        <w:rPr>
          <w:rFonts w:ascii="Times New Roman" w:hAnsi="Times New Roman" w:cs="Times New Roman"/>
          <w:sz w:val="24"/>
          <w:szCs w:val="24"/>
        </w:rPr>
      </w:pPr>
      <w:r w:rsidRPr="00FB3D65">
        <w:rPr>
          <w:rStyle w:val="rvts29"/>
          <w:rFonts w:ascii="Times New Roman" w:hAnsi="Times New Roman" w:cs="Times New Roman"/>
          <w:sz w:val="24"/>
          <w:szCs w:val="24"/>
        </w:rPr>
        <w:t xml:space="preserve">Граничні показники видатків бюджету Південнівської міської територіальної громади та надання кредитів з бюджету головним розпорядникам коштів та граничні показники видатків бюджету Південнівської міської територіальної громади  за Типовою програмною класифікацією видатків та кредитування бюджету Південнівської міської територіальної громади наведено у Додатку 6 та Додатку 7 до Прогнозу </w:t>
      </w:r>
      <w:r w:rsidRPr="00FB3D65">
        <w:rPr>
          <w:rFonts w:ascii="Times New Roman" w:hAnsi="Times New Roman" w:cs="Times New Roman"/>
          <w:sz w:val="24"/>
          <w:szCs w:val="24"/>
        </w:rPr>
        <w:t>бюджету Південнівської міської територіальної громади на 2027-2029 роки.</w:t>
      </w:r>
    </w:p>
    <w:p w14:paraId="7E5F7749" w14:textId="48EEE0E4" w:rsidR="00CD464C" w:rsidRDefault="00931F75" w:rsidP="00903D83">
      <w:pPr>
        <w:spacing w:after="0" w:line="240" w:lineRule="auto"/>
        <w:ind w:firstLine="567"/>
        <w:jc w:val="both"/>
        <w:rPr>
          <w:rFonts w:ascii="Times New Roman" w:eastAsia="Times New Roman" w:hAnsi="Times New Roman" w:cs="Times New Roman"/>
          <w:sz w:val="24"/>
          <w:szCs w:val="24"/>
          <w:lang w:eastAsia="ru-RU"/>
        </w:rPr>
      </w:pPr>
      <w:r w:rsidRPr="001E6097">
        <w:rPr>
          <w:rFonts w:ascii="Times New Roman" w:eastAsia="Times New Roman" w:hAnsi="Times New Roman" w:cs="Times New Roman"/>
          <w:sz w:val="24"/>
          <w:szCs w:val="24"/>
          <w:lang w:eastAsia="ru-RU"/>
        </w:rPr>
        <w:t xml:space="preserve">Загальний обсяг видатків Прогнозу бюджету </w:t>
      </w:r>
      <w:r w:rsidR="001E6097" w:rsidRPr="001E6097">
        <w:rPr>
          <w:rFonts w:ascii="Times New Roman" w:hAnsi="Times New Roman" w:cs="Times New Roman"/>
          <w:sz w:val="24"/>
          <w:szCs w:val="24"/>
        </w:rPr>
        <w:t>Південнівської</w:t>
      </w:r>
      <w:r w:rsidRPr="001E6097">
        <w:rPr>
          <w:rFonts w:ascii="Times New Roman" w:hAnsi="Times New Roman" w:cs="Times New Roman"/>
          <w:sz w:val="24"/>
          <w:szCs w:val="24"/>
        </w:rPr>
        <w:t xml:space="preserve"> міської територіальної громади</w:t>
      </w:r>
      <w:r w:rsidRPr="001E6097">
        <w:rPr>
          <w:rFonts w:ascii="Times New Roman" w:eastAsia="Times New Roman" w:hAnsi="Times New Roman" w:cs="Times New Roman"/>
          <w:sz w:val="24"/>
          <w:szCs w:val="24"/>
          <w:lang w:eastAsia="ru-RU"/>
        </w:rPr>
        <w:t xml:space="preserve"> на середньостроковий період (з урахування</w:t>
      </w:r>
      <w:r w:rsidR="001E6097" w:rsidRPr="001E6097">
        <w:rPr>
          <w:rFonts w:ascii="Times New Roman" w:eastAsia="Times New Roman" w:hAnsi="Times New Roman" w:cs="Times New Roman"/>
          <w:sz w:val="24"/>
          <w:szCs w:val="24"/>
          <w:lang w:eastAsia="ru-RU"/>
        </w:rPr>
        <w:t>м обсягів субвенцій з</w:t>
      </w:r>
      <w:r w:rsidR="001E6097">
        <w:rPr>
          <w:rFonts w:ascii="Times New Roman" w:eastAsia="Times New Roman" w:hAnsi="Times New Roman" w:cs="Times New Roman"/>
          <w:sz w:val="24"/>
          <w:szCs w:val="24"/>
          <w:lang w:eastAsia="ru-RU"/>
        </w:rPr>
        <w:t xml:space="preserve"> обласного бюджету</w:t>
      </w:r>
      <w:r w:rsidRPr="001E6097">
        <w:rPr>
          <w:rFonts w:ascii="Times New Roman" w:eastAsia="Times New Roman" w:hAnsi="Times New Roman" w:cs="Times New Roman"/>
          <w:sz w:val="24"/>
          <w:szCs w:val="24"/>
          <w:lang w:eastAsia="ru-RU"/>
        </w:rPr>
        <w:t>) складає:</w:t>
      </w:r>
      <w:r w:rsidR="00903D83">
        <w:rPr>
          <w:rFonts w:ascii="Times New Roman" w:eastAsia="Times New Roman" w:hAnsi="Times New Roman" w:cs="Times New Roman"/>
          <w:sz w:val="24"/>
          <w:szCs w:val="24"/>
          <w:lang w:eastAsia="ru-RU"/>
        </w:rPr>
        <w:t xml:space="preserve"> </w:t>
      </w:r>
    </w:p>
    <w:p w14:paraId="7CF0B4D3" w14:textId="06335182" w:rsidR="0032707B" w:rsidRPr="001E6097" w:rsidRDefault="0032707B" w:rsidP="00D60343">
      <w:pPr>
        <w:spacing w:after="0" w:line="240" w:lineRule="auto"/>
        <w:jc w:val="both"/>
        <w:rPr>
          <w:rFonts w:ascii="Times New Roman" w:eastAsia="Times New Roman" w:hAnsi="Times New Roman" w:cs="Times New Roman"/>
          <w:sz w:val="24"/>
          <w:szCs w:val="24"/>
          <w:lang w:eastAsia="ru-RU"/>
        </w:rPr>
      </w:pPr>
      <w:r w:rsidRPr="001E6097">
        <w:rPr>
          <w:rFonts w:ascii="Times New Roman" w:eastAsia="Times New Roman" w:hAnsi="Times New Roman" w:cs="Times New Roman"/>
          <w:sz w:val="24"/>
          <w:szCs w:val="24"/>
          <w:lang w:eastAsia="ru-RU"/>
        </w:rPr>
        <w:t>За загальним фондом:</w:t>
      </w:r>
    </w:p>
    <w:p w14:paraId="3AD0364E" w14:textId="5BD10C02" w:rsidR="00931F75" w:rsidRPr="00B63C1B" w:rsidRDefault="001E6097" w:rsidP="00931F75">
      <w:pPr>
        <w:spacing w:after="0" w:line="240" w:lineRule="auto"/>
        <w:ind w:firstLine="567"/>
        <w:jc w:val="both"/>
        <w:rPr>
          <w:rFonts w:ascii="Times New Roman" w:eastAsia="Times New Roman" w:hAnsi="Times New Roman" w:cs="Times New Roman"/>
          <w:sz w:val="24"/>
          <w:szCs w:val="24"/>
          <w:lang w:eastAsia="ru-RU"/>
        </w:rPr>
      </w:pPr>
      <w:r w:rsidRPr="001E6097">
        <w:rPr>
          <w:rFonts w:ascii="Times New Roman" w:eastAsia="Times New Roman" w:hAnsi="Times New Roman" w:cs="Times New Roman"/>
          <w:sz w:val="24"/>
          <w:szCs w:val="24"/>
          <w:u w:val="single"/>
          <w:lang w:eastAsia="ru-RU"/>
        </w:rPr>
        <w:t>на 2027</w:t>
      </w:r>
      <w:r w:rsidR="00931F75" w:rsidRPr="001E6097">
        <w:rPr>
          <w:rFonts w:ascii="Times New Roman" w:eastAsia="Times New Roman" w:hAnsi="Times New Roman" w:cs="Times New Roman"/>
          <w:sz w:val="24"/>
          <w:szCs w:val="24"/>
          <w:u w:val="single"/>
          <w:lang w:eastAsia="ru-RU"/>
        </w:rPr>
        <w:t xml:space="preserve"> рік</w:t>
      </w:r>
      <w:r w:rsidR="00931F75" w:rsidRPr="001E6097">
        <w:rPr>
          <w:rFonts w:ascii="Times New Roman" w:eastAsia="Times New Roman" w:hAnsi="Times New Roman" w:cs="Times New Roman"/>
          <w:sz w:val="24"/>
          <w:szCs w:val="24"/>
          <w:lang w:eastAsia="ru-RU"/>
        </w:rPr>
        <w:t xml:space="preserve">  – </w:t>
      </w:r>
      <w:r w:rsidRPr="001E6097">
        <w:rPr>
          <w:rFonts w:ascii="Times New Roman" w:eastAsia="Times New Roman" w:hAnsi="Times New Roman" w:cs="Times New Roman"/>
          <w:sz w:val="24"/>
          <w:szCs w:val="24"/>
          <w:lang w:eastAsia="ru-RU"/>
        </w:rPr>
        <w:t>687 756,3</w:t>
      </w:r>
      <w:r w:rsidR="00931F75" w:rsidRPr="001E6097">
        <w:rPr>
          <w:rFonts w:ascii="Times New Roman" w:eastAsia="Times New Roman" w:hAnsi="Times New Roman" w:cs="Times New Roman"/>
          <w:sz w:val="24"/>
          <w:szCs w:val="24"/>
          <w:lang w:eastAsia="ru-RU"/>
        </w:rPr>
        <w:t xml:space="preserve"> тис.  грн,</w:t>
      </w:r>
      <w:r w:rsidR="0032707B" w:rsidRPr="001E6097">
        <w:rPr>
          <w:rFonts w:ascii="Times New Roman" w:eastAsia="Times New Roman" w:hAnsi="Times New Roman" w:cs="Times New Roman"/>
          <w:sz w:val="24"/>
          <w:szCs w:val="24"/>
          <w:lang w:eastAsia="ru-RU"/>
        </w:rPr>
        <w:t xml:space="preserve"> ( у т.</w:t>
      </w:r>
      <w:r w:rsidR="00B63C1B">
        <w:rPr>
          <w:rFonts w:ascii="Times New Roman" w:eastAsia="Times New Roman" w:hAnsi="Times New Roman" w:cs="Times New Roman"/>
          <w:sz w:val="24"/>
          <w:szCs w:val="24"/>
          <w:lang w:eastAsia="ru-RU"/>
        </w:rPr>
        <w:t xml:space="preserve"> </w:t>
      </w:r>
      <w:r w:rsidR="0032707B" w:rsidRPr="001E6097">
        <w:rPr>
          <w:rFonts w:ascii="Times New Roman" w:eastAsia="Times New Roman" w:hAnsi="Times New Roman" w:cs="Times New Roman"/>
          <w:sz w:val="24"/>
          <w:szCs w:val="24"/>
          <w:lang w:eastAsia="ru-RU"/>
        </w:rPr>
        <w:t xml:space="preserve">ч. міжбюджетні трансферти з </w:t>
      </w:r>
      <w:r w:rsidRPr="001E6097">
        <w:rPr>
          <w:rFonts w:ascii="Times New Roman" w:eastAsia="Times New Roman" w:hAnsi="Times New Roman" w:cs="Times New Roman"/>
          <w:sz w:val="24"/>
          <w:szCs w:val="24"/>
          <w:lang w:eastAsia="ru-RU"/>
        </w:rPr>
        <w:t xml:space="preserve">обласного </w:t>
      </w:r>
      <w:r w:rsidRPr="00B63C1B">
        <w:rPr>
          <w:rFonts w:ascii="Times New Roman" w:eastAsia="Times New Roman" w:hAnsi="Times New Roman" w:cs="Times New Roman"/>
          <w:sz w:val="24"/>
          <w:szCs w:val="24"/>
          <w:lang w:eastAsia="ru-RU"/>
        </w:rPr>
        <w:t>бюджету</w:t>
      </w:r>
      <w:r w:rsidR="0032707B" w:rsidRPr="00B63C1B">
        <w:rPr>
          <w:rFonts w:ascii="Times New Roman" w:eastAsia="Times New Roman" w:hAnsi="Times New Roman" w:cs="Times New Roman"/>
          <w:sz w:val="24"/>
          <w:szCs w:val="24"/>
          <w:lang w:eastAsia="ru-RU"/>
        </w:rPr>
        <w:t xml:space="preserve"> складають – </w:t>
      </w:r>
      <w:r w:rsidRPr="00B63C1B">
        <w:rPr>
          <w:rFonts w:ascii="Times New Roman" w:eastAsia="Times New Roman" w:hAnsi="Times New Roman" w:cs="Times New Roman"/>
          <w:sz w:val="24"/>
          <w:szCs w:val="24"/>
          <w:lang w:eastAsia="ru-RU"/>
        </w:rPr>
        <w:t>2 983,6</w:t>
      </w:r>
      <w:r w:rsidR="0032707B" w:rsidRPr="00B63C1B">
        <w:rPr>
          <w:rFonts w:ascii="Times New Roman" w:eastAsia="Times New Roman" w:hAnsi="Times New Roman" w:cs="Times New Roman"/>
          <w:sz w:val="24"/>
          <w:szCs w:val="24"/>
          <w:lang w:eastAsia="ru-RU"/>
        </w:rPr>
        <w:t xml:space="preserve"> тис. грн)</w:t>
      </w:r>
      <w:r w:rsidR="00931F75" w:rsidRPr="00B63C1B">
        <w:rPr>
          <w:rFonts w:ascii="Times New Roman" w:eastAsia="Times New Roman" w:hAnsi="Times New Roman" w:cs="Times New Roman"/>
          <w:sz w:val="24"/>
          <w:szCs w:val="24"/>
          <w:lang w:eastAsia="ru-RU"/>
        </w:rPr>
        <w:t>;</w:t>
      </w:r>
    </w:p>
    <w:p w14:paraId="2D631E7E" w14:textId="1104E344" w:rsidR="00931F75" w:rsidRPr="00B63C1B" w:rsidRDefault="00B63C1B" w:rsidP="0032707B">
      <w:pPr>
        <w:spacing w:after="0" w:line="240" w:lineRule="auto"/>
        <w:ind w:firstLine="567"/>
        <w:jc w:val="both"/>
        <w:rPr>
          <w:rFonts w:ascii="Times New Roman" w:eastAsia="Times New Roman" w:hAnsi="Times New Roman" w:cs="Times New Roman"/>
          <w:sz w:val="24"/>
          <w:szCs w:val="24"/>
          <w:lang w:eastAsia="ru-RU"/>
        </w:rPr>
      </w:pPr>
      <w:r w:rsidRPr="00B63C1B">
        <w:rPr>
          <w:rFonts w:ascii="Times New Roman" w:eastAsia="Times New Roman" w:hAnsi="Times New Roman" w:cs="Times New Roman"/>
          <w:sz w:val="24"/>
          <w:szCs w:val="24"/>
          <w:u w:val="single"/>
          <w:lang w:eastAsia="ru-RU"/>
        </w:rPr>
        <w:t>на 2028</w:t>
      </w:r>
      <w:r w:rsidR="00931F75" w:rsidRPr="00B63C1B">
        <w:rPr>
          <w:rFonts w:ascii="Times New Roman" w:eastAsia="Times New Roman" w:hAnsi="Times New Roman" w:cs="Times New Roman"/>
          <w:sz w:val="24"/>
          <w:szCs w:val="24"/>
          <w:u w:val="single"/>
          <w:lang w:eastAsia="ru-RU"/>
        </w:rPr>
        <w:t xml:space="preserve"> рік</w:t>
      </w:r>
      <w:r w:rsidR="00931F75" w:rsidRPr="00B63C1B">
        <w:rPr>
          <w:rFonts w:ascii="Times New Roman" w:eastAsia="Times New Roman" w:hAnsi="Times New Roman" w:cs="Times New Roman"/>
          <w:sz w:val="24"/>
          <w:szCs w:val="24"/>
          <w:lang w:eastAsia="ru-RU"/>
        </w:rPr>
        <w:t xml:space="preserve">  – </w:t>
      </w:r>
      <w:r w:rsidR="00FA69DC">
        <w:rPr>
          <w:rFonts w:ascii="Times New Roman" w:eastAsia="Times New Roman" w:hAnsi="Times New Roman" w:cs="Times New Roman"/>
          <w:sz w:val="24"/>
          <w:szCs w:val="24"/>
          <w:lang w:eastAsia="ru-RU"/>
        </w:rPr>
        <w:t xml:space="preserve">727 138,8 </w:t>
      </w:r>
      <w:r w:rsidR="00931F75" w:rsidRPr="00B63C1B">
        <w:rPr>
          <w:rFonts w:ascii="Times New Roman" w:eastAsia="Times New Roman" w:hAnsi="Times New Roman" w:cs="Times New Roman"/>
          <w:sz w:val="24"/>
          <w:szCs w:val="24"/>
          <w:lang w:eastAsia="ru-RU"/>
        </w:rPr>
        <w:t xml:space="preserve">тис.  грн, </w:t>
      </w:r>
      <w:r w:rsidRPr="00B63C1B">
        <w:rPr>
          <w:rFonts w:ascii="Times New Roman" w:eastAsia="Times New Roman" w:hAnsi="Times New Roman" w:cs="Times New Roman"/>
          <w:sz w:val="24"/>
          <w:szCs w:val="24"/>
          <w:lang w:eastAsia="ru-RU"/>
        </w:rPr>
        <w:t>( у т.</w:t>
      </w:r>
      <w:r>
        <w:rPr>
          <w:rFonts w:ascii="Times New Roman" w:eastAsia="Times New Roman" w:hAnsi="Times New Roman" w:cs="Times New Roman"/>
          <w:sz w:val="24"/>
          <w:szCs w:val="24"/>
          <w:lang w:eastAsia="ru-RU"/>
        </w:rPr>
        <w:t xml:space="preserve"> </w:t>
      </w:r>
      <w:r w:rsidRPr="00B63C1B">
        <w:rPr>
          <w:rFonts w:ascii="Times New Roman" w:eastAsia="Times New Roman" w:hAnsi="Times New Roman" w:cs="Times New Roman"/>
          <w:sz w:val="24"/>
          <w:szCs w:val="24"/>
          <w:lang w:eastAsia="ru-RU"/>
        </w:rPr>
        <w:t>ч. міжбюджетні трансферти з обласного бюджету складають</w:t>
      </w:r>
      <w:r w:rsidR="0032707B" w:rsidRPr="00B63C1B">
        <w:rPr>
          <w:rFonts w:ascii="Times New Roman" w:eastAsia="Times New Roman" w:hAnsi="Times New Roman" w:cs="Times New Roman"/>
          <w:sz w:val="24"/>
          <w:szCs w:val="24"/>
          <w:lang w:eastAsia="ru-RU"/>
        </w:rPr>
        <w:t xml:space="preserve"> – </w:t>
      </w:r>
      <w:r w:rsidRPr="00B63C1B">
        <w:rPr>
          <w:rFonts w:ascii="Times New Roman" w:eastAsia="Times New Roman" w:hAnsi="Times New Roman" w:cs="Times New Roman"/>
          <w:sz w:val="24"/>
          <w:szCs w:val="24"/>
          <w:lang w:eastAsia="ru-RU"/>
        </w:rPr>
        <w:t>3 236,4</w:t>
      </w:r>
      <w:r w:rsidR="0032707B" w:rsidRPr="00B63C1B">
        <w:rPr>
          <w:rFonts w:ascii="Times New Roman" w:eastAsia="Times New Roman" w:hAnsi="Times New Roman" w:cs="Times New Roman"/>
          <w:sz w:val="24"/>
          <w:szCs w:val="24"/>
          <w:lang w:eastAsia="ru-RU"/>
        </w:rPr>
        <w:t xml:space="preserve"> тис. грн);</w:t>
      </w:r>
    </w:p>
    <w:p w14:paraId="4E958A3C" w14:textId="0CD07ED2" w:rsidR="00931F75" w:rsidRPr="00CD464C" w:rsidRDefault="00B63C1B" w:rsidP="00903D83">
      <w:pPr>
        <w:spacing w:after="0" w:line="240" w:lineRule="auto"/>
        <w:ind w:firstLine="567"/>
        <w:jc w:val="both"/>
        <w:rPr>
          <w:rFonts w:ascii="Times New Roman" w:eastAsia="Times New Roman" w:hAnsi="Times New Roman" w:cs="Times New Roman"/>
          <w:sz w:val="24"/>
          <w:szCs w:val="24"/>
          <w:lang w:eastAsia="ru-RU"/>
        </w:rPr>
      </w:pPr>
      <w:r w:rsidRPr="00B63C1B">
        <w:rPr>
          <w:rFonts w:ascii="Times New Roman" w:eastAsia="Times New Roman" w:hAnsi="Times New Roman" w:cs="Times New Roman"/>
          <w:sz w:val="24"/>
          <w:szCs w:val="24"/>
          <w:u w:val="single"/>
          <w:lang w:eastAsia="ru-RU"/>
        </w:rPr>
        <w:t>на 2029</w:t>
      </w:r>
      <w:r w:rsidR="00931F75" w:rsidRPr="00B63C1B">
        <w:rPr>
          <w:rFonts w:ascii="Times New Roman" w:eastAsia="Times New Roman" w:hAnsi="Times New Roman" w:cs="Times New Roman"/>
          <w:sz w:val="24"/>
          <w:szCs w:val="24"/>
          <w:u w:val="single"/>
          <w:lang w:eastAsia="ru-RU"/>
        </w:rPr>
        <w:t xml:space="preserve"> рік</w:t>
      </w:r>
      <w:r w:rsidR="00931F75" w:rsidRPr="00B63C1B">
        <w:rPr>
          <w:rFonts w:ascii="Times New Roman" w:eastAsia="Times New Roman" w:hAnsi="Times New Roman" w:cs="Times New Roman"/>
          <w:sz w:val="24"/>
          <w:szCs w:val="24"/>
          <w:lang w:eastAsia="ru-RU"/>
        </w:rPr>
        <w:t xml:space="preserve">  – </w:t>
      </w:r>
      <w:r w:rsidR="00FA69DC">
        <w:rPr>
          <w:rFonts w:ascii="Times New Roman" w:eastAsia="Times New Roman" w:hAnsi="Times New Roman" w:cs="Times New Roman"/>
          <w:sz w:val="24"/>
          <w:szCs w:val="24"/>
          <w:lang w:eastAsia="ru-RU"/>
        </w:rPr>
        <w:t>775 798,9</w:t>
      </w:r>
      <w:r w:rsidR="00931F75" w:rsidRPr="00B63C1B">
        <w:rPr>
          <w:rFonts w:ascii="Times New Roman" w:eastAsia="Times New Roman" w:hAnsi="Times New Roman" w:cs="Times New Roman"/>
          <w:sz w:val="24"/>
          <w:szCs w:val="24"/>
          <w:lang w:eastAsia="ru-RU"/>
        </w:rPr>
        <w:t xml:space="preserve"> тис.  грн, </w:t>
      </w:r>
      <w:r w:rsidRPr="00B63C1B">
        <w:rPr>
          <w:rFonts w:ascii="Times New Roman" w:eastAsia="Times New Roman" w:hAnsi="Times New Roman" w:cs="Times New Roman"/>
          <w:sz w:val="24"/>
          <w:szCs w:val="24"/>
          <w:lang w:eastAsia="ru-RU"/>
        </w:rPr>
        <w:t xml:space="preserve">( у т. ч. міжбюджетні трансферти з обласного бюджету складають </w:t>
      </w:r>
      <w:r w:rsidR="0032707B" w:rsidRPr="00B63C1B">
        <w:rPr>
          <w:rFonts w:ascii="Times New Roman" w:eastAsia="Times New Roman" w:hAnsi="Times New Roman" w:cs="Times New Roman"/>
          <w:sz w:val="24"/>
          <w:szCs w:val="24"/>
          <w:lang w:eastAsia="ru-RU"/>
        </w:rPr>
        <w:t xml:space="preserve">– </w:t>
      </w:r>
      <w:r w:rsidRPr="00B63C1B">
        <w:rPr>
          <w:rFonts w:ascii="Times New Roman" w:eastAsia="Times New Roman" w:hAnsi="Times New Roman" w:cs="Times New Roman"/>
          <w:sz w:val="24"/>
          <w:szCs w:val="24"/>
          <w:lang w:eastAsia="ru-RU"/>
        </w:rPr>
        <w:t>3 458,1</w:t>
      </w:r>
      <w:r w:rsidR="00903D83">
        <w:rPr>
          <w:rFonts w:ascii="Times New Roman" w:eastAsia="Times New Roman" w:hAnsi="Times New Roman" w:cs="Times New Roman"/>
          <w:sz w:val="24"/>
          <w:szCs w:val="24"/>
          <w:lang w:eastAsia="ru-RU"/>
        </w:rPr>
        <w:t xml:space="preserve"> тис. грн);</w:t>
      </w:r>
    </w:p>
    <w:p w14:paraId="7394126A" w14:textId="20C73C33" w:rsidR="00931F75" w:rsidRPr="00CD464C" w:rsidRDefault="00B732C8" w:rsidP="00D60343">
      <w:pPr>
        <w:spacing w:after="0" w:line="240" w:lineRule="auto"/>
        <w:jc w:val="both"/>
        <w:rPr>
          <w:rFonts w:ascii="Times New Roman" w:eastAsia="Times New Roman" w:hAnsi="Times New Roman" w:cs="Times New Roman"/>
          <w:sz w:val="24"/>
          <w:szCs w:val="24"/>
          <w:lang w:eastAsia="ru-RU"/>
        </w:rPr>
      </w:pPr>
      <w:r w:rsidRPr="00CD464C">
        <w:rPr>
          <w:rFonts w:ascii="Times New Roman" w:eastAsia="Times New Roman" w:hAnsi="Times New Roman" w:cs="Times New Roman"/>
          <w:sz w:val="24"/>
          <w:szCs w:val="24"/>
          <w:lang w:eastAsia="ru-RU"/>
        </w:rPr>
        <w:t>З</w:t>
      </w:r>
      <w:r w:rsidR="00931F75" w:rsidRPr="00CD464C">
        <w:rPr>
          <w:rFonts w:ascii="Times New Roman" w:eastAsia="Times New Roman" w:hAnsi="Times New Roman" w:cs="Times New Roman"/>
          <w:sz w:val="24"/>
          <w:szCs w:val="24"/>
          <w:lang w:eastAsia="ru-RU"/>
        </w:rPr>
        <w:t>а спеціальним фондом:</w:t>
      </w:r>
    </w:p>
    <w:p w14:paraId="12936525" w14:textId="03CD6081" w:rsidR="00931F75" w:rsidRPr="00CD464C" w:rsidRDefault="00CD464C" w:rsidP="00931F75">
      <w:pPr>
        <w:spacing w:after="0" w:line="240" w:lineRule="auto"/>
        <w:ind w:firstLine="567"/>
        <w:jc w:val="both"/>
        <w:rPr>
          <w:rFonts w:ascii="Times New Roman" w:eastAsia="Times New Roman" w:hAnsi="Times New Roman" w:cs="Times New Roman"/>
          <w:sz w:val="24"/>
          <w:szCs w:val="24"/>
          <w:lang w:eastAsia="ru-RU"/>
        </w:rPr>
      </w:pPr>
      <w:r w:rsidRPr="00CD464C">
        <w:rPr>
          <w:rFonts w:ascii="Times New Roman" w:eastAsia="Times New Roman" w:hAnsi="Times New Roman" w:cs="Times New Roman"/>
          <w:sz w:val="24"/>
          <w:szCs w:val="24"/>
          <w:u w:val="single"/>
          <w:lang w:eastAsia="ru-RU"/>
        </w:rPr>
        <w:t>на 2027</w:t>
      </w:r>
      <w:r w:rsidR="00931F75" w:rsidRPr="00CD464C">
        <w:rPr>
          <w:rFonts w:ascii="Times New Roman" w:eastAsia="Times New Roman" w:hAnsi="Times New Roman" w:cs="Times New Roman"/>
          <w:sz w:val="24"/>
          <w:szCs w:val="24"/>
          <w:u w:val="single"/>
          <w:lang w:eastAsia="ru-RU"/>
        </w:rPr>
        <w:t xml:space="preserve"> рік</w:t>
      </w:r>
      <w:r w:rsidR="00B732C8" w:rsidRPr="00CD464C">
        <w:rPr>
          <w:rFonts w:ascii="Times New Roman" w:eastAsia="Times New Roman" w:hAnsi="Times New Roman" w:cs="Times New Roman"/>
          <w:sz w:val="24"/>
          <w:szCs w:val="24"/>
          <w:lang w:eastAsia="ru-RU"/>
        </w:rPr>
        <w:t xml:space="preserve"> </w:t>
      </w:r>
      <w:r w:rsidR="00931F75" w:rsidRPr="00CD464C">
        <w:rPr>
          <w:rFonts w:ascii="Times New Roman" w:eastAsia="Times New Roman" w:hAnsi="Times New Roman" w:cs="Times New Roman"/>
          <w:sz w:val="24"/>
          <w:szCs w:val="24"/>
          <w:lang w:eastAsia="ru-RU"/>
        </w:rPr>
        <w:t xml:space="preserve"> – </w:t>
      </w:r>
      <w:r w:rsidRPr="00CD464C">
        <w:rPr>
          <w:rFonts w:ascii="Times New Roman" w:eastAsia="Times New Roman" w:hAnsi="Times New Roman" w:cs="Times New Roman"/>
          <w:sz w:val="24"/>
          <w:szCs w:val="24"/>
          <w:lang w:eastAsia="ru-RU"/>
        </w:rPr>
        <w:t>26 506,6</w:t>
      </w:r>
      <w:r w:rsidR="00931F75" w:rsidRPr="00CD464C">
        <w:rPr>
          <w:rFonts w:ascii="Times New Roman" w:eastAsia="Times New Roman" w:hAnsi="Times New Roman" w:cs="Times New Roman"/>
          <w:sz w:val="24"/>
          <w:szCs w:val="24"/>
          <w:lang w:eastAsia="ru-RU"/>
        </w:rPr>
        <w:t xml:space="preserve"> </w:t>
      </w:r>
      <w:r w:rsidR="00B732C8" w:rsidRPr="00CD464C">
        <w:rPr>
          <w:rFonts w:ascii="Times New Roman" w:eastAsia="Times New Roman" w:hAnsi="Times New Roman" w:cs="Times New Roman"/>
          <w:sz w:val="24"/>
          <w:szCs w:val="24"/>
          <w:lang w:eastAsia="ru-RU"/>
        </w:rPr>
        <w:t xml:space="preserve">тис. </w:t>
      </w:r>
      <w:r w:rsidR="00931F75" w:rsidRPr="00CD464C">
        <w:rPr>
          <w:rFonts w:ascii="Times New Roman" w:eastAsia="Times New Roman" w:hAnsi="Times New Roman" w:cs="Times New Roman"/>
          <w:sz w:val="24"/>
          <w:szCs w:val="24"/>
          <w:lang w:eastAsia="ru-RU"/>
        </w:rPr>
        <w:t>грн</w:t>
      </w:r>
      <w:r w:rsidRPr="00CD464C">
        <w:rPr>
          <w:rFonts w:ascii="Times New Roman" w:eastAsia="Times New Roman" w:hAnsi="Times New Roman" w:cs="Times New Roman"/>
          <w:sz w:val="24"/>
          <w:szCs w:val="24"/>
          <w:lang w:eastAsia="ru-RU"/>
        </w:rPr>
        <w:t>, з них</w:t>
      </w:r>
      <w:r w:rsidR="00931F75" w:rsidRPr="00CD464C">
        <w:rPr>
          <w:rFonts w:ascii="Times New Roman" w:eastAsia="Times New Roman" w:hAnsi="Times New Roman" w:cs="Times New Roman"/>
          <w:sz w:val="24"/>
          <w:szCs w:val="24"/>
          <w:lang w:eastAsia="ru-RU"/>
        </w:rPr>
        <w:t xml:space="preserve">: </w:t>
      </w:r>
    </w:p>
    <w:p w14:paraId="3B9C0100" w14:textId="6F7865EB" w:rsidR="00931F75" w:rsidRPr="00CD464C" w:rsidRDefault="00931F75" w:rsidP="00D60343">
      <w:pPr>
        <w:pStyle w:val="a3"/>
        <w:numPr>
          <w:ilvl w:val="0"/>
          <w:numId w:val="10"/>
        </w:numPr>
        <w:ind w:left="0" w:firstLine="0"/>
        <w:jc w:val="both"/>
        <w:rPr>
          <w:lang w:val="uk-UA"/>
        </w:rPr>
      </w:pPr>
      <w:r w:rsidRPr="00CD464C">
        <w:rPr>
          <w:lang w:val="uk-UA"/>
        </w:rPr>
        <w:t>кошти, що передаються із загального фонду до спеціального фонду</w:t>
      </w:r>
      <w:r w:rsidRPr="00CD464C">
        <w:rPr>
          <w:lang w:val="uk-UA"/>
        </w:rPr>
        <w:br/>
      </w:r>
      <w:r w:rsidR="00B732C8" w:rsidRPr="00CD464C">
        <w:rPr>
          <w:lang w:val="uk-UA"/>
        </w:rPr>
        <w:t>(бюджет</w:t>
      </w:r>
      <w:r w:rsidRPr="00CD464C">
        <w:rPr>
          <w:lang w:val="uk-UA"/>
        </w:rPr>
        <w:t xml:space="preserve"> розвитку</w:t>
      </w:r>
      <w:r w:rsidR="00B732C8" w:rsidRPr="00CD464C">
        <w:rPr>
          <w:lang w:val="uk-UA"/>
        </w:rPr>
        <w:t>)</w:t>
      </w:r>
      <w:r w:rsidRPr="00CD464C">
        <w:rPr>
          <w:lang w:val="uk-UA"/>
        </w:rPr>
        <w:t xml:space="preserve"> – </w:t>
      </w:r>
      <w:r w:rsidR="00CD464C" w:rsidRPr="00CD464C">
        <w:rPr>
          <w:lang w:val="uk-UA"/>
        </w:rPr>
        <w:t>8 100,0</w:t>
      </w:r>
      <w:r w:rsidR="00B732C8" w:rsidRPr="00CD464C">
        <w:rPr>
          <w:lang w:val="uk-UA"/>
        </w:rPr>
        <w:t xml:space="preserve"> тис. </w:t>
      </w:r>
      <w:r w:rsidRPr="00CD464C">
        <w:rPr>
          <w:lang w:val="uk-UA"/>
        </w:rPr>
        <w:t>грн;</w:t>
      </w:r>
    </w:p>
    <w:p w14:paraId="6ADF3E8E" w14:textId="55363821" w:rsidR="00931F75" w:rsidRPr="00CD464C" w:rsidRDefault="00931F75" w:rsidP="00D60343">
      <w:pPr>
        <w:pStyle w:val="a3"/>
        <w:numPr>
          <w:ilvl w:val="0"/>
          <w:numId w:val="10"/>
        </w:numPr>
        <w:ind w:left="0" w:firstLine="0"/>
        <w:jc w:val="both"/>
      </w:pPr>
      <w:r w:rsidRPr="00CD464C">
        <w:rPr>
          <w:lang w:val="uk-UA"/>
        </w:rPr>
        <w:t xml:space="preserve">за рахунок коштів спеціального фонду </w:t>
      </w:r>
      <w:r w:rsidR="00B732C8" w:rsidRPr="00CD464C">
        <w:t>(бюджет</w:t>
      </w:r>
      <w:r w:rsidRPr="00CD464C">
        <w:rPr>
          <w:lang w:val="uk-UA"/>
        </w:rPr>
        <w:t xml:space="preserve"> розвитку</w:t>
      </w:r>
      <w:r w:rsidR="00B732C8" w:rsidRPr="00CD464C">
        <w:t>)</w:t>
      </w:r>
      <w:r w:rsidRPr="00CD464C">
        <w:rPr>
          <w:lang w:val="uk-UA"/>
        </w:rPr>
        <w:t xml:space="preserve"> –</w:t>
      </w:r>
      <w:r w:rsidR="00B732C8" w:rsidRPr="00CD464C">
        <w:t xml:space="preserve"> </w:t>
      </w:r>
      <w:r w:rsidR="00CD464C" w:rsidRPr="00CD464C">
        <w:rPr>
          <w:lang w:val="uk-UA"/>
        </w:rPr>
        <w:t>1 390,0</w:t>
      </w:r>
      <w:r w:rsidR="00B732C8" w:rsidRPr="00CD464C">
        <w:t xml:space="preserve"> тис. </w:t>
      </w:r>
      <w:r w:rsidRPr="00CD464C">
        <w:rPr>
          <w:lang w:val="uk-UA"/>
        </w:rPr>
        <w:t xml:space="preserve"> грн;</w:t>
      </w:r>
    </w:p>
    <w:p w14:paraId="116FBA76" w14:textId="4D899859" w:rsidR="00931F75" w:rsidRPr="00CD464C" w:rsidRDefault="00931F75" w:rsidP="00D60343">
      <w:pPr>
        <w:pStyle w:val="a3"/>
        <w:numPr>
          <w:ilvl w:val="0"/>
          <w:numId w:val="10"/>
        </w:numPr>
        <w:ind w:left="0" w:firstLine="0"/>
        <w:jc w:val="both"/>
      </w:pPr>
      <w:r w:rsidRPr="00CD464C">
        <w:rPr>
          <w:lang w:val="uk-UA"/>
        </w:rPr>
        <w:t xml:space="preserve">за рахунок надходжень до фонду охорони навколишнього природного середовища  – </w:t>
      </w:r>
      <w:r w:rsidR="00CD464C" w:rsidRPr="00CD464C">
        <w:rPr>
          <w:lang w:val="uk-UA"/>
        </w:rPr>
        <w:t>472,2</w:t>
      </w:r>
      <w:r w:rsidR="00B732C8" w:rsidRPr="00CD464C">
        <w:t xml:space="preserve"> тис. </w:t>
      </w:r>
      <w:r w:rsidRPr="00CD464C">
        <w:rPr>
          <w:lang w:val="uk-UA"/>
        </w:rPr>
        <w:t xml:space="preserve"> грн;</w:t>
      </w:r>
    </w:p>
    <w:p w14:paraId="1821BAE0" w14:textId="705A40BC" w:rsidR="00AA3F9C" w:rsidRPr="00903D83" w:rsidRDefault="00931F75" w:rsidP="00AA3F9C">
      <w:pPr>
        <w:pStyle w:val="a3"/>
        <w:numPr>
          <w:ilvl w:val="0"/>
          <w:numId w:val="10"/>
        </w:numPr>
        <w:ind w:left="0" w:firstLine="0"/>
        <w:jc w:val="both"/>
      </w:pPr>
      <w:r w:rsidRPr="00CD464C">
        <w:rPr>
          <w:lang w:val="uk-UA"/>
        </w:rPr>
        <w:t xml:space="preserve">за рахунок власних надходжень бюджетних установ – </w:t>
      </w:r>
      <w:r w:rsidR="00CD464C" w:rsidRPr="00CD464C">
        <w:rPr>
          <w:lang w:val="uk-UA"/>
        </w:rPr>
        <w:t>16 544,4</w:t>
      </w:r>
      <w:r w:rsidR="00B732C8" w:rsidRPr="00CD464C">
        <w:t xml:space="preserve"> тис. </w:t>
      </w:r>
      <w:r w:rsidRPr="00CD464C">
        <w:rPr>
          <w:lang w:val="uk-UA"/>
        </w:rPr>
        <w:t>грн.</w:t>
      </w:r>
    </w:p>
    <w:p w14:paraId="6A4D6A8D" w14:textId="6D331876" w:rsidR="00931F75" w:rsidRPr="00156D85" w:rsidRDefault="00156D85" w:rsidP="00931F75">
      <w:pPr>
        <w:spacing w:after="0" w:line="240" w:lineRule="auto"/>
        <w:ind w:firstLine="567"/>
        <w:jc w:val="both"/>
        <w:rPr>
          <w:rFonts w:ascii="Times New Roman" w:eastAsia="Times New Roman" w:hAnsi="Times New Roman" w:cs="Times New Roman"/>
          <w:sz w:val="24"/>
          <w:szCs w:val="24"/>
          <w:lang w:eastAsia="ru-RU"/>
        </w:rPr>
      </w:pPr>
      <w:r w:rsidRPr="00346333">
        <w:rPr>
          <w:rFonts w:ascii="Times New Roman" w:eastAsia="Times New Roman" w:hAnsi="Times New Roman" w:cs="Times New Roman"/>
          <w:sz w:val="24"/>
          <w:szCs w:val="24"/>
          <w:u w:val="single"/>
          <w:lang w:eastAsia="ru-RU"/>
        </w:rPr>
        <w:t>на 2028</w:t>
      </w:r>
      <w:r w:rsidR="00931F75" w:rsidRPr="00346333">
        <w:rPr>
          <w:rFonts w:ascii="Times New Roman" w:eastAsia="Times New Roman" w:hAnsi="Times New Roman" w:cs="Times New Roman"/>
          <w:sz w:val="24"/>
          <w:szCs w:val="24"/>
          <w:u w:val="single"/>
          <w:lang w:eastAsia="ru-RU"/>
        </w:rPr>
        <w:t xml:space="preserve"> рік</w:t>
      </w:r>
      <w:r w:rsidR="00931F75" w:rsidRPr="00346333">
        <w:rPr>
          <w:rFonts w:ascii="Times New Roman" w:eastAsia="Times New Roman" w:hAnsi="Times New Roman" w:cs="Times New Roman"/>
          <w:sz w:val="24"/>
          <w:szCs w:val="24"/>
          <w:lang w:eastAsia="ru-RU"/>
        </w:rPr>
        <w:t xml:space="preserve">  – </w:t>
      </w:r>
      <w:r w:rsidR="00791447" w:rsidRPr="00346333">
        <w:rPr>
          <w:rFonts w:ascii="Times New Roman" w:eastAsia="Times New Roman" w:hAnsi="Times New Roman" w:cs="Times New Roman"/>
          <w:sz w:val="24"/>
          <w:szCs w:val="24"/>
          <w:lang w:eastAsia="ru-RU"/>
        </w:rPr>
        <w:t>27 036,6</w:t>
      </w:r>
      <w:r w:rsidR="00B732C8" w:rsidRPr="00346333">
        <w:rPr>
          <w:rFonts w:ascii="Times New Roman" w:eastAsia="Times New Roman" w:hAnsi="Times New Roman" w:cs="Times New Roman"/>
          <w:sz w:val="24"/>
          <w:szCs w:val="24"/>
          <w:lang w:eastAsia="ru-RU"/>
        </w:rPr>
        <w:t xml:space="preserve"> тис. </w:t>
      </w:r>
      <w:r w:rsidR="00791447" w:rsidRPr="00346333">
        <w:rPr>
          <w:rFonts w:ascii="Times New Roman" w:eastAsia="Times New Roman" w:hAnsi="Times New Roman" w:cs="Times New Roman"/>
          <w:sz w:val="24"/>
          <w:szCs w:val="24"/>
          <w:lang w:eastAsia="ru-RU"/>
        </w:rPr>
        <w:t xml:space="preserve"> грн, з них:</w:t>
      </w:r>
      <w:r w:rsidR="00931F75" w:rsidRPr="00346333">
        <w:rPr>
          <w:rFonts w:ascii="Times New Roman" w:eastAsia="Times New Roman" w:hAnsi="Times New Roman" w:cs="Times New Roman"/>
          <w:sz w:val="24"/>
          <w:szCs w:val="24"/>
          <w:lang w:eastAsia="ru-RU"/>
        </w:rPr>
        <w:t>:</w:t>
      </w:r>
    </w:p>
    <w:p w14:paraId="36FDA620" w14:textId="3C6E21E0" w:rsidR="00931F75" w:rsidRPr="00156D85" w:rsidRDefault="00931F75" w:rsidP="00AC2367">
      <w:pPr>
        <w:pStyle w:val="a3"/>
        <w:numPr>
          <w:ilvl w:val="0"/>
          <w:numId w:val="10"/>
        </w:numPr>
        <w:ind w:left="0" w:firstLine="0"/>
        <w:jc w:val="both"/>
        <w:rPr>
          <w:lang w:val="uk-UA"/>
        </w:rPr>
      </w:pPr>
      <w:r w:rsidRPr="00156D85">
        <w:rPr>
          <w:lang w:val="uk-UA"/>
        </w:rPr>
        <w:t xml:space="preserve">кошти, що передаються із загального фонду до спеціального фонду бюджету розвитку – </w:t>
      </w:r>
      <w:r w:rsidR="00346333">
        <w:rPr>
          <w:lang w:val="uk-UA"/>
        </w:rPr>
        <w:t>9 038,95</w:t>
      </w:r>
      <w:r w:rsidR="00AC2367" w:rsidRPr="00156D85">
        <w:rPr>
          <w:lang w:val="uk-UA"/>
        </w:rPr>
        <w:t xml:space="preserve"> тис. </w:t>
      </w:r>
      <w:r w:rsidRPr="00156D85">
        <w:rPr>
          <w:lang w:val="uk-UA"/>
        </w:rPr>
        <w:t xml:space="preserve"> грн;</w:t>
      </w:r>
    </w:p>
    <w:p w14:paraId="3BDAD99D" w14:textId="419B3C4F" w:rsidR="00931F75" w:rsidRPr="00156D85" w:rsidRDefault="00931F75" w:rsidP="00AC2367">
      <w:pPr>
        <w:pStyle w:val="a3"/>
        <w:numPr>
          <w:ilvl w:val="0"/>
          <w:numId w:val="10"/>
        </w:numPr>
        <w:ind w:left="0" w:firstLine="0"/>
        <w:jc w:val="both"/>
        <w:rPr>
          <w:lang w:val="uk-UA"/>
        </w:rPr>
      </w:pPr>
      <w:r w:rsidRPr="00156D85">
        <w:rPr>
          <w:lang w:val="uk-UA"/>
        </w:rPr>
        <w:t xml:space="preserve">за рахунок коштів спеціального фонду бюджету розвитку – </w:t>
      </w:r>
      <w:r w:rsidR="00156D85" w:rsidRPr="00156D85">
        <w:rPr>
          <w:lang w:val="uk-UA"/>
        </w:rPr>
        <w:t>видатки відсутні</w:t>
      </w:r>
    </w:p>
    <w:p w14:paraId="55DB3A85" w14:textId="7F7BAAE5" w:rsidR="00931F75" w:rsidRPr="00156D85" w:rsidRDefault="00931F75" w:rsidP="00AC2367">
      <w:pPr>
        <w:pStyle w:val="a3"/>
        <w:numPr>
          <w:ilvl w:val="0"/>
          <w:numId w:val="10"/>
        </w:numPr>
        <w:ind w:left="0" w:firstLine="0"/>
        <w:jc w:val="both"/>
        <w:rPr>
          <w:lang w:val="uk-UA"/>
        </w:rPr>
      </w:pPr>
      <w:r w:rsidRPr="00156D85">
        <w:rPr>
          <w:lang w:val="uk-UA"/>
        </w:rPr>
        <w:t xml:space="preserve">за рахунок надходжень до фонду охорони навколишнього природного середовища  – </w:t>
      </w:r>
      <w:r w:rsidR="00156D85" w:rsidRPr="00156D85">
        <w:rPr>
          <w:lang w:val="uk-UA"/>
        </w:rPr>
        <w:t>502,9</w:t>
      </w:r>
      <w:r w:rsidR="00AC2367" w:rsidRPr="00156D85">
        <w:rPr>
          <w:lang w:val="uk-UA"/>
        </w:rPr>
        <w:t xml:space="preserve"> тис. </w:t>
      </w:r>
      <w:r w:rsidRPr="00156D85">
        <w:rPr>
          <w:lang w:val="uk-UA"/>
        </w:rPr>
        <w:t xml:space="preserve"> грн;</w:t>
      </w:r>
    </w:p>
    <w:p w14:paraId="610AE037" w14:textId="6337D63D" w:rsidR="00AA3F9C" w:rsidRPr="00903D83" w:rsidRDefault="00931F75" w:rsidP="00AA3F9C">
      <w:pPr>
        <w:pStyle w:val="a3"/>
        <w:numPr>
          <w:ilvl w:val="0"/>
          <w:numId w:val="10"/>
        </w:numPr>
        <w:ind w:left="0" w:firstLine="0"/>
        <w:jc w:val="both"/>
        <w:rPr>
          <w:lang w:val="uk-UA"/>
        </w:rPr>
      </w:pPr>
      <w:r w:rsidRPr="00156D85">
        <w:rPr>
          <w:lang w:val="uk-UA"/>
        </w:rPr>
        <w:t xml:space="preserve">за рахунок власних надходжень бюджетних установ </w:t>
      </w:r>
      <w:r w:rsidR="00AC2367" w:rsidRPr="00156D85">
        <w:rPr>
          <w:lang w:val="uk-UA"/>
        </w:rPr>
        <w:t>–</w:t>
      </w:r>
      <w:r w:rsidRPr="00156D85">
        <w:rPr>
          <w:lang w:val="uk-UA"/>
        </w:rPr>
        <w:t xml:space="preserve"> </w:t>
      </w:r>
      <w:r w:rsidR="00156D85" w:rsidRPr="00156D85">
        <w:rPr>
          <w:lang w:val="uk-UA"/>
        </w:rPr>
        <w:t>17 494,8</w:t>
      </w:r>
      <w:r w:rsidR="00AC2367" w:rsidRPr="00156D85">
        <w:rPr>
          <w:lang w:val="uk-UA"/>
        </w:rPr>
        <w:t xml:space="preserve"> тис. </w:t>
      </w:r>
      <w:r w:rsidRPr="00156D85">
        <w:rPr>
          <w:lang w:val="uk-UA"/>
        </w:rPr>
        <w:t xml:space="preserve"> грн.</w:t>
      </w:r>
    </w:p>
    <w:p w14:paraId="5CE5DEF8" w14:textId="18C8E4B4" w:rsidR="00931F75" w:rsidRPr="00346333" w:rsidRDefault="00156D85" w:rsidP="00931F75">
      <w:pPr>
        <w:spacing w:after="0" w:line="240" w:lineRule="auto"/>
        <w:ind w:firstLine="567"/>
        <w:jc w:val="both"/>
        <w:rPr>
          <w:rFonts w:ascii="Times New Roman" w:eastAsia="Times New Roman" w:hAnsi="Times New Roman" w:cs="Times New Roman"/>
          <w:sz w:val="24"/>
          <w:szCs w:val="24"/>
          <w:lang w:eastAsia="ru-RU"/>
        </w:rPr>
      </w:pPr>
      <w:r w:rsidRPr="00346333">
        <w:rPr>
          <w:rFonts w:ascii="Times New Roman" w:eastAsia="Times New Roman" w:hAnsi="Times New Roman" w:cs="Times New Roman"/>
          <w:sz w:val="24"/>
          <w:szCs w:val="24"/>
          <w:u w:val="single"/>
          <w:lang w:eastAsia="ru-RU"/>
        </w:rPr>
        <w:t>на 2029</w:t>
      </w:r>
      <w:r w:rsidR="00931F75" w:rsidRPr="00346333">
        <w:rPr>
          <w:rFonts w:ascii="Times New Roman" w:eastAsia="Times New Roman" w:hAnsi="Times New Roman" w:cs="Times New Roman"/>
          <w:sz w:val="24"/>
          <w:szCs w:val="24"/>
          <w:u w:val="single"/>
          <w:lang w:eastAsia="ru-RU"/>
        </w:rPr>
        <w:t xml:space="preserve"> рік</w:t>
      </w:r>
      <w:r w:rsidR="00931F75" w:rsidRPr="00346333">
        <w:rPr>
          <w:rFonts w:ascii="Times New Roman" w:eastAsia="Times New Roman" w:hAnsi="Times New Roman" w:cs="Times New Roman"/>
          <w:sz w:val="24"/>
          <w:szCs w:val="24"/>
          <w:lang w:eastAsia="ru-RU"/>
        </w:rPr>
        <w:t xml:space="preserve"> – </w:t>
      </w:r>
      <w:r w:rsidRPr="00346333">
        <w:rPr>
          <w:rFonts w:ascii="Times New Roman" w:eastAsia="Times New Roman" w:hAnsi="Times New Roman" w:cs="Times New Roman"/>
          <w:sz w:val="24"/>
          <w:szCs w:val="24"/>
          <w:lang w:eastAsia="ru-RU"/>
        </w:rPr>
        <w:t>18 858,1</w:t>
      </w:r>
      <w:r w:rsidR="00B732C8" w:rsidRPr="00346333">
        <w:rPr>
          <w:rFonts w:ascii="Times New Roman" w:eastAsia="Times New Roman" w:hAnsi="Times New Roman" w:cs="Times New Roman"/>
          <w:sz w:val="24"/>
          <w:szCs w:val="24"/>
          <w:lang w:eastAsia="ru-RU"/>
        </w:rPr>
        <w:t xml:space="preserve"> тис. </w:t>
      </w:r>
      <w:r w:rsidRPr="00346333">
        <w:rPr>
          <w:rFonts w:ascii="Times New Roman" w:eastAsia="Times New Roman" w:hAnsi="Times New Roman" w:cs="Times New Roman"/>
          <w:sz w:val="24"/>
          <w:szCs w:val="24"/>
          <w:lang w:eastAsia="ru-RU"/>
        </w:rPr>
        <w:t xml:space="preserve"> грн, з них</w:t>
      </w:r>
      <w:r w:rsidR="00931F75" w:rsidRPr="00346333">
        <w:rPr>
          <w:rFonts w:ascii="Times New Roman" w:eastAsia="Times New Roman" w:hAnsi="Times New Roman" w:cs="Times New Roman"/>
          <w:sz w:val="24"/>
          <w:szCs w:val="24"/>
          <w:lang w:eastAsia="ru-RU"/>
        </w:rPr>
        <w:t>:</w:t>
      </w:r>
    </w:p>
    <w:p w14:paraId="79A7B58B" w14:textId="06BE2EF2" w:rsidR="00931F75" w:rsidRPr="00800985" w:rsidRDefault="00931F75" w:rsidP="00AA3F9C">
      <w:pPr>
        <w:pStyle w:val="a3"/>
        <w:numPr>
          <w:ilvl w:val="0"/>
          <w:numId w:val="10"/>
        </w:numPr>
        <w:ind w:left="0" w:firstLine="0"/>
        <w:jc w:val="both"/>
        <w:rPr>
          <w:lang w:val="uk-UA"/>
        </w:rPr>
      </w:pPr>
      <w:r w:rsidRPr="00800985">
        <w:rPr>
          <w:lang w:val="uk-UA"/>
        </w:rPr>
        <w:t xml:space="preserve">кошти, що передаються із загального фонду до спеціального фонду бюджету розвитку – </w:t>
      </w:r>
      <w:r w:rsidR="00346333">
        <w:rPr>
          <w:lang w:val="uk-UA"/>
        </w:rPr>
        <w:t>72,2 тис. грн</w:t>
      </w:r>
      <w:r w:rsidRPr="00800985">
        <w:rPr>
          <w:lang w:val="uk-UA"/>
        </w:rPr>
        <w:t xml:space="preserve">; </w:t>
      </w:r>
    </w:p>
    <w:p w14:paraId="5BE189A7" w14:textId="023C1AF8" w:rsidR="00931F75" w:rsidRPr="00800985" w:rsidRDefault="00931F75" w:rsidP="00AA3F9C">
      <w:pPr>
        <w:pStyle w:val="a3"/>
        <w:numPr>
          <w:ilvl w:val="0"/>
          <w:numId w:val="10"/>
        </w:numPr>
        <w:ind w:left="0" w:firstLine="0"/>
        <w:jc w:val="both"/>
        <w:rPr>
          <w:lang w:val="uk-UA"/>
        </w:rPr>
      </w:pPr>
      <w:r w:rsidRPr="00800985">
        <w:rPr>
          <w:lang w:val="uk-UA"/>
        </w:rPr>
        <w:t>за рахунок надходжень до фонду охорони навколишнього при</w:t>
      </w:r>
      <w:r w:rsidR="00AA3F9C" w:rsidRPr="00800985">
        <w:rPr>
          <w:lang w:val="uk-UA"/>
        </w:rPr>
        <w:t xml:space="preserve">родного середовища –  </w:t>
      </w:r>
      <w:r w:rsidR="00156D85" w:rsidRPr="00800985">
        <w:rPr>
          <w:lang w:val="uk-UA"/>
        </w:rPr>
        <w:t>529,1</w:t>
      </w:r>
      <w:r w:rsidR="00AA3F9C" w:rsidRPr="00800985">
        <w:rPr>
          <w:lang w:val="uk-UA"/>
        </w:rPr>
        <w:t xml:space="preserve"> тис. </w:t>
      </w:r>
      <w:r w:rsidRPr="00800985">
        <w:rPr>
          <w:lang w:val="uk-UA"/>
        </w:rPr>
        <w:t xml:space="preserve"> грн;</w:t>
      </w:r>
    </w:p>
    <w:p w14:paraId="4293CCD5" w14:textId="2627D674" w:rsidR="00931F75" w:rsidRPr="00800985" w:rsidRDefault="00931F75" w:rsidP="00800985">
      <w:pPr>
        <w:pStyle w:val="a3"/>
        <w:numPr>
          <w:ilvl w:val="0"/>
          <w:numId w:val="10"/>
        </w:numPr>
        <w:ind w:left="0" w:firstLine="0"/>
        <w:jc w:val="both"/>
        <w:rPr>
          <w:lang w:val="uk-UA"/>
        </w:rPr>
      </w:pPr>
      <w:r w:rsidRPr="00800985">
        <w:rPr>
          <w:lang w:val="uk-UA"/>
        </w:rPr>
        <w:t xml:space="preserve">за рахунок власних надходжень бюджетних установ – </w:t>
      </w:r>
      <w:r w:rsidR="00156D85" w:rsidRPr="00800985">
        <w:rPr>
          <w:lang w:val="uk-UA"/>
        </w:rPr>
        <w:t>18 256,8</w:t>
      </w:r>
      <w:r w:rsidR="00AA3F9C" w:rsidRPr="00800985">
        <w:rPr>
          <w:lang w:val="uk-UA"/>
        </w:rPr>
        <w:t xml:space="preserve"> тис.</w:t>
      </w:r>
      <w:r w:rsidRPr="00800985">
        <w:rPr>
          <w:lang w:val="uk-UA"/>
        </w:rPr>
        <w:t xml:space="preserve"> грн.</w:t>
      </w:r>
    </w:p>
    <w:p w14:paraId="23692EE9" w14:textId="485C2DA1" w:rsidR="00490D10" w:rsidRPr="00800985" w:rsidRDefault="00490D10" w:rsidP="00490D10">
      <w:pPr>
        <w:ind w:firstLine="567"/>
        <w:jc w:val="both"/>
        <w:rPr>
          <w:rFonts w:ascii="Times New Roman" w:eastAsia="Calibri" w:hAnsi="Times New Roman" w:cs="Times New Roman"/>
          <w:sz w:val="24"/>
          <w:szCs w:val="24"/>
        </w:rPr>
      </w:pPr>
      <w:r w:rsidRPr="00800985">
        <w:rPr>
          <w:rFonts w:ascii="Times New Roman" w:eastAsia="Calibri" w:hAnsi="Times New Roman" w:cs="Times New Roman"/>
          <w:sz w:val="24"/>
          <w:szCs w:val="24"/>
        </w:rPr>
        <w:t xml:space="preserve">На забезпечення функціонування виконавчих органів Південнівської міської ради по </w:t>
      </w:r>
      <w:r w:rsidRPr="00800985">
        <w:rPr>
          <w:rFonts w:ascii="Times New Roman" w:eastAsia="Calibri" w:hAnsi="Times New Roman" w:cs="Times New Roman"/>
          <w:b/>
          <w:sz w:val="24"/>
          <w:szCs w:val="24"/>
        </w:rPr>
        <w:t>галузі «Державне управління»</w:t>
      </w:r>
      <w:r w:rsidRPr="00800985">
        <w:rPr>
          <w:rFonts w:ascii="Times New Roman" w:eastAsia="Calibri" w:hAnsi="Times New Roman" w:cs="Times New Roman"/>
          <w:sz w:val="24"/>
          <w:szCs w:val="24"/>
        </w:rPr>
        <w:t xml:space="preserve"> в Прогнозі</w:t>
      </w:r>
      <w:r w:rsidRPr="00800985">
        <w:rPr>
          <w:rFonts w:ascii="Times New Roman" w:hAnsi="Times New Roman" w:cs="Times New Roman"/>
          <w:sz w:val="24"/>
          <w:szCs w:val="24"/>
        </w:rPr>
        <w:t xml:space="preserve"> бюджету </w:t>
      </w:r>
      <w:r w:rsidR="00800985" w:rsidRPr="00800985">
        <w:rPr>
          <w:rFonts w:ascii="Times New Roman" w:hAnsi="Times New Roman" w:cs="Times New Roman"/>
          <w:sz w:val="24"/>
          <w:szCs w:val="24"/>
        </w:rPr>
        <w:t>Південнівської</w:t>
      </w:r>
      <w:r w:rsidRPr="00800985">
        <w:rPr>
          <w:rFonts w:ascii="Times New Roman" w:hAnsi="Times New Roman" w:cs="Times New Roman"/>
          <w:sz w:val="24"/>
          <w:szCs w:val="24"/>
        </w:rPr>
        <w:t xml:space="preserve"> місько</w:t>
      </w:r>
      <w:r w:rsidR="00800985" w:rsidRPr="00800985">
        <w:rPr>
          <w:rFonts w:ascii="Times New Roman" w:hAnsi="Times New Roman" w:cs="Times New Roman"/>
          <w:sz w:val="24"/>
          <w:szCs w:val="24"/>
        </w:rPr>
        <w:t>ї територіальної громади на 2027-2029</w:t>
      </w:r>
      <w:r w:rsidRPr="00800985">
        <w:rPr>
          <w:rFonts w:ascii="Times New Roman" w:hAnsi="Times New Roman" w:cs="Times New Roman"/>
          <w:sz w:val="24"/>
          <w:szCs w:val="24"/>
        </w:rPr>
        <w:t xml:space="preserve"> роки </w:t>
      </w:r>
      <w:r w:rsidRPr="00800985">
        <w:rPr>
          <w:rFonts w:ascii="Times New Roman" w:eastAsia="Calibri" w:hAnsi="Times New Roman" w:cs="Times New Roman"/>
          <w:sz w:val="24"/>
          <w:szCs w:val="24"/>
        </w:rPr>
        <w:t xml:space="preserve">передбачені видатки по роках: </w:t>
      </w:r>
    </w:p>
    <w:p w14:paraId="0DC8DD1F" w14:textId="4290C981" w:rsidR="00490D10" w:rsidRPr="00800985" w:rsidRDefault="00800985" w:rsidP="00903D83">
      <w:pPr>
        <w:spacing w:after="0"/>
        <w:ind w:firstLine="567"/>
        <w:jc w:val="both"/>
        <w:rPr>
          <w:rFonts w:ascii="Times New Roman" w:hAnsi="Times New Roman" w:cs="Times New Roman"/>
          <w:sz w:val="24"/>
          <w:szCs w:val="24"/>
        </w:rPr>
      </w:pPr>
      <w:r w:rsidRPr="00800985">
        <w:rPr>
          <w:rFonts w:ascii="Times New Roman" w:hAnsi="Times New Roman" w:cs="Times New Roman"/>
          <w:sz w:val="24"/>
          <w:szCs w:val="24"/>
        </w:rPr>
        <w:t>На 2027</w:t>
      </w:r>
      <w:r w:rsidR="00490D10" w:rsidRPr="00800985">
        <w:rPr>
          <w:rFonts w:ascii="Times New Roman" w:hAnsi="Times New Roman" w:cs="Times New Roman"/>
          <w:sz w:val="24"/>
          <w:szCs w:val="24"/>
        </w:rPr>
        <w:t xml:space="preserve"> рік – </w:t>
      </w:r>
      <w:r w:rsidRPr="00800985">
        <w:rPr>
          <w:rFonts w:ascii="Times New Roman" w:hAnsi="Times New Roman" w:cs="Times New Roman"/>
          <w:sz w:val="24"/>
          <w:szCs w:val="24"/>
        </w:rPr>
        <w:t>92 617,5</w:t>
      </w:r>
      <w:r w:rsidR="00490D10" w:rsidRPr="00800985">
        <w:rPr>
          <w:rFonts w:ascii="Times New Roman" w:hAnsi="Times New Roman" w:cs="Times New Roman"/>
          <w:sz w:val="24"/>
          <w:szCs w:val="24"/>
        </w:rPr>
        <w:t xml:space="preserve"> тис. грн; ( з них загальний фонд – </w:t>
      </w:r>
      <w:r w:rsidRPr="00800985">
        <w:rPr>
          <w:rFonts w:ascii="Times New Roman" w:hAnsi="Times New Roman" w:cs="Times New Roman"/>
          <w:sz w:val="24"/>
          <w:szCs w:val="24"/>
        </w:rPr>
        <w:t xml:space="preserve">92 617,5 </w:t>
      </w:r>
      <w:r w:rsidR="00490D10" w:rsidRPr="00800985">
        <w:rPr>
          <w:rFonts w:ascii="Times New Roman" w:hAnsi="Times New Roman" w:cs="Times New Roman"/>
          <w:sz w:val="24"/>
          <w:szCs w:val="24"/>
        </w:rPr>
        <w:t>тис. грн, спеціальний фонд –</w:t>
      </w:r>
      <w:r w:rsidRPr="00800985">
        <w:rPr>
          <w:rFonts w:ascii="Times New Roman" w:hAnsi="Times New Roman" w:cs="Times New Roman"/>
          <w:sz w:val="24"/>
          <w:szCs w:val="24"/>
        </w:rPr>
        <w:t xml:space="preserve">0,0 </w:t>
      </w:r>
      <w:r w:rsidR="00490D10" w:rsidRPr="00800985">
        <w:rPr>
          <w:rFonts w:ascii="Times New Roman" w:hAnsi="Times New Roman" w:cs="Times New Roman"/>
          <w:sz w:val="24"/>
          <w:szCs w:val="24"/>
        </w:rPr>
        <w:t>тис. грн);</w:t>
      </w:r>
    </w:p>
    <w:p w14:paraId="6DD79692" w14:textId="13A54DB1" w:rsidR="00490D10" w:rsidRPr="001348D0" w:rsidRDefault="00800985" w:rsidP="00903D83">
      <w:pPr>
        <w:spacing w:after="0"/>
        <w:ind w:firstLine="567"/>
        <w:jc w:val="both"/>
        <w:rPr>
          <w:rFonts w:ascii="Times New Roman" w:hAnsi="Times New Roman" w:cs="Times New Roman"/>
          <w:sz w:val="24"/>
          <w:szCs w:val="24"/>
        </w:rPr>
      </w:pPr>
      <w:r w:rsidRPr="00800985">
        <w:rPr>
          <w:rFonts w:ascii="Times New Roman" w:hAnsi="Times New Roman" w:cs="Times New Roman"/>
          <w:sz w:val="24"/>
          <w:szCs w:val="24"/>
        </w:rPr>
        <w:t>На 2028</w:t>
      </w:r>
      <w:r w:rsidR="00490D10" w:rsidRPr="00800985">
        <w:rPr>
          <w:rFonts w:ascii="Times New Roman" w:hAnsi="Times New Roman" w:cs="Times New Roman"/>
          <w:sz w:val="24"/>
          <w:szCs w:val="24"/>
        </w:rPr>
        <w:t xml:space="preserve"> рік – </w:t>
      </w:r>
      <w:r w:rsidRPr="00800985">
        <w:rPr>
          <w:rFonts w:ascii="Times New Roman" w:hAnsi="Times New Roman" w:cs="Times New Roman"/>
          <w:sz w:val="24"/>
          <w:szCs w:val="24"/>
        </w:rPr>
        <w:t>87 247,5</w:t>
      </w:r>
      <w:r w:rsidR="00490D10" w:rsidRPr="00800985">
        <w:rPr>
          <w:rFonts w:ascii="Times New Roman" w:hAnsi="Times New Roman" w:cs="Times New Roman"/>
          <w:sz w:val="24"/>
          <w:szCs w:val="24"/>
        </w:rPr>
        <w:t xml:space="preserve"> тис. грн; ( з них загальний фонд – </w:t>
      </w:r>
      <w:r w:rsidRPr="00800985">
        <w:rPr>
          <w:rFonts w:ascii="Times New Roman" w:hAnsi="Times New Roman" w:cs="Times New Roman"/>
          <w:sz w:val="24"/>
          <w:szCs w:val="24"/>
        </w:rPr>
        <w:t>87 247,5</w:t>
      </w:r>
      <w:r w:rsidR="00490D10" w:rsidRPr="00800985">
        <w:rPr>
          <w:rFonts w:ascii="Times New Roman" w:hAnsi="Times New Roman" w:cs="Times New Roman"/>
          <w:sz w:val="24"/>
          <w:szCs w:val="24"/>
        </w:rPr>
        <w:t xml:space="preserve"> тис. грн, </w:t>
      </w:r>
      <w:r w:rsidR="00490D10" w:rsidRPr="001348D0">
        <w:rPr>
          <w:rFonts w:ascii="Times New Roman" w:hAnsi="Times New Roman" w:cs="Times New Roman"/>
          <w:sz w:val="24"/>
          <w:szCs w:val="24"/>
        </w:rPr>
        <w:t xml:space="preserve">спеціальний фонд – </w:t>
      </w:r>
      <w:r w:rsidRPr="001348D0">
        <w:rPr>
          <w:rFonts w:ascii="Times New Roman" w:hAnsi="Times New Roman" w:cs="Times New Roman"/>
          <w:sz w:val="24"/>
          <w:szCs w:val="24"/>
        </w:rPr>
        <w:t>0,0</w:t>
      </w:r>
      <w:r w:rsidR="00490D10" w:rsidRPr="001348D0">
        <w:rPr>
          <w:rFonts w:ascii="Times New Roman" w:hAnsi="Times New Roman" w:cs="Times New Roman"/>
          <w:sz w:val="24"/>
          <w:szCs w:val="24"/>
        </w:rPr>
        <w:t xml:space="preserve"> тис. грн);</w:t>
      </w:r>
    </w:p>
    <w:p w14:paraId="5BE64A04" w14:textId="721E61F6" w:rsidR="00490D10" w:rsidRPr="001348D0" w:rsidRDefault="00490D10" w:rsidP="00903D83">
      <w:pPr>
        <w:spacing w:after="0"/>
        <w:ind w:firstLine="567"/>
        <w:jc w:val="both"/>
        <w:rPr>
          <w:rFonts w:ascii="Times New Roman" w:hAnsi="Times New Roman" w:cs="Times New Roman"/>
          <w:sz w:val="24"/>
          <w:szCs w:val="24"/>
        </w:rPr>
      </w:pPr>
      <w:r w:rsidRPr="001348D0">
        <w:rPr>
          <w:rFonts w:ascii="Times New Roman" w:hAnsi="Times New Roman" w:cs="Times New Roman"/>
          <w:sz w:val="24"/>
          <w:szCs w:val="24"/>
        </w:rPr>
        <w:t>Н</w:t>
      </w:r>
      <w:r w:rsidR="001348D0" w:rsidRPr="001348D0">
        <w:rPr>
          <w:rFonts w:ascii="Times New Roman" w:hAnsi="Times New Roman" w:cs="Times New Roman"/>
          <w:sz w:val="24"/>
          <w:szCs w:val="24"/>
        </w:rPr>
        <w:t>а 2029</w:t>
      </w:r>
      <w:r w:rsidRPr="001348D0">
        <w:rPr>
          <w:rFonts w:ascii="Times New Roman" w:hAnsi="Times New Roman" w:cs="Times New Roman"/>
          <w:sz w:val="24"/>
          <w:szCs w:val="24"/>
        </w:rPr>
        <w:t xml:space="preserve"> рік – </w:t>
      </w:r>
      <w:r w:rsidR="001348D0" w:rsidRPr="001348D0">
        <w:rPr>
          <w:rFonts w:ascii="Times New Roman" w:hAnsi="Times New Roman" w:cs="Times New Roman"/>
          <w:sz w:val="24"/>
          <w:szCs w:val="24"/>
        </w:rPr>
        <w:t>88 299,7</w:t>
      </w:r>
      <w:r w:rsidRPr="001348D0">
        <w:rPr>
          <w:rFonts w:ascii="Times New Roman" w:hAnsi="Times New Roman" w:cs="Times New Roman"/>
          <w:sz w:val="24"/>
          <w:szCs w:val="24"/>
        </w:rPr>
        <w:t xml:space="preserve"> тис. грн. ( з них загальний фонд – </w:t>
      </w:r>
      <w:r w:rsidR="001348D0" w:rsidRPr="001348D0">
        <w:rPr>
          <w:rFonts w:ascii="Times New Roman" w:hAnsi="Times New Roman" w:cs="Times New Roman"/>
          <w:sz w:val="24"/>
          <w:szCs w:val="24"/>
        </w:rPr>
        <w:t>88 299,7</w:t>
      </w:r>
      <w:r w:rsidRPr="001348D0">
        <w:rPr>
          <w:rFonts w:ascii="Times New Roman" w:hAnsi="Times New Roman" w:cs="Times New Roman"/>
          <w:sz w:val="24"/>
          <w:szCs w:val="24"/>
        </w:rPr>
        <w:t xml:space="preserve"> тис. грн, спеціальний фонд – </w:t>
      </w:r>
      <w:r w:rsidR="001348D0" w:rsidRPr="001348D0">
        <w:rPr>
          <w:rFonts w:ascii="Times New Roman" w:hAnsi="Times New Roman" w:cs="Times New Roman"/>
          <w:sz w:val="24"/>
          <w:szCs w:val="24"/>
        </w:rPr>
        <w:t>0,0</w:t>
      </w:r>
      <w:r w:rsidRPr="001348D0">
        <w:rPr>
          <w:rFonts w:ascii="Times New Roman" w:hAnsi="Times New Roman" w:cs="Times New Roman"/>
          <w:sz w:val="24"/>
          <w:szCs w:val="24"/>
        </w:rPr>
        <w:t xml:space="preserve"> тис. грн);</w:t>
      </w:r>
    </w:p>
    <w:p w14:paraId="11BB09B6" w14:textId="714F21C9" w:rsidR="00490D10" w:rsidRPr="00346333" w:rsidRDefault="00490D10" w:rsidP="00903D83">
      <w:pPr>
        <w:spacing w:after="0"/>
        <w:ind w:firstLine="567"/>
        <w:jc w:val="both"/>
        <w:rPr>
          <w:rFonts w:ascii="Times New Roman" w:eastAsia="Calibri" w:hAnsi="Times New Roman" w:cs="Times New Roman"/>
          <w:sz w:val="24"/>
          <w:szCs w:val="24"/>
        </w:rPr>
      </w:pPr>
      <w:r w:rsidRPr="00346333">
        <w:rPr>
          <w:rFonts w:ascii="Times New Roman" w:eastAsia="Calibri" w:hAnsi="Times New Roman" w:cs="Times New Roman"/>
          <w:sz w:val="24"/>
          <w:szCs w:val="24"/>
        </w:rPr>
        <w:t xml:space="preserve">Видатки заплановано з урахуванням </w:t>
      </w:r>
      <w:r w:rsidR="00876F14" w:rsidRPr="00346333">
        <w:rPr>
          <w:rFonts w:ascii="Times New Roman" w:eastAsia="Calibri" w:hAnsi="Times New Roman" w:cs="Times New Roman"/>
          <w:sz w:val="24"/>
          <w:szCs w:val="24"/>
        </w:rPr>
        <w:t>р</w:t>
      </w:r>
      <w:r w:rsidRPr="00346333">
        <w:rPr>
          <w:rFonts w:ascii="Times New Roman" w:eastAsia="Calibri" w:hAnsi="Times New Roman" w:cs="Times New Roman"/>
          <w:sz w:val="24"/>
          <w:szCs w:val="24"/>
        </w:rPr>
        <w:t>ішення Пі</w:t>
      </w:r>
      <w:r w:rsidR="00346333" w:rsidRPr="00346333">
        <w:rPr>
          <w:rFonts w:ascii="Times New Roman" w:eastAsia="Calibri" w:hAnsi="Times New Roman" w:cs="Times New Roman"/>
          <w:sz w:val="24"/>
          <w:szCs w:val="24"/>
        </w:rPr>
        <w:t>вденнівської міської ради від 28.05.2026</w:t>
      </w:r>
      <w:r w:rsidRPr="00346333">
        <w:rPr>
          <w:rFonts w:ascii="Times New Roman" w:eastAsia="Calibri" w:hAnsi="Times New Roman" w:cs="Times New Roman"/>
          <w:sz w:val="24"/>
          <w:szCs w:val="24"/>
        </w:rPr>
        <w:t xml:space="preserve"> року №</w:t>
      </w:r>
      <w:r w:rsidR="00346333" w:rsidRPr="00346333">
        <w:rPr>
          <w:rFonts w:ascii="Times New Roman" w:eastAsia="Calibri" w:hAnsi="Times New Roman" w:cs="Times New Roman"/>
          <w:sz w:val="24"/>
          <w:szCs w:val="24"/>
        </w:rPr>
        <w:t>2620</w:t>
      </w:r>
      <w:r w:rsidRPr="00346333">
        <w:rPr>
          <w:rFonts w:ascii="Times New Roman" w:eastAsia="Calibri" w:hAnsi="Times New Roman" w:cs="Times New Roman"/>
          <w:sz w:val="24"/>
          <w:szCs w:val="24"/>
        </w:rPr>
        <w:t>-</w:t>
      </w:r>
      <w:r w:rsidRPr="00346333">
        <w:rPr>
          <w:rFonts w:ascii="Times New Roman" w:eastAsia="Calibri" w:hAnsi="Times New Roman" w:cs="Times New Roman"/>
          <w:sz w:val="24"/>
          <w:szCs w:val="24"/>
          <w:lang w:val="en-US"/>
        </w:rPr>
        <w:t>VIII</w:t>
      </w:r>
      <w:r w:rsidRPr="00346333">
        <w:rPr>
          <w:rFonts w:ascii="Times New Roman" w:eastAsia="Calibri" w:hAnsi="Times New Roman" w:cs="Times New Roman"/>
          <w:sz w:val="24"/>
          <w:szCs w:val="24"/>
        </w:rPr>
        <w:t xml:space="preserve"> «Про затвердження структури та загальної чисельності апарату ради, апарату виконавчого комітету та інших виконавчих органів Південнівської </w:t>
      </w:r>
      <w:r w:rsidRPr="00346333">
        <w:rPr>
          <w:rFonts w:ascii="Times New Roman" w:eastAsia="Calibri" w:hAnsi="Times New Roman" w:cs="Times New Roman"/>
          <w:sz w:val="24"/>
          <w:szCs w:val="24"/>
        </w:rPr>
        <w:lastRenderedPageBreak/>
        <w:t xml:space="preserve">міської ради Одеського району Одеської області», згідно якого загальна чисельність складає </w:t>
      </w:r>
      <w:r w:rsidR="00346333" w:rsidRPr="00346333">
        <w:rPr>
          <w:rFonts w:ascii="Times New Roman" w:eastAsia="Calibri" w:hAnsi="Times New Roman" w:cs="Times New Roman"/>
          <w:b/>
          <w:sz w:val="24"/>
          <w:szCs w:val="24"/>
        </w:rPr>
        <w:t>163</w:t>
      </w:r>
      <w:r w:rsidRPr="00346333">
        <w:rPr>
          <w:rFonts w:ascii="Times New Roman" w:eastAsia="Calibri" w:hAnsi="Times New Roman" w:cs="Times New Roman"/>
          <w:b/>
          <w:sz w:val="24"/>
          <w:szCs w:val="24"/>
        </w:rPr>
        <w:t xml:space="preserve"> штатних </w:t>
      </w:r>
      <w:r w:rsidR="005D5D9D" w:rsidRPr="00346333">
        <w:rPr>
          <w:rFonts w:ascii="Times New Roman" w:eastAsia="Calibri" w:hAnsi="Times New Roman" w:cs="Times New Roman"/>
          <w:sz w:val="24"/>
          <w:szCs w:val="24"/>
        </w:rPr>
        <w:t>одиниць.</w:t>
      </w:r>
    </w:p>
    <w:p w14:paraId="7E21D172" w14:textId="3241E61E" w:rsidR="005541BB" w:rsidRPr="007E439C" w:rsidRDefault="005A4874" w:rsidP="00903D83">
      <w:pPr>
        <w:spacing w:after="0"/>
        <w:ind w:firstLine="567"/>
        <w:jc w:val="both"/>
        <w:rPr>
          <w:rFonts w:ascii="Times New Roman" w:hAnsi="Times New Roman" w:cs="Times New Roman"/>
          <w:sz w:val="24"/>
          <w:szCs w:val="24"/>
        </w:rPr>
      </w:pPr>
      <w:r w:rsidRPr="007E439C">
        <w:rPr>
          <w:rFonts w:ascii="Times New Roman" w:hAnsi="Times New Roman" w:cs="Times New Roman"/>
          <w:sz w:val="24"/>
          <w:szCs w:val="24"/>
        </w:rPr>
        <w:t xml:space="preserve">При формування прогнозних видатків </w:t>
      </w:r>
      <w:r w:rsidR="00F748BD" w:rsidRPr="007E439C">
        <w:rPr>
          <w:rFonts w:ascii="Times New Roman" w:hAnsi="Times New Roman" w:cs="Times New Roman"/>
          <w:sz w:val="24"/>
          <w:szCs w:val="24"/>
        </w:rPr>
        <w:t xml:space="preserve">по загальному та спеціальному фондах </w:t>
      </w:r>
      <w:r w:rsidRPr="007E439C">
        <w:rPr>
          <w:rFonts w:ascii="Times New Roman" w:hAnsi="Times New Roman" w:cs="Times New Roman"/>
          <w:sz w:val="24"/>
          <w:szCs w:val="24"/>
        </w:rPr>
        <w:t xml:space="preserve">на </w:t>
      </w:r>
      <w:r w:rsidRPr="007E439C">
        <w:rPr>
          <w:rFonts w:ascii="Times New Roman" w:hAnsi="Times New Roman" w:cs="Times New Roman"/>
          <w:b/>
          <w:sz w:val="24"/>
          <w:szCs w:val="24"/>
        </w:rPr>
        <w:t>галузь «Освіта»</w:t>
      </w:r>
      <w:r w:rsidRPr="007E439C">
        <w:rPr>
          <w:rFonts w:ascii="Times New Roman" w:hAnsi="Times New Roman" w:cs="Times New Roman"/>
          <w:sz w:val="24"/>
          <w:szCs w:val="24"/>
        </w:rPr>
        <w:t xml:space="preserve"> </w:t>
      </w:r>
      <w:r w:rsidR="005541BB" w:rsidRPr="007E439C">
        <w:rPr>
          <w:rFonts w:ascii="Times New Roman" w:hAnsi="Times New Roman" w:cs="Times New Roman"/>
          <w:sz w:val="24"/>
          <w:szCs w:val="24"/>
        </w:rPr>
        <w:t xml:space="preserve">враховано </w:t>
      </w:r>
      <w:r w:rsidR="005541BB" w:rsidRPr="007E439C">
        <w:rPr>
          <w:rFonts w:ascii="Times New Roman" w:hAnsi="Times New Roman"/>
          <w:color w:val="000000"/>
          <w:sz w:val="24"/>
          <w:szCs w:val="24"/>
        </w:rPr>
        <w:t>пріоритетні</w:t>
      </w:r>
      <w:r w:rsidR="00346333" w:rsidRPr="007E439C">
        <w:rPr>
          <w:rFonts w:ascii="Times New Roman" w:hAnsi="Times New Roman"/>
          <w:color w:val="000000"/>
          <w:sz w:val="24"/>
          <w:szCs w:val="24"/>
        </w:rPr>
        <w:t xml:space="preserve"> напрями розвитку галузі на 2027-2029</w:t>
      </w:r>
      <w:r w:rsidR="00091662" w:rsidRPr="007E439C">
        <w:rPr>
          <w:rFonts w:ascii="Times New Roman" w:hAnsi="Times New Roman" w:cs="Times New Roman"/>
          <w:sz w:val="24"/>
          <w:szCs w:val="24"/>
        </w:rPr>
        <w:t>, п</w:t>
      </w:r>
      <w:r w:rsidRPr="007E439C">
        <w:rPr>
          <w:rFonts w:ascii="Times New Roman" w:hAnsi="Times New Roman" w:cs="Times New Roman"/>
          <w:sz w:val="24"/>
          <w:szCs w:val="24"/>
        </w:rPr>
        <w:t xml:space="preserve">ропозиції щодо </w:t>
      </w:r>
      <w:r w:rsidR="005449C7" w:rsidRPr="007E439C">
        <w:rPr>
          <w:rFonts w:ascii="Times New Roman" w:hAnsi="Times New Roman" w:cs="Times New Roman"/>
          <w:sz w:val="24"/>
          <w:szCs w:val="24"/>
        </w:rPr>
        <w:t xml:space="preserve">надходження коштів </w:t>
      </w:r>
      <w:r w:rsidR="00346333" w:rsidRPr="007E439C">
        <w:rPr>
          <w:rFonts w:ascii="Times New Roman" w:hAnsi="Times New Roman" w:cs="Times New Roman"/>
          <w:sz w:val="24"/>
          <w:szCs w:val="24"/>
        </w:rPr>
        <w:t>субвенції з місцевого бюджету на здійснення переданих видатків у сфері освіти за рахунок коштів освітньої субвенції</w:t>
      </w:r>
      <w:r w:rsidR="005449C7" w:rsidRPr="007E439C">
        <w:rPr>
          <w:rFonts w:ascii="Times New Roman" w:hAnsi="Times New Roman" w:cs="Times New Roman"/>
          <w:sz w:val="24"/>
          <w:szCs w:val="24"/>
        </w:rPr>
        <w:t xml:space="preserve"> з </w:t>
      </w:r>
      <w:r w:rsidR="00346333" w:rsidRPr="007E439C">
        <w:rPr>
          <w:rFonts w:ascii="Times New Roman" w:hAnsi="Times New Roman" w:cs="Times New Roman"/>
          <w:sz w:val="24"/>
          <w:szCs w:val="24"/>
        </w:rPr>
        <w:t>обласного</w:t>
      </w:r>
      <w:r w:rsidR="005449C7" w:rsidRPr="007E439C">
        <w:rPr>
          <w:rFonts w:ascii="Times New Roman" w:hAnsi="Times New Roman" w:cs="Times New Roman"/>
          <w:sz w:val="24"/>
          <w:szCs w:val="24"/>
        </w:rPr>
        <w:t xml:space="preserve"> бюджету</w:t>
      </w:r>
      <w:r w:rsidR="00346333" w:rsidRPr="007E439C">
        <w:rPr>
          <w:rFonts w:ascii="Times New Roman" w:hAnsi="Times New Roman" w:cs="Times New Roman"/>
          <w:sz w:val="24"/>
          <w:szCs w:val="24"/>
        </w:rPr>
        <w:t xml:space="preserve"> (</w:t>
      </w:r>
      <w:proofErr w:type="spellStart"/>
      <w:r w:rsidR="00346333" w:rsidRPr="007E439C">
        <w:rPr>
          <w:rFonts w:ascii="Times New Roman" w:hAnsi="Times New Roman" w:cs="Times New Roman"/>
          <w:sz w:val="24"/>
          <w:szCs w:val="24"/>
        </w:rPr>
        <w:t>інклюзивно</w:t>
      </w:r>
      <w:proofErr w:type="spellEnd"/>
      <w:r w:rsidR="00346333" w:rsidRPr="007E439C">
        <w:rPr>
          <w:rFonts w:ascii="Times New Roman" w:hAnsi="Times New Roman" w:cs="Times New Roman"/>
          <w:sz w:val="24"/>
          <w:szCs w:val="24"/>
        </w:rPr>
        <w:t>-ресурсний центр)</w:t>
      </w:r>
      <w:r w:rsidRPr="007E439C">
        <w:rPr>
          <w:rFonts w:ascii="Times New Roman" w:hAnsi="Times New Roman" w:cs="Times New Roman"/>
          <w:sz w:val="24"/>
          <w:szCs w:val="24"/>
        </w:rPr>
        <w:t xml:space="preserve"> наданих </w:t>
      </w:r>
      <w:r w:rsidR="00346333" w:rsidRPr="007E439C">
        <w:rPr>
          <w:rFonts w:ascii="Times New Roman" w:hAnsi="Times New Roman" w:cs="Times New Roman"/>
          <w:sz w:val="24"/>
          <w:szCs w:val="24"/>
        </w:rPr>
        <w:t>Департаментом фінансів Одеської обласної державної адміністрації</w:t>
      </w:r>
      <w:r w:rsidR="00091662" w:rsidRPr="007E439C">
        <w:rPr>
          <w:rFonts w:ascii="Times New Roman" w:hAnsi="Times New Roman" w:cs="Times New Roman"/>
          <w:sz w:val="24"/>
          <w:szCs w:val="24"/>
        </w:rPr>
        <w:t>, та складають</w:t>
      </w:r>
      <w:r w:rsidR="001C1513" w:rsidRPr="007E439C">
        <w:rPr>
          <w:rFonts w:ascii="Times New Roman" w:hAnsi="Times New Roman" w:cs="Times New Roman"/>
          <w:sz w:val="24"/>
          <w:szCs w:val="24"/>
        </w:rPr>
        <w:t>:</w:t>
      </w:r>
    </w:p>
    <w:p w14:paraId="6DEDE6C9" w14:textId="0FC677F6" w:rsidR="00091662" w:rsidRPr="008737FB" w:rsidRDefault="005541BB" w:rsidP="00903D83">
      <w:pPr>
        <w:spacing w:after="0"/>
        <w:ind w:firstLine="567"/>
        <w:jc w:val="both"/>
        <w:rPr>
          <w:rFonts w:ascii="Times New Roman" w:hAnsi="Times New Roman" w:cs="Times New Roman"/>
          <w:sz w:val="24"/>
          <w:szCs w:val="24"/>
        </w:rPr>
      </w:pPr>
      <w:r w:rsidRPr="007E439C">
        <w:rPr>
          <w:rFonts w:ascii="Times New Roman" w:hAnsi="Times New Roman" w:cs="Times New Roman"/>
          <w:sz w:val="24"/>
          <w:szCs w:val="24"/>
        </w:rPr>
        <w:t>-</w:t>
      </w:r>
      <w:r w:rsidR="00346333" w:rsidRPr="007E439C">
        <w:rPr>
          <w:rFonts w:ascii="Times New Roman" w:hAnsi="Times New Roman" w:cs="Times New Roman"/>
          <w:sz w:val="24"/>
          <w:szCs w:val="24"/>
        </w:rPr>
        <w:t xml:space="preserve"> на 2027</w:t>
      </w:r>
      <w:r w:rsidR="001C1513" w:rsidRPr="007E439C">
        <w:rPr>
          <w:rFonts w:ascii="Times New Roman" w:hAnsi="Times New Roman" w:cs="Times New Roman"/>
          <w:sz w:val="24"/>
          <w:szCs w:val="24"/>
        </w:rPr>
        <w:t xml:space="preserve"> рік </w:t>
      </w:r>
      <w:r w:rsidR="00461669" w:rsidRPr="007E439C">
        <w:rPr>
          <w:rFonts w:ascii="Times New Roman" w:hAnsi="Times New Roman" w:cs="Times New Roman"/>
          <w:sz w:val="24"/>
          <w:szCs w:val="24"/>
        </w:rPr>
        <w:t>–</w:t>
      </w:r>
      <w:r w:rsidR="001C1513" w:rsidRPr="007E439C">
        <w:rPr>
          <w:rFonts w:ascii="Times New Roman" w:hAnsi="Times New Roman" w:cs="Times New Roman"/>
          <w:sz w:val="24"/>
          <w:szCs w:val="24"/>
        </w:rPr>
        <w:t xml:space="preserve"> </w:t>
      </w:r>
      <w:r w:rsidR="00633DBB">
        <w:rPr>
          <w:rFonts w:ascii="Times New Roman" w:hAnsi="Times New Roman" w:cs="Times New Roman"/>
          <w:sz w:val="24"/>
          <w:szCs w:val="24"/>
        </w:rPr>
        <w:t>254 183,3</w:t>
      </w:r>
      <w:r w:rsidR="00091662" w:rsidRPr="007E439C">
        <w:rPr>
          <w:rFonts w:ascii="Times New Roman" w:hAnsi="Times New Roman" w:cs="Times New Roman"/>
          <w:sz w:val="24"/>
          <w:szCs w:val="24"/>
        </w:rPr>
        <w:t xml:space="preserve"> тис. грн ( </w:t>
      </w:r>
      <w:r w:rsidR="00F748BD" w:rsidRPr="007E439C">
        <w:rPr>
          <w:rFonts w:ascii="Times New Roman" w:hAnsi="Times New Roman" w:cs="Times New Roman"/>
          <w:sz w:val="24"/>
          <w:szCs w:val="24"/>
        </w:rPr>
        <w:t xml:space="preserve">з них загальний фонд – </w:t>
      </w:r>
      <w:r w:rsidR="00633DBB">
        <w:rPr>
          <w:rFonts w:ascii="Times New Roman" w:hAnsi="Times New Roman" w:cs="Times New Roman"/>
          <w:sz w:val="24"/>
          <w:szCs w:val="24"/>
        </w:rPr>
        <w:t>237 802,9</w:t>
      </w:r>
      <w:r w:rsidR="00F748BD" w:rsidRPr="007E439C">
        <w:rPr>
          <w:rFonts w:ascii="Times New Roman" w:hAnsi="Times New Roman" w:cs="Times New Roman"/>
          <w:sz w:val="24"/>
          <w:szCs w:val="24"/>
        </w:rPr>
        <w:t xml:space="preserve"> тис. грн, </w:t>
      </w:r>
      <w:r w:rsidR="00091662" w:rsidRPr="007E439C">
        <w:rPr>
          <w:rFonts w:ascii="Times New Roman" w:hAnsi="Times New Roman" w:cs="Times New Roman"/>
          <w:sz w:val="24"/>
          <w:szCs w:val="24"/>
        </w:rPr>
        <w:t xml:space="preserve">в </w:t>
      </w:r>
      <w:proofErr w:type="spellStart"/>
      <w:r w:rsidR="00091662" w:rsidRPr="007E439C">
        <w:rPr>
          <w:rFonts w:ascii="Times New Roman" w:hAnsi="Times New Roman" w:cs="Times New Roman"/>
          <w:sz w:val="24"/>
          <w:szCs w:val="24"/>
        </w:rPr>
        <w:t>т.ч</w:t>
      </w:r>
      <w:proofErr w:type="spellEnd"/>
      <w:r w:rsidR="00091662" w:rsidRPr="007E439C">
        <w:rPr>
          <w:rFonts w:ascii="Times New Roman" w:hAnsi="Times New Roman" w:cs="Times New Roman"/>
          <w:sz w:val="24"/>
          <w:szCs w:val="24"/>
        </w:rPr>
        <w:t xml:space="preserve">. </w:t>
      </w:r>
      <w:r w:rsidR="00346333" w:rsidRPr="007E439C">
        <w:rPr>
          <w:rFonts w:ascii="Times New Roman" w:hAnsi="Times New Roman" w:cs="Times New Roman"/>
          <w:sz w:val="24"/>
          <w:szCs w:val="24"/>
        </w:rPr>
        <w:t>субвенція з місцевого бюджету на здійснення переданих видатків у сфері освіти за рахунок коштів освітньої субвенції (</w:t>
      </w:r>
      <w:proofErr w:type="spellStart"/>
      <w:r w:rsidR="00346333" w:rsidRPr="007E439C">
        <w:rPr>
          <w:rFonts w:ascii="Times New Roman" w:hAnsi="Times New Roman" w:cs="Times New Roman"/>
          <w:sz w:val="24"/>
          <w:szCs w:val="24"/>
        </w:rPr>
        <w:t>інклюзивно</w:t>
      </w:r>
      <w:proofErr w:type="spellEnd"/>
      <w:r w:rsidR="00346333" w:rsidRPr="007E439C">
        <w:rPr>
          <w:rFonts w:ascii="Times New Roman" w:hAnsi="Times New Roman" w:cs="Times New Roman"/>
          <w:sz w:val="24"/>
          <w:szCs w:val="24"/>
        </w:rPr>
        <w:t>-ресурсний центр)</w:t>
      </w:r>
      <w:r w:rsidR="00091662" w:rsidRPr="007E439C">
        <w:rPr>
          <w:rFonts w:ascii="Times New Roman" w:hAnsi="Times New Roman" w:cs="Times New Roman"/>
          <w:sz w:val="24"/>
          <w:szCs w:val="24"/>
        </w:rPr>
        <w:t xml:space="preserve">- </w:t>
      </w:r>
      <w:r w:rsidR="00346333" w:rsidRPr="007E439C">
        <w:rPr>
          <w:rFonts w:ascii="Times New Roman" w:hAnsi="Times New Roman" w:cs="Times New Roman"/>
          <w:sz w:val="24"/>
          <w:szCs w:val="24"/>
        </w:rPr>
        <w:t>2 606,4</w:t>
      </w:r>
      <w:r w:rsidR="001C1513" w:rsidRPr="007E439C">
        <w:rPr>
          <w:rFonts w:ascii="Times New Roman" w:hAnsi="Times New Roman" w:cs="Times New Roman"/>
          <w:sz w:val="24"/>
          <w:szCs w:val="24"/>
        </w:rPr>
        <w:t xml:space="preserve"> тис. грн</w:t>
      </w:r>
      <w:r w:rsidR="00F748BD" w:rsidRPr="007E439C">
        <w:rPr>
          <w:rFonts w:ascii="Times New Roman" w:hAnsi="Times New Roman" w:cs="Times New Roman"/>
          <w:sz w:val="24"/>
          <w:szCs w:val="24"/>
        </w:rPr>
        <w:t xml:space="preserve">; </w:t>
      </w:r>
      <w:r w:rsidR="00F748BD" w:rsidRPr="008737FB">
        <w:rPr>
          <w:rFonts w:ascii="Times New Roman" w:hAnsi="Times New Roman" w:cs="Times New Roman"/>
          <w:sz w:val="24"/>
          <w:szCs w:val="24"/>
        </w:rPr>
        <w:t xml:space="preserve">спеціальний фонд – </w:t>
      </w:r>
      <w:r w:rsidR="00633DBB">
        <w:rPr>
          <w:rFonts w:ascii="Times New Roman" w:hAnsi="Times New Roman" w:cs="Times New Roman"/>
          <w:sz w:val="24"/>
          <w:szCs w:val="24"/>
        </w:rPr>
        <w:t>16 380,4</w:t>
      </w:r>
      <w:r w:rsidR="00F748BD" w:rsidRPr="008737FB">
        <w:rPr>
          <w:rFonts w:ascii="Times New Roman" w:hAnsi="Times New Roman" w:cs="Times New Roman"/>
          <w:sz w:val="24"/>
          <w:szCs w:val="24"/>
        </w:rPr>
        <w:t xml:space="preserve"> тис.</w:t>
      </w:r>
      <w:r w:rsidR="00C244FA" w:rsidRPr="008737FB">
        <w:rPr>
          <w:rFonts w:ascii="Times New Roman" w:hAnsi="Times New Roman" w:cs="Times New Roman"/>
          <w:sz w:val="24"/>
          <w:szCs w:val="24"/>
        </w:rPr>
        <w:t xml:space="preserve"> </w:t>
      </w:r>
      <w:r w:rsidR="00F748BD" w:rsidRPr="008737FB">
        <w:rPr>
          <w:rFonts w:ascii="Times New Roman" w:hAnsi="Times New Roman" w:cs="Times New Roman"/>
          <w:sz w:val="24"/>
          <w:szCs w:val="24"/>
        </w:rPr>
        <w:t xml:space="preserve">грн </w:t>
      </w:r>
      <w:r w:rsidR="00091662" w:rsidRPr="008737FB">
        <w:rPr>
          <w:rFonts w:ascii="Times New Roman" w:hAnsi="Times New Roman" w:cs="Times New Roman"/>
          <w:sz w:val="24"/>
          <w:szCs w:val="24"/>
        </w:rPr>
        <w:t>)</w:t>
      </w:r>
      <w:r w:rsidR="001C1513" w:rsidRPr="008737FB">
        <w:rPr>
          <w:rFonts w:ascii="Times New Roman" w:hAnsi="Times New Roman" w:cs="Times New Roman"/>
          <w:sz w:val="24"/>
          <w:szCs w:val="24"/>
        </w:rPr>
        <w:t>;</w:t>
      </w:r>
    </w:p>
    <w:p w14:paraId="40E68F60" w14:textId="25BD2F00" w:rsidR="00091662" w:rsidRPr="008737FB" w:rsidRDefault="00091662" w:rsidP="00903D83">
      <w:pPr>
        <w:spacing w:after="0"/>
        <w:ind w:firstLine="567"/>
        <w:jc w:val="both"/>
        <w:rPr>
          <w:rFonts w:ascii="Times New Roman" w:hAnsi="Times New Roman" w:cs="Times New Roman"/>
          <w:sz w:val="24"/>
          <w:szCs w:val="24"/>
        </w:rPr>
      </w:pPr>
      <w:r w:rsidRPr="008737FB">
        <w:rPr>
          <w:rFonts w:ascii="Times New Roman" w:hAnsi="Times New Roman" w:cs="Times New Roman"/>
          <w:sz w:val="24"/>
          <w:szCs w:val="24"/>
        </w:rPr>
        <w:t xml:space="preserve">- </w:t>
      </w:r>
      <w:r w:rsidR="008737FB" w:rsidRPr="008737FB">
        <w:rPr>
          <w:rFonts w:ascii="Times New Roman" w:hAnsi="Times New Roman" w:cs="Times New Roman"/>
          <w:sz w:val="24"/>
          <w:szCs w:val="24"/>
        </w:rPr>
        <w:t>на 2028</w:t>
      </w:r>
      <w:r w:rsidR="001C1513" w:rsidRPr="008737FB">
        <w:rPr>
          <w:rFonts w:ascii="Times New Roman" w:hAnsi="Times New Roman" w:cs="Times New Roman"/>
          <w:sz w:val="24"/>
          <w:szCs w:val="24"/>
        </w:rPr>
        <w:t xml:space="preserve"> рік – </w:t>
      </w:r>
      <w:r w:rsidR="00633DBB">
        <w:rPr>
          <w:rFonts w:ascii="Times New Roman" w:hAnsi="Times New Roman" w:cs="Times New Roman"/>
          <w:sz w:val="24"/>
          <w:szCs w:val="24"/>
        </w:rPr>
        <w:t>259 749,4</w:t>
      </w:r>
      <w:r w:rsidRPr="008737FB">
        <w:rPr>
          <w:rFonts w:ascii="Times New Roman" w:hAnsi="Times New Roman" w:cs="Times New Roman"/>
          <w:sz w:val="24"/>
          <w:szCs w:val="24"/>
        </w:rPr>
        <w:t xml:space="preserve"> тис. грн (</w:t>
      </w:r>
      <w:r w:rsidR="00F748BD" w:rsidRPr="008737FB">
        <w:rPr>
          <w:rFonts w:ascii="Times New Roman" w:hAnsi="Times New Roman" w:cs="Times New Roman"/>
          <w:sz w:val="24"/>
          <w:szCs w:val="24"/>
        </w:rPr>
        <w:t xml:space="preserve">з них загальний фонд – </w:t>
      </w:r>
      <w:r w:rsidR="00633DBB">
        <w:rPr>
          <w:rFonts w:ascii="Times New Roman" w:hAnsi="Times New Roman" w:cs="Times New Roman"/>
          <w:sz w:val="24"/>
          <w:szCs w:val="24"/>
        </w:rPr>
        <w:t>242 428,0</w:t>
      </w:r>
      <w:r w:rsidR="00F748BD" w:rsidRPr="008737FB">
        <w:rPr>
          <w:rFonts w:ascii="Times New Roman" w:hAnsi="Times New Roman" w:cs="Times New Roman"/>
          <w:sz w:val="24"/>
          <w:szCs w:val="24"/>
        </w:rPr>
        <w:t xml:space="preserve"> тис. грн </w:t>
      </w:r>
      <w:r w:rsidRPr="008737FB">
        <w:rPr>
          <w:rFonts w:ascii="Times New Roman" w:hAnsi="Times New Roman" w:cs="Times New Roman"/>
          <w:sz w:val="24"/>
          <w:szCs w:val="24"/>
        </w:rPr>
        <w:t xml:space="preserve">в </w:t>
      </w:r>
      <w:proofErr w:type="spellStart"/>
      <w:r w:rsidRPr="008737FB">
        <w:rPr>
          <w:rFonts w:ascii="Times New Roman" w:hAnsi="Times New Roman" w:cs="Times New Roman"/>
          <w:sz w:val="24"/>
          <w:szCs w:val="24"/>
        </w:rPr>
        <w:t>т.ч</w:t>
      </w:r>
      <w:proofErr w:type="spellEnd"/>
      <w:r w:rsidRPr="008737FB">
        <w:rPr>
          <w:rFonts w:ascii="Times New Roman" w:hAnsi="Times New Roman" w:cs="Times New Roman"/>
          <w:sz w:val="24"/>
          <w:szCs w:val="24"/>
        </w:rPr>
        <w:t xml:space="preserve">. </w:t>
      </w:r>
      <w:r w:rsidR="008737FB" w:rsidRPr="008737FB">
        <w:rPr>
          <w:rFonts w:ascii="Times New Roman" w:hAnsi="Times New Roman" w:cs="Times New Roman"/>
          <w:sz w:val="24"/>
          <w:szCs w:val="24"/>
        </w:rPr>
        <w:t>субвенція з місцевого бюджету на здійснення переданих видатків у сфері освіти за рахунок коштів освітньої субвенції (</w:t>
      </w:r>
      <w:proofErr w:type="spellStart"/>
      <w:r w:rsidR="008737FB" w:rsidRPr="008737FB">
        <w:rPr>
          <w:rFonts w:ascii="Times New Roman" w:hAnsi="Times New Roman" w:cs="Times New Roman"/>
          <w:sz w:val="24"/>
          <w:szCs w:val="24"/>
        </w:rPr>
        <w:t>інклюзивно</w:t>
      </w:r>
      <w:proofErr w:type="spellEnd"/>
      <w:r w:rsidR="008737FB" w:rsidRPr="008737FB">
        <w:rPr>
          <w:rFonts w:ascii="Times New Roman" w:hAnsi="Times New Roman" w:cs="Times New Roman"/>
          <w:sz w:val="24"/>
          <w:szCs w:val="24"/>
        </w:rPr>
        <w:t xml:space="preserve">-ресурсний центр)- 2 833,2 тис. грн; спеціальний фонд – 17 321,4 тис. грн </w:t>
      </w:r>
      <w:r w:rsidRPr="008737FB">
        <w:rPr>
          <w:rFonts w:ascii="Times New Roman" w:hAnsi="Times New Roman" w:cs="Times New Roman"/>
          <w:sz w:val="24"/>
          <w:szCs w:val="24"/>
        </w:rPr>
        <w:t>)</w:t>
      </w:r>
      <w:r w:rsidR="001C1513" w:rsidRPr="008737FB">
        <w:rPr>
          <w:rFonts w:ascii="Times New Roman" w:hAnsi="Times New Roman" w:cs="Times New Roman"/>
          <w:sz w:val="24"/>
          <w:szCs w:val="24"/>
        </w:rPr>
        <w:t>;</w:t>
      </w:r>
    </w:p>
    <w:p w14:paraId="16081F64" w14:textId="19D2CBA9" w:rsidR="005A4874" w:rsidRPr="008C4B3F" w:rsidRDefault="00091662" w:rsidP="00903D83">
      <w:pPr>
        <w:spacing w:after="0"/>
        <w:ind w:firstLine="567"/>
        <w:jc w:val="both"/>
        <w:rPr>
          <w:rFonts w:ascii="Times New Roman" w:hAnsi="Times New Roman" w:cs="Times New Roman"/>
          <w:sz w:val="24"/>
          <w:szCs w:val="24"/>
        </w:rPr>
      </w:pPr>
      <w:r w:rsidRPr="008737FB">
        <w:rPr>
          <w:rFonts w:ascii="Times New Roman" w:hAnsi="Times New Roman" w:cs="Times New Roman"/>
          <w:sz w:val="24"/>
          <w:szCs w:val="24"/>
        </w:rPr>
        <w:t xml:space="preserve">- </w:t>
      </w:r>
      <w:r w:rsidR="008737FB" w:rsidRPr="008737FB">
        <w:rPr>
          <w:rFonts w:ascii="Times New Roman" w:hAnsi="Times New Roman" w:cs="Times New Roman"/>
          <w:sz w:val="24"/>
          <w:szCs w:val="24"/>
        </w:rPr>
        <w:t>на 2029</w:t>
      </w:r>
      <w:r w:rsidR="001C1513" w:rsidRPr="008737FB">
        <w:rPr>
          <w:rFonts w:ascii="Times New Roman" w:hAnsi="Times New Roman" w:cs="Times New Roman"/>
          <w:sz w:val="24"/>
          <w:szCs w:val="24"/>
        </w:rPr>
        <w:t xml:space="preserve"> рік – </w:t>
      </w:r>
      <w:r w:rsidR="00110971">
        <w:rPr>
          <w:rFonts w:ascii="Times New Roman" w:hAnsi="Times New Roman" w:cs="Times New Roman"/>
          <w:sz w:val="24"/>
          <w:szCs w:val="24"/>
        </w:rPr>
        <w:t>279 915,8</w:t>
      </w:r>
      <w:r w:rsidRPr="008737FB">
        <w:rPr>
          <w:rFonts w:ascii="Times New Roman" w:hAnsi="Times New Roman" w:cs="Times New Roman"/>
          <w:sz w:val="24"/>
          <w:szCs w:val="24"/>
        </w:rPr>
        <w:t xml:space="preserve"> тис. грн (</w:t>
      </w:r>
      <w:r w:rsidR="00C244FA" w:rsidRPr="008737FB">
        <w:rPr>
          <w:rFonts w:ascii="Times New Roman" w:hAnsi="Times New Roman" w:cs="Times New Roman"/>
          <w:sz w:val="24"/>
          <w:szCs w:val="24"/>
        </w:rPr>
        <w:t xml:space="preserve">з них загальний фонд – </w:t>
      </w:r>
      <w:r w:rsidR="00110971">
        <w:rPr>
          <w:rFonts w:ascii="Times New Roman" w:hAnsi="Times New Roman" w:cs="Times New Roman"/>
          <w:sz w:val="24"/>
          <w:szCs w:val="24"/>
        </w:rPr>
        <w:t>261 846,7</w:t>
      </w:r>
      <w:r w:rsidR="00C244FA" w:rsidRPr="008737FB">
        <w:rPr>
          <w:rFonts w:ascii="Times New Roman" w:hAnsi="Times New Roman" w:cs="Times New Roman"/>
          <w:sz w:val="24"/>
          <w:szCs w:val="24"/>
        </w:rPr>
        <w:t xml:space="preserve"> тис. грн</w:t>
      </w:r>
      <w:r w:rsidRPr="008737FB">
        <w:rPr>
          <w:rFonts w:ascii="Times New Roman" w:hAnsi="Times New Roman" w:cs="Times New Roman"/>
          <w:sz w:val="24"/>
          <w:szCs w:val="24"/>
        </w:rPr>
        <w:t xml:space="preserve"> в </w:t>
      </w:r>
      <w:proofErr w:type="spellStart"/>
      <w:r w:rsidRPr="008737FB">
        <w:rPr>
          <w:rFonts w:ascii="Times New Roman" w:hAnsi="Times New Roman" w:cs="Times New Roman"/>
          <w:sz w:val="24"/>
          <w:szCs w:val="24"/>
        </w:rPr>
        <w:t>т.ч</w:t>
      </w:r>
      <w:proofErr w:type="spellEnd"/>
      <w:r w:rsidRPr="008737FB">
        <w:rPr>
          <w:rFonts w:ascii="Times New Roman" w:hAnsi="Times New Roman" w:cs="Times New Roman"/>
          <w:sz w:val="24"/>
          <w:szCs w:val="24"/>
        </w:rPr>
        <w:t xml:space="preserve">. </w:t>
      </w:r>
      <w:r w:rsidR="008737FB" w:rsidRPr="008737FB">
        <w:rPr>
          <w:rFonts w:ascii="Times New Roman" w:hAnsi="Times New Roman" w:cs="Times New Roman"/>
          <w:sz w:val="24"/>
          <w:szCs w:val="24"/>
        </w:rPr>
        <w:t>субвенція з місцевого бюджету на здійснення переданих видатків у сфері освіти за рахунок коштів освітньої субвенції (</w:t>
      </w:r>
      <w:proofErr w:type="spellStart"/>
      <w:r w:rsidR="008737FB" w:rsidRPr="008737FB">
        <w:rPr>
          <w:rFonts w:ascii="Times New Roman" w:hAnsi="Times New Roman" w:cs="Times New Roman"/>
          <w:sz w:val="24"/>
          <w:szCs w:val="24"/>
        </w:rPr>
        <w:t>інклюзивно</w:t>
      </w:r>
      <w:proofErr w:type="spellEnd"/>
      <w:r w:rsidR="008737FB" w:rsidRPr="008737FB">
        <w:rPr>
          <w:rFonts w:ascii="Times New Roman" w:hAnsi="Times New Roman" w:cs="Times New Roman"/>
          <w:sz w:val="24"/>
          <w:szCs w:val="24"/>
        </w:rPr>
        <w:t xml:space="preserve">-ресурсний центр)- 3 034,4 тис. грн; </w:t>
      </w:r>
      <w:r w:rsidR="00110971">
        <w:rPr>
          <w:rFonts w:ascii="Times New Roman" w:hAnsi="Times New Roman" w:cs="Times New Roman"/>
          <w:sz w:val="24"/>
          <w:szCs w:val="24"/>
        </w:rPr>
        <w:t>спеціальний фонд – 18 069,1</w:t>
      </w:r>
      <w:r w:rsidR="008737FB" w:rsidRPr="008C4B3F">
        <w:rPr>
          <w:rFonts w:ascii="Times New Roman" w:hAnsi="Times New Roman" w:cs="Times New Roman"/>
          <w:sz w:val="24"/>
          <w:szCs w:val="24"/>
        </w:rPr>
        <w:t xml:space="preserve"> тис. грн</w:t>
      </w:r>
      <w:r w:rsidR="001C1513" w:rsidRPr="008C4B3F">
        <w:rPr>
          <w:rFonts w:ascii="Times New Roman" w:hAnsi="Times New Roman" w:cs="Times New Roman"/>
          <w:sz w:val="24"/>
          <w:szCs w:val="24"/>
        </w:rPr>
        <w:t>.</w:t>
      </w:r>
    </w:p>
    <w:p w14:paraId="405CCA80" w14:textId="0E14647E" w:rsidR="00091662" w:rsidRPr="008C4B3F" w:rsidRDefault="00091662" w:rsidP="00903D83">
      <w:pPr>
        <w:spacing w:before="60" w:after="0"/>
        <w:ind w:firstLine="567"/>
        <w:jc w:val="both"/>
        <w:rPr>
          <w:rFonts w:ascii="Times New Roman" w:hAnsi="Times New Roman" w:cs="Times New Roman"/>
          <w:sz w:val="24"/>
          <w:szCs w:val="24"/>
        </w:rPr>
      </w:pPr>
      <w:r w:rsidRPr="008C4B3F">
        <w:rPr>
          <w:rFonts w:ascii="Times New Roman" w:eastAsia="Times New Roman" w:hAnsi="Times New Roman" w:cs="Times New Roman"/>
          <w:sz w:val="24"/>
          <w:szCs w:val="24"/>
          <w:lang w:eastAsia="ru-RU"/>
        </w:rPr>
        <w:t xml:space="preserve">Мережа </w:t>
      </w:r>
      <w:r w:rsidR="00367ED6" w:rsidRPr="008C4B3F">
        <w:rPr>
          <w:rFonts w:ascii="Times New Roman" w:eastAsia="Times New Roman" w:hAnsi="Times New Roman" w:cs="Times New Roman"/>
          <w:sz w:val="24"/>
          <w:szCs w:val="24"/>
          <w:lang w:eastAsia="ru-RU"/>
        </w:rPr>
        <w:t xml:space="preserve">по </w:t>
      </w:r>
      <w:r w:rsidRPr="008C4B3F">
        <w:rPr>
          <w:rFonts w:ascii="Times New Roman" w:eastAsia="Times New Roman" w:hAnsi="Times New Roman" w:cs="Times New Roman"/>
          <w:sz w:val="24"/>
          <w:szCs w:val="24"/>
          <w:lang w:eastAsia="ru-RU"/>
        </w:rPr>
        <w:t>галузі «Освіта» налічує</w:t>
      </w:r>
      <w:r w:rsidR="008C4B3F" w:rsidRPr="008C4B3F">
        <w:rPr>
          <w:rFonts w:ascii="Times New Roman" w:hAnsi="Times New Roman" w:cs="Times New Roman"/>
          <w:sz w:val="24"/>
          <w:szCs w:val="24"/>
        </w:rPr>
        <w:t xml:space="preserve"> 19</w:t>
      </w:r>
      <w:r w:rsidRPr="008C4B3F">
        <w:rPr>
          <w:rFonts w:ascii="Times New Roman" w:hAnsi="Times New Roman" w:cs="Times New Roman"/>
          <w:sz w:val="24"/>
          <w:szCs w:val="24"/>
        </w:rPr>
        <w:t xml:space="preserve"> бюджетних установ, з них:</w:t>
      </w:r>
    </w:p>
    <w:p w14:paraId="42D15416" w14:textId="6D6498AB" w:rsidR="00091662" w:rsidRPr="008C4B3F" w:rsidRDefault="00091662" w:rsidP="00903D83">
      <w:pPr>
        <w:spacing w:after="0"/>
        <w:ind w:firstLine="567"/>
        <w:jc w:val="both"/>
        <w:rPr>
          <w:rFonts w:ascii="Times New Roman" w:hAnsi="Times New Roman" w:cs="Times New Roman"/>
          <w:sz w:val="24"/>
          <w:szCs w:val="24"/>
        </w:rPr>
      </w:pPr>
      <w:r w:rsidRPr="008C4B3F">
        <w:rPr>
          <w:rFonts w:ascii="Times New Roman" w:hAnsi="Times New Roman" w:cs="Times New Roman"/>
          <w:sz w:val="24"/>
          <w:szCs w:val="24"/>
        </w:rPr>
        <w:t>-</w:t>
      </w:r>
      <w:r w:rsidR="004867BA" w:rsidRPr="008C4B3F">
        <w:rPr>
          <w:rFonts w:ascii="Times New Roman" w:hAnsi="Times New Roman" w:cs="Times New Roman"/>
          <w:sz w:val="24"/>
          <w:szCs w:val="24"/>
        </w:rPr>
        <w:t xml:space="preserve"> </w:t>
      </w:r>
      <w:r w:rsidRPr="008C4B3F">
        <w:rPr>
          <w:rFonts w:ascii="Times New Roman" w:hAnsi="Times New Roman" w:cs="Times New Roman"/>
          <w:sz w:val="24"/>
          <w:szCs w:val="24"/>
        </w:rPr>
        <w:t>дошкільні навчальні заклади-  6;</w:t>
      </w:r>
    </w:p>
    <w:p w14:paraId="7393A3AF" w14:textId="3AB3BCE4" w:rsidR="00091662" w:rsidRPr="008C4B3F" w:rsidRDefault="008C4B3F" w:rsidP="00903D83">
      <w:pPr>
        <w:spacing w:after="0"/>
        <w:ind w:firstLine="567"/>
        <w:jc w:val="both"/>
        <w:rPr>
          <w:rFonts w:ascii="Times New Roman" w:hAnsi="Times New Roman" w:cs="Times New Roman"/>
          <w:sz w:val="24"/>
          <w:szCs w:val="24"/>
        </w:rPr>
      </w:pPr>
      <w:r w:rsidRPr="008C4B3F">
        <w:rPr>
          <w:rFonts w:ascii="Times New Roman" w:hAnsi="Times New Roman" w:cs="Times New Roman"/>
          <w:sz w:val="24"/>
          <w:szCs w:val="24"/>
        </w:rPr>
        <w:t>- загальноосвітні школи –  6</w:t>
      </w:r>
      <w:r w:rsidR="00091662" w:rsidRPr="008C4B3F">
        <w:rPr>
          <w:rFonts w:ascii="Times New Roman" w:hAnsi="Times New Roman" w:cs="Times New Roman"/>
          <w:sz w:val="24"/>
          <w:szCs w:val="24"/>
        </w:rPr>
        <w:t>;</w:t>
      </w:r>
    </w:p>
    <w:p w14:paraId="01FB6CA9" w14:textId="48A044C2" w:rsidR="00091662" w:rsidRPr="008C4B3F" w:rsidRDefault="00091662" w:rsidP="00903D83">
      <w:pPr>
        <w:spacing w:after="0"/>
        <w:ind w:firstLine="567"/>
        <w:jc w:val="both"/>
        <w:rPr>
          <w:rFonts w:ascii="Times New Roman" w:hAnsi="Times New Roman" w:cs="Times New Roman"/>
          <w:sz w:val="24"/>
          <w:szCs w:val="24"/>
        </w:rPr>
      </w:pPr>
      <w:r w:rsidRPr="008C4B3F">
        <w:rPr>
          <w:rFonts w:ascii="Times New Roman" w:hAnsi="Times New Roman" w:cs="Times New Roman"/>
          <w:sz w:val="24"/>
          <w:szCs w:val="24"/>
        </w:rPr>
        <w:t>- загальноосвітня школа – дошкільний навчальний заклад - 1;</w:t>
      </w:r>
    </w:p>
    <w:p w14:paraId="25843B14" w14:textId="17BB4990" w:rsidR="00091662" w:rsidRPr="008C4B3F" w:rsidRDefault="00091662" w:rsidP="00903D83">
      <w:pPr>
        <w:spacing w:after="0"/>
        <w:ind w:firstLine="567"/>
        <w:jc w:val="both"/>
        <w:rPr>
          <w:rFonts w:ascii="Times New Roman" w:hAnsi="Times New Roman" w:cs="Times New Roman"/>
          <w:sz w:val="24"/>
          <w:szCs w:val="24"/>
        </w:rPr>
      </w:pPr>
      <w:r w:rsidRPr="008C4B3F">
        <w:rPr>
          <w:rFonts w:ascii="Times New Roman" w:hAnsi="Times New Roman" w:cs="Times New Roman"/>
          <w:sz w:val="24"/>
          <w:szCs w:val="24"/>
        </w:rPr>
        <w:t>- позашкільні заклади -   2;</w:t>
      </w:r>
    </w:p>
    <w:p w14:paraId="5CDB4422" w14:textId="477A9ED1" w:rsidR="00091662" w:rsidRPr="008C4B3F" w:rsidRDefault="00091662" w:rsidP="00903D83">
      <w:pPr>
        <w:spacing w:after="0"/>
        <w:ind w:firstLine="567"/>
        <w:jc w:val="both"/>
        <w:rPr>
          <w:rFonts w:ascii="Times New Roman" w:hAnsi="Times New Roman" w:cs="Times New Roman"/>
          <w:sz w:val="24"/>
          <w:szCs w:val="24"/>
        </w:rPr>
      </w:pPr>
      <w:r w:rsidRPr="008C4B3F">
        <w:rPr>
          <w:rFonts w:ascii="Times New Roman" w:hAnsi="Times New Roman" w:cs="Times New Roman"/>
          <w:sz w:val="24"/>
          <w:szCs w:val="24"/>
        </w:rPr>
        <w:t>-</w:t>
      </w:r>
      <w:r w:rsidR="004867BA" w:rsidRPr="008C4B3F">
        <w:rPr>
          <w:rFonts w:ascii="Times New Roman" w:hAnsi="Times New Roman" w:cs="Times New Roman"/>
          <w:sz w:val="24"/>
          <w:szCs w:val="24"/>
        </w:rPr>
        <w:t xml:space="preserve"> </w:t>
      </w:r>
      <w:r w:rsidRPr="008C4B3F">
        <w:rPr>
          <w:rFonts w:ascii="Times New Roman" w:hAnsi="Times New Roman" w:cs="Times New Roman"/>
          <w:sz w:val="24"/>
          <w:szCs w:val="24"/>
        </w:rPr>
        <w:t>школа мистецтв -1;</w:t>
      </w:r>
    </w:p>
    <w:p w14:paraId="62D1C356" w14:textId="462B97AF" w:rsidR="00091662" w:rsidRPr="008C4B3F" w:rsidRDefault="00091662" w:rsidP="00903D83">
      <w:pPr>
        <w:spacing w:after="0"/>
        <w:ind w:firstLine="567"/>
        <w:jc w:val="both"/>
        <w:rPr>
          <w:rFonts w:ascii="Times New Roman" w:hAnsi="Times New Roman" w:cs="Times New Roman"/>
          <w:sz w:val="24"/>
          <w:szCs w:val="24"/>
        </w:rPr>
      </w:pPr>
      <w:r w:rsidRPr="008C4B3F">
        <w:rPr>
          <w:rFonts w:ascii="Times New Roman" w:hAnsi="Times New Roman" w:cs="Times New Roman"/>
          <w:sz w:val="24"/>
          <w:szCs w:val="24"/>
        </w:rPr>
        <w:t xml:space="preserve">- інші заклади освіти ( центр професійного розвитку педагогічних працівників, централізована бухгалтерія, </w:t>
      </w:r>
      <w:proofErr w:type="spellStart"/>
      <w:r w:rsidRPr="008C4B3F">
        <w:rPr>
          <w:rFonts w:ascii="Times New Roman" w:hAnsi="Times New Roman" w:cs="Times New Roman"/>
          <w:sz w:val="24"/>
          <w:szCs w:val="24"/>
        </w:rPr>
        <w:t>інклюзивно</w:t>
      </w:r>
      <w:proofErr w:type="spellEnd"/>
      <w:r w:rsidRPr="008C4B3F">
        <w:rPr>
          <w:rFonts w:ascii="Times New Roman" w:hAnsi="Times New Roman" w:cs="Times New Roman"/>
          <w:sz w:val="24"/>
          <w:szCs w:val="24"/>
        </w:rPr>
        <w:t>-ресурсний центр) -3</w:t>
      </w:r>
      <w:r w:rsidR="00367ED6" w:rsidRPr="008C4B3F">
        <w:rPr>
          <w:rFonts w:ascii="Times New Roman" w:hAnsi="Times New Roman" w:cs="Times New Roman"/>
          <w:sz w:val="24"/>
          <w:szCs w:val="24"/>
        </w:rPr>
        <w:t>.</w:t>
      </w:r>
    </w:p>
    <w:p w14:paraId="62FDD0AB" w14:textId="1E991E4E" w:rsidR="00367ED6" w:rsidRPr="008C4B3F" w:rsidRDefault="00367ED6" w:rsidP="00903D83">
      <w:pPr>
        <w:spacing w:before="60" w:after="0"/>
        <w:ind w:firstLine="567"/>
        <w:jc w:val="both"/>
        <w:rPr>
          <w:rFonts w:ascii="Times New Roman" w:hAnsi="Times New Roman" w:cs="Times New Roman"/>
          <w:sz w:val="24"/>
          <w:szCs w:val="24"/>
        </w:rPr>
      </w:pPr>
      <w:r w:rsidRPr="008C4B3F">
        <w:rPr>
          <w:rFonts w:ascii="Times New Roman" w:eastAsia="Times New Roman" w:hAnsi="Times New Roman" w:cs="Times New Roman"/>
          <w:sz w:val="24"/>
          <w:szCs w:val="24"/>
          <w:lang w:eastAsia="ru-RU"/>
        </w:rPr>
        <w:t>Штатна чисельність працівників галузі «Освіта»  складає  1</w:t>
      </w:r>
      <w:r w:rsidR="008C4B3F" w:rsidRPr="008C4B3F">
        <w:rPr>
          <w:rFonts w:ascii="Times New Roman" w:eastAsia="Times New Roman" w:hAnsi="Times New Roman" w:cs="Times New Roman"/>
          <w:sz w:val="24"/>
          <w:szCs w:val="24"/>
          <w:lang w:eastAsia="ru-RU"/>
        </w:rPr>
        <w:t> 175,25</w:t>
      </w:r>
      <w:r w:rsidRPr="008C4B3F">
        <w:rPr>
          <w:rFonts w:ascii="Times New Roman" w:eastAsia="Times New Roman" w:hAnsi="Times New Roman" w:cs="Times New Roman"/>
          <w:sz w:val="24"/>
          <w:szCs w:val="24"/>
          <w:lang w:eastAsia="ru-RU"/>
        </w:rPr>
        <w:t xml:space="preserve"> штатних одиниць.</w:t>
      </w:r>
    </w:p>
    <w:p w14:paraId="3A54DDEC" w14:textId="300E59DC" w:rsidR="00BA2FED" w:rsidRPr="00230017" w:rsidRDefault="00BA2FED" w:rsidP="00903D83">
      <w:pPr>
        <w:spacing w:after="0"/>
        <w:ind w:firstLine="567"/>
        <w:jc w:val="both"/>
        <w:rPr>
          <w:rFonts w:ascii="Times New Roman" w:hAnsi="Times New Roman" w:cs="Times New Roman"/>
          <w:sz w:val="24"/>
          <w:szCs w:val="24"/>
        </w:rPr>
      </w:pPr>
      <w:r w:rsidRPr="00230017">
        <w:rPr>
          <w:rFonts w:ascii="Times New Roman" w:hAnsi="Times New Roman" w:cs="Times New Roman"/>
          <w:sz w:val="24"/>
          <w:szCs w:val="24"/>
        </w:rPr>
        <w:t xml:space="preserve">Показники по </w:t>
      </w:r>
      <w:r w:rsidRPr="00230017">
        <w:rPr>
          <w:rFonts w:ascii="Times New Roman" w:hAnsi="Times New Roman" w:cs="Times New Roman"/>
          <w:b/>
          <w:sz w:val="24"/>
          <w:szCs w:val="24"/>
        </w:rPr>
        <w:t>галузі «Охорона здоров’я»</w:t>
      </w:r>
      <w:r w:rsidR="00230017" w:rsidRPr="00230017">
        <w:rPr>
          <w:rFonts w:ascii="Times New Roman" w:hAnsi="Times New Roman" w:cs="Times New Roman"/>
          <w:sz w:val="24"/>
          <w:szCs w:val="24"/>
        </w:rPr>
        <w:t xml:space="preserve"> на 2027-2029</w:t>
      </w:r>
      <w:r w:rsidRPr="00230017">
        <w:rPr>
          <w:rFonts w:ascii="Times New Roman" w:hAnsi="Times New Roman" w:cs="Times New Roman"/>
          <w:sz w:val="24"/>
          <w:szCs w:val="24"/>
        </w:rPr>
        <w:t xml:space="preserve"> роки планувались з метою забезпечення видатків на проведення місцевих програм, функціонування установ охорони здоров’я та підтримки комунальних некомерційних підприємств охорони здоров’я на території </w:t>
      </w:r>
      <w:r w:rsidR="00230017" w:rsidRPr="00230017">
        <w:rPr>
          <w:rFonts w:ascii="Times New Roman" w:hAnsi="Times New Roman" w:cs="Times New Roman"/>
          <w:sz w:val="24"/>
          <w:szCs w:val="24"/>
        </w:rPr>
        <w:t>Південнівської</w:t>
      </w:r>
      <w:r w:rsidRPr="00230017">
        <w:rPr>
          <w:rFonts w:ascii="Times New Roman" w:hAnsi="Times New Roman" w:cs="Times New Roman"/>
          <w:sz w:val="24"/>
          <w:szCs w:val="24"/>
        </w:rPr>
        <w:t xml:space="preserve"> міської територіальної громади. За рахунок прогнозованих  доходів бюджету </w:t>
      </w:r>
      <w:r w:rsidR="00230017" w:rsidRPr="00230017">
        <w:rPr>
          <w:rFonts w:ascii="Times New Roman" w:hAnsi="Times New Roman" w:cs="Times New Roman"/>
          <w:sz w:val="24"/>
          <w:szCs w:val="24"/>
        </w:rPr>
        <w:t>Південнівської</w:t>
      </w:r>
      <w:r w:rsidRPr="00230017">
        <w:rPr>
          <w:rFonts w:ascii="Times New Roman" w:hAnsi="Times New Roman" w:cs="Times New Roman"/>
          <w:sz w:val="24"/>
          <w:szCs w:val="24"/>
        </w:rPr>
        <w:t xml:space="preserve"> міської територіальної громади заплановані видатки</w:t>
      </w:r>
      <w:r w:rsidR="003C296F" w:rsidRPr="00230017">
        <w:rPr>
          <w:rFonts w:ascii="Times New Roman" w:hAnsi="Times New Roman" w:cs="Times New Roman"/>
          <w:sz w:val="24"/>
          <w:szCs w:val="24"/>
        </w:rPr>
        <w:t xml:space="preserve"> по загальному фонду</w:t>
      </w:r>
      <w:r w:rsidRPr="00230017">
        <w:rPr>
          <w:rFonts w:ascii="Times New Roman" w:hAnsi="Times New Roman" w:cs="Times New Roman"/>
          <w:sz w:val="24"/>
          <w:szCs w:val="24"/>
        </w:rPr>
        <w:t>:</w:t>
      </w:r>
    </w:p>
    <w:p w14:paraId="24183A12" w14:textId="6DF74D51" w:rsidR="00BA2FED" w:rsidRPr="00230017" w:rsidRDefault="00230017" w:rsidP="005E2122">
      <w:pPr>
        <w:spacing w:after="0"/>
        <w:ind w:firstLine="567"/>
        <w:jc w:val="both"/>
        <w:rPr>
          <w:rFonts w:ascii="Times New Roman" w:hAnsi="Times New Roman" w:cs="Times New Roman"/>
          <w:sz w:val="24"/>
          <w:szCs w:val="24"/>
        </w:rPr>
      </w:pPr>
      <w:r w:rsidRPr="00230017">
        <w:rPr>
          <w:rFonts w:ascii="Times New Roman" w:hAnsi="Times New Roman" w:cs="Times New Roman"/>
          <w:sz w:val="24"/>
          <w:szCs w:val="24"/>
        </w:rPr>
        <w:t>На 2027</w:t>
      </w:r>
      <w:r w:rsidR="00BA2FED" w:rsidRPr="00230017">
        <w:rPr>
          <w:rFonts w:ascii="Times New Roman" w:hAnsi="Times New Roman" w:cs="Times New Roman"/>
          <w:sz w:val="24"/>
          <w:szCs w:val="24"/>
        </w:rPr>
        <w:t xml:space="preserve"> рік – </w:t>
      </w:r>
      <w:r w:rsidR="005E2122">
        <w:rPr>
          <w:rFonts w:ascii="Times New Roman" w:hAnsi="Times New Roman" w:cs="Times New Roman"/>
          <w:sz w:val="24"/>
          <w:szCs w:val="24"/>
        </w:rPr>
        <w:t>27 007,3</w:t>
      </w:r>
      <w:r w:rsidR="00BA2FED" w:rsidRPr="00230017">
        <w:rPr>
          <w:rFonts w:ascii="Times New Roman" w:hAnsi="Times New Roman" w:cs="Times New Roman"/>
          <w:sz w:val="24"/>
          <w:szCs w:val="24"/>
        </w:rPr>
        <w:t xml:space="preserve"> тис. грн;</w:t>
      </w:r>
      <w:r w:rsidR="0029478C">
        <w:rPr>
          <w:rFonts w:ascii="Times New Roman" w:hAnsi="Times New Roman" w:cs="Times New Roman"/>
          <w:sz w:val="24"/>
          <w:szCs w:val="24"/>
        </w:rPr>
        <w:t xml:space="preserve"> </w:t>
      </w:r>
    </w:p>
    <w:p w14:paraId="06465BD0" w14:textId="504A5F0A" w:rsidR="00BA2FED" w:rsidRPr="00230017" w:rsidRDefault="00230017" w:rsidP="005E2122">
      <w:pPr>
        <w:spacing w:after="0"/>
        <w:ind w:firstLine="567"/>
        <w:jc w:val="both"/>
        <w:rPr>
          <w:rFonts w:ascii="Times New Roman" w:hAnsi="Times New Roman" w:cs="Times New Roman"/>
          <w:sz w:val="24"/>
          <w:szCs w:val="24"/>
        </w:rPr>
      </w:pPr>
      <w:r w:rsidRPr="00230017">
        <w:rPr>
          <w:rFonts w:ascii="Times New Roman" w:hAnsi="Times New Roman" w:cs="Times New Roman"/>
          <w:sz w:val="24"/>
          <w:szCs w:val="24"/>
        </w:rPr>
        <w:t>На 2028</w:t>
      </w:r>
      <w:r w:rsidR="005F03BC" w:rsidRPr="00230017">
        <w:rPr>
          <w:rFonts w:ascii="Times New Roman" w:hAnsi="Times New Roman" w:cs="Times New Roman"/>
          <w:sz w:val="24"/>
          <w:szCs w:val="24"/>
        </w:rPr>
        <w:t xml:space="preserve"> рік – </w:t>
      </w:r>
      <w:r w:rsidRPr="00230017">
        <w:rPr>
          <w:rFonts w:ascii="Times New Roman" w:hAnsi="Times New Roman" w:cs="Times New Roman"/>
          <w:sz w:val="24"/>
          <w:szCs w:val="24"/>
        </w:rPr>
        <w:t xml:space="preserve">28 758,9 </w:t>
      </w:r>
      <w:r w:rsidR="00BA2FED" w:rsidRPr="00230017">
        <w:rPr>
          <w:rFonts w:ascii="Times New Roman" w:hAnsi="Times New Roman" w:cs="Times New Roman"/>
          <w:sz w:val="24"/>
          <w:szCs w:val="24"/>
        </w:rPr>
        <w:t>тис. грн;</w:t>
      </w:r>
      <w:r w:rsidR="0029478C">
        <w:rPr>
          <w:rFonts w:ascii="Times New Roman" w:hAnsi="Times New Roman" w:cs="Times New Roman"/>
          <w:sz w:val="24"/>
          <w:szCs w:val="24"/>
        </w:rPr>
        <w:t xml:space="preserve"> </w:t>
      </w:r>
    </w:p>
    <w:p w14:paraId="7473B527" w14:textId="15D68506" w:rsidR="00BA2FED" w:rsidRPr="00230017" w:rsidRDefault="00230017" w:rsidP="00903D83">
      <w:pPr>
        <w:spacing w:after="0"/>
        <w:ind w:firstLine="567"/>
        <w:jc w:val="both"/>
        <w:rPr>
          <w:rFonts w:ascii="Times New Roman" w:hAnsi="Times New Roman" w:cs="Times New Roman"/>
          <w:sz w:val="24"/>
          <w:szCs w:val="24"/>
        </w:rPr>
      </w:pPr>
      <w:r w:rsidRPr="00230017">
        <w:rPr>
          <w:rFonts w:ascii="Times New Roman" w:hAnsi="Times New Roman" w:cs="Times New Roman"/>
          <w:sz w:val="24"/>
          <w:szCs w:val="24"/>
        </w:rPr>
        <w:t>На 2029</w:t>
      </w:r>
      <w:r w:rsidR="00BA2FED" w:rsidRPr="00230017">
        <w:rPr>
          <w:rFonts w:ascii="Times New Roman" w:hAnsi="Times New Roman" w:cs="Times New Roman"/>
          <w:sz w:val="24"/>
          <w:szCs w:val="24"/>
        </w:rPr>
        <w:t xml:space="preserve"> рік – </w:t>
      </w:r>
      <w:r w:rsidRPr="00230017">
        <w:rPr>
          <w:rFonts w:ascii="Times New Roman" w:hAnsi="Times New Roman" w:cs="Times New Roman"/>
          <w:sz w:val="24"/>
          <w:szCs w:val="24"/>
        </w:rPr>
        <w:t>4 347,1</w:t>
      </w:r>
      <w:r w:rsidR="00BA2FED" w:rsidRPr="00230017">
        <w:rPr>
          <w:rFonts w:ascii="Times New Roman" w:hAnsi="Times New Roman" w:cs="Times New Roman"/>
          <w:sz w:val="24"/>
          <w:szCs w:val="24"/>
        </w:rPr>
        <w:t xml:space="preserve"> тис. грн</w:t>
      </w:r>
      <w:r w:rsidR="00FC6E79" w:rsidRPr="00230017">
        <w:rPr>
          <w:rFonts w:ascii="Times New Roman" w:hAnsi="Times New Roman" w:cs="Times New Roman"/>
          <w:sz w:val="24"/>
          <w:szCs w:val="24"/>
        </w:rPr>
        <w:t>.</w:t>
      </w:r>
    </w:p>
    <w:p w14:paraId="20144B53" w14:textId="37DF9514" w:rsidR="00FC6E79" w:rsidRPr="00230017" w:rsidRDefault="00FC6E79" w:rsidP="00903D83">
      <w:pPr>
        <w:spacing w:after="0" w:line="240" w:lineRule="auto"/>
        <w:ind w:firstLine="567"/>
        <w:jc w:val="both"/>
        <w:rPr>
          <w:rFonts w:ascii="Times New Roman" w:eastAsia="Times New Roman" w:hAnsi="Times New Roman" w:cs="Times New Roman"/>
          <w:sz w:val="24"/>
          <w:szCs w:val="24"/>
          <w:lang w:eastAsia="ru-RU"/>
        </w:rPr>
      </w:pPr>
      <w:r w:rsidRPr="00230017">
        <w:rPr>
          <w:rFonts w:ascii="Times New Roman" w:eastAsia="Times New Roman" w:hAnsi="Times New Roman" w:cs="Times New Roman"/>
          <w:sz w:val="24"/>
          <w:szCs w:val="24"/>
          <w:lang w:eastAsia="ru-RU"/>
        </w:rPr>
        <w:t>На території громади функціонують 2 комунальних некомерційних</w:t>
      </w:r>
      <w:r w:rsidRPr="00230017">
        <w:rPr>
          <w:rFonts w:ascii="Times New Roman" w:eastAsia="Times New Roman" w:hAnsi="Times New Roman" w:cs="Times New Roman"/>
          <w:sz w:val="24"/>
          <w:szCs w:val="24"/>
          <w:lang w:eastAsia="ru-RU"/>
        </w:rPr>
        <w:br/>
        <w:t>підприємства охорони здоров’я:</w:t>
      </w:r>
    </w:p>
    <w:p w14:paraId="459A803A" w14:textId="0473BA7D" w:rsidR="00FC6E79" w:rsidRPr="00230017" w:rsidRDefault="00FC6E79" w:rsidP="00903D83">
      <w:pPr>
        <w:pStyle w:val="a3"/>
        <w:ind w:left="0" w:firstLine="567"/>
        <w:jc w:val="both"/>
        <w:rPr>
          <w:lang w:val="uk-UA"/>
        </w:rPr>
      </w:pPr>
      <w:r w:rsidRPr="00230017">
        <w:rPr>
          <w:lang w:val="uk-UA"/>
        </w:rPr>
        <w:t>1. КНП «</w:t>
      </w:r>
      <w:proofErr w:type="spellStart"/>
      <w:r w:rsidRPr="00230017">
        <w:rPr>
          <w:lang w:val="uk-UA"/>
        </w:rPr>
        <w:t>Південнівська</w:t>
      </w:r>
      <w:proofErr w:type="spellEnd"/>
      <w:r w:rsidRPr="00230017">
        <w:rPr>
          <w:lang w:val="uk-UA"/>
        </w:rPr>
        <w:t xml:space="preserve"> міська лікарня» </w:t>
      </w:r>
      <w:proofErr w:type="spellStart"/>
      <w:r w:rsidRPr="00230017">
        <w:rPr>
          <w:lang w:val="uk-UA"/>
        </w:rPr>
        <w:t>Південнівської</w:t>
      </w:r>
      <w:proofErr w:type="spellEnd"/>
      <w:r w:rsidRPr="00230017">
        <w:rPr>
          <w:lang w:val="uk-UA"/>
        </w:rPr>
        <w:t xml:space="preserve"> міської ради Одеського району Одеської області;</w:t>
      </w:r>
    </w:p>
    <w:p w14:paraId="1998F6BA" w14:textId="1161F228" w:rsidR="00D63C5E" w:rsidRPr="00903D83" w:rsidRDefault="00FC6E79" w:rsidP="00903D83">
      <w:pPr>
        <w:pStyle w:val="a3"/>
        <w:ind w:left="0" w:firstLine="567"/>
        <w:jc w:val="both"/>
        <w:rPr>
          <w:lang w:val="uk-UA"/>
        </w:rPr>
      </w:pPr>
      <w:r w:rsidRPr="00230017">
        <w:rPr>
          <w:lang w:val="uk-UA"/>
        </w:rPr>
        <w:t>2. КНП «Центр первинної медико-санітарної допомоги» Південнівської міської ради Оде</w:t>
      </w:r>
      <w:r w:rsidR="00903D83">
        <w:rPr>
          <w:lang w:val="uk-UA"/>
        </w:rPr>
        <w:t>ського району Одеської області;</w:t>
      </w:r>
    </w:p>
    <w:p w14:paraId="50268180" w14:textId="43093CD9" w:rsidR="001125C5" w:rsidRPr="00BF30F1" w:rsidRDefault="001125C5" w:rsidP="00903D83">
      <w:pPr>
        <w:spacing w:after="0"/>
        <w:ind w:firstLine="567"/>
        <w:jc w:val="both"/>
        <w:rPr>
          <w:rFonts w:ascii="Times New Roman" w:eastAsia="Calibri" w:hAnsi="Times New Roman" w:cs="Times New Roman"/>
          <w:sz w:val="24"/>
          <w:szCs w:val="24"/>
        </w:rPr>
      </w:pPr>
      <w:r w:rsidRPr="00BF30F1">
        <w:rPr>
          <w:rFonts w:ascii="Times New Roman" w:eastAsia="Calibri" w:hAnsi="Times New Roman" w:cs="Times New Roman"/>
          <w:b/>
          <w:sz w:val="24"/>
          <w:szCs w:val="24"/>
        </w:rPr>
        <w:t>Галузь «Соціальний захист та соціальне забезпечення населення»</w:t>
      </w:r>
      <w:r w:rsidRPr="00BF30F1">
        <w:rPr>
          <w:rFonts w:ascii="Times New Roman" w:eastAsia="Calibri" w:hAnsi="Times New Roman" w:cs="Times New Roman"/>
          <w:sz w:val="24"/>
          <w:szCs w:val="24"/>
        </w:rPr>
        <w:t xml:space="preserve"> залишається одним із ключових пріоритетів діяльності міської влади. Ефективний соціальний захист – це не лише гарантовані державою соціальне забезпечення (пенсії, виплати, доплати) і створена мережа надання соціальних послуг, а й комплекс заходів, що здійснюються на </w:t>
      </w:r>
      <w:r w:rsidRPr="00BF30F1">
        <w:rPr>
          <w:rFonts w:ascii="Times New Roman" w:eastAsia="Calibri" w:hAnsi="Times New Roman" w:cs="Times New Roman"/>
          <w:sz w:val="24"/>
          <w:szCs w:val="24"/>
        </w:rPr>
        <w:lastRenderedPageBreak/>
        <w:t xml:space="preserve">місцевому рівні за рахунок коштів місцевого бюджету шляхом надання додаткових гарантій соціального захисту мешканцям </w:t>
      </w:r>
      <w:r w:rsidR="00BF30F1" w:rsidRPr="00BF30F1">
        <w:rPr>
          <w:rFonts w:ascii="Times New Roman" w:eastAsia="Calibri" w:hAnsi="Times New Roman" w:cs="Times New Roman"/>
          <w:sz w:val="24"/>
          <w:szCs w:val="24"/>
        </w:rPr>
        <w:t>Південнівської</w:t>
      </w:r>
      <w:r w:rsidRPr="00BF30F1">
        <w:rPr>
          <w:rFonts w:ascii="Times New Roman" w:eastAsia="Calibri" w:hAnsi="Times New Roman" w:cs="Times New Roman"/>
          <w:sz w:val="24"/>
          <w:szCs w:val="24"/>
        </w:rPr>
        <w:t xml:space="preserve"> міської територіальної громади.</w:t>
      </w:r>
    </w:p>
    <w:p w14:paraId="53684AC5" w14:textId="60B4303A" w:rsidR="00481391" w:rsidRPr="00FD5007" w:rsidRDefault="00481391" w:rsidP="00903D83">
      <w:pPr>
        <w:spacing w:after="0" w:line="240" w:lineRule="auto"/>
        <w:ind w:firstLine="567"/>
        <w:jc w:val="both"/>
        <w:rPr>
          <w:rFonts w:ascii="Times New Roman" w:eastAsia="Times New Roman" w:hAnsi="Times New Roman" w:cs="Times New Roman"/>
          <w:sz w:val="24"/>
          <w:szCs w:val="24"/>
          <w:lang w:eastAsia="ru-RU"/>
        </w:rPr>
      </w:pPr>
      <w:r w:rsidRPr="00BF30F1">
        <w:rPr>
          <w:rFonts w:ascii="Times New Roman" w:eastAsia="Times New Roman" w:hAnsi="Times New Roman" w:cs="Times New Roman"/>
          <w:sz w:val="24"/>
          <w:szCs w:val="24"/>
          <w:lang w:eastAsia="ru-RU"/>
        </w:rPr>
        <w:t>В умовах воєнного стану в Україні існує необхідність надання додаткових соціальних гарантій ветеранам війни, членам їх сімей, пораненим військовослужбовцям, а також родинам у разі загибелі воїнів, які захищали незалежність, суверенітет та територіальну цілісність України, зокрема у частині поліпшення фінансово-матеріального с</w:t>
      </w:r>
      <w:r w:rsidR="00903D83">
        <w:rPr>
          <w:rFonts w:ascii="Times New Roman" w:eastAsia="Times New Roman" w:hAnsi="Times New Roman" w:cs="Times New Roman"/>
          <w:sz w:val="24"/>
          <w:szCs w:val="24"/>
          <w:lang w:eastAsia="ru-RU"/>
        </w:rPr>
        <w:t>тану зазначених категорій осіб.</w:t>
      </w:r>
    </w:p>
    <w:p w14:paraId="78F278C7" w14:textId="5A78105C" w:rsidR="001125C5" w:rsidRPr="00FD5007" w:rsidRDefault="001125C5" w:rsidP="00903D83">
      <w:pPr>
        <w:spacing w:after="0"/>
        <w:ind w:firstLine="567"/>
        <w:jc w:val="both"/>
        <w:rPr>
          <w:rFonts w:ascii="Times New Roman" w:eastAsia="Calibri" w:hAnsi="Times New Roman" w:cs="Times New Roman"/>
          <w:sz w:val="24"/>
          <w:szCs w:val="24"/>
        </w:rPr>
      </w:pPr>
      <w:r w:rsidRPr="00FD5007">
        <w:rPr>
          <w:rFonts w:ascii="Times New Roman" w:eastAsia="Calibri" w:hAnsi="Times New Roman" w:cs="Times New Roman"/>
          <w:sz w:val="24"/>
          <w:szCs w:val="24"/>
        </w:rPr>
        <w:t>Гра</w:t>
      </w:r>
      <w:r w:rsidR="00FD5007" w:rsidRPr="00FD5007">
        <w:rPr>
          <w:rFonts w:ascii="Times New Roman" w:eastAsia="Calibri" w:hAnsi="Times New Roman" w:cs="Times New Roman"/>
          <w:sz w:val="24"/>
          <w:szCs w:val="24"/>
        </w:rPr>
        <w:t>ничні показники видатків на 2027-2029</w:t>
      </w:r>
      <w:r w:rsidRPr="00FD5007">
        <w:rPr>
          <w:rFonts w:ascii="Times New Roman" w:eastAsia="Calibri" w:hAnsi="Times New Roman" w:cs="Times New Roman"/>
          <w:sz w:val="24"/>
          <w:szCs w:val="24"/>
        </w:rPr>
        <w:t xml:space="preserve"> роки :</w:t>
      </w:r>
    </w:p>
    <w:p w14:paraId="692FF875" w14:textId="1142D52F" w:rsidR="001125C5" w:rsidRPr="00FD5007" w:rsidRDefault="00FD5007" w:rsidP="00903D83">
      <w:pPr>
        <w:pStyle w:val="a3"/>
        <w:numPr>
          <w:ilvl w:val="0"/>
          <w:numId w:val="2"/>
        </w:numPr>
        <w:jc w:val="both"/>
        <w:rPr>
          <w:rFonts w:eastAsia="Calibri"/>
          <w:lang w:val="uk-UA"/>
        </w:rPr>
      </w:pPr>
      <w:r w:rsidRPr="00FD5007">
        <w:rPr>
          <w:rFonts w:eastAsia="Calibri"/>
          <w:lang w:val="uk-UA"/>
        </w:rPr>
        <w:t xml:space="preserve">2027 рік – </w:t>
      </w:r>
      <w:r w:rsidR="00F3271B">
        <w:rPr>
          <w:rFonts w:eastAsia="Calibri"/>
          <w:lang w:val="uk-UA"/>
        </w:rPr>
        <w:t>42 288,6</w:t>
      </w:r>
      <w:r>
        <w:rPr>
          <w:rFonts w:eastAsia="Calibri"/>
          <w:lang w:val="uk-UA"/>
        </w:rPr>
        <w:t xml:space="preserve"> тис. грн ( у </w:t>
      </w:r>
      <w:proofErr w:type="spellStart"/>
      <w:r>
        <w:rPr>
          <w:rFonts w:eastAsia="Calibri"/>
          <w:lang w:val="uk-UA"/>
        </w:rPr>
        <w:t>т.ч</w:t>
      </w:r>
      <w:proofErr w:type="spellEnd"/>
      <w:r>
        <w:rPr>
          <w:rFonts w:eastAsia="Calibri"/>
          <w:lang w:val="uk-UA"/>
        </w:rPr>
        <w:t xml:space="preserve">. міжбюджетні трансферти з обласного бюджету інші субвенції </w:t>
      </w:r>
      <w:r w:rsidRPr="00FD5007">
        <w:rPr>
          <w:rFonts w:eastAsia="Calibri"/>
          <w:i/>
          <w:lang w:val="uk-UA"/>
        </w:rPr>
        <w:t>(пільгове медичне обслуговування громадян, які постраждали внаслідок Чорнобильської катастрофи ; видатки на поховання учасників бойових дій та осіб з інвалідністю внаслідок війни ; компенсаційні виплати особам з інвалідністю на бензин,</w:t>
      </w:r>
      <w:r>
        <w:rPr>
          <w:rFonts w:eastAsia="Calibri"/>
          <w:i/>
          <w:lang w:val="uk-UA"/>
        </w:rPr>
        <w:t xml:space="preserve"> </w:t>
      </w:r>
      <w:r w:rsidRPr="00FD5007">
        <w:rPr>
          <w:rFonts w:eastAsia="Calibri"/>
          <w:i/>
          <w:lang w:val="uk-UA"/>
        </w:rPr>
        <w:t>ремонт,</w:t>
      </w:r>
      <w:r>
        <w:rPr>
          <w:rFonts w:eastAsia="Calibri"/>
          <w:i/>
          <w:lang w:val="uk-UA"/>
        </w:rPr>
        <w:t xml:space="preserve"> </w:t>
      </w:r>
      <w:r w:rsidRPr="00FD5007">
        <w:rPr>
          <w:rFonts w:eastAsia="Calibri"/>
          <w:i/>
          <w:lang w:val="uk-UA"/>
        </w:rPr>
        <w:t>технічне обслуговування автомобілів, мотоколясок і на транспортне обслуговування )</w:t>
      </w:r>
      <w:r>
        <w:rPr>
          <w:rFonts w:eastAsia="Calibri"/>
          <w:lang w:val="uk-UA"/>
        </w:rPr>
        <w:t xml:space="preserve"> - 377,1 тис. грн;</w:t>
      </w:r>
    </w:p>
    <w:p w14:paraId="1F76BA65" w14:textId="7B7C4535" w:rsidR="001125C5" w:rsidRPr="00FD5007" w:rsidRDefault="00FD5007" w:rsidP="00903D83">
      <w:pPr>
        <w:pStyle w:val="a3"/>
        <w:numPr>
          <w:ilvl w:val="0"/>
          <w:numId w:val="2"/>
        </w:numPr>
        <w:jc w:val="both"/>
        <w:rPr>
          <w:rFonts w:eastAsia="Calibri"/>
          <w:lang w:val="uk-UA"/>
        </w:rPr>
      </w:pPr>
      <w:r w:rsidRPr="00FD5007">
        <w:rPr>
          <w:rFonts w:eastAsia="Calibri"/>
          <w:lang w:val="uk-UA"/>
        </w:rPr>
        <w:t xml:space="preserve">2028 рік – </w:t>
      </w:r>
      <w:r w:rsidR="00F3271B">
        <w:rPr>
          <w:rFonts w:eastAsia="Calibri"/>
          <w:lang w:val="uk-UA"/>
        </w:rPr>
        <w:t>53 768,9</w:t>
      </w:r>
      <w:r w:rsidR="001125C5" w:rsidRPr="00FD5007">
        <w:rPr>
          <w:rFonts w:eastAsia="Calibri"/>
          <w:lang w:val="uk-UA"/>
        </w:rPr>
        <w:t xml:space="preserve"> тис. грн;</w:t>
      </w:r>
      <w:r w:rsidRPr="00FD5007">
        <w:rPr>
          <w:rFonts w:eastAsia="Calibri"/>
          <w:lang w:val="uk-UA"/>
        </w:rPr>
        <w:t xml:space="preserve"> ( у </w:t>
      </w:r>
      <w:proofErr w:type="spellStart"/>
      <w:r w:rsidRPr="00FD5007">
        <w:rPr>
          <w:rFonts w:eastAsia="Calibri"/>
          <w:lang w:val="uk-UA"/>
        </w:rPr>
        <w:t>т.ч</w:t>
      </w:r>
      <w:proofErr w:type="spellEnd"/>
      <w:r w:rsidRPr="00FD5007">
        <w:rPr>
          <w:rFonts w:eastAsia="Calibri"/>
          <w:lang w:val="uk-UA"/>
        </w:rPr>
        <w:t xml:space="preserve">. міжбюджетні трансферти з обласного бюджету інші субвенції </w:t>
      </w:r>
      <w:r w:rsidRPr="00FD5007">
        <w:rPr>
          <w:rFonts w:eastAsia="Calibri"/>
          <w:i/>
          <w:lang w:val="uk-UA"/>
        </w:rPr>
        <w:t>(пільгове медичне обслуговування громадян, які постраждали внаслідок Чорнобильської катастрофи ; видатки на поховання учасників бойових дій та осіб з інвалідністю внаслідок війни ; компенсаційні виплати особам з інвалідністю на бензин, ремонт, технічне обслуговування автомобілів, мотоколясок і на транспортне обслуговування )</w:t>
      </w:r>
      <w:r w:rsidRPr="00FD5007">
        <w:rPr>
          <w:rFonts w:eastAsia="Calibri"/>
          <w:lang w:val="uk-UA"/>
        </w:rPr>
        <w:t xml:space="preserve"> </w:t>
      </w:r>
      <w:r>
        <w:rPr>
          <w:rFonts w:eastAsia="Calibri"/>
          <w:lang w:val="uk-UA"/>
        </w:rPr>
        <w:t>–</w:t>
      </w:r>
      <w:r w:rsidRPr="00FD5007">
        <w:rPr>
          <w:rFonts w:eastAsia="Calibri"/>
          <w:lang w:val="uk-UA"/>
        </w:rPr>
        <w:t xml:space="preserve"> </w:t>
      </w:r>
      <w:r>
        <w:rPr>
          <w:rFonts w:eastAsia="Calibri"/>
          <w:lang w:val="uk-UA"/>
        </w:rPr>
        <w:t>403,2</w:t>
      </w:r>
      <w:r w:rsidRPr="00FD5007">
        <w:rPr>
          <w:rFonts w:eastAsia="Calibri"/>
          <w:lang w:val="uk-UA"/>
        </w:rPr>
        <w:t xml:space="preserve"> тис. грн</w:t>
      </w:r>
      <w:r>
        <w:rPr>
          <w:rFonts w:eastAsia="Calibri"/>
          <w:lang w:val="uk-UA"/>
        </w:rPr>
        <w:t>;</w:t>
      </w:r>
    </w:p>
    <w:p w14:paraId="41B5A155" w14:textId="4B3FF01E" w:rsidR="001125C5" w:rsidRPr="00FD5007" w:rsidRDefault="00FD5007" w:rsidP="00903D83">
      <w:pPr>
        <w:pStyle w:val="a3"/>
        <w:numPr>
          <w:ilvl w:val="0"/>
          <w:numId w:val="2"/>
        </w:numPr>
        <w:jc w:val="both"/>
        <w:rPr>
          <w:rFonts w:eastAsia="Calibri"/>
          <w:lang w:val="uk-UA"/>
        </w:rPr>
      </w:pPr>
      <w:r w:rsidRPr="00FD5007">
        <w:rPr>
          <w:rFonts w:eastAsia="Calibri"/>
          <w:lang w:val="uk-UA"/>
        </w:rPr>
        <w:t>2029</w:t>
      </w:r>
      <w:r w:rsidR="001125C5" w:rsidRPr="00FD5007">
        <w:rPr>
          <w:rFonts w:eastAsia="Calibri"/>
          <w:lang w:val="uk-UA"/>
        </w:rPr>
        <w:t xml:space="preserve"> рік – </w:t>
      </w:r>
      <w:r w:rsidR="00F3271B">
        <w:rPr>
          <w:rFonts w:eastAsia="Calibri"/>
          <w:lang w:val="uk-UA"/>
        </w:rPr>
        <w:t>50 986,5</w:t>
      </w:r>
      <w:r w:rsidR="001125C5" w:rsidRPr="00FD5007">
        <w:rPr>
          <w:rFonts w:eastAsia="Calibri"/>
          <w:lang w:val="uk-UA"/>
        </w:rPr>
        <w:t xml:space="preserve"> тис. грн.</w:t>
      </w:r>
      <w:r w:rsidRPr="00FD5007">
        <w:rPr>
          <w:rFonts w:eastAsia="Calibri"/>
          <w:lang w:val="uk-UA"/>
        </w:rPr>
        <w:t xml:space="preserve"> ( у </w:t>
      </w:r>
      <w:proofErr w:type="spellStart"/>
      <w:r w:rsidRPr="00FD5007">
        <w:rPr>
          <w:rFonts w:eastAsia="Calibri"/>
          <w:lang w:val="uk-UA"/>
        </w:rPr>
        <w:t>т.ч</w:t>
      </w:r>
      <w:proofErr w:type="spellEnd"/>
      <w:r w:rsidRPr="00FD5007">
        <w:rPr>
          <w:rFonts w:eastAsia="Calibri"/>
          <w:lang w:val="uk-UA"/>
        </w:rPr>
        <w:t xml:space="preserve">. міжбюджетні трансферти з обласного бюджету інші субвенції </w:t>
      </w:r>
      <w:r w:rsidRPr="00FD5007">
        <w:rPr>
          <w:rFonts w:eastAsia="Calibri"/>
          <w:i/>
          <w:lang w:val="uk-UA"/>
        </w:rPr>
        <w:t>(пільгове медичне обслуговування громадян, які постраждали внаслідок Чорнобильської катастрофи ; видатки на поховання учасників бойових дій та осіб з інвалідністю внаслідок війни ; компенсаційні виплати особам з інвалідністю на бензин, ремонт, технічне обслуговування автомобілів, мотоколясок і на транспортне обслуговування )</w:t>
      </w:r>
      <w:r w:rsidRPr="00FD5007">
        <w:rPr>
          <w:rFonts w:eastAsia="Calibri"/>
          <w:lang w:val="uk-UA"/>
        </w:rPr>
        <w:t xml:space="preserve"> </w:t>
      </w:r>
      <w:r>
        <w:rPr>
          <w:rFonts w:eastAsia="Calibri"/>
          <w:lang w:val="uk-UA"/>
        </w:rPr>
        <w:t>–</w:t>
      </w:r>
      <w:r w:rsidRPr="00FD5007">
        <w:rPr>
          <w:rFonts w:eastAsia="Calibri"/>
          <w:lang w:val="uk-UA"/>
        </w:rPr>
        <w:t xml:space="preserve"> </w:t>
      </w:r>
      <w:r>
        <w:rPr>
          <w:rFonts w:eastAsia="Calibri"/>
          <w:lang w:val="uk-UA"/>
        </w:rPr>
        <w:t>423,7</w:t>
      </w:r>
      <w:r w:rsidRPr="00FD5007">
        <w:rPr>
          <w:rFonts w:eastAsia="Calibri"/>
          <w:lang w:val="uk-UA"/>
        </w:rPr>
        <w:t xml:space="preserve"> тис. грн</w:t>
      </w:r>
      <w:r>
        <w:rPr>
          <w:rFonts w:eastAsia="Calibri"/>
          <w:lang w:val="uk-UA"/>
        </w:rPr>
        <w:t>;</w:t>
      </w:r>
    </w:p>
    <w:p w14:paraId="76E937A4" w14:textId="6F367D51" w:rsidR="00481391" w:rsidRPr="00FD5007" w:rsidRDefault="00481391" w:rsidP="00903D83">
      <w:pPr>
        <w:spacing w:before="60" w:after="0"/>
        <w:ind w:firstLine="567"/>
        <w:jc w:val="both"/>
        <w:rPr>
          <w:rFonts w:ascii="Times New Roman" w:hAnsi="Times New Roman" w:cs="Times New Roman"/>
          <w:sz w:val="24"/>
          <w:szCs w:val="24"/>
        </w:rPr>
      </w:pPr>
      <w:r w:rsidRPr="00FD5007">
        <w:rPr>
          <w:rFonts w:ascii="Times New Roman" w:hAnsi="Times New Roman" w:cs="Times New Roman"/>
          <w:sz w:val="24"/>
          <w:szCs w:val="24"/>
        </w:rPr>
        <w:t xml:space="preserve">В загальній сумі видатків передбачено кошти на утримання комунального закладу "Центр надання соціальних послуг </w:t>
      </w:r>
      <w:r w:rsidR="00FD5007" w:rsidRPr="00FD5007">
        <w:rPr>
          <w:rFonts w:ascii="Times New Roman" w:hAnsi="Times New Roman" w:cs="Times New Roman"/>
          <w:sz w:val="24"/>
          <w:szCs w:val="24"/>
        </w:rPr>
        <w:t>Південнівської</w:t>
      </w:r>
      <w:r w:rsidRPr="00FD5007">
        <w:rPr>
          <w:rFonts w:ascii="Times New Roman" w:hAnsi="Times New Roman" w:cs="Times New Roman"/>
          <w:sz w:val="24"/>
          <w:szCs w:val="24"/>
        </w:rPr>
        <w:t xml:space="preserve"> міської ради Одеського району Одеської області"</w:t>
      </w:r>
      <w:r w:rsidRPr="00FD5007">
        <w:rPr>
          <w:rFonts w:ascii="Times New Roman" w:hAnsi="Times New Roman" w:cs="Times New Roman"/>
          <w:b/>
          <w:sz w:val="24"/>
          <w:szCs w:val="24"/>
        </w:rPr>
        <w:t xml:space="preserve"> </w:t>
      </w:r>
      <w:r w:rsidRPr="00FD5007">
        <w:rPr>
          <w:rFonts w:ascii="Times New Roman" w:hAnsi="Times New Roman" w:cs="Times New Roman"/>
          <w:sz w:val="24"/>
          <w:szCs w:val="24"/>
        </w:rPr>
        <w:t xml:space="preserve">та комунального спеціалізованого закладу "Центр соціальної реабілітації дітей-інвалідів міста </w:t>
      </w:r>
      <w:r w:rsidR="00FD5007" w:rsidRPr="00FD5007">
        <w:rPr>
          <w:rFonts w:ascii="Times New Roman" w:hAnsi="Times New Roman" w:cs="Times New Roman"/>
          <w:sz w:val="24"/>
          <w:szCs w:val="24"/>
        </w:rPr>
        <w:t>Південного</w:t>
      </w:r>
      <w:r w:rsidRPr="00FD5007">
        <w:rPr>
          <w:rFonts w:ascii="Times New Roman" w:hAnsi="Times New Roman" w:cs="Times New Roman"/>
          <w:sz w:val="24"/>
          <w:szCs w:val="24"/>
        </w:rPr>
        <w:t>".</w:t>
      </w:r>
    </w:p>
    <w:p w14:paraId="1C3DF086" w14:textId="78C85AB4" w:rsidR="00D63C5E" w:rsidRPr="00C94664" w:rsidRDefault="00D63C5E" w:rsidP="00903D83">
      <w:pPr>
        <w:spacing w:before="60" w:after="0"/>
        <w:ind w:firstLine="567"/>
        <w:jc w:val="both"/>
        <w:rPr>
          <w:rFonts w:ascii="Times New Roman" w:hAnsi="Times New Roman" w:cs="Times New Roman"/>
          <w:sz w:val="24"/>
          <w:szCs w:val="24"/>
        </w:rPr>
      </w:pPr>
      <w:r w:rsidRPr="00FD5007">
        <w:rPr>
          <w:rFonts w:ascii="Times New Roman" w:hAnsi="Times New Roman" w:cs="Times New Roman"/>
          <w:sz w:val="24"/>
          <w:szCs w:val="24"/>
        </w:rPr>
        <w:t xml:space="preserve">Важливою частиною державної соціальної політики є розвиток </w:t>
      </w:r>
      <w:r w:rsidRPr="00FD5007">
        <w:rPr>
          <w:rFonts w:ascii="Times New Roman" w:hAnsi="Times New Roman" w:cs="Times New Roman"/>
          <w:b/>
          <w:sz w:val="24"/>
          <w:szCs w:val="24"/>
        </w:rPr>
        <w:t>галузі «Культура та мистецтво»</w:t>
      </w:r>
      <w:r w:rsidRPr="00FD5007">
        <w:rPr>
          <w:rFonts w:ascii="Times New Roman" w:hAnsi="Times New Roman" w:cs="Times New Roman"/>
          <w:sz w:val="24"/>
          <w:szCs w:val="24"/>
        </w:rPr>
        <w:t xml:space="preserve"> на території </w:t>
      </w:r>
      <w:r w:rsidR="00FD5007" w:rsidRPr="00FD5007">
        <w:rPr>
          <w:rFonts w:ascii="Times New Roman" w:hAnsi="Times New Roman" w:cs="Times New Roman"/>
          <w:sz w:val="24"/>
          <w:szCs w:val="24"/>
        </w:rPr>
        <w:t>Південнівської</w:t>
      </w:r>
      <w:r w:rsidRPr="00FD5007">
        <w:rPr>
          <w:rFonts w:ascii="Times New Roman" w:hAnsi="Times New Roman" w:cs="Times New Roman"/>
          <w:sz w:val="24"/>
          <w:szCs w:val="24"/>
        </w:rPr>
        <w:t xml:space="preserve"> міської територіальної гр</w:t>
      </w:r>
      <w:r w:rsidR="00FD5007" w:rsidRPr="00FD5007">
        <w:rPr>
          <w:rFonts w:ascii="Times New Roman" w:hAnsi="Times New Roman" w:cs="Times New Roman"/>
          <w:sz w:val="24"/>
          <w:szCs w:val="24"/>
        </w:rPr>
        <w:t>омади. Видатки на 2027-2029</w:t>
      </w:r>
      <w:r w:rsidR="003C296F" w:rsidRPr="00FD5007">
        <w:rPr>
          <w:rFonts w:ascii="Times New Roman" w:hAnsi="Times New Roman" w:cs="Times New Roman"/>
          <w:sz w:val="24"/>
          <w:szCs w:val="24"/>
        </w:rPr>
        <w:t xml:space="preserve"> роки заплановано відповідно до діючої Мережі закладів культури та з урахуванням першочергових та перспективних заходів, спрямованих на збереження, популяризацію та </w:t>
      </w:r>
      <w:r w:rsidR="003C296F" w:rsidRPr="00C94664">
        <w:rPr>
          <w:rFonts w:ascii="Times New Roman" w:hAnsi="Times New Roman" w:cs="Times New Roman"/>
          <w:sz w:val="24"/>
          <w:szCs w:val="24"/>
        </w:rPr>
        <w:t>примноження якісних культурних послуг населенню:</w:t>
      </w:r>
    </w:p>
    <w:p w14:paraId="3238CFF1" w14:textId="436C2323" w:rsidR="003C296F" w:rsidRPr="002D2F01" w:rsidRDefault="00C94664" w:rsidP="00903D83">
      <w:pPr>
        <w:spacing w:after="0"/>
        <w:ind w:firstLine="567"/>
        <w:jc w:val="both"/>
        <w:rPr>
          <w:rFonts w:ascii="Times New Roman" w:hAnsi="Times New Roman" w:cs="Times New Roman"/>
          <w:sz w:val="24"/>
          <w:szCs w:val="24"/>
        </w:rPr>
      </w:pPr>
      <w:r w:rsidRPr="00C94664">
        <w:rPr>
          <w:rFonts w:ascii="Times New Roman" w:hAnsi="Times New Roman" w:cs="Times New Roman"/>
          <w:sz w:val="24"/>
          <w:szCs w:val="24"/>
        </w:rPr>
        <w:t>На 2027</w:t>
      </w:r>
      <w:r w:rsidR="003C296F" w:rsidRPr="00C94664">
        <w:rPr>
          <w:rFonts w:ascii="Times New Roman" w:hAnsi="Times New Roman" w:cs="Times New Roman"/>
          <w:sz w:val="24"/>
          <w:szCs w:val="24"/>
        </w:rPr>
        <w:t xml:space="preserve"> рік – </w:t>
      </w:r>
      <w:r w:rsidRPr="00C94664">
        <w:rPr>
          <w:rFonts w:ascii="Times New Roman" w:hAnsi="Times New Roman" w:cs="Times New Roman"/>
          <w:sz w:val="24"/>
          <w:szCs w:val="24"/>
        </w:rPr>
        <w:t>41 187,6</w:t>
      </w:r>
      <w:r w:rsidR="003C296F" w:rsidRPr="00C94664">
        <w:rPr>
          <w:rFonts w:ascii="Times New Roman" w:hAnsi="Times New Roman" w:cs="Times New Roman"/>
          <w:sz w:val="24"/>
          <w:szCs w:val="24"/>
        </w:rPr>
        <w:t xml:space="preserve"> тис. грн; ( з них загальний фонд – </w:t>
      </w:r>
      <w:r w:rsidRPr="00C94664">
        <w:rPr>
          <w:rFonts w:ascii="Times New Roman" w:hAnsi="Times New Roman" w:cs="Times New Roman"/>
          <w:sz w:val="24"/>
          <w:szCs w:val="24"/>
        </w:rPr>
        <w:t>41 041,6</w:t>
      </w:r>
      <w:r w:rsidR="003C296F" w:rsidRPr="00C94664">
        <w:rPr>
          <w:rFonts w:ascii="Times New Roman" w:hAnsi="Times New Roman" w:cs="Times New Roman"/>
          <w:sz w:val="24"/>
          <w:szCs w:val="24"/>
        </w:rPr>
        <w:t xml:space="preserve"> тис. грн, </w:t>
      </w:r>
      <w:r w:rsidR="003C296F" w:rsidRPr="002D2F01">
        <w:rPr>
          <w:rFonts w:ascii="Times New Roman" w:hAnsi="Times New Roman" w:cs="Times New Roman"/>
          <w:sz w:val="24"/>
          <w:szCs w:val="24"/>
        </w:rPr>
        <w:t xml:space="preserve">спеціальний фонд – </w:t>
      </w:r>
      <w:r w:rsidRPr="002D2F01">
        <w:rPr>
          <w:rFonts w:ascii="Times New Roman" w:hAnsi="Times New Roman" w:cs="Times New Roman"/>
          <w:sz w:val="24"/>
          <w:szCs w:val="24"/>
        </w:rPr>
        <w:t>146,0</w:t>
      </w:r>
      <w:r w:rsidR="003C296F" w:rsidRPr="002D2F01">
        <w:rPr>
          <w:rFonts w:ascii="Times New Roman" w:hAnsi="Times New Roman" w:cs="Times New Roman"/>
          <w:sz w:val="24"/>
          <w:szCs w:val="24"/>
        </w:rPr>
        <w:t xml:space="preserve"> тис. грн);</w:t>
      </w:r>
    </w:p>
    <w:p w14:paraId="488E23CC" w14:textId="3B91AD23" w:rsidR="003C296F" w:rsidRPr="002D2F01" w:rsidRDefault="00C94664" w:rsidP="00903D83">
      <w:pPr>
        <w:spacing w:after="0"/>
        <w:ind w:firstLine="567"/>
        <w:jc w:val="both"/>
        <w:rPr>
          <w:rFonts w:ascii="Times New Roman" w:hAnsi="Times New Roman" w:cs="Times New Roman"/>
          <w:sz w:val="24"/>
          <w:szCs w:val="24"/>
        </w:rPr>
      </w:pPr>
      <w:r w:rsidRPr="002D2F01">
        <w:rPr>
          <w:rFonts w:ascii="Times New Roman" w:hAnsi="Times New Roman" w:cs="Times New Roman"/>
          <w:sz w:val="24"/>
          <w:szCs w:val="24"/>
        </w:rPr>
        <w:t>На 2028</w:t>
      </w:r>
      <w:r w:rsidR="003C296F" w:rsidRPr="002D2F01">
        <w:rPr>
          <w:rFonts w:ascii="Times New Roman" w:hAnsi="Times New Roman" w:cs="Times New Roman"/>
          <w:sz w:val="24"/>
          <w:szCs w:val="24"/>
        </w:rPr>
        <w:t xml:space="preserve"> рік – </w:t>
      </w:r>
      <w:r w:rsidR="002D2F01" w:rsidRPr="002D2F01">
        <w:rPr>
          <w:rFonts w:ascii="Times New Roman" w:hAnsi="Times New Roman" w:cs="Times New Roman"/>
          <w:sz w:val="24"/>
          <w:szCs w:val="24"/>
        </w:rPr>
        <w:t>42 301,7</w:t>
      </w:r>
      <w:r w:rsidR="003C296F" w:rsidRPr="002D2F01">
        <w:rPr>
          <w:rFonts w:ascii="Times New Roman" w:hAnsi="Times New Roman" w:cs="Times New Roman"/>
          <w:sz w:val="24"/>
          <w:szCs w:val="24"/>
        </w:rPr>
        <w:t xml:space="preserve"> тис. грн; ( з них загальний фонд – </w:t>
      </w:r>
      <w:r w:rsidR="002D2F01" w:rsidRPr="002D2F01">
        <w:rPr>
          <w:rFonts w:ascii="Times New Roman" w:hAnsi="Times New Roman" w:cs="Times New Roman"/>
          <w:sz w:val="24"/>
          <w:szCs w:val="24"/>
        </w:rPr>
        <w:t xml:space="preserve">42 148,3 </w:t>
      </w:r>
      <w:r w:rsidR="003C296F" w:rsidRPr="002D2F01">
        <w:rPr>
          <w:rFonts w:ascii="Times New Roman" w:hAnsi="Times New Roman" w:cs="Times New Roman"/>
          <w:sz w:val="24"/>
          <w:szCs w:val="24"/>
        </w:rPr>
        <w:t xml:space="preserve">тис. грн, спеціальний фонд – </w:t>
      </w:r>
      <w:r w:rsidR="002D2F01" w:rsidRPr="002D2F01">
        <w:rPr>
          <w:rFonts w:ascii="Times New Roman" w:hAnsi="Times New Roman" w:cs="Times New Roman"/>
          <w:sz w:val="24"/>
          <w:szCs w:val="24"/>
        </w:rPr>
        <w:t>153,4</w:t>
      </w:r>
      <w:r w:rsidR="003C296F" w:rsidRPr="002D2F01">
        <w:rPr>
          <w:rFonts w:ascii="Times New Roman" w:hAnsi="Times New Roman" w:cs="Times New Roman"/>
          <w:sz w:val="24"/>
          <w:szCs w:val="24"/>
        </w:rPr>
        <w:t xml:space="preserve"> тис. грн);</w:t>
      </w:r>
    </w:p>
    <w:p w14:paraId="437F85C8" w14:textId="1D404ED4" w:rsidR="00091662" w:rsidRPr="002D2F01" w:rsidRDefault="00C94664" w:rsidP="00903D83">
      <w:pPr>
        <w:spacing w:after="0"/>
        <w:ind w:firstLine="567"/>
        <w:jc w:val="both"/>
        <w:rPr>
          <w:rFonts w:ascii="Times New Roman" w:hAnsi="Times New Roman" w:cs="Times New Roman"/>
          <w:sz w:val="24"/>
          <w:szCs w:val="24"/>
        </w:rPr>
      </w:pPr>
      <w:r w:rsidRPr="002D2F01">
        <w:rPr>
          <w:rFonts w:ascii="Times New Roman" w:hAnsi="Times New Roman" w:cs="Times New Roman"/>
          <w:sz w:val="24"/>
          <w:szCs w:val="24"/>
        </w:rPr>
        <w:t>На 2029</w:t>
      </w:r>
      <w:r w:rsidR="003C296F" w:rsidRPr="002D2F01">
        <w:rPr>
          <w:rFonts w:ascii="Times New Roman" w:hAnsi="Times New Roman" w:cs="Times New Roman"/>
          <w:sz w:val="24"/>
          <w:szCs w:val="24"/>
        </w:rPr>
        <w:t xml:space="preserve"> рік – </w:t>
      </w:r>
      <w:r w:rsidR="002D2F01" w:rsidRPr="002D2F01">
        <w:rPr>
          <w:rFonts w:ascii="Times New Roman" w:hAnsi="Times New Roman" w:cs="Times New Roman"/>
          <w:sz w:val="24"/>
          <w:szCs w:val="24"/>
        </w:rPr>
        <w:t>45 852,0</w:t>
      </w:r>
      <w:r w:rsidR="003C296F" w:rsidRPr="002D2F01">
        <w:rPr>
          <w:rFonts w:ascii="Times New Roman" w:hAnsi="Times New Roman" w:cs="Times New Roman"/>
          <w:sz w:val="24"/>
          <w:szCs w:val="24"/>
        </w:rPr>
        <w:t xml:space="preserve"> тис. грн. ( з них загальний фонд – </w:t>
      </w:r>
      <w:r w:rsidR="002D2F01" w:rsidRPr="002D2F01">
        <w:rPr>
          <w:rFonts w:ascii="Times New Roman" w:hAnsi="Times New Roman" w:cs="Times New Roman"/>
          <w:sz w:val="24"/>
          <w:szCs w:val="24"/>
        </w:rPr>
        <w:t>45 686,3</w:t>
      </w:r>
      <w:r w:rsidR="003C296F" w:rsidRPr="002D2F01">
        <w:rPr>
          <w:rFonts w:ascii="Times New Roman" w:hAnsi="Times New Roman" w:cs="Times New Roman"/>
          <w:sz w:val="24"/>
          <w:szCs w:val="24"/>
        </w:rPr>
        <w:t xml:space="preserve"> тис. грн, спеціальний фонд – </w:t>
      </w:r>
      <w:r w:rsidR="002D2F01" w:rsidRPr="002D2F01">
        <w:rPr>
          <w:rFonts w:ascii="Times New Roman" w:hAnsi="Times New Roman" w:cs="Times New Roman"/>
          <w:sz w:val="24"/>
          <w:szCs w:val="24"/>
        </w:rPr>
        <w:t>165,6</w:t>
      </w:r>
      <w:r w:rsidR="003C296F" w:rsidRPr="002D2F01">
        <w:rPr>
          <w:rFonts w:ascii="Times New Roman" w:hAnsi="Times New Roman" w:cs="Times New Roman"/>
          <w:sz w:val="24"/>
          <w:szCs w:val="24"/>
        </w:rPr>
        <w:t xml:space="preserve"> тис. грн);</w:t>
      </w:r>
    </w:p>
    <w:p w14:paraId="6FC6A44A" w14:textId="24B55AD8" w:rsidR="000A07FC" w:rsidRPr="0029478C" w:rsidRDefault="009726BE" w:rsidP="00903D83">
      <w:pPr>
        <w:spacing w:after="0"/>
        <w:ind w:firstLine="567"/>
        <w:jc w:val="both"/>
        <w:rPr>
          <w:rFonts w:ascii="Times New Roman" w:hAnsi="Times New Roman" w:cs="Times New Roman"/>
          <w:sz w:val="24"/>
          <w:szCs w:val="24"/>
        </w:rPr>
      </w:pPr>
      <w:r w:rsidRPr="0029478C">
        <w:rPr>
          <w:rFonts w:ascii="Times New Roman" w:hAnsi="Times New Roman" w:cs="Times New Roman"/>
          <w:sz w:val="24"/>
          <w:szCs w:val="24"/>
        </w:rPr>
        <w:t xml:space="preserve">По </w:t>
      </w:r>
      <w:r w:rsidRPr="0029478C">
        <w:rPr>
          <w:rFonts w:ascii="Times New Roman" w:hAnsi="Times New Roman" w:cs="Times New Roman"/>
          <w:b/>
          <w:sz w:val="24"/>
          <w:szCs w:val="24"/>
        </w:rPr>
        <w:t>галузі «Фізична культура і спорт»</w:t>
      </w:r>
      <w:r w:rsidRPr="0029478C">
        <w:rPr>
          <w:rFonts w:ascii="Times New Roman" w:hAnsi="Times New Roman" w:cs="Times New Roman"/>
          <w:sz w:val="24"/>
          <w:szCs w:val="24"/>
        </w:rPr>
        <w:t xml:space="preserve"> видатки прогнозовано з урахування першочергових та перспективних заходів, спрямованих на залучення до спорту обдарованих осіб, створення умов для забезпечення оптимальної рухової активності кожної людини </w:t>
      </w:r>
      <w:r w:rsidR="000A07FC" w:rsidRPr="0029478C">
        <w:rPr>
          <w:rFonts w:ascii="Times New Roman" w:hAnsi="Times New Roman" w:cs="Times New Roman"/>
          <w:sz w:val="24"/>
          <w:szCs w:val="24"/>
        </w:rPr>
        <w:t xml:space="preserve">громади, збереження і утримання в належному стані існуючої мережі спортивних споруд, забезпечення </w:t>
      </w:r>
      <w:proofErr w:type="spellStart"/>
      <w:r w:rsidR="000A07FC" w:rsidRPr="0029478C">
        <w:rPr>
          <w:rFonts w:ascii="Times New Roman" w:hAnsi="Times New Roman" w:cs="Times New Roman"/>
          <w:sz w:val="24"/>
          <w:szCs w:val="24"/>
        </w:rPr>
        <w:t>іх</w:t>
      </w:r>
      <w:proofErr w:type="spellEnd"/>
      <w:r w:rsidR="000A07FC" w:rsidRPr="0029478C">
        <w:rPr>
          <w:rFonts w:ascii="Times New Roman" w:hAnsi="Times New Roman" w:cs="Times New Roman"/>
          <w:sz w:val="24"/>
          <w:szCs w:val="24"/>
        </w:rPr>
        <w:t xml:space="preserve"> ефективного використання для проведення спортивних </w:t>
      </w:r>
      <w:r w:rsidR="00DD1A2B" w:rsidRPr="0029478C">
        <w:rPr>
          <w:rFonts w:ascii="Times New Roman" w:hAnsi="Times New Roman" w:cs="Times New Roman"/>
          <w:sz w:val="24"/>
          <w:szCs w:val="24"/>
        </w:rPr>
        <w:t>заходів</w:t>
      </w:r>
      <w:r w:rsidR="000A07FC" w:rsidRPr="0029478C">
        <w:rPr>
          <w:rFonts w:ascii="Times New Roman" w:hAnsi="Times New Roman" w:cs="Times New Roman"/>
          <w:sz w:val="24"/>
          <w:szCs w:val="24"/>
        </w:rPr>
        <w:t>.</w:t>
      </w:r>
    </w:p>
    <w:p w14:paraId="4C92D952" w14:textId="2D685ACC" w:rsidR="000A07FC" w:rsidRPr="0029478C" w:rsidRDefault="000A07FC" w:rsidP="00903D83">
      <w:pPr>
        <w:spacing w:after="0" w:line="240" w:lineRule="auto"/>
        <w:ind w:firstLine="567"/>
        <w:contextualSpacing/>
        <w:jc w:val="both"/>
        <w:rPr>
          <w:rFonts w:ascii="Times New Roman" w:hAnsi="Times New Roman" w:cs="Times New Roman"/>
          <w:sz w:val="24"/>
          <w:szCs w:val="24"/>
        </w:rPr>
      </w:pPr>
      <w:r w:rsidRPr="0029478C">
        <w:rPr>
          <w:rFonts w:ascii="Times New Roman" w:hAnsi="Times New Roman" w:cs="Times New Roman"/>
          <w:sz w:val="24"/>
          <w:szCs w:val="24"/>
        </w:rPr>
        <w:t>На території громади функціонує:</w:t>
      </w:r>
    </w:p>
    <w:p w14:paraId="4C9E571D" w14:textId="4DD6648E" w:rsidR="000A07FC" w:rsidRPr="0029478C" w:rsidRDefault="00DD1A2B" w:rsidP="00903D83">
      <w:pPr>
        <w:pStyle w:val="a3"/>
        <w:numPr>
          <w:ilvl w:val="0"/>
          <w:numId w:val="2"/>
        </w:numPr>
        <w:spacing w:before="60"/>
        <w:jc w:val="both"/>
      </w:pPr>
      <w:r w:rsidRPr="0029478C">
        <w:rPr>
          <w:lang w:val="uk-UA"/>
        </w:rPr>
        <w:t xml:space="preserve">Комунальний заклад «Міський </w:t>
      </w:r>
      <w:r w:rsidRPr="0029478C">
        <w:t>центр</w:t>
      </w:r>
      <w:r w:rsidRPr="0029478C">
        <w:rPr>
          <w:lang w:val="uk-UA"/>
        </w:rPr>
        <w:t xml:space="preserve"> здоров’я населення</w:t>
      </w:r>
      <w:r w:rsidR="000A07FC" w:rsidRPr="0029478C">
        <w:t xml:space="preserve"> « Спорт для </w:t>
      </w:r>
      <w:proofErr w:type="spellStart"/>
      <w:r w:rsidR="000A07FC" w:rsidRPr="0029478C">
        <w:t>всіх</w:t>
      </w:r>
      <w:proofErr w:type="spellEnd"/>
      <w:r w:rsidR="000A07FC" w:rsidRPr="0029478C">
        <w:t>»</w:t>
      </w:r>
      <w:r w:rsidRPr="0029478C">
        <w:rPr>
          <w:lang w:val="uk-UA"/>
        </w:rPr>
        <w:t xml:space="preserve"> м.</w:t>
      </w:r>
      <w:r w:rsidR="0029478C">
        <w:rPr>
          <w:lang w:val="uk-UA"/>
        </w:rPr>
        <w:t xml:space="preserve"> </w:t>
      </w:r>
      <w:r w:rsidRPr="0029478C">
        <w:rPr>
          <w:lang w:val="uk-UA"/>
        </w:rPr>
        <w:t>Південного</w:t>
      </w:r>
      <w:r w:rsidR="000A07FC" w:rsidRPr="0029478C">
        <w:rPr>
          <w:lang w:val="uk-UA"/>
        </w:rPr>
        <w:t>;</w:t>
      </w:r>
    </w:p>
    <w:p w14:paraId="17700021" w14:textId="66A7C8FC" w:rsidR="000A07FC" w:rsidRPr="0029478C" w:rsidRDefault="000A07FC" w:rsidP="00903D83">
      <w:pPr>
        <w:pStyle w:val="a3"/>
        <w:numPr>
          <w:ilvl w:val="0"/>
          <w:numId w:val="2"/>
        </w:numPr>
        <w:spacing w:before="60"/>
        <w:jc w:val="both"/>
      </w:pPr>
      <w:r w:rsidRPr="0029478C">
        <w:rPr>
          <w:lang w:val="uk-UA"/>
        </w:rPr>
        <w:lastRenderedPageBreak/>
        <w:t xml:space="preserve">Комунальний заклад «Комплексна дитячо-юнацька </w:t>
      </w:r>
      <w:r w:rsidR="00DD1A2B" w:rsidRPr="0029478C">
        <w:rPr>
          <w:lang w:val="uk-UA"/>
        </w:rPr>
        <w:t>спортивна</w:t>
      </w:r>
      <w:r w:rsidRPr="0029478C">
        <w:rPr>
          <w:lang w:val="uk-UA"/>
        </w:rPr>
        <w:t xml:space="preserve"> школа» м.</w:t>
      </w:r>
      <w:r w:rsidR="0029478C">
        <w:rPr>
          <w:lang w:val="uk-UA"/>
        </w:rPr>
        <w:t xml:space="preserve"> </w:t>
      </w:r>
      <w:r w:rsidRPr="0029478C">
        <w:rPr>
          <w:lang w:val="uk-UA"/>
        </w:rPr>
        <w:t>Південного;</w:t>
      </w:r>
    </w:p>
    <w:p w14:paraId="5D0412D5" w14:textId="348A3563" w:rsidR="001519D0" w:rsidRPr="00903D83" w:rsidRDefault="000A07FC" w:rsidP="00903D83">
      <w:pPr>
        <w:pStyle w:val="a3"/>
        <w:numPr>
          <w:ilvl w:val="0"/>
          <w:numId w:val="2"/>
        </w:numPr>
        <w:spacing w:before="60"/>
        <w:jc w:val="both"/>
        <w:rPr>
          <w:rFonts w:eastAsiaTheme="minorHAnsi"/>
          <w:lang w:val="uk-UA" w:eastAsia="en-US"/>
        </w:rPr>
      </w:pPr>
      <w:r w:rsidRPr="0029478C">
        <w:rPr>
          <w:lang w:val="uk-UA"/>
        </w:rPr>
        <w:t xml:space="preserve">Комунальний некомерційний </w:t>
      </w:r>
      <w:r w:rsidR="00DD1A2B" w:rsidRPr="0029478C">
        <w:rPr>
          <w:lang w:val="uk-UA"/>
        </w:rPr>
        <w:t>підприємство</w:t>
      </w:r>
      <w:r w:rsidRPr="0029478C">
        <w:rPr>
          <w:lang w:val="uk-UA"/>
        </w:rPr>
        <w:t xml:space="preserve"> «</w:t>
      </w:r>
      <w:r w:rsidR="00DD1A2B" w:rsidRPr="0029478C">
        <w:rPr>
          <w:lang w:val="uk-UA"/>
        </w:rPr>
        <w:t xml:space="preserve">Спортивно-оздоровчий комплекс </w:t>
      </w:r>
      <w:r w:rsidR="00DD1A2B" w:rsidRPr="0029478C">
        <w:rPr>
          <w:rFonts w:eastAsiaTheme="minorHAnsi"/>
          <w:lang w:val="uk-UA" w:eastAsia="en-US"/>
        </w:rPr>
        <w:t>«</w:t>
      </w:r>
      <w:r w:rsidRPr="0029478C">
        <w:rPr>
          <w:rFonts w:eastAsiaTheme="minorHAnsi"/>
          <w:lang w:val="uk-UA" w:eastAsia="en-US"/>
        </w:rPr>
        <w:t>Олімп»</w:t>
      </w:r>
      <w:r w:rsidR="00DD1A2B" w:rsidRPr="0029478C">
        <w:rPr>
          <w:rFonts w:eastAsiaTheme="minorHAnsi"/>
          <w:lang w:val="uk-UA" w:eastAsia="en-US"/>
        </w:rPr>
        <w:t xml:space="preserve"> Південнівської міської ради.</w:t>
      </w:r>
    </w:p>
    <w:p w14:paraId="1C8F1458" w14:textId="2FAB8410" w:rsidR="001519D0" w:rsidRPr="009C73EC" w:rsidRDefault="001519D0" w:rsidP="00903D83">
      <w:pPr>
        <w:spacing w:after="0"/>
        <w:ind w:firstLine="567"/>
        <w:jc w:val="both"/>
        <w:rPr>
          <w:rFonts w:ascii="Times New Roman" w:hAnsi="Times New Roman" w:cs="Times New Roman"/>
          <w:sz w:val="24"/>
          <w:szCs w:val="24"/>
        </w:rPr>
      </w:pPr>
      <w:r w:rsidRPr="009C73EC">
        <w:rPr>
          <w:rFonts w:ascii="Times New Roman" w:hAnsi="Times New Roman" w:cs="Times New Roman"/>
          <w:sz w:val="24"/>
          <w:szCs w:val="24"/>
        </w:rPr>
        <w:t>Гра</w:t>
      </w:r>
      <w:r w:rsidR="0029478C" w:rsidRPr="009C73EC">
        <w:rPr>
          <w:rFonts w:ascii="Times New Roman" w:hAnsi="Times New Roman" w:cs="Times New Roman"/>
          <w:sz w:val="24"/>
          <w:szCs w:val="24"/>
        </w:rPr>
        <w:t>ничні показники видатків по галузі «Фізична культура і спорт</w:t>
      </w:r>
      <w:r w:rsidR="0029478C" w:rsidRPr="009C73EC">
        <w:rPr>
          <w:rFonts w:ascii="Times New Roman" w:hAnsi="Times New Roman" w:cs="Times New Roman"/>
          <w:b/>
          <w:sz w:val="24"/>
          <w:szCs w:val="24"/>
        </w:rPr>
        <w:t xml:space="preserve">» </w:t>
      </w:r>
      <w:r w:rsidR="0029478C" w:rsidRPr="009C73EC">
        <w:rPr>
          <w:rFonts w:ascii="Times New Roman" w:hAnsi="Times New Roman" w:cs="Times New Roman"/>
          <w:sz w:val="24"/>
          <w:szCs w:val="24"/>
        </w:rPr>
        <w:t>на 2027-2029</w:t>
      </w:r>
      <w:r w:rsidRPr="009C73EC">
        <w:rPr>
          <w:rFonts w:ascii="Times New Roman" w:hAnsi="Times New Roman" w:cs="Times New Roman"/>
          <w:sz w:val="24"/>
          <w:szCs w:val="24"/>
        </w:rPr>
        <w:t xml:space="preserve"> роки визначені на підставі Програми розвитку фі</w:t>
      </w:r>
      <w:r w:rsidR="0029478C" w:rsidRPr="009C73EC">
        <w:rPr>
          <w:rFonts w:ascii="Times New Roman" w:hAnsi="Times New Roman" w:cs="Times New Roman"/>
          <w:sz w:val="24"/>
          <w:szCs w:val="24"/>
        </w:rPr>
        <w:t>зичної культури і спорту на 2027-2029</w:t>
      </w:r>
      <w:r w:rsidRPr="009C73EC">
        <w:rPr>
          <w:rFonts w:ascii="Times New Roman" w:hAnsi="Times New Roman" w:cs="Times New Roman"/>
          <w:sz w:val="24"/>
          <w:szCs w:val="24"/>
        </w:rPr>
        <w:t xml:space="preserve"> роки.:</w:t>
      </w:r>
    </w:p>
    <w:p w14:paraId="380C36BB" w14:textId="21B82819" w:rsidR="001519D0" w:rsidRPr="009C73EC" w:rsidRDefault="0029478C" w:rsidP="00903D83">
      <w:pPr>
        <w:pStyle w:val="a3"/>
        <w:numPr>
          <w:ilvl w:val="0"/>
          <w:numId w:val="2"/>
        </w:numPr>
        <w:jc w:val="both"/>
        <w:rPr>
          <w:rFonts w:eastAsiaTheme="minorHAnsi"/>
          <w:lang w:val="uk-UA" w:eastAsia="en-US"/>
        </w:rPr>
      </w:pPr>
      <w:r w:rsidRPr="009C73EC">
        <w:rPr>
          <w:rFonts w:eastAsiaTheme="minorHAnsi"/>
          <w:lang w:val="uk-UA" w:eastAsia="en-US"/>
        </w:rPr>
        <w:t>2027 рік – 63 936,3</w:t>
      </w:r>
      <w:r w:rsidR="001519D0" w:rsidRPr="009C73EC">
        <w:rPr>
          <w:rFonts w:eastAsiaTheme="minorHAnsi"/>
          <w:lang w:val="uk-UA" w:eastAsia="en-US"/>
        </w:rPr>
        <w:t xml:space="preserve"> тис. грн;</w:t>
      </w:r>
    </w:p>
    <w:p w14:paraId="479C77B4" w14:textId="6399658C" w:rsidR="001519D0" w:rsidRPr="009C73EC" w:rsidRDefault="0029478C" w:rsidP="00903D83">
      <w:pPr>
        <w:pStyle w:val="a3"/>
        <w:numPr>
          <w:ilvl w:val="0"/>
          <w:numId w:val="2"/>
        </w:numPr>
        <w:jc w:val="both"/>
        <w:rPr>
          <w:rFonts w:eastAsia="Calibri"/>
        </w:rPr>
      </w:pPr>
      <w:r w:rsidRPr="009C73EC">
        <w:rPr>
          <w:rFonts w:eastAsia="Calibri"/>
          <w:lang w:val="uk-UA"/>
        </w:rPr>
        <w:t>2028 рік – 72 031,4</w:t>
      </w:r>
      <w:r w:rsidR="001519D0" w:rsidRPr="009C73EC">
        <w:rPr>
          <w:rFonts w:eastAsia="Calibri"/>
          <w:lang w:val="uk-UA"/>
        </w:rPr>
        <w:t xml:space="preserve"> тис. грн;</w:t>
      </w:r>
    </w:p>
    <w:p w14:paraId="546D2DEA" w14:textId="423B454F" w:rsidR="008D5486" w:rsidRPr="00903D83" w:rsidRDefault="0029478C" w:rsidP="00903D83">
      <w:pPr>
        <w:pStyle w:val="a3"/>
        <w:numPr>
          <w:ilvl w:val="0"/>
          <w:numId w:val="2"/>
        </w:numPr>
        <w:jc w:val="both"/>
        <w:rPr>
          <w:rFonts w:eastAsia="Calibri"/>
        </w:rPr>
      </w:pPr>
      <w:r w:rsidRPr="009C73EC">
        <w:rPr>
          <w:rFonts w:eastAsia="Calibri"/>
          <w:lang w:val="uk-UA"/>
        </w:rPr>
        <w:t>2029</w:t>
      </w:r>
      <w:r w:rsidR="001519D0" w:rsidRPr="009C73EC">
        <w:rPr>
          <w:rFonts w:eastAsia="Calibri"/>
          <w:lang w:val="uk-UA"/>
        </w:rPr>
        <w:t xml:space="preserve"> рік – </w:t>
      </w:r>
      <w:r w:rsidRPr="009C73EC">
        <w:rPr>
          <w:rFonts w:eastAsia="Calibri"/>
          <w:lang w:val="uk-UA"/>
        </w:rPr>
        <w:t>76 042,2</w:t>
      </w:r>
      <w:r w:rsidR="001519D0" w:rsidRPr="009C73EC">
        <w:rPr>
          <w:rFonts w:eastAsia="Calibri"/>
          <w:lang w:val="uk-UA"/>
        </w:rPr>
        <w:t xml:space="preserve"> тис. грн.</w:t>
      </w:r>
    </w:p>
    <w:p w14:paraId="6FF69304" w14:textId="29B1C186" w:rsidR="00534F26" w:rsidRPr="00FC1667" w:rsidRDefault="002838F9" w:rsidP="00903D83">
      <w:pPr>
        <w:spacing w:before="60" w:after="0"/>
        <w:ind w:firstLine="567"/>
        <w:jc w:val="both"/>
        <w:rPr>
          <w:rFonts w:ascii="Times New Roman" w:hAnsi="Times New Roman" w:cs="Times New Roman"/>
          <w:sz w:val="24"/>
          <w:szCs w:val="24"/>
        </w:rPr>
      </w:pPr>
      <w:r w:rsidRPr="00FC1667">
        <w:rPr>
          <w:rFonts w:ascii="Times New Roman" w:hAnsi="Times New Roman" w:cs="Times New Roman"/>
          <w:sz w:val="24"/>
          <w:szCs w:val="24"/>
        </w:rPr>
        <w:t xml:space="preserve">На реалізацію програм в </w:t>
      </w:r>
      <w:r w:rsidR="00534F26" w:rsidRPr="00FC1667">
        <w:rPr>
          <w:rFonts w:ascii="Times New Roman" w:hAnsi="Times New Roman" w:cs="Times New Roman"/>
          <w:sz w:val="24"/>
          <w:szCs w:val="24"/>
        </w:rPr>
        <w:t xml:space="preserve"> </w:t>
      </w:r>
      <w:r w:rsidR="00534F26" w:rsidRPr="00FC1667">
        <w:rPr>
          <w:rFonts w:ascii="Times New Roman" w:hAnsi="Times New Roman" w:cs="Times New Roman"/>
          <w:b/>
          <w:sz w:val="24"/>
          <w:szCs w:val="24"/>
        </w:rPr>
        <w:t>галузі «Житлово-комунальне господарство»</w:t>
      </w:r>
      <w:r w:rsidR="00534F26" w:rsidRPr="00FC1667">
        <w:rPr>
          <w:rFonts w:ascii="Times New Roman" w:hAnsi="Times New Roman" w:cs="Times New Roman"/>
          <w:sz w:val="24"/>
          <w:szCs w:val="24"/>
        </w:rPr>
        <w:t xml:space="preserve"> </w:t>
      </w:r>
      <w:r w:rsidR="00FC1667" w:rsidRPr="00FC1667">
        <w:rPr>
          <w:rFonts w:ascii="Times New Roman" w:hAnsi="Times New Roman" w:cs="Times New Roman"/>
          <w:sz w:val="24"/>
          <w:szCs w:val="24"/>
        </w:rPr>
        <w:t>у 2027-2029</w:t>
      </w:r>
      <w:r w:rsidRPr="00FC1667">
        <w:rPr>
          <w:rFonts w:ascii="Times New Roman" w:hAnsi="Times New Roman" w:cs="Times New Roman"/>
          <w:sz w:val="24"/>
          <w:szCs w:val="24"/>
        </w:rPr>
        <w:t xml:space="preserve"> році передбачено</w:t>
      </w:r>
      <w:r w:rsidR="00534F26" w:rsidRPr="00FC1667">
        <w:rPr>
          <w:rFonts w:ascii="Times New Roman" w:hAnsi="Times New Roman" w:cs="Times New Roman"/>
          <w:sz w:val="24"/>
          <w:szCs w:val="24"/>
        </w:rPr>
        <w:t xml:space="preserve"> видатки на благоустрій територій міста, утримання </w:t>
      </w:r>
      <w:r w:rsidRPr="00FC1667">
        <w:rPr>
          <w:rFonts w:ascii="Times New Roman" w:hAnsi="Times New Roman" w:cs="Times New Roman"/>
          <w:sz w:val="24"/>
          <w:szCs w:val="24"/>
        </w:rPr>
        <w:t xml:space="preserve">та капітальний ремонт </w:t>
      </w:r>
      <w:r w:rsidR="00534F26" w:rsidRPr="00FC1667">
        <w:rPr>
          <w:rFonts w:ascii="Times New Roman" w:hAnsi="Times New Roman" w:cs="Times New Roman"/>
          <w:sz w:val="24"/>
          <w:szCs w:val="24"/>
        </w:rPr>
        <w:t>міських доріг, водопрові</w:t>
      </w:r>
      <w:r w:rsidRPr="00FC1667">
        <w:rPr>
          <w:rFonts w:ascii="Times New Roman" w:hAnsi="Times New Roman" w:cs="Times New Roman"/>
          <w:sz w:val="24"/>
          <w:szCs w:val="24"/>
        </w:rPr>
        <w:t>дно-каналізаційне господарство, капі</w:t>
      </w:r>
      <w:r w:rsidR="00FC1667" w:rsidRPr="00FC1667">
        <w:rPr>
          <w:rFonts w:ascii="Times New Roman" w:hAnsi="Times New Roman" w:cs="Times New Roman"/>
          <w:sz w:val="24"/>
          <w:szCs w:val="24"/>
        </w:rPr>
        <w:t>тальний ремонт інженерних мереж</w:t>
      </w:r>
      <w:r w:rsidRPr="00FC1667">
        <w:rPr>
          <w:rFonts w:ascii="Times New Roman" w:hAnsi="Times New Roman" w:cs="Times New Roman"/>
          <w:sz w:val="24"/>
          <w:szCs w:val="24"/>
        </w:rPr>
        <w:t>:</w:t>
      </w:r>
    </w:p>
    <w:p w14:paraId="41307B85" w14:textId="0C051385" w:rsidR="002838F9" w:rsidRPr="00FC1667" w:rsidRDefault="00FC1667" w:rsidP="00903D83">
      <w:pPr>
        <w:spacing w:after="0"/>
        <w:ind w:firstLine="567"/>
        <w:jc w:val="both"/>
        <w:rPr>
          <w:rFonts w:ascii="Times New Roman" w:hAnsi="Times New Roman" w:cs="Times New Roman"/>
          <w:sz w:val="24"/>
          <w:szCs w:val="24"/>
        </w:rPr>
      </w:pPr>
      <w:r w:rsidRPr="00FC1667">
        <w:rPr>
          <w:rFonts w:ascii="Times New Roman" w:hAnsi="Times New Roman" w:cs="Times New Roman"/>
          <w:sz w:val="24"/>
          <w:szCs w:val="24"/>
        </w:rPr>
        <w:t>На 2027</w:t>
      </w:r>
      <w:r w:rsidR="002838F9" w:rsidRPr="00FC1667">
        <w:rPr>
          <w:rFonts w:ascii="Times New Roman" w:hAnsi="Times New Roman" w:cs="Times New Roman"/>
          <w:sz w:val="24"/>
          <w:szCs w:val="24"/>
        </w:rPr>
        <w:t xml:space="preserve"> рік – </w:t>
      </w:r>
      <w:r w:rsidR="00297D15">
        <w:rPr>
          <w:rFonts w:ascii="Times New Roman" w:hAnsi="Times New Roman" w:cs="Times New Roman"/>
          <w:sz w:val="24"/>
          <w:szCs w:val="24"/>
        </w:rPr>
        <w:t>72 746,8</w:t>
      </w:r>
      <w:r w:rsidR="002838F9" w:rsidRPr="00FC1667">
        <w:rPr>
          <w:rFonts w:ascii="Times New Roman" w:hAnsi="Times New Roman" w:cs="Times New Roman"/>
          <w:sz w:val="24"/>
          <w:szCs w:val="24"/>
        </w:rPr>
        <w:t xml:space="preserve"> тис. грн;;</w:t>
      </w:r>
    </w:p>
    <w:p w14:paraId="7BFF6BC3" w14:textId="7691EF61" w:rsidR="002838F9" w:rsidRPr="00FC1667" w:rsidRDefault="00FC1667" w:rsidP="00903D83">
      <w:pPr>
        <w:spacing w:after="0"/>
        <w:ind w:firstLine="567"/>
        <w:jc w:val="both"/>
        <w:rPr>
          <w:rFonts w:ascii="Times New Roman" w:hAnsi="Times New Roman" w:cs="Times New Roman"/>
          <w:sz w:val="24"/>
          <w:szCs w:val="24"/>
        </w:rPr>
      </w:pPr>
      <w:r w:rsidRPr="00FC1667">
        <w:rPr>
          <w:rFonts w:ascii="Times New Roman" w:hAnsi="Times New Roman" w:cs="Times New Roman"/>
          <w:sz w:val="24"/>
          <w:szCs w:val="24"/>
        </w:rPr>
        <w:t>На 2028</w:t>
      </w:r>
      <w:r w:rsidR="002838F9" w:rsidRPr="00FC1667">
        <w:rPr>
          <w:rFonts w:ascii="Times New Roman" w:hAnsi="Times New Roman" w:cs="Times New Roman"/>
          <w:sz w:val="24"/>
          <w:szCs w:val="24"/>
        </w:rPr>
        <w:t xml:space="preserve"> рік – </w:t>
      </w:r>
      <w:r w:rsidR="00297D15" w:rsidRPr="00FC1667">
        <w:rPr>
          <w:rFonts w:ascii="Times New Roman" w:hAnsi="Times New Roman" w:cs="Times New Roman"/>
          <w:sz w:val="24"/>
          <w:szCs w:val="24"/>
        </w:rPr>
        <w:t>видатки відсутні у зв’язку із закінченням терміну дії Програм</w:t>
      </w:r>
      <w:r w:rsidR="002838F9" w:rsidRPr="00FC1667">
        <w:rPr>
          <w:rFonts w:ascii="Times New Roman" w:hAnsi="Times New Roman" w:cs="Times New Roman"/>
          <w:sz w:val="24"/>
          <w:szCs w:val="24"/>
        </w:rPr>
        <w:t>;</w:t>
      </w:r>
    </w:p>
    <w:p w14:paraId="51C6EBB0" w14:textId="14CB173A" w:rsidR="002838F9" w:rsidRPr="00FC1667" w:rsidRDefault="00FC1667" w:rsidP="00903D83">
      <w:pPr>
        <w:spacing w:after="0"/>
        <w:ind w:firstLine="567"/>
        <w:jc w:val="both"/>
        <w:rPr>
          <w:rFonts w:ascii="Times New Roman" w:hAnsi="Times New Roman" w:cs="Times New Roman"/>
          <w:sz w:val="24"/>
          <w:szCs w:val="24"/>
        </w:rPr>
      </w:pPr>
      <w:r w:rsidRPr="00FC1667">
        <w:rPr>
          <w:rFonts w:ascii="Times New Roman" w:hAnsi="Times New Roman" w:cs="Times New Roman"/>
          <w:sz w:val="24"/>
          <w:szCs w:val="24"/>
        </w:rPr>
        <w:t>На 2029</w:t>
      </w:r>
      <w:r w:rsidR="002838F9" w:rsidRPr="00FC1667">
        <w:rPr>
          <w:rFonts w:ascii="Times New Roman" w:hAnsi="Times New Roman" w:cs="Times New Roman"/>
          <w:sz w:val="24"/>
          <w:szCs w:val="24"/>
        </w:rPr>
        <w:t xml:space="preserve"> рік – видатки відсутні у зв’язку із </w:t>
      </w:r>
      <w:r w:rsidR="007207E7" w:rsidRPr="00FC1667">
        <w:rPr>
          <w:rFonts w:ascii="Times New Roman" w:hAnsi="Times New Roman" w:cs="Times New Roman"/>
          <w:sz w:val="24"/>
          <w:szCs w:val="24"/>
        </w:rPr>
        <w:t>закінченням терміну дії Програм</w:t>
      </w:r>
      <w:r w:rsidR="002838F9" w:rsidRPr="00FC1667">
        <w:rPr>
          <w:rFonts w:ascii="Times New Roman" w:hAnsi="Times New Roman" w:cs="Times New Roman"/>
          <w:sz w:val="24"/>
          <w:szCs w:val="24"/>
        </w:rPr>
        <w:t>;</w:t>
      </w:r>
    </w:p>
    <w:p w14:paraId="12DA8346" w14:textId="2354EFF8" w:rsidR="00B93238" w:rsidRPr="0064617E" w:rsidRDefault="00B93238" w:rsidP="00903D83">
      <w:pPr>
        <w:pStyle w:val="20"/>
        <w:spacing w:line="240" w:lineRule="auto"/>
        <w:ind w:firstLine="567"/>
        <w:rPr>
          <w:rFonts w:ascii="Times New Roman" w:hAnsi="Times New Roman" w:cs="Times New Roman"/>
          <w:sz w:val="24"/>
          <w:szCs w:val="24"/>
        </w:rPr>
      </w:pPr>
      <w:r w:rsidRPr="0064617E">
        <w:rPr>
          <w:rFonts w:ascii="Times New Roman" w:hAnsi="Times New Roman" w:cs="Times New Roman"/>
          <w:sz w:val="24"/>
          <w:szCs w:val="24"/>
        </w:rPr>
        <w:t xml:space="preserve">Пріоритетами у розвитку </w:t>
      </w:r>
      <w:r w:rsidRPr="0064617E">
        <w:rPr>
          <w:rFonts w:ascii="Times New Roman" w:hAnsi="Times New Roman" w:cs="Times New Roman"/>
          <w:b/>
          <w:sz w:val="24"/>
          <w:szCs w:val="24"/>
        </w:rPr>
        <w:t>галузі «Економічна діяльність»</w:t>
      </w:r>
      <w:r w:rsidRPr="0064617E">
        <w:rPr>
          <w:rFonts w:ascii="Times New Roman" w:hAnsi="Times New Roman" w:cs="Times New Roman"/>
          <w:sz w:val="24"/>
          <w:szCs w:val="24"/>
        </w:rPr>
        <w:t xml:space="preserve"> є організація сприятливого і комфортного життєвого простору шляхом створення умов для розвитку соціальної інфраструктури громади, організація безкоштовного перевезення громадян на території громади, забезпечення ефективного та надійного функціонування інженерних мереж і комунікацій, </w:t>
      </w:r>
      <w:r w:rsidR="0008618D" w:rsidRPr="0064617E">
        <w:rPr>
          <w:rFonts w:ascii="Times New Roman" w:hAnsi="Times New Roman" w:cs="Times New Roman"/>
          <w:sz w:val="24"/>
          <w:szCs w:val="24"/>
        </w:rPr>
        <w:t xml:space="preserve">утримання та розвиток доріг, </w:t>
      </w:r>
      <w:r w:rsidRPr="0064617E">
        <w:rPr>
          <w:rFonts w:ascii="Times New Roman" w:hAnsi="Times New Roman" w:cs="Times New Roman"/>
          <w:sz w:val="24"/>
          <w:szCs w:val="24"/>
        </w:rPr>
        <w:t>сприяння підвищенню комфортного проживання громадян на території громади.</w:t>
      </w:r>
    </w:p>
    <w:p w14:paraId="0E212555" w14:textId="4009CD70" w:rsidR="00FE463B" w:rsidRPr="0064617E" w:rsidRDefault="0064617E" w:rsidP="00903D83">
      <w:pPr>
        <w:spacing w:after="0"/>
        <w:ind w:firstLine="567"/>
        <w:jc w:val="both"/>
        <w:rPr>
          <w:rFonts w:ascii="Times New Roman" w:hAnsi="Times New Roman" w:cs="Times New Roman"/>
          <w:sz w:val="24"/>
          <w:szCs w:val="24"/>
        </w:rPr>
      </w:pPr>
      <w:r w:rsidRPr="0064617E">
        <w:rPr>
          <w:rFonts w:ascii="Times New Roman" w:hAnsi="Times New Roman" w:cs="Times New Roman"/>
          <w:sz w:val="24"/>
          <w:szCs w:val="24"/>
        </w:rPr>
        <w:t>На 2027</w:t>
      </w:r>
      <w:r w:rsidR="00FE463B" w:rsidRPr="0064617E">
        <w:rPr>
          <w:rFonts w:ascii="Times New Roman" w:hAnsi="Times New Roman" w:cs="Times New Roman"/>
          <w:sz w:val="24"/>
          <w:szCs w:val="24"/>
        </w:rPr>
        <w:t xml:space="preserve"> рік – </w:t>
      </w:r>
      <w:r w:rsidR="008B4D50">
        <w:rPr>
          <w:rFonts w:ascii="Times New Roman" w:hAnsi="Times New Roman" w:cs="Times New Roman"/>
          <w:sz w:val="24"/>
          <w:szCs w:val="24"/>
        </w:rPr>
        <w:t>13 919,1</w:t>
      </w:r>
      <w:r w:rsidR="00FE463B" w:rsidRPr="0064617E">
        <w:rPr>
          <w:rFonts w:ascii="Times New Roman" w:hAnsi="Times New Roman" w:cs="Times New Roman"/>
          <w:sz w:val="24"/>
          <w:szCs w:val="24"/>
        </w:rPr>
        <w:t xml:space="preserve"> тис. грн; ( з них загальний фонд – </w:t>
      </w:r>
      <w:r w:rsidRPr="0064617E">
        <w:rPr>
          <w:rFonts w:ascii="Times New Roman" w:hAnsi="Times New Roman" w:cs="Times New Roman"/>
          <w:sz w:val="24"/>
          <w:szCs w:val="24"/>
        </w:rPr>
        <w:t>13 846,9</w:t>
      </w:r>
      <w:r w:rsidR="00FE463B" w:rsidRPr="0064617E">
        <w:rPr>
          <w:rFonts w:ascii="Times New Roman" w:hAnsi="Times New Roman" w:cs="Times New Roman"/>
          <w:sz w:val="24"/>
          <w:szCs w:val="24"/>
        </w:rPr>
        <w:t xml:space="preserve"> тис. грн, спеціальний фонд –</w:t>
      </w:r>
      <w:r w:rsidRPr="0064617E">
        <w:rPr>
          <w:rFonts w:ascii="Times New Roman" w:hAnsi="Times New Roman" w:cs="Times New Roman"/>
          <w:sz w:val="24"/>
          <w:szCs w:val="24"/>
        </w:rPr>
        <w:t>72,2</w:t>
      </w:r>
      <w:r w:rsidR="00FE463B" w:rsidRPr="0064617E">
        <w:rPr>
          <w:rFonts w:ascii="Times New Roman" w:hAnsi="Times New Roman" w:cs="Times New Roman"/>
          <w:sz w:val="24"/>
          <w:szCs w:val="24"/>
        </w:rPr>
        <w:t xml:space="preserve"> тис. грн);</w:t>
      </w:r>
    </w:p>
    <w:p w14:paraId="28A1D84A" w14:textId="69EDE629" w:rsidR="00FE463B" w:rsidRPr="0064617E" w:rsidRDefault="0064617E" w:rsidP="00903D83">
      <w:pPr>
        <w:spacing w:after="0"/>
        <w:ind w:firstLine="567"/>
        <w:jc w:val="both"/>
        <w:rPr>
          <w:rFonts w:ascii="Times New Roman" w:hAnsi="Times New Roman" w:cs="Times New Roman"/>
          <w:sz w:val="24"/>
          <w:szCs w:val="24"/>
        </w:rPr>
      </w:pPr>
      <w:r w:rsidRPr="0064617E">
        <w:rPr>
          <w:rFonts w:ascii="Times New Roman" w:hAnsi="Times New Roman" w:cs="Times New Roman"/>
          <w:sz w:val="24"/>
          <w:szCs w:val="24"/>
        </w:rPr>
        <w:t>На 2028</w:t>
      </w:r>
      <w:r w:rsidR="00FE463B" w:rsidRPr="0064617E">
        <w:rPr>
          <w:rFonts w:ascii="Times New Roman" w:hAnsi="Times New Roman" w:cs="Times New Roman"/>
          <w:sz w:val="24"/>
          <w:szCs w:val="24"/>
        </w:rPr>
        <w:t xml:space="preserve"> рік – </w:t>
      </w:r>
      <w:r w:rsidR="008B4D50">
        <w:rPr>
          <w:rFonts w:ascii="Times New Roman" w:hAnsi="Times New Roman" w:cs="Times New Roman"/>
          <w:sz w:val="24"/>
          <w:szCs w:val="24"/>
        </w:rPr>
        <w:t>106 625,4</w:t>
      </w:r>
      <w:r w:rsidR="00FE463B" w:rsidRPr="0064617E">
        <w:rPr>
          <w:rFonts w:ascii="Times New Roman" w:hAnsi="Times New Roman" w:cs="Times New Roman"/>
          <w:sz w:val="24"/>
          <w:szCs w:val="24"/>
        </w:rPr>
        <w:t xml:space="preserve"> тис. грн; ( з них загальний фонд – </w:t>
      </w:r>
      <w:r w:rsidRPr="0064617E">
        <w:rPr>
          <w:rFonts w:ascii="Times New Roman" w:hAnsi="Times New Roman" w:cs="Times New Roman"/>
          <w:sz w:val="24"/>
          <w:szCs w:val="24"/>
        </w:rPr>
        <w:t>103</w:t>
      </w:r>
      <w:r w:rsidR="008B4D50">
        <w:rPr>
          <w:rFonts w:ascii="Times New Roman" w:hAnsi="Times New Roman" w:cs="Times New Roman"/>
          <w:sz w:val="24"/>
          <w:szCs w:val="24"/>
        </w:rPr>
        <w:t> 553,2</w:t>
      </w:r>
      <w:r w:rsidR="00FE463B" w:rsidRPr="0064617E">
        <w:rPr>
          <w:rFonts w:ascii="Times New Roman" w:hAnsi="Times New Roman" w:cs="Times New Roman"/>
          <w:sz w:val="24"/>
          <w:szCs w:val="24"/>
        </w:rPr>
        <w:t xml:space="preserve"> тис. грн, спеціальний фонд – </w:t>
      </w:r>
      <w:r w:rsidRPr="0064617E">
        <w:rPr>
          <w:rFonts w:ascii="Times New Roman" w:hAnsi="Times New Roman" w:cs="Times New Roman"/>
          <w:sz w:val="24"/>
          <w:szCs w:val="24"/>
        </w:rPr>
        <w:t xml:space="preserve">72,2 </w:t>
      </w:r>
      <w:r w:rsidR="00FE463B" w:rsidRPr="0064617E">
        <w:rPr>
          <w:rFonts w:ascii="Times New Roman" w:hAnsi="Times New Roman" w:cs="Times New Roman"/>
          <w:sz w:val="24"/>
          <w:szCs w:val="24"/>
        </w:rPr>
        <w:t>тис. грн);</w:t>
      </w:r>
    </w:p>
    <w:p w14:paraId="63F36161" w14:textId="707BBAA1" w:rsidR="00FE463B" w:rsidRPr="0064617E" w:rsidRDefault="0064617E" w:rsidP="00903D83">
      <w:pPr>
        <w:spacing w:after="0"/>
        <w:ind w:firstLine="567"/>
        <w:jc w:val="both"/>
        <w:rPr>
          <w:rFonts w:ascii="Times New Roman" w:hAnsi="Times New Roman" w:cs="Times New Roman"/>
          <w:sz w:val="24"/>
          <w:szCs w:val="24"/>
        </w:rPr>
      </w:pPr>
      <w:r w:rsidRPr="0064617E">
        <w:rPr>
          <w:rFonts w:ascii="Times New Roman" w:hAnsi="Times New Roman" w:cs="Times New Roman"/>
          <w:sz w:val="24"/>
          <w:szCs w:val="24"/>
        </w:rPr>
        <w:t>На 2029</w:t>
      </w:r>
      <w:r w:rsidR="00FE463B" w:rsidRPr="0064617E">
        <w:rPr>
          <w:rFonts w:ascii="Times New Roman" w:hAnsi="Times New Roman" w:cs="Times New Roman"/>
          <w:sz w:val="24"/>
          <w:szCs w:val="24"/>
        </w:rPr>
        <w:t xml:space="preserve"> рік – </w:t>
      </w:r>
      <w:r w:rsidRPr="0064617E">
        <w:rPr>
          <w:rFonts w:ascii="Times New Roman" w:hAnsi="Times New Roman" w:cs="Times New Roman"/>
          <w:sz w:val="24"/>
          <w:szCs w:val="24"/>
        </w:rPr>
        <w:t>137</w:t>
      </w:r>
      <w:r w:rsidR="008B4D50">
        <w:rPr>
          <w:rFonts w:ascii="Times New Roman" w:hAnsi="Times New Roman" w:cs="Times New Roman"/>
          <w:sz w:val="24"/>
          <w:szCs w:val="24"/>
        </w:rPr>
        <w:t> 188,2</w:t>
      </w:r>
      <w:r w:rsidR="00FE463B" w:rsidRPr="0064617E">
        <w:rPr>
          <w:rFonts w:ascii="Times New Roman" w:hAnsi="Times New Roman" w:cs="Times New Roman"/>
          <w:sz w:val="24"/>
          <w:szCs w:val="24"/>
        </w:rPr>
        <w:t xml:space="preserve"> тис. грн; ( з них загальний фонд – </w:t>
      </w:r>
      <w:r w:rsidRPr="0064617E">
        <w:rPr>
          <w:rFonts w:ascii="Times New Roman" w:hAnsi="Times New Roman" w:cs="Times New Roman"/>
          <w:sz w:val="24"/>
          <w:szCs w:val="24"/>
        </w:rPr>
        <w:t>137</w:t>
      </w:r>
      <w:r w:rsidR="008B4D50">
        <w:rPr>
          <w:rFonts w:ascii="Times New Roman" w:hAnsi="Times New Roman" w:cs="Times New Roman"/>
          <w:sz w:val="24"/>
          <w:szCs w:val="24"/>
        </w:rPr>
        <w:t> 116,0</w:t>
      </w:r>
      <w:r w:rsidR="00FE463B" w:rsidRPr="0064617E">
        <w:rPr>
          <w:rFonts w:ascii="Times New Roman" w:hAnsi="Times New Roman" w:cs="Times New Roman"/>
          <w:sz w:val="24"/>
          <w:szCs w:val="24"/>
        </w:rPr>
        <w:t xml:space="preserve"> тис. грн, спеціальний фонд – </w:t>
      </w:r>
      <w:r w:rsidRPr="0064617E">
        <w:rPr>
          <w:rFonts w:ascii="Times New Roman" w:hAnsi="Times New Roman" w:cs="Times New Roman"/>
          <w:sz w:val="24"/>
          <w:szCs w:val="24"/>
        </w:rPr>
        <w:t>72,2</w:t>
      </w:r>
      <w:r w:rsidR="00FE463B" w:rsidRPr="0064617E">
        <w:rPr>
          <w:rFonts w:ascii="Times New Roman" w:hAnsi="Times New Roman" w:cs="Times New Roman"/>
          <w:sz w:val="24"/>
          <w:szCs w:val="24"/>
        </w:rPr>
        <w:t xml:space="preserve"> тис. грн);</w:t>
      </w:r>
    </w:p>
    <w:p w14:paraId="282F42C6" w14:textId="538DC147" w:rsidR="00B93238" w:rsidRPr="005068E6" w:rsidRDefault="00FE463B" w:rsidP="00903D83">
      <w:pPr>
        <w:pStyle w:val="20"/>
        <w:spacing w:line="240" w:lineRule="auto"/>
        <w:ind w:firstLine="567"/>
        <w:rPr>
          <w:rFonts w:ascii="Times New Roman" w:hAnsi="Times New Roman" w:cs="Times New Roman"/>
          <w:sz w:val="24"/>
          <w:szCs w:val="24"/>
        </w:rPr>
      </w:pPr>
      <w:r w:rsidRPr="005068E6">
        <w:rPr>
          <w:rFonts w:ascii="Times New Roman" w:hAnsi="Times New Roman" w:cs="Times New Roman"/>
          <w:sz w:val="24"/>
          <w:szCs w:val="24"/>
        </w:rPr>
        <w:t>З</w:t>
      </w:r>
      <w:r w:rsidR="005068E6" w:rsidRPr="005068E6">
        <w:rPr>
          <w:rFonts w:ascii="Times New Roman" w:hAnsi="Times New Roman" w:cs="Times New Roman"/>
          <w:sz w:val="24"/>
          <w:szCs w:val="24"/>
        </w:rPr>
        <w:t>начне збільшення видатків у 2028 році порівняно з 2027</w:t>
      </w:r>
      <w:r w:rsidRPr="005068E6">
        <w:rPr>
          <w:rFonts w:ascii="Times New Roman" w:hAnsi="Times New Roman" w:cs="Times New Roman"/>
          <w:sz w:val="24"/>
          <w:szCs w:val="24"/>
        </w:rPr>
        <w:t xml:space="preserve"> роком обумовлено закінчення терміну дії основних Програм на даний рік. Видатки заплановано як нерозподілені по загальному фонду бюджету за КПКВК 3717370 «Реалізація інших заходів щодо соціально-економічного розвитку територій». Після прийнят</w:t>
      </w:r>
      <w:r w:rsidR="006B3E0C" w:rsidRPr="005068E6">
        <w:rPr>
          <w:rFonts w:ascii="Times New Roman" w:hAnsi="Times New Roman" w:cs="Times New Roman"/>
          <w:sz w:val="24"/>
          <w:szCs w:val="24"/>
        </w:rPr>
        <w:t>тя відповідних місцевих Програм</w:t>
      </w:r>
      <w:r w:rsidRPr="005068E6">
        <w:rPr>
          <w:rFonts w:ascii="Times New Roman" w:hAnsi="Times New Roman" w:cs="Times New Roman"/>
          <w:sz w:val="24"/>
          <w:szCs w:val="24"/>
        </w:rPr>
        <w:t xml:space="preserve"> на наступні роки дані кошти будуть </w:t>
      </w:r>
      <w:r w:rsidR="006B3E0C" w:rsidRPr="005068E6">
        <w:rPr>
          <w:rFonts w:ascii="Times New Roman" w:hAnsi="Times New Roman" w:cs="Times New Roman"/>
          <w:sz w:val="24"/>
          <w:szCs w:val="24"/>
        </w:rPr>
        <w:t>розподілені на</w:t>
      </w:r>
      <w:r w:rsidR="007207E7" w:rsidRPr="005068E6">
        <w:rPr>
          <w:rFonts w:ascii="Times New Roman" w:hAnsi="Times New Roman" w:cs="Times New Roman"/>
          <w:sz w:val="24"/>
          <w:szCs w:val="24"/>
        </w:rPr>
        <w:t xml:space="preserve"> виконання передбачених заходів по всім галузям соціально-економічного розвитку громади.</w:t>
      </w:r>
    </w:p>
    <w:p w14:paraId="047FE01F" w14:textId="57918B6F" w:rsidR="0008618D" w:rsidRPr="00FB3D65" w:rsidRDefault="00FE463B" w:rsidP="00903D83">
      <w:pPr>
        <w:pStyle w:val="20"/>
        <w:spacing w:line="240" w:lineRule="auto"/>
        <w:ind w:firstLine="567"/>
        <w:rPr>
          <w:rFonts w:ascii="Times New Roman" w:hAnsi="Times New Roman" w:cs="Times New Roman"/>
          <w:sz w:val="24"/>
          <w:szCs w:val="24"/>
        </w:rPr>
      </w:pPr>
      <w:r w:rsidRPr="00FB3D65">
        <w:rPr>
          <w:rFonts w:ascii="Times New Roman" w:hAnsi="Times New Roman" w:cs="Times New Roman"/>
          <w:sz w:val="24"/>
          <w:szCs w:val="24"/>
        </w:rPr>
        <w:t xml:space="preserve">По галузі </w:t>
      </w:r>
      <w:r w:rsidRPr="00FB3D65">
        <w:rPr>
          <w:rFonts w:ascii="Times New Roman" w:hAnsi="Times New Roman" w:cs="Times New Roman"/>
          <w:b/>
          <w:sz w:val="24"/>
          <w:szCs w:val="24"/>
        </w:rPr>
        <w:t>«І</w:t>
      </w:r>
      <w:r w:rsidR="0008618D" w:rsidRPr="00FB3D65">
        <w:rPr>
          <w:rFonts w:ascii="Times New Roman" w:hAnsi="Times New Roman" w:cs="Times New Roman"/>
          <w:b/>
          <w:sz w:val="24"/>
          <w:szCs w:val="24"/>
        </w:rPr>
        <w:t>нша діяльність</w:t>
      </w:r>
      <w:r w:rsidRPr="00FB3D65">
        <w:rPr>
          <w:rFonts w:ascii="Times New Roman" w:hAnsi="Times New Roman" w:cs="Times New Roman"/>
          <w:b/>
          <w:sz w:val="24"/>
          <w:szCs w:val="24"/>
        </w:rPr>
        <w:t>»</w:t>
      </w:r>
      <w:r w:rsidR="0008618D" w:rsidRPr="00FB3D65">
        <w:rPr>
          <w:rFonts w:ascii="Times New Roman" w:hAnsi="Times New Roman" w:cs="Times New Roman"/>
          <w:sz w:val="24"/>
          <w:szCs w:val="24"/>
        </w:rPr>
        <w:t xml:space="preserve"> </w:t>
      </w:r>
      <w:r w:rsidRPr="00FB3D65">
        <w:rPr>
          <w:rFonts w:ascii="Times New Roman" w:hAnsi="Times New Roman" w:cs="Times New Roman"/>
          <w:sz w:val="24"/>
          <w:szCs w:val="24"/>
        </w:rPr>
        <w:t>заплановано</w:t>
      </w:r>
      <w:r w:rsidR="0008618D" w:rsidRPr="00FB3D65">
        <w:rPr>
          <w:rFonts w:ascii="Times New Roman" w:hAnsi="Times New Roman" w:cs="Times New Roman"/>
          <w:sz w:val="24"/>
          <w:szCs w:val="24"/>
        </w:rPr>
        <w:t xml:space="preserve"> видатки </w:t>
      </w:r>
      <w:r w:rsidRPr="00FB3D65">
        <w:rPr>
          <w:rFonts w:ascii="Times New Roman" w:hAnsi="Times New Roman" w:cs="Times New Roman"/>
          <w:sz w:val="24"/>
          <w:szCs w:val="24"/>
        </w:rPr>
        <w:t xml:space="preserve">на виконання заходів передбачених: Програмою забезпечення діяльності ЮЖНЕНСЬКОГО КОМУНАЛЬНОГО ПІДПРИЄМСТВА "МУНІЦИПАЛЬНА ВАРТА" на 2025-2027 роки; Міською програмою підтримки суб’єкта у сфері аудіовізуальних медіа (КОМУНАЛЬНЕ НЕКОМЕРЦІЙНЕ ПІДПРИЄМСТВО "ТЕЛЕБАЧЕННЯ ГРОМАДИ"), засновником якого є </w:t>
      </w:r>
      <w:proofErr w:type="spellStart"/>
      <w:r w:rsidRPr="00FB3D65">
        <w:rPr>
          <w:rFonts w:ascii="Times New Roman" w:hAnsi="Times New Roman" w:cs="Times New Roman"/>
          <w:sz w:val="24"/>
          <w:szCs w:val="24"/>
        </w:rPr>
        <w:t>Південнівська</w:t>
      </w:r>
      <w:proofErr w:type="spellEnd"/>
      <w:r w:rsidRPr="00FB3D65">
        <w:rPr>
          <w:rFonts w:ascii="Times New Roman" w:hAnsi="Times New Roman" w:cs="Times New Roman"/>
          <w:sz w:val="24"/>
          <w:szCs w:val="24"/>
        </w:rPr>
        <w:t xml:space="preserve"> міс</w:t>
      </w:r>
      <w:r w:rsidR="00FB3D65" w:rsidRPr="00FB3D65">
        <w:rPr>
          <w:rFonts w:ascii="Times New Roman" w:hAnsi="Times New Roman" w:cs="Times New Roman"/>
          <w:sz w:val="24"/>
          <w:szCs w:val="24"/>
        </w:rPr>
        <w:t>ька рада на 2027-2029</w:t>
      </w:r>
      <w:r w:rsidRPr="00FB3D65">
        <w:rPr>
          <w:rFonts w:ascii="Times New Roman" w:hAnsi="Times New Roman" w:cs="Times New Roman"/>
          <w:sz w:val="24"/>
          <w:szCs w:val="24"/>
        </w:rPr>
        <w:t xml:space="preserve"> роки. </w:t>
      </w:r>
    </w:p>
    <w:p w14:paraId="0D518B28" w14:textId="615C0839" w:rsidR="001359F9" w:rsidRPr="00FB3D65" w:rsidRDefault="00FB3D65" w:rsidP="00903D83">
      <w:pPr>
        <w:spacing w:after="0"/>
        <w:ind w:firstLine="567"/>
        <w:jc w:val="both"/>
        <w:rPr>
          <w:rFonts w:ascii="Times New Roman" w:hAnsi="Times New Roman" w:cs="Times New Roman"/>
          <w:sz w:val="24"/>
          <w:szCs w:val="24"/>
        </w:rPr>
      </w:pPr>
      <w:r w:rsidRPr="00FB3D65">
        <w:rPr>
          <w:rFonts w:ascii="Times New Roman" w:hAnsi="Times New Roman" w:cs="Times New Roman"/>
          <w:sz w:val="24"/>
          <w:szCs w:val="24"/>
        </w:rPr>
        <w:t>На 2027</w:t>
      </w:r>
      <w:r w:rsidR="001359F9" w:rsidRPr="00FB3D65">
        <w:rPr>
          <w:rFonts w:ascii="Times New Roman" w:hAnsi="Times New Roman" w:cs="Times New Roman"/>
          <w:sz w:val="24"/>
          <w:szCs w:val="24"/>
        </w:rPr>
        <w:t xml:space="preserve"> рік – </w:t>
      </w:r>
      <w:r w:rsidRPr="00FB3D65">
        <w:rPr>
          <w:rFonts w:ascii="Times New Roman" w:hAnsi="Times New Roman" w:cs="Times New Roman"/>
          <w:sz w:val="24"/>
          <w:szCs w:val="24"/>
        </w:rPr>
        <w:t>23 748,6</w:t>
      </w:r>
      <w:r w:rsidR="001359F9" w:rsidRPr="00FB3D65">
        <w:rPr>
          <w:rFonts w:ascii="Times New Roman" w:hAnsi="Times New Roman" w:cs="Times New Roman"/>
          <w:sz w:val="24"/>
          <w:szCs w:val="24"/>
        </w:rPr>
        <w:t xml:space="preserve"> тис. грн; ( з них загальний фонд – </w:t>
      </w:r>
      <w:r w:rsidRPr="00FB3D65">
        <w:rPr>
          <w:rFonts w:ascii="Times New Roman" w:hAnsi="Times New Roman" w:cs="Times New Roman"/>
          <w:sz w:val="24"/>
          <w:szCs w:val="24"/>
        </w:rPr>
        <w:t>23 276,4</w:t>
      </w:r>
      <w:r w:rsidR="001359F9" w:rsidRPr="00FB3D65">
        <w:rPr>
          <w:rFonts w:ascii="Times New Roman" w:hAnsi="Times New Roman" w:cs="Times New Roman"/>
          <w:sz w:val="24"/>
          <w:szCs w:val="24"/>
        </w:rPr>
        <w:t xml:space="preserve"> тис. грн, спеціальний фонд – </w:t>
      </w:r>
      <w:r w:rsidRPr="00FB3D65">
        <w:rPr>
          <w:rFonts w:ascii="Times New Roman" w:hAnsi="Times New Roman" w:cs="Times New Roman"/>
          <w:sz w:val="24"/>
          <w:szCs w:val="24"/>
        </w:rPr>
        <w:t>472,2</w:t>
      </w:r>
      <w:r w:rsidR="001359F9" w:rsidRPr="00FB3D65">
        <w:rPr>
          <w:rFonts w:ascii="Times New Roman" w:hAnsi="Times New Roman" w:cs="Times New Roman"/>
          <w:sz w:val="24"/>
          <w:szCs w:val="24"/>
        </w:rPr>
        <w:t xml:space="preserve"> тис. грн);</w:t>
      </w:r>
    </w:p>
    <w:p w14:paraId="0C5440BF" w14:textId="17612529" w:rsidR="001359F9" w:rsidRPr="00FB3D65" w:rsidRDefault="00FB3D65" w:rsidP="00903D83">
      <w:pPr>
        <w:spacing w:after="0"/>
        <w:ind w:firstLine="567"/>
        <w:jc w:val="both"/>
        <w:rPr>
          <w:rFonts w:ascii="Times New Roman" w:hAnsi="Times New Roman" w:cs="Times New Roman"/>
          <w:sz w:val="24"/>
          <w:szCs w:val="24"/>
        </w:rPr>
      </w:pPr>
      <w:r w:rsidRPr="00FB3D65">
        <w:rPr>
          <w:rFonts w:ascii="Times New Roman" w:hAnsi="Times New Roman" w:cs="Times New Roman"/>
          <w:sz w:val="24"/>
          <w:szCs w:val="24"/>
        </w:rPr>
        <w:t>На 2028</w:t>
      </w:r>
      <w:r w:rsidR="001359F9" w:rsidRPr="00FB3D65">
        <w:rPr>
          <w:rFonts w:ascii="Times New Roman" w:hAnsi="Times New Roman" w:cs="Times New Roman"/>
          <w:sz w:val="24"/>
          <w:szCs w:val="24"/>
        </w:rPr>
        <w:t xml:space="preserve"> рік – </w:t>
      </w:r>
      <w:r w:rsidRPr="00FB3D65">
        <w:rPr>
          <w:rFonts w:ascii="Times New Roman" w:hAnsi="Times New Roman" w:cs="Times New Roman"/>
          <w:sz w:val="24"/>
          <w:szCs w:val="24"/>
        </w:rPr>
        <w:t>10 044,1</w:t>
      </w:r>
      <w:r w:rsidR="001359F9" w:rsidRPr="00FB3D65">
        <w:rPr>
          <w:rFonts w:ascii="Times New Roman" w:hAnsi="Times New Roman" w:cs="Times New Roman"/>
          <w:sz w:val="24"/>
          <w:szCs w:val="24"/>
        </w:rPr>
        <w:t xml:space="preserve"> тис. грн; ( з них загальний фонд – </w:t>
      </w:r>
      <w:r w:rsidRPr="00FB3D65">
        <w:rPr>
          <w:rFonts w:ascii="Times New Roman" w:hAnsi="Times New Roman" w:cs="Times New Roman"/>
          <w:sz w:val="24"/>
          <w:szCs w:val="24"/>
        </w:rPr>
        <w:t>9 541,2</w:t>
      </w:r>
      <w:r w:rsidR="001359F9" w:rsidRPr="00FB3D65">
        <w:rPr>
          <w:rFonts w:ascii="Times New Roman" w:hAnsi="Times New Roman" w:cs="Times New Roman"/>
          <w:sz w:val="24"/>
          <w:szCs w:val="24"/>
        </w:rPr>
        <w:t xml:space="preserve"> тис. грн, спеціальний фонд – </w:t>
      </w:r>
      <w:r w:rsidRPr="00FB3D65">
        <w:rPr>
          <w:rFonts w:ascii="Times New Roman" w:hAnsi="Times New Roman" w:cs="Times New Roman"/>
          <w:sz w:val="24"/>
          <w:szCs w:val="24"/>
        </w:rPr>
        <w:t>502,9</w:t>
      </w:r>
      <w:r w:rsidR="001359F9" w:rsidRPr="00FB3D65">
        <w:rPr>
          <w:rFonts w:ascii="Times New Roman" w:hAnsi="Times New Roman" w:cs="Times New Roman"/>
          <w:sz w:val="24"/>
          <w:szCs w:val="24"/>
        </w:rPr>
        <w:t xml:space="preserve"> тис. грн);</w:t>
      </w:r>
    </w:p>
    <w:p w14:paraId="77D9C7E0" w14:textId="2A4D5852" w:rsidR="001359F9" w:rsidRPr="00FB3D65" w:rsidRDefault="001359F9" w:rsidP="00903D83">
      <w:pPr>
        <w:spacing w:after="0"/>
        <w:ind w:firstLine="567"/>
        <w:jc w:val="both"/>
        <w:rPr>
          <w:rFonts w:ascii="Times New Roman" w:hAnsi="Times New Roman" w:cs="Times New Roman"/>
          <w:sz w:val="24"/>
          <w:szCs w:val="24"/>
        </w:rPr>
      </w:pPr>
      <w:r w:rsidRPr="00FB3D65">
        <w:rPr>
          <w:rFonts w:ascii="Times New Roman" w:hAnsi="Times New Roman" w:cs="Times New Roman"/>
          <w:sz w:val="24"/>
          <w:szCs w:val="24"/>
        </w:rPr>
        <w:t>Н</w:t>
      </w:r>
      <w:r w:rsidR="00FB3D65" w:rsidRPr="00FB3D65">
        <w:rPr>
          <w:rFonts w:ascii="Times New Roman" w:hAnsi="Times New Roman" w:cs="Times New Roman"/>
          <w:sz w:val="24"/>
          <w:szCs w:val="24"/>
        </w:rPr>
        <w:t xml:space="preserve">а 2029 рік – 10 813,4 </w:t>
      </w:r>
      <w:r w:rsidRPr="00FB3D65">
        <w:rPr>
          <w:rFonts w:ascii="Times New Roman" w:hAnsi="Times New Roman" w:cs="Times New Roman"/>
          <w:sz w:val="24"/>
          <w:szCs w:val="24"/>
        </w:rPr>
        <w:t xml:space="preserve">тис. грн; ( з них загальний фонд – </w:t>
      </w:r>
      <w:r w:rsidR="00FB3D65" w:rsidRPr="00FB3D65">
        <w:rPr>
          <w:rFonts w:ascii="Times New Roman" w:hAnsi="Times New Roman" w:cs="Times New Roman"/>
          <w:sz w:val="24"/>
          <w:szCs w:val="24"/>
        </w:rPr>
        <w:t>10 284,3</w:t>
      </w:r>
      <w:r w:rsidRPr="00FB3D65">
        <w:rPr>
          <w:rFonts w:ascii="Times New Roman" w:hAnsi="Times New Roman" w:cs="Times New Roman"/>
          <w:sz w:val="24"/>
          <w:szCs w:val="24"/>
        </w:rPr>
        <w:t xml:space="preserve"> ти</w:t>
      </w:r>
      <w:r w:rsidR="007207E7" w:rsidRPr="00FB3D65">
        <w:rPr>
          <w:rFonts w:ascii="Times New Roman" w:hAnsi="Times New Roman" w:cs="Times New Roman"/>
          <w:sz w:val="24"/>
          <w:szCs w:val="24"/>
        </w:rPr>
        <w:t xml:space="preserve">с. грн, спеціальний фонд – </w:t>
      </w:r>
      <w:r w:rsidR="00FB3D65" w:rsidRPr="00FB3D65">
        <w:rPr>
          <w:rFonts w:ascii="Times New Roman" w:hAnsi="Times New Roman" w:cs="Times New Roman"/>
          <w:sz w:val="24"/>
          <w:szCs w:val="24"/>
        </w:rPr>
        <w:t xml:space="preserve">529,1 </w:t>
      </w:r>
      <w:r w:rsidRPr="00FB3D65">
        <w:rPr>
          <w:rFonts w:ascii="Times New Roman" w:hAnsi="Times New Roman" w:cs="Times New Roman"/>
          <w:sz w:val="24"/>
          <w:szCs w:val="24"/>
        </w:rPr>
        <w:t>тис. грн);</w:t>
      </w:r>
    </w:p>
    <w:p w14:paraId="235A3026" w14:textId="6A66529A" w:rsidR="00534F26" w:rsidRPr="00FB3D65" w:rsidRDefault="00534F26" w:rsidP="00903D83">
      <w:pPr>
        <w:spacing w:after="0"/>
        <w:ind w:firstLine="567"/>
        <w:jc w:val="both"/>
        <w:rPr>
          <w:rFonts w:ascii="Times New Roman" w:hAnsi="Times New Roman" w:cs="Times New Roman"/>
          <w:sz w:val="24"/>
          <w:szCs w:val="24"/>
        </w:rPr>
      </w:pPr>
      <w:r w:rsidRPr="00FB3D65">
        <w:rPr>
          <w:rFonts w:ascii="Times New Roman" w:hAnsi="Times New Roman" w:cs="Times New Roman"/>
          <w:sz w:val="24"/>
          <w:szCs w:val="24"/>
        </w:rPr>
        <w:t xml:space="preserve">На прогнозні роки, для здійснення непередбачених видатків, що не мають постійного характеру і не могли бути передбачені під час складання проекту місцевого бюджету, розраховано прогнозний обсяг Резервного фонду (відповідно до вимог ст. 24 </w:t>
      </w:r>
      <w:r w:rsidRPr="00FB3D65">
        <w:rPr>
          <w:rFonts w:ascii="Times New Roman" w:hAnsi="Times New Roman" w:cs="Times New Roman"/>
          <w:sz w:val="24"/>
          <w:szCs w:val="24"/>
        </w:rPr>
        <w:lastRenderedPageBreak/>
        <w:t>Бюджетного кодексу України) в обсязі, що не перевищує одного відсотка обсягу видатків загаль</w:t>
      </w:r>
      <w:r w:rsidR="00FB3D65" w:rsidRPr="00FB3D65">
        <w:rPr>
          <w:rFonts w:ascii="Times New Roman" w:hAnsi="Times New Roman" w:cs="Times New Roman"/>
          <w:sz w:val="24"/>
          <w:szCs w:val="24"/>
        </w:rPr>
        <w:t>ного фонду місцевого бюджету:</w:t>
      </w:r>
    </w:p>
    <w:p w14:paraId="2DD0E982" w14:textId="5ACCB118" w:rsidR="00FB3D65" w:rsidRPr="00FB3D65" w:rsidRDefault="00FB3D65" w:rsidP="00903D83">
      <w:pPr>
        <w:spacing w:after="0"/>
        <w:ind w:firstLine="567"/>
        <w:jc w:val="both"/>
        <w:rPr>
          <w:rFonts w:ascii="Times New Roman" w:hAnsi="Times New Roman" w:cs="Times New Roman"/>
          <w:sz w:val="24"/>
          <w:szCs w:val="24"/>
        </w:rPr>
      </w:pPr>
      <w:r w:rsidRPr="00FB3D65">
        <w:rPr>
          <w:rFonts w:ascii="Times New Roman" w:hAnsi="Times New Roman" w:cs="Times New Roman"/>
          <w:sz w:val="24"/>
          <w:szCs w:val="24"/>
        </w:rPr>
        <w:t>2027 рік – 4 000,0 тис. грн;</w:t>
      </w:r>
    </w:p>
    <w:p w14:paraId="79B2B943" w14:textId="2A7AFECD" w:rsidR="00FB3D65" w:rsidRPr="00FB3D65" w:rsidRDefault="00FB3D65" w:rsidP="00903D83">
      <w:pPr>
        <w:spacing w:after="0"/>
        <w:ind w:firstLine="567"/>
        <w:jc w:val="both"/>
        <w:rPr>
          <w:rFonts w:ascii="Times New Roman" w:hAnsi="Times New Roman" w:cs="Times New Roman"/>
          <w:sz w:val="24"/>
          <w:szCs w:val="24"/>
        </w:rPr>
      </w:pPr>
      <w:r w:rsidRPr="00FB3D65">
        <w:rPr>
          <w:rFonts w:ascii="Times New Roman" w:hAnsi="Times New Roman" w:cs="Times New Roman"/>
          <w:sz w:val="24"/>
          <w:szCs w:val="24"/>
        </w:rPr>
        <w:t>2028 рік – 4 500,0 тис. грн;</w:t>
      </w:r>
    </w:p>
    <w:p w14:paraId="4B8DC727" w14:textId="3979BF09" w:rsidR="00FB3D65" w:rsidRPr="00FB3D65" w:rsidRDefault="00FB3D65" w:rsidP="00903D83">
      <w:pPr>
        <w:spacing w:after="0"/>
        <w:ind w:firstLine="567"/>
        <w:jc w:val="both"/>
        <w:rPr>
          <w:rFonts w:ascii="Times New Roman" w:hAnsi="Times New Roman" w:cs="Times New Roman"/>
          <w:sz w:val="24"/>
          <w:szCs w:val="24"/>
        </w:rPr>
      </w:pPr>
      <w:r w:rsidRPr="00FB3D65">
        <w:rPr>
          <w:rFonts w:ascii="Times New Roman" w:hAnsi="Times New Roman" w:cs="Times New Roman"/>
          <w:sz w:val="24"/>
          <w:szCs w:val="24"/>
        </w:rPr>
        <w:t>2029 рік – 5 000,0 тис. грн</w:t>
      </w:r>
    </w:p>
    <w:p w14:paraId="51313335" w14:textId="0D885DC4" w:rsidR="00C72324" w:rsidRPr="00FB3D65" w:rsidRDefault="00FB3D65" w:rsidP="00903D83">
      <w:pPr>
        <w:pStyle w:val="20"/>
        <w:spacing w:line="240" w:lineRule="auto"/>
        <w:ind w:firstLine="567"/>
        <w:rPr>
          <w:rFonts w:ascii="Times New Roman" w:hAnsi="Times New Roman" w:cs="Times New Roman"/>
          <w:b/>
          <w:sz w:val="24"/>
          <w:szCs w:val="24"/>
        </w:rPr>
      </w:pPr>
      <w:r w:rsidRPr="00FB3D65">
        <w:rPr>
          <w:rFonts w:ascii="Times New Roman" w:hAnsi="Times New Roman" w:cs="Times New Roman"/>
          <w:b/>
          <w:sz w:val="24"/>
          <w:szCs w:val="24"/>
        </w:rPr>
        <w:t>Надання кредитів на 2027- 2029</w:t>
      </w:r>
      <w:r w:rsidR="00C72324" w:rsidRPr="00FB3D65">
        <w:rPr>
          <w:rFonts w:ascii="Times New Roman" w:hAnsi="Times New Roman" w:cs="Times New Roman"/>
          <w:b/>
          <w:sz w:val="24"/>
          <w:szCs w:val="24"/>
        </w:rPr>
        <w:t xml:space="preserve"> роки не прогнозується.</w:t>
      </w:r>
    </w:p>
    <w:p w14:paraId="490C5D33" w14:textId="77777777" w:rsidR="00903D83" w:rsidRDefault="00903D83" w:rsidP="00903D83">
      <w:pPr>
        <w:spacing w:after="0"/>
        <w:rPr>
          <w:rFonts w:ascii="Times New Roman" w:hAnsi="Times New Roman" w:cs="Times New Roman"/>
          <w:b/>
          <w:sz w:val="24"/>
          <w:szCs w:val="24"/>
        </w:rPr>
      </w:pPr>
    </w:p>
    <w:p w14:paraId="50AF0444" w14:textId="03A7B01C" w:rsidR="007A5FC9" w:rsidRPr="00EA11BC" w:rsidRDefault="007A5FC9" w:rsidP="00903D83">
      <w:pPr>
        <w:spacing w:after="0"/>
        <w:ind w:firstLine="567"/>
        <w:jc w:val="center"/>
        <w:rPr>
          <w:rFonts w:ascii="Times New Roman" w:hAnsi="Times New Roman" w:cs="Times New Roman"/>
          <w:b/>
          <w:sz w:val="24"/>
          <w:szCs w:val="24"/>
        </w:rPr>
      </w:pPr>
      <w:r w:rsidRPr="00EA11BC">
        <w:rPr>
          <w:rFonts w:ascii="Times New Roman" w:hAnsi="Times New Roman" w:cs="Times New Roman"/>
          <w:b/>
          <w:sz w:val="24"/>
          <w:szCs w:val="24"/>
          <w:lang w:val="en-US"/>
        </w:rPr>
        <w:t>VII</w:t>
      </w:r>
      <w:r w:rsidRPr="00EA11BC">
        <w:rPr>
          <w:rFonts w:ascii="Times New Roman" w:hAnsi="Times New Roman" w:cs="Times New Roman"/>
          <w:b/>
          <w:sz w:val="24"/>
          <w:szCs w:val="24"/>
        </w:rPr>
        <w:t xml:space="preserve"> Взаємовідносини бюджету з іншими бюджетами (Міжбюджетні трансферти)</w:t>
      </w:r>
    </w:p>
    <w:p w14:paraId="158D7022" w14:textId="4BF4DE8B" w:rsidR="00C72324" w:rsidRPr="00EA11BC" w:rsidRDefault="00C72324" w:rsidP="00903D83">
      <w:pPr>
        <w:pStyle w:val="a7"/>
        <w:spacing w:before="0"/>
        <w:contextualSpacing/>
        <w:jc w:val="both"/>
      </w:pPr>
      <w:r w:rsidRPr="00EA11BC">
        <w:t xml:space="preserve">В обсязі міжбюджетних трансфертів на середньостроковий період, що надається бюджету </w:t>
      </w:r>
      <w:r w:rsidR="00EA11BC" w:rsidRPr="00EA11BC">
        <w:t>Південнівської</w:t>
      </w:r>
      <w:r w:rsidRPr="00EA11BC">
        <w:t xml:space="preserve"> міської територіальної громади з </w:t>
      </w:r>
      <w:r w:rsidR="00EA11BC" w:rsidRPr="00EA11BC">
        <w:t>обласного бюджету</w:t>
      </w:r>
      <w:r w:rsidRPr="00EA11BC">
        <w:t xml:space="preserve"> прогнозується:</w:t>
      </w:r>
    </w:p>
    <w:p w14:paraId="7E697F64" w14:textId="5857453B" w:rsidR="00C72324" w:rsidRPr="00EA11BC" w:rsidRDefault="00C72324" w:rsidP="00903D83">
      <w:pPr>
        <w:pStyle w:val="a7"/>
        <w:spacing w:before="0"/>
        <w:jc w:val="both"/>
      </w:pPr>
      <w:r w:rsidRPr="00EA11BC">
        <w:t xml:space="preserve">Субвенція з місцевого бюджету на здійснення переданих видатків у сфері освіти за рахунок коштів освітньої субвенції </w:t>
      </w:r>
      <w:r w:rsidRPr="00EA11BC">
        <w:rPr>
          <w:i/>
        </w:rPr>
        <w:t>(</w:t>
      </w:r>
      <w:proofErr w:type="spellStart"/>
      <w:r w:rsidRPr="00EA11BC">
        <w:rPr>
          <w:i/>
        </w:rPr>
        <w:t>інклюзивно</w:t>
      </w:r>
      <w:proofErr w:type="spellEnd"/>
      <w:r w:rsidRPr="00EA11BC">
        <w:rPr>
          <w:i/>
        </w:rPr>
        <w:t>-ресурсні центри):</w:t>
      </w:r>
    </w:p>
    <w:p w14:paraId="304927A0" w14:textId="252E5771" w:rsidR="00C72324" w:rsidRPr="00EA11BC" w:rsidRDefault="00EA11BC" w:rsidP="00903D83">
      <w:pPr>
        <w:pStyle w:val="a7"/>
        <w:spacing w:before="0"/>
        <w:jc w:val="both"/>
      </w:pPr>
      <w:r w:rsidRPr="00EA11BC">
        <w:t>у 2027</w:t>
      </w:r>
      <w:r w:rsidR="00C72324" w:rsidRPr="00EA11BC">
        <w:t xml:space="preserve"> році – </w:t>
      </w:r>
      <w:r w:rsidRPr="00EA11BC">
        <w:t>2 606 437</w:t>
      </w:r>
      <w:r w:rsidR="008E26EB" w:rsidRPr="00EA11BC">
        <w:t xml:space="preserve"> </w:t>
      </w:r>
      <w:r w:rsidR="00C72324" w:rsidRPr="00EA11BC">
        <w:t>гривень;</w:t>
      </w:r>
    </w:p>
    <w:p w14:paraId="0181E831" w14:textId="0F229F48" w:rsidR="00C72324" w:rsidRPr="00EA11BC" w:rsidRDefault="00EA11BC" w:rsidP="00903D83">
      <w:pPr>
        <w:pStyle w:val="a7"/>
        <w:spacing w:before="0"/>
        <w:jc w:val="both"/>
      </w:pPr>
      <w:r w:rsidRPr="00EA11BC">
        <w:t>у 2028</w:t>
      </w:r>
      <w:r w:rsidR="00C72324" w:rsidRPr="00EA11BC">
        <w:t xml:space="preserve"> році – </w:t>
      </w:r>
      <w:r w:rsidRPr="00EA11BC">
        <w:t>2 833 197</w:t>
      </w:r>
      <w:r w:rsidR="008E26EB" w:rsidRPr="00EA11BC">
        <w:t xml:space="preserve"> </w:t>
      </w:r>
      <w:r w:rsidR="00C72324" w:rsidRPr="00EA11BC">
        <w:t>гривень;</w:t>
      </w:r>
    </w:p>
    <w:p w14:paraId="6FB542B7" w14:textId="28E6E6B8" w:rsidR="00C72324" w:rsidRPr="0065500D" w:rsidRDefault="00EA11BC" w:rsidP="00903D83">
      <w:pPr>
        <w:pStyle w:val="a7"/>
        <w:spacing w:before="0"/>
        <w:jc w:val="both"/>
      </w:pPr>
      <w:r w:rsidRPr="0065500D">
        <w:t>у 2029</w:t>
      </w:r>
      <w:r w:rsidR="00C72324" w:rsidRPr="0065500D">
        <w:t xml:space="preserve"> році – </w:t>
      </w:r>
      <w:r w:rsidRPr="0065500D">
        <w:t>3 034 354</w:t>
      </w:r>
      <w:r w:rsidR="008E26EB" w:rsidRPr="0065500D">
        <w:t xml:space="preserve"> </w:t>
      </w:r>
      <w:r w:rsidR="00C72324" w:rsidRPr="0065500D">
        <w:t>гривень.</w:t>
      </w:r>
    </w:p>
    <w:p w14:paraId="244AC456" w14:textId="0DEAABC6" w:rsidR="008E26EB" w:rsidRPr="0065500D" w:rsidRDefault="008E26EB" w:rsidP="00903D83">
      <w:pPr>
        <w:pStyle w:val="a7"/>
        <w:spacing w:before="0"/>
        <w:jc w:val="both"/>
      </w:pPr>
      <w:r w:rsidRPr="0065500D">
        <w:rPr>
          <w:bCs/>
        </w:rPr>
        <w:t>Інші субвенції з обласного бюджету</w:t>
      </w:r>
      <w:r w:rsidRPr="0065500D">
        <w:rPr>
          <w:b/>
          <w:bCs/>
        </w:rPr>
        <w:t xml:space="preserve"> </w:t>
      </w:r>
      <w:r w:rsidRPr="0065500D">
        <w:rPr>
          <w:bCs/>
          <w:i/>
        </w:rPr>
        <w:t xml:space="preserve">(Пільгове медичне обслуговування осіб, які постраждали внаслідок Чорнобильської катастрофи; Видатки на поховання учасників бойових дій та осіб з інвалідністю внаслідок війни; Компенсаційні виплати особам з інвалідністю на бензин, ремонт, технічне обслуговування автомобілів, мотоколясок і на </w:t>
      </w:r>
      <w:r w:rsidRPr="0065500D">
        <w:t>транспортне обслуговування):</w:t>
      </w:r>
    </w:p>
    <w:p w14:paraId="43098B3A" w14:textId="50F0A708" w:rsidR="008E26EB" w:rsidRPr="0065500D" w:rsidRDefault="0065500D" w:rsidP="00903D83">
      <w:pPr>
        <w:pStyle w:val="a7"/>
        <w:spacing w:before="0"/>
        <w:jc w:val="both"/>
      </w:pPr>
      <w:r w:rsidRPr="0065500D">
        <w:t>у 2027</w:t>
      </w:r>
      <w:r w:rsidR="008E26EB" w:rsidRPr="0065500D">
        <w:t xml:space="preserve"> році – </w:t>
      </w:r>
      <w:r w:rsidRPr="0065500D">
        <w:t>377 131</w:t>
      </w:r>
      <w:r w:rsidR="008E26EB" w:rsidRPr="0065500D">
        <w:t xml:space="preserve"> гривень;</w:t>
      </w:r>
    </w:p>
    <w:p w14:paraId="602F070F" w14:textId="55023ACD" w:rsidR="008E26EB" w:rsidRPr="0065500D" w:rsidRDefault="0065500D" w:rsidP="00903D83">
      <w:pPr>
        <w:pStyle w:val="a7"/>
        <w:spacing w:before="0"/>
        <w:jc w:val="both"/>
      </w:pPr>
      <w:r w:rsidRPr="0065500D">
        <w:t>у 2028</w:t>
      </w:r>
      <w:r w:rsidR="008E26EB" w:rsidRPr="0065500D">
        <w:t xml:space="preserve"> році – </w:t>
      </w:r>
      <w:r w:rsidRPr="0065500D">
        <w:t>403 153</w:t>
      </w:r>
      <w:r w:rsidR="008E26EB" w:rsidRPr="0065500D">
        <w:t xml:space="preserve"> гривень;</w:t>
      </w:r>
    </w:p>
    <w:p w14:paraId="7ECC85D2" w14:textId="51174471" w:rsidR="008E26EB" w:rsidRPr="0065500D" w:rsidRDefault="0065500D" w:rsidP="00903D83">
      <w:pPr>
        <w:pStyle w:val="a7"/>
        <w:spacing w:before="0"/>
        <w:jc w:val="both"/>
      </w:pPr>
      <w:r w:rsidRPr="0065500D">
        <w:t>у 2029</w:t>
      </w:r>
      <w:r w:rsidR="008E26EB" w:rsidRPr="0065500D">
        <w:t xml:space="preserve"> році </w:t>
      </w:r>
      <w:r w:rsidR="00882AC4">
        <w:t xml:space="preserve">- </w:t>
      </w:r>
      <w:r w:rsidRPr="0065500D">
        <w:t>423 715</w:t>
      </w:r>
      <w:r w:rsidR="008E26EB" w:rsidRPr="0065500D">
        <w:t xml:space="preserve"> гривень.</w:t>
      </w:r>
    </w:p>
    <w:p w14:paraId="7D1B2960" w14:textId="77777777" w:rsidR="008E26EB" w:rsidRPr="0065500D" w:rsidRDefault="008E26EB" w:rsidP="00903D83">
      <w:pPr>
        <w:pStyle w:val="a7"/>
        <w:spacing w:before="0"/>
        <w:jc w:val="both"/>
      </w:pPr>
    </w:p>
    <w:p w14:paraId="17CD590D" w14:textId="7442A896" w:rsidR="00C72324" w:rsidRPr="0065500D" w:rsidRDefault="00C72324" w:rsidP="00903D83">
      <w:pPr>
        <w:tabs>
          <w:tab w:val="left" w:pos="851"/>
        </w:tabs>
        <w:spacing w:after="0" w:line="240" w:lineRule="auto"/>
        <w:ind w:firstLine="567"/>
        <w:jc w:val="both"/>
        <w:rPr>
          <w:rFonts w:ascii="Times New Roman" w:hAnsi="Times New Roman" w:cs="Times New Roman"/>
          <w:w w:val="107"/>
          <w:sz w:val="24"/>
          <w:szCs w:val="24"/>
        </w:rPr>
      </w:pPr>
      <w:r w:rsidRPr="0065500D">
        <w:rPr>
          <w:rFonts w:ascii="Times New Roman" w:hAnsi="Times New Roman" w:cs="Times New Roman"/>
          <w:w w:val="107"/>
          <w:sz w:val="24"/>
          <w:szCs w:val="24"/>
        </w:rPr>
        <w:t xml:space="preserve">Показники міжбюджетних трансфертів з інших бюджетів наведені в додатку 10 до Прогнозу бюджету </w:t>
      </w:r>
      <w:r w:rsidR="0065500D" w:rsidRPr="0065500D">
        <w:rPr>
          <w:rFonts w:ascii="Times New Roman" w:hAnsi="Times New Roman" w:cs="Times New Roman"/>
          <w:w w:val="107"/>
          <w:sz w:val="24"/>
          <w:szCs w:val="24"/>
        </w:rPr>
        <w:t>Південнівської</w:t>
      </w:r>
      <w:r w:rsidRPr="0065500D">
        <w:rPr>
          <w:rFonts w:ascii="Times New Roman" w:hAnsi="Times New Roman" w:cs="Times New Roman"/>
          <w:w w:val="107"/>
          <w:sz w:val="24"/>
          <w:szCs w:val="24"/>
        </w:rPr>
        <w:t xml:space="preserve"> </w:t>
      </w:r>
      <w:r w:rsidR="008E26EB" w:rsidRPr="0065500D">
        <w:rPr>
          <w:rFonts w:ascii="Times New Roman" w:hAnsi="Times New Roman" w:cs="Times New Roman"/>
          <w:noProof/>
          <w:sz w:val="24"/>
          <w:szCs w:val="24"/>
        </w:rPr>
        <w:t>міської територіальної громади</w:t>
      </w:r>
      <w:r w:rsidR="0065500D" w:rsidRPr="0065500D">
        <w:rPr>
          <w:rFonts w:ascii="Times New Roman" w:hAnsi="Times New Roman" w:cs="Times New Roman"/>
          <w:w w:val="107"/>
          <w:sz w:val="24"/>
          <w:szCs w:val="24"/>
        </w:rPr>
        <w:t xml:space="preserve"> на 2027 – 2029</w:t>
      </w:r>
      <w:r w:rsidRPr="0065500D">
        <w:rPr>
          <w:rFonts w:ascii="Times New Roman" w:hAnsi="Times New Roman" w:cs="Times New Roman"/>
          <w:w w:val="107"/>
          <w:sz w:val="24"/>
          <w:szCs w:val="24"/>
        </w:rPr>
        <w:t xml:space="preserve"> роки.</w:t>
      </w:r>
    </w:p>
    <w:p w14:paraId="3BDDFC66" w14:textId="77777777" w:rsidR="00C72324" w:rsidRPr="009B5F8C" w:rsidRDefault="00C72324" w:rsidP="00903D83">
      <w:pPr>
        <w:tabs>
          <w:tab w:val="left" w:pos="851"/>
        </w:tabs>
        <w:spacing w:after="0" w:line="240" w:lineRule="auto"/>
        <w:ind w:firstLine="567"/>
        <w:jc w:val="both"/>
        <w:rPr>
          <w:rFonts w:ascii="Times New Roman" w:hAnsi="Times New Roman" w:cs="Times New Roman"/>
          <w:color w:val="FF0000"/>
          <w:sz w:val="24"/>
          <w:szCs w:val="24"/>
        </w:rPr>
      </w:pPr>
    </w:p>
    <w:p w14:paraId="4E28A321" w14:textId="069030B5" w:rsidR="00C72324" w:rsidRPr="009B5F8C" w:rsidRDefault="00C72324" w:rsidP="00903D83">
      <w:pPr>
        <w:tabs>
          <w:tab w:val="left" w:pos="709"/>
          <w:tab w:val="left" w:pos="993"/>
          <w:tab w:val="left" w:pos="1134"/>
        </w:tabs>
        <w:spacing w:after="0" w:line="240" w:lineRule="auto"/>
        <w:ind w:firstLine="567"/>
        <w:jc w:val="both"/>
        <w:rPr>
          <w:rFonts w:ascii="Times New Roman" w:hAnsi="Times New Roman" w:cs="Times New Roman"/>
          <w:noProof/>
          <w:sz w:val="24"/>
          <w:szCs w:val="24"/>
        </w:rPr>
      </w:pPr>
      <w:r w:rsidRPr="009B5F8C">
        <w:rPr>
          <w:rFonts w:ascii="Times New Roman" w:hAnsi="Times New Roman" w:cs="Times New Roman"/>
          <w:noProof/>
          <w:sz w:val="24"/>
          <w:szCs w:val="24"/>
        </w:rPr>
        <w:t xml:space="preserve">Обсяг міжбюджетних трансфертів з бюджету </w:t>
      </w:r>
      <w:r w:rsidR="00AD7195" w:rsidRPr="009B5F8C">
        <w:rPr>
          <w:rFonts w:ascii="Times New Roman" w:hAnsi="Times New Roman" w:cs="Times New Roman"/>
          <w:noProof/>
          <w:sz w:val="24"/>
          <w:szCs w:val="24"/>
        </w:rPr>
        <w:t xml:space="preserve">Південнівської </w:t>
      </w:r>
      <w:r w:rsidRPr="009B5F8C">
        <w:rPr>
          <w:rFonts w:ascii="Times New Roman" w:hAnsi="Times New Roman" w:cs="Times New Roman"/>
          <w:noProof/>
          <w:sz w:val="24"/>
          <w:szCs w:val="24"/>
        </w:rPr>
        <w:t>міської територіальної громади іншим бюджетам прогнозується:</w:t>
      </w:r>
    </w:p>
    <w:p w14:paraId="08070D2C" w14:textId="4FA58924" w:rsidR="00C72324" w:rsidRPr="009B5F8C" w:rsidRDefault="008E26EB" w:rsidP="00903D83">
      <w:pPr>
        <w:tabs>
          <w:tab w:val="left" w:pos="709"/>
          <w:tab w:val="left" w:pos="993"/>
          <w:tab w:val="left" w:pos="1134"/>
        </w:tabs>
        <w:spacing w:after="0" w:line="240" w:lineRule="auto"/>
        <w:ind w:firstLine="567"/>
        <w:jc w:val="both"/>
        <w:rPr>
          <w:rFonts w:ascii="Times New Roman" w:hAnsi="Times New Roman" w:cs="Times New Roman"/>
          <w:noProof/>
          <w:sz w:val="24"/>
          <w:szCs w:val="24"/>
        </w:rPr>
      </w:pPr>
      <w:r w:rsidRPr="009B5F8C">
        <w:rPr>
          <w:rFonts w:ascii="Times New Roman" w:hAnsi="Times New Roman" w:cs="Times New Roman"/>
          <w:noProof/>
          <w:sz w:val="24"/>
          <w:szCs w:val="24"/>
        </w:rPr>
        <w:t>Р</w:t>
      </w:r>
      <w:r w:rsidR="00C72324" w:rsidRPr="009B5F8C">
        <w:rPr>
          <w:rFonts w:ascii="Times New Roman" w:hAnsi="Times New Roman" w:cs="Times New Roman"/>
          <w:noProof/>
          <w:sz w:val="24"/>
          <w:szCs w:val="24"/>
        </w:rPr>
        <w:t>еверсна дотація (державному бюджету):</w:t>
      </w:r>
    </w:p>
    <w:p w14:paraId="1190FED8" w14:textId="0DA210AC" w:rsidR="00C72324" w:rsidRPr="009B5F8C" w:rsidRDefault="009B5F8C" w:rsidP="00903D83">
      <w:pPr>
        <w:pStyle w:val="a7"/>
        <w:spacing w:before="0"/>
        <w:jc w:val="both"/>
      </w:pPr>
      <w:r w:rsidRPr="009B5F8C">
        <w:t>у 2027</w:t>
      </w:r>
      <w:r w:rsidR="00C72324" w:rsidRPr="009B5F8C">
        <w:t xml:space="preserve"> році – </w:t>
      </w:r>
      <w:r w:rsidRPr="009B5F8C">
        <w:t>73 210 000</w:t>
      </w:r>
      <w:r w:rsidR="00C72324" w:rsidRPr="009B5F8C">
        <w:t xml:space="preserve"> гривень;</w:t>
      </w:r>
    </w:p>
    <w:p w14:paraId="028D5E3E" w14:textId="566721B3" w:rsidR="00C72324" w:rsidRPr="009B5F8C" w:rsidRDefault="009B5F8C" w:rsidP="00903D83">
      <w:pPr>
        <w:pStyle w:val="a7"/>
        <w:spacing w:before="0"/>
        <w:jc w:val="both"/>
      </w:pPr>
      <w:r w:rsidRPr="009B5F8C">
        <w:t>у 2028</w:t>
      </w:r>
      <w:r w:rsidR="00C72324" w:rsidRPr="009B5F8C">
        <w:t xml:space="preserve"> році – </w:t>
      </w:r>
      <w:r w:rsidRPr="009B5F8C">
        <w:t>87 681 400</w:t>
      </w:r>
      <w:r w:rsidR="00C72324" w:rsidRPr="009B5F8C">
        <w:t xml:space="preserve"> гривень;</w:t>
      </w:r>
    </w:p>
    <w:p w14:paraId="046525BA" w14:textId="1F2D1B9C" w:rsidR="00C72324" w:rsidRPr="009B5F8C" w:rsidRDefault="009B5F8C" w:rsidP="00903D83">
      <w:pPr>
        <w:pStyle w:val="a7"/>
        <w:spacing w:before="0"/>
        <w:jc w:val="both"/>
      </w:pPr>
      <w:r w:rsidRPr="009B5F8C">
        <w:t>у 2029</w:t>
      </w:r>
      <w:r w:rsidR="00C72324" w:rsidRPr="009B5F8C">
        <w:t xml:space="preserve"> році – </w:t>
      </w:r>
      <w:r w:rsidRPr="009B5F8C">
        <w:t>101 212 100</w:t>
      </w:r>
      <w:r w:rsidR="00C72324" w:rsidRPr="009B5F8C">
        <w:t xml:space="preserve"> гривень;</w:t>
      </w:r>
    </w:p>
    <w:p w14:paraId="295E8872" w14:textId="77777777" w:rsidR="00C72324" w:rsidRPr="008C44C7" w:rsidRDefault="00C72324" w:rsidP="00903D83">
      <w:pPr>
        <w:pStyle w:val="a7"/>
        <w:spacing w:before="0"/>
        <w:jc w:val="both"/>
        <w:rPr>
          <w:highlight w:val="yellow"/>
        </w:rPr>
      </w:pPr>
    </w:p>
    <w:p w14:paraId="55A6E9AD" w14:textId="668473A1" w:rsidR="007A5FC9" w:rsidRPr="002A4004" w:rsidRDefault="00C72324" w:rsidP="00903D83">
      <w:pPr>
        <w:tabs>
          <w:tab w:val="left" w:pos="709"/>
          <w:tab w:val="left" w:pos="993"/>
          <w:tab w:val="left" w:pos="1134"/>
        </w:tabs>
        <w:spacing w:after="0" w:line="240" w:lineRule="auto"/>
        <w:ind w:firstLine="567"/>
        <w:jc w:val="both"/>
        <w:rPr>
          <w:rFonts w:ascii="Times New Roman" w:hAnsi="Times New Roman" w:cs="Times New Roman"/>
          <w:noProof/>
          <w:sz w:val="24"/>
          <w:szCs w:val="24"/>
        </w:rPr>
      </w:pPr>
      <w:r w:rsidRPr="002A4004">
        <w:rPr>
          <w:rFonts w:ascii="Times New Roman" w:hAnsi="Times New Roman" w:cs="Times New Roman"/>
          <w:noProof/>
          <w:sz w:val="24"/>
          <w:szCs w:val="24"/>
        </w:rPr>
        <w:t xml:space="preserve">Прогнозні показники міжбюджетних трансфертів іншим бюджетам з бюджету </w:t>
      </w:r>
      <w:r w:rsidR="002A4004" w:rsidRPr="002A4004">
        <w:rPr>
          <w:rFonts w:ascii="Times New Roman" w:hAnsi="Times New Roman" w:cs="Times New Roman"/>
          <w:noProof/>
          <w:sz w:val="24"/>
          <w:szCs w:val="24"/>
        </w:rPr>
        <w:t>Південнівської</w:t>
      </w:r>
      <w:r w:rsidRPr="002A4004">
        <w:rPr>
          <w:rFonts w:ascii="Times New Roman" w:hAnsi="Times New Roman" w:cs="Times New Roman"/>
          <w:noProof/>
          <w:sz w:val="24"/>
          <w:szCs w:val="24"/>
        </w:rPr>
        <w:t xml:space="preserve"> міської територіальної громади наведені в додатку 11 до Прогнозу </w:t>
      </w:r>
      <w:r w:rsidRPr="002A4004">
        <w:rPr>
          <w:rFonts w:ascii="Times New Roman" w:hAnsi="Times New Roman" w:cs="Times New Roman"/>
          <w:w w:val="107"/>
          <w:sz w:val="24"/>
          <w:szCs w:val="24"/>
        </w:rPr>
        <w:t xml:space="preserve">бюджету </w:t>
      </w:r>
      <w:r w:rsidR="002A4004" w:rsidRPr="002A4004">
        <w:rPr>
          <w:rFonts w:ascii="Times New Roman" w:hAnsi="Times New Roman" w:cs="Times New Roman"/>
          <w:w w:val="107"/>
          <w:sz w:val="24"/>
          <w:szCs w:val="24"/>
        </w:rPr>
        <w:t>Південнівської</w:t>
      </w:r>
      <w:r w:rsidR="008E26EB" w:rsidRPr="002A4004">
        <w:rPr>
          <w:rFonts w:ascii="Times New Roman" w:hAnsi="Times New Roman" w:cs="Times New Roman"/>
          <w:w w:val="107"/>
          <w:sz w:val="24"/>
          <w:szCs w:val="24"/>
        </w:rPr>
        <w:t xml:space="preserve"> </w:t>
      </w:r>
      <w:r w:rsidR="008E26EB" w:rsidRPr="002A4004">
        <w:rPr>
          <w:rFonts w:ascii="Times New Roman" w:hAnsi="Times New Roman" w:cs="Times New Roman"/>
          <w:noProof/>
          <w:sz w:val="24"/>
          <w:szCs w:val="24"/>
        </w:rPr>
        <w:t>міської територіальної громади</w:t>
      </w:r>
      <w:r w:rsidR="002A4004" w:rsidRPr="002A4004">
        <w:rPr>
          <w:rFonts w:ascii="Times New Roman" w:hAnsi="Times New Roman" w:cs="Times New Roman"/>
          <w:w w:val="107"/>
          <w:sz w:val="24"/>
          <w:szCs w:val="24"/>
        </w:rPr>
        <w:t xml:space="preserve"> на 2027 – 2029</w:t>
      </w:r>
      <w:r w:rsidRPr="002A4004">
        <w:rPr>
          <w:rFonts w:ascii="Times New Roman" w:hAnsi="Times New Roman" w:cs="Times New Roman"/>
          <w:w w:val="107"/>
          <w:sz w:val="24"/>
          <w:szCs w:val="24"/>
        </w:rPr>
        <w:t xml:space="preserve"> роки</w:t>
      </w:r>
      <w:r w:rsidRPr="002A4004">
        <w:rPr>
          <w:rFonts w:ascii="Times New Roman" w:hAnsi="Times New Roman" w:cs="Times New Roman"/>
          <w:noProof/>
          <w:sz w:val="24"/>
          <w:szCs w:val="24"/>
        </w:rPr>
        <w:t xml:space="preserve">. </w:t>
      </w:r>
    </w:p>
    <w:p w14:paraId="0254C261" w14:textId="77777777" w:rsidR="002A4004" w:rsidRDefault="002A4004" w:rsidP="00903D83">
      <w:pPr>
        <w:spacing w:after="0"/>
        <w:ind w:firstLine="567"/>
        <w:jc w:val="center"/>
        <w:rPr>
          <w:rFonts w:ascii="Times New Roman" w:hAnsi="Times New Roman" w:cs="Times New Roman"/>
          <w:b/>
          <w:sz w:val="24"/>
          <w:szCs w:val="24"/>
          <w:highlight w:val="yellow"/>
        </w:rPr>
      </w:pPr>
    </w:p>
    <w:p w14:paraId="7E878F04" w14:textId="1EAC5E35" w:rsidR="007A5FC9" w:rsidRPr="00B14BA6" w:rsidRDefault="007A5FC9" w:rsidP="00903D83">
      <w:pPr>
        <w:spacing w:after="0"/>
        <w:ind w:firstLine="567"/>
        <w:jc w:val="center"/>
        <w:rPr>
          <w:rFonts w:ascii="Times New Roman" w:hAnsi="Times New Roman" w:cs="Times New Roman"/>
          <w:b/>
          <w:sz w:val="24"/>
          <w:szCs w:val="24"/>
        </w:rPr>
      </w:pPr>
      <w:r w:rsidRPr="00B14BA6">
        <w:rPr>
          <w:rFonts w:ascii="Times New Roman" w:hAnsi="Times New Roman" w:cs="Times New Roman"/>
          <w:b/>
          <w:sz w:val="24"/>
          <w:szCs w:val="24"/>
          <w:lang w:val="en-US"/>
        </w:rPr>
        <w:t>VIII</w:t>
      </w:r>
      <w:r w:rsidRPr="00B14BA6">
        <w:rPr>
          <w:rFonts w:ascii="Times New Roman" w:hAnsi="Times New Roman" w:cs="Times New Roman"/>
          <w:b/>
          <w:sz w:val="24"/>
          <w:szCs w:val="24"/>
          <w:lang w:val="ru-RU"/>
        </w:rPr>
        <w:t xml:space="preserve"> </w:t>
      </w:r>
      <w:r w:rsidRPr="00B14BA6">
        <w:rPr>
          <w:rFonts w:ascii="Times New Roman" w:hAnsi="Times New Roman" w:cs="Times New Roman"/>
          <w:b/>
          <w:sz w:val="24"/>
          <w:szCs w:val="24"/>
        </w:rPr>
        <w:t>Інші положення та показники прогнозу бюджету</w:t>
      </w:r>
    </w:p>
    <w:p w14:paraId="44F5A618" w14:textId="10D81D09" w:rsidR="009E3137" w:rsidRPr="00B14BA6" w:rsidRDefault="009E3137" w:rsidP="00903D83">
      <w:pPr>
        <w:pStyle w:val="rvps122"/>
        <w:spacing w:before="120" w:beforeAutospacing="0" w:after="0" w:afterAutospacing="0"/>
        <w:ind w:firstLine="567"/>
        <w:jc w:val="both"/>
        <w:rPr>
          <w:rStyle w:val="rvts29"/>
          <w:lang w:val="uk-UA"/>
        </w:rPr>
      </w:pPr>
      <w:r w:rsidRPr="00B14BA6">
        <w:rPr>
          <w:rStyle w:val="rvts29"/>
          <w:lang w:val="uk-UA"/>
        </w:rPr>
        <w:t xml:space="preserve">Конкретні показники обсягів доходів та видатків, фінансування </w:t>
      </w:r>
      <w:r w:rsidRPr="00B14BA6">
        <w:rPr>
          <w:rStyle w:val="rvts29"/>
          <w:lang w:val="uk-UA"/>
        </w:rPr>
        <w:br/>
      </w:r>
      <w:r w:rsidR="002A4004" w:rsidRPr="00B14BA6">
        <w:rPr>
          <w:rStyle w:val="rvts29"/>
          <w:lang w:val="uk-UA"/>
        </w:rPr>
        <w:t>та кредитування на 2027−2029</w:t>
      </w:r>
      <w:r w:rsidRPr="00B14BA6">
        <w:rPr>
          <w:rStyle w:val="rvts29"/>
          <w:lang w:val="uk-UA"/>
        </w:rPr>
        <w:t xml:space="preserve"> роки, визначених цим Прогнозом, можуть </w:t>
      </w:r>
      <w:proofErr w:type="spellStart"/>
      <w:r w:rsidRPr="00B14BA6">
        <w:rPr>
          <w:rStyle w:val="rvts29"/>
          <w:lang w:val="uk-UA"/>
        </w:rPr>
        <w:t>уточнюватися</w:t>
      </w:r>
      <w:proofErr w:type="spellEnd"/>
      <w:r w:rsidRPr="00B14BA6">
        <w:rPr>
          <w:rStyle w:val="rvts29"/>
          <w:lang w:val="uk-UA"/>
        </w:rPr>
        <w:t xml:space="preserve"> залежно від зміни реальних фінансових можливостей бюджету на відповідні роки.</w:t>
      </w:r>
    </w:p>
    <w:p w14:paraId="1EF1D072" w14:textId="77777777" w:rsidR="009E3137" w:rsidRPr="00B14BA6" w:rsidRDefault="009E3137" w:rsidP="00903D83">
      <w:pPr>
        <w:spacing w:after="0" w:line="240" w:lineRule="auto"/>
        <w:ind w:firstLine="567"/>
        <w:jc w:val="both"/>
        <w:rPr>
          <w:rStyle w:val="rvts29"/>
          <w:rFonts w:ascii="Times New Roman" w:hAnsi="Times New Roman" w:cs="Times New Roman"/>
          <w:sz w:val="24"/>
          <w:szCs w:val="24"/>
        </w:rPr>
      </w:pPr>
      <w:r w:rsidRPr="00B14BA6">
        <w:rPr>
          <w:rStyle w:val="rvts29"/>
          <w:rFonts w:ascii="Times New Roman" w:hAnsi="Times New Roman" w:cs="Times New Roman"/>
          <w:sz w:val="24"/>
          <w:szCs w:val="24"/>
        </w:rPr>
        <w:t>До Прогнозу додаються:</w:t>
      </w:r>
    </w:p>
    <w:p w14:paraId="3DD66434" w14:textId="4DD24102" w:rsidR="009E3137" w:rsidRPr="00B14BA6" w:rsidRDefault="009E3137" w:rsidP="00903D83">
      <w:pPr>
        <w:spacing w:after="0" w:line="240" w:lineRule="auto"/>
        <w:ind w:firstLine="567"/>
        <w:jc w:val="both"/>
        <w:rPr>
          <w:rStyle w:val="rvts29"/>
          <w:rFonts w:ascii="Times New Roman" w:hAnsi="Times New Roman" w:cs="Times New Roman"/>
          <w:sz w:val="24"/>
          <w:szCs w:val="24"/>
        </w:rPr>
      </w:pPr>
      <w:r w:rsidRPr="00B14BA6">
        <w:rPr>
          <w:rStyle w:val="rvts29"/>
          <w:rFonts w:ascii="Times New Roman" w:hAnsi="Times New Roman" w:cs="Times New Roman"/>
          <w:sz w:val="24"/>
          <w:szCs w:val="24"/>
        </w:rPr>
        <w:t>Додаток 1</w:t>
      </w:r>
      <w:r w:rsidRPr="00B14BA6">
        <w:rPr>
          <w:rFonts w:ascii="Times New Roman" w:hAnsi="Times New Roman" w:cs="Times New Roman"/>
          <w:sz w:val="24"/>
          <w:szCs w:val="24"/>
        </w:rPr>
        <w:t xml:space="preserve"> «</w:t>
      </w:r>
      <w:r w:rsidRPr="00B14BA6">
        <w:rPr>
          <w:rStyle w:val="rvts29"/>
          <w:rFonts w:ascii="Times New Roman" w:hAnsi="Times New Roman" w:cs="Times New Roman"/>
          <w:sz w:val="24"/>
          <w:szCs w:val="24"/>
        </w:rPr>
        <w:t xml:space="preserve">Загальні показники бюджету </w:t>
      </w:r>
      <w:r w:rsidR="002A4004" w:rsidRPr="00B14BA6">
        <w:rPr>
          <w:rStyle w:val="rvts29"/>
          <w:rFonts w:ascii="Times New Roman" w:hAnsi="Times New Roman" w:cs="Times New Roman"/>
          <w:sz w:val="24"/>
          <w:szCs w:val="24"/>
        </w:rPr>
        <w:t>Південнівської</w:t>
      </w:r>
      <w:r w:rsidRPr="00B14BA6">
        <w:rPr>
          <w:rStyle w:val="rvts29"/>
          <w:rFonts w:ascii="Times New Roman" w:hAnsi="Times New Roman" w:cs="Times New Roman"/>
          <w:sz w:val="24"/>
          <w:szCs w:val="24"/>
        </w:rPr>
        <w:t xml:space="preserve"> міської територіальної громади»;</w:t>
      </w:r>
    </w:p>
    <w:p w14:paraId="64CF00F8" w14:textId="79B3B258" w:rsidR="009E3137" w:rsidRPr="00B14BA6" w:rsidRDefault="009E3137" w:rsidP="00903D83">
      <w:pPr>
        <w:spacing w:after="0" w:line="240" w:lineRule="auto"/>
        <w:ind w:firstLine="567"/>
        <w:jc w:val="both"/>
        <w:rPr>
          <w:rStyle w:val="rvts29"/>
          <w:rFonts w:ascii="Times New Roman" w:hAnsi="Times New Roman" w:cs="Times New Roman"/>
          <w:sz w:val="24"/>
          <w:szCs w:val="24"/>
        </w:rPr>
      </w:pPr>
      <w:r w:rsidRPr="00B14BA6">
        <w:rPr>
          <w:rStyle w:val="rvts29"/>
          <w:rFonts w:ascii="Times New Roman" w:hAnsi="Times New Roman" w:cs="Times New Roman"/>
          <w:sz w:val="24"/>
          <w:szCs w:val="24"/>
        </w:rPr>
        <w:t xml:space="preserve">Додаток 2 «Показники доходів бюджету </w:t>
      </w:r>
      <w:r w:rsidR="002A4004" w:rsidRPr="00B14BA6">
        <w:rPr>
          <w:rStyle w:val="rvts29"/>
          <w:rFonts w:ascii="Times New Roman" w:hAnsi="Times New Roman" w:cs="Times New Roman"/>
          <w:sz w:val="24"/>
          <w:szCs w:val="24"/>
        </w:rPr>
        <w:t>Південнівської</w:t>
      </w:r>
      <w:r w:rsidRPr="00B14BA6">
        <w:rPr>
          <w:rStyle w:val="rvts29"/>
          <w:rFonts w:ascii="Times New Roman" w:hAnsi="Times New Roman" w:cs="Times New Roman"/>
          <w:sz w:val="24"/>
          <w:szCs w:val="24"/>
        </w:rPr>
        <w:t xml:space="preserve"> міської територіальної громади»;</w:t>
      </w:r>
    </w:p>
    <w:p w14:paraId="74652160" w14:textId="5DB8F5D6" w:rsidR="009E3137" w:rsidRPr="00B14BA6" w:rsidRDefault="009E3137" w:rsidP="00903D83">
      <w:pPr>
        <w:spacing w:after="0" w:line="240" w:lineRule="auto"/>
        <w:ind w:firstLine="567"/>
        <w:jc w:val="both"/>
        <w:rPr>
          <w:rStyle w:val="rvts29"/>
          <w:rFonts w:ascii="Times New Roman" w:hAnsi="Times New Roman" w:cs="Times New Roman"/>
          <w:sz w:val="24"/>
          <w:szCs w:val="24"/>
        </w:rPr>
      </w:pPr>
      <w:r w:rsidRPr="00B14BA6">
        <w:rPr>
          <w:rStyle w:val="rvts29"/>
          <w:rFonts w:ascii="Times New Roman" w:hAnsi="Times New Roman" w:cs="Times New Roman"/>
          <w:sz w:val="24"/>
          <w:szCs w:val="24"/>
        </w:rPr>
        <w:t xml:space="preserve">Додаток 3 «Показники фінансування бюджету </w:t>
      </w:r>
      <w:r w:rsidR="002A4004" w:rsidRPr="00B14BA6">
        <w:rPr>
          <w:rFonts w:ascii="Times New Roman" w:hAnsi="Times New Roman" w:cs="Times New Roman"/>
          <w:sz w:val="24"/>
          <w:szCs w:val="24"/>
        </w:rPr>
        <w:t>Південнівської</w:t>
      </w:r>
      <w:r w:rsidRPr="00B14BA6">
        <w:rPr>
          <w:rStyle w:val="rvts29"/>
          <w:rFonts w:ascii="Times New Roman" w:hAnsi="Times New Roman" w:cs="Times New Roman"/>
          <w:sz w:val="24"/>
          <w:szCs w:val="24"/>
        </w:rPr>
        <w:t xml:space="preserve"> міської територіальної громади»;</w:t>
      </w:r>
    </w:p>
    <w:p w14:paraId="66BE66AB" w14:textId="4853B4DD" w:rsidR="009E3137" w:rsidRPr="00B14BA6" w:rsidRDefault="009E3137" w:rsidP="00903D83">
      <w:pPr>
        <w:spacing w:after="0" w:line="240" w:lineRule="auto"/>
        <w:ind w:firstLine="567"/>
        <w:jc w:val="both"/>
        <w:rPr>
          <w:rStyle w:val="rvts29"/>
          <w:rFonts w:ascii="Times New Roman" w:hAnsi="Times New Roman" w:cs="Times New Roman"/>
          <w:sz w:val="24"/>
          <w:szCs w:val="24"/>
        </w:rPr>
      </w:pPr>
      <w:r w:rsidRPr="00B14BA6">
        <w:rPr>
          <w:rStyle w:val="rvts29"/>
          <w:rFonts w:ascii="Times New Roman" w:hAnsi="Times New Roman" w:cs="Times New Roman"/>
          <w:sz w:val="24"/>
          <w:szCs w:val="24"/>
        </w:rPr>
        <w:lastRenderedPageBreak/>
        <w:t xml:space="preserve">Додаток 6 «Граничні показники видатків бюджету </w:t>
      </w:r>
      <w:r w:rsidR="002A4004" w:rsidRPr="00B14BA6">
        <w:rPr>
          <w:rFonts w:ascii="Times New Roman" w:hAnsi="Times New Roman" w:cs="Times New Roman"/>
          <w:sz w:val="24"/>
          <w:szCs w:val="24"/>
        </w:rPr>
        <w:t>Південнівської</w:t>
      </w:r>
      <w:r w:rsidRPr="00B14BA6">
        <w:rPr>
          <w:rStyle w:val="rvts29"/>
          <w:rFonts w:ascii="Times New Roman" w:hAnsi="Times New Roman" w:cs="Times New Roman"/>
          <w:sz w:val="24"/>
          <w:szCs w:val="24"/>
        </w:rPr>
        <w:t xml:space="preserve"> міської територіальної громади  та надання кредитів з бюджету головним розпорядникам коштів»;</w:t>
      </w:r>
    </w:p>
    <w:p w14:paraId="3175A5A2" w14:textId="3EB7B01B" w:rsidR="009E3137" w:rsidRPr="00B14BA6" w:rsidRDefault="009E3137" w:rsidP="00903D83">
      <w:pPr>
        <w:spacing w:after="0" w:line="240" w:lineRule="auto"/>
        <w:ind w:firstLine="567"/>
        <w:jc w:val="both"/>
        <w:rPr>
          <w:rStyle w:val="rvts29"/>
          <w:rFonts w:ascii="Times New Roman" w:hAnsi="Times New Roman" w:cs="Times New Roman"/>
          <w:sz w:val="24"/>
          <w:szCs w:val="24"/>
        </w:rPr>
      </w:pPr>
      <w:r w:rsidRPr="00B14BA6">
        <w:rPr>
          <w:rStyle w:val="rvts29"/>
          <w:rFonts w:ascii="Times New Roman" w:hAnsi="Times New Roman" w:cs="Times New Roman"/>
          <w:sz w:val="24"/>
          <w:szCs w:val="24"/>
        </w:rPr>
        <w:t xml:space="preserve">Додаток 7 «Граничні показники видатків бюджету </w:t>
      </w:r>
      <w:r w:rsidR="002A4004" w:rsidRPr="00B14BA6">
        <w:rPr>
          <w:rFonts w:ascii="Times New Roman" w:hAnsi="Times New Roman" w:cs="Times New Roman"/>
          <w:sz w:val="24"/>
          <w:szCs w:val="24"/>
        </w:rPr>
        <w:t>Південнівської</w:t>
      </w:r>
      <w:r w:rsidRPr="00B14BA6">
        <w:rPr>
          <w:rStyle w:val="rvts29"/>
          <w:rFonts w:ascii="Times New Roman" w:hAnsi="Times New Roman" w:cs="Times New Roman"/>
          <w:sz w:val="24"/>
          <w:szCs w:val="24"/>
        </w:rPr>
        <w:t xml:space="preserve"> міської територіальної громади  за Типовою програмною класифікацією видатків та кредитування бюджету </w:t>
      </w:r>
      <w:r w:rsidR="002A4004" w:rsidRPr="00B14BA6">
        <w:rPr>
          <w:rFonts w:ascii="Times New Roman" w:hAnsi="Times New Roman" w:cs="Times New Roman"/>
          <w:sz w:val="24"/>
          <w:szCs w:val="24"/>
        </w:rPr>
        <w:t>Південнівської</w:t>
      </w:r>
      <w:r w:rsidRPr="00B14BA6">
        <w:rPr>
          <w:rStyle w:val="rvts29"/>
          <w:rFonts w:ascii="Times New Roman" w:hAnsi="Times New Roman" w:cs="Times New Roman"/>
          <w:sz w:val="24"/>
          <w:szCs w:val="24"/>
        </w:rPr>
        <w:t xml:space="preserve"> міської територіальної громади»;</w:t>
      </w:r>
    </w:p>
    <w:p w14:paraId="096006D4" w14:textId="39339332" w:rsidR="009E3137" w:rsidRPr="00B14BA6" w:rsidRDefault="009E3137" w:rsidP="00903D83">
      <w:pPr>
        <w:spacing w:after="0" w:line="240" w:lineRule="auto"/>
        <w:ind w:firstLine="567"/>
        <w:jc w:val="both"/>
        <w:rPr>
          <w:rStyle w:val="rvts29"/>
          <w:rFonts w:ascii="Times New Roman" w:hAnsi="Times New Roman" w:cs="Times New Roman"/>
          <w:sz w:val="24"/>
          <w:szCs w:val="24"/>
        </w:rPr>
      </w:pPr>
      <w:r w:rsidRPr="00B14BA6">
        <w:rPr>
          <w:rStyle w:val="rvts29"/>
          <w:rFonts w:ascii="Times New Roman" w:hAnsi="Times New Roman" w:cs="Times New Roman"/>
          <w:sz w:val="24"/>
          <w:szCs w:val="24"/>
        </w:rPr>
        <w:t>Додаток 9 «Обсяг публічних інвестицій на підготовку та реалізацію публічних інвестиційних проектів та програм публічних інвестицій з урахуванням середньострокового плану пріоритетних публічних інвестицій бюджету Южненської міської територіальної громади»;</w:t>
      </w:r>
    </w:p>
    <w:p w14:paraId="43F2B7BA" w14:textId="2121940E" w:rsidR="009E3137" w:rsidRPr="00B14BA6" w:rsidRDefault="009E3137" w:rsidP="00903D83">
      <w:pPr>
        <w:spacing w:after="0" w:line="240" w:lineRule="auto"/>
        <w:ind w:firstLine="567"/>
        <w:jc w:val="both"/>
        <w:rPr>
          <w:rStyle w:val="rvts29"/>
          <w:rFonts w:ascii="Times New Roman" w:hAnsi="Times New Roman" w:cs="Times New Roman"/>
          <w:sz w:val="24"/>
          <w:szCs w:val="24"/>
        </w:rPr>
      </w:pPr>
      <w:r w:rsidRPr="00B14BA6">
        <w:rPr>
          <w:rStyle w:val="rvts29"/>
          <w:rFonts w:ascii="Times New Roman" w:hAnsi="Times New Roman" w:cs="Times New Roman"/>
          <w:sz w:val="24"/>
          <w:szCs w:val="24"/>
        </w:rPr>
        <w:t>Додаток 10 «Показники міжбюджетних трансфертів з інших бюджетів до бюджету Южненської міської територіальної громади»;</w:t>
      </w:r>
    </w:p>
    <w:p w14:paraId="517F23B3" w14:textId="5C7FA991" w:rsidR="009E3137" w:rsidRPr="00B14BA6" w:rsidRDefault="009E3137" w:rsidP="00903D83">
      <w:pPr>
        <w:spacing w:after="0" w:line="240" w:lineRule="auto"/>
        <w:ind w:firstLine="567"/>
        <w:jc w:val="both"/>
        <w:rPr>
          <w:rStyle w:val="rvts29"/>
          <w:rFonts w:ascii="Times New Roman" w:hAnsi="Times New Roman" w:cs="Times New Roman"/>
          <w:sz w:val="24"/>
          <w:szCs w:val="24"/>
        </w:rPr>
      </w:pPr>
      <w:r w:rsidRPr="00B14BA6">
        <w:rPr>
          <w:rStyle w:val="rvts29"/>
          <w:rFonts w:ascii="Times New Roman" w:hAnsi="Times New Roman" w:cs="Times New Roman"/>
          <w:sz w:val="24"/>
          <w:szCs w:val="24"/>
        </w:rPr>
        <w:t>Додаток 11 «Показники міжбюджетних трансфертів іншим бюджетам з бюджету Южненської міської територіальної громади».</w:t>
      </w:r>
    </w:p>
    <w:p w14:paraId="15896EA9" w14:textId="77777777" w:rsidR="009E3137" w:rsidRPr="00B14BA6" w:rsidRDefault="009E3137" w:rsidP="00903D83">
      <w:pPr>
        <w:spacing w:after="0" w:line="240" w:lineRule="auto"/>
        <w:ind w:firstLine="567"/>
        <w:jc w:val="both"/>
        <w:rPr>
          <w:rStyle w:val="rvts29"/>
          <w:rFonts w:ascii="Times New Roman" w:hAnsi="Times New Roman" w:cs="Times New Roman"/>
          <w:sz w:val="24"/>
          <w:szCs w:val="24"/>
        </w:rPr>
      </w:pPr>
    </w:p>
    <w:p w14:paraId="5466FAB2" w14:textId="77777777" w:rsidR="009E3137" w:rsidRPr="00B14BA6" w:rsidRDefault="009E3137" w:rsidP="00903D83">
      <w:pPr>
        <w:spacing w:after="0" w:line="240" w:lineRule="auto"/>
        <w:ind w:firstLine="567"/>
        <w:jc w:val="both"/>
        <w:rPr>
          <w:rStyle w:val="rvts29"/>
          <w:rFonts w:ascii="Times New Roman" w:hAnsi="Times New Roman" w:cs="Times New Roman"/>
          <w:sz w:val="24"/>
          <w:szCs w:val="24"/>
        </w:rPr>
      </w:pPr>
      <w:r w:rsidRPr="00B14BA6">
        <w:rPr>
          <w:rStyle w:val="rvts29"/>
          <w:rFonts w:ascii="Times New Roman" w:hAnsi="Times New Roman" w:cs="Times New Roman"/>
          <w:sz w:val="24"/>
          <w:szCs w:val="24"/>
        </w:rPr>
        <w:t>Не складались:</w:t>
      </w:r>
    </w:p>
    <w:p w14:paraId="0DAC6C70" w14:textId="77777777" w:rsidR="009E3137" w:rsidRPr="00B14BA6" w:rsidRDefault="009E3137" w:rsidP="00903D83">
      <w:pPr>
        <w:spacing w:after="0" w:line="240" w:lineRule="auto"/>
        <w:ind w:firstLine="567"/>
        <w:jc w:val="both"/>
        <w:rPr>
          <w:rStyle w:val="rvts29"/>
          <w:rFonts w:ascii="Times New Roman" w:hAnsi="Times New Roman" w:cs="Times New Roman"/>
          <w:sz w:val="24"/>
          <w:szCs w:val="24"/>
        </w:rPr>
      </w:pPr>
      <w:r w:rsidRPr="00B14BA6">
        <w:rPr>
          <w:rStyle w:val="rvts29"/>
          <w:rFonts w:ascii="Times New Roman" w:hAnsi="Times New Roman" w:cs="Times New Roman"/>
          <w:sz w:val="24"/>
          <w:szCs w:val="24"/>
        </w:rPr>
        <w:t>Додаток 4 «Показники місцевого боргу»;</w:t>
      </w:r>
    </w:p>
    <w:p w14:paraId="2AC8BC23" w14:textId="138BA1E2" w:rsidR="009E3137" w:rsidRPr="000F29DB" w:rsidRDefault="009E3137" w:rsidP="00903D83">
      <w:pPr>
        <w:spacing w:after="0" w:line="240" w:lineRule="auto"/>
        <w:ind w:firstLine="567"/>
        <w:jc w:val="both"/>
        <w:rPr>
          <w:rStyle w:val="rvts29"/>
          <w:rFonts w:ascii="Times New Roman" w:hAnsi="Times New Roman" w:cs="Times New Roman"/>
          <w:sz w:val="24"/>
          <w:szCs w:val="24"/>
          <w:lang w:val="ru-RU"/>
        </w:rPr>
      </w:pPr>
      <w:r w:rsidRPr="00B14BA6">
        <w:rPr>
          <w:rStyle w:val="rvts29"/>
          <w:rFonts w:ascii="Times New Roman" w:hAnsi="Times New Roman" w:cs="Times New Roman"/>
          <w:sz w:val="24"/>
          <w:szCs w:val="24"/>
        </w:rPr>
        <w:t>Додаток 5 «Показники гарантованого Южненської міською радою боргу і надання місцевих гарантій».</w:t>
      </w:r>
    </w:p>
    <w:p w14:paraId="6A8A672B" w14:textId="77777777" w:rsidR="00B14BA6" w:rsidRPr="00B14BA6" w:rsidRDefault="00B14BA6" w:rsidP="00903D83">
      <w:pPr>
        <w:spacing w:after="0" w:line="240" w:lineRule="auto"/>
        <w:ind w:firstLine="567"/>
        <w:jc w:val="both"/>
        <w:rPr>
          <w:rFonts w:ascii="Times New Roman" w:hAnsi="Times New Roman" w:cs="Times New Roman"/>
          <w:sz w:val="24"/>
          <w:szCs w:val="24"/>
        </w:rPr>
      </w:pPr>
      <w:r w:rsidRPr="00B14BA6">
        <w:rPr>
          <w:rFonts w:ascii="Times New Roman" w:hAnsi="Times New Roman" w:cs="Times New Roman"/>
          <w:sz w:val="24"/>
          <w:szCs w:val="24"/>
        </w:rPr>
        <w:t>Додаток 8 «Граничні показники кредитування бюджету Південнівської міської територіальної громади за Типовою програмною  класифікацією видатків та кредитування  місцевого бюджету».</w:t>
      </w:r>
    </w:p>
    <w:p w14:paraId="0BB2EF13" w14:textId="77777777" w:rsidR="00B14BA6" w:rsidRPr="000F29DB" w:rsidRDefault="00B14BA6" w:rsidP="00903D83">
      <w:pPr>
        <w:spacing w:after="0" w:line="240" w:lineRule="auto"/>
        <w:ind w:firstLine="567"/>
        <w:jc w:val="both"/>
        <w:rPr>
          <w:rStyle w:val="rvts29"/>
          <w:rFonts w:ascii="Times New Roman" w:hAnsi="Times New Roman" w:cs="Times New Roman"/>
          <w:sz w:val="24"/>
          <w:szCs w:val="24"/>
        </w:rPr>
      </w:pPr>
    </w:p>
    <w:p w14:paraId="7D83D0FE" w14:textId="77777777" w:rsidR="009E3137" w:rsidRPr="00B14BA6" w:rsidRDefault="009E3137" w:rsidP="00903D83">
      <w:pPr>
        <w:spacing w:after="0"/>
        <w:ind w:firstLine="567"/>
        <w:jc w:val="center"/>
        <w:rPr>
          <w:rFonts w:ascii="Times New Roman" w:hAnsi="Times New Roman" w:cs="Times New Roman"/>
          <w:b/>
          <w:sz w:val="24"/>
          <w:szCs w:val="24"/>
        </w:rPr>
      </w:pPr>
    </w:p>
    <w:p w14:paraId="2EC77283" w14:textId="77777777" w:rsidR="00C82F00" w:rsidRPr="000F29DB" w:rsidRDefault="00C82F00" w:rsidP="00903D83">
      <w:pPr>
        <w:spacing w:after="0"/>
        <w:rPr>
          <w:rFonts w:ascii="Times New Roman" w:hAnsi="Times New Roman" w:cs="Times New Roman"/>
          <w:b/>
          <w:sz w:val="24"/>
          <w:szCs w:val="24"/>
        </w:rPr>
      </w:pPr>
    </w:p>
    <w:p w14:paraId="3480DB8A" w14:textId="3A07614B" w:rsidR="00C82F00" w:rsidRPr="007A5FC9" w:rsidRDefault="00C82F00" w:rsidP="00903D83">
      <w:pPr>
        <w:spacing w:after="0"/>
        <w:rPr>
          <w:rFonts w:ascii="Times New Roman" w:hAnsi="Times New Roman" w:cs="Times New Roman"/>
          <w:b/>
          <w:sz w:val="24"/>
          <w:szCs w:val="24"/>
        </w:rPr>
      </w:pPr>
      <w:r w:rsidRPr="00B14BA6">
        <w:rPr>
          <w:rFonts w:ascii="Times New Roman" w:hAnsi="Times New Roman" w:cs="Times New Roman"/>
          <w:b/>
          <w:sz w:val="24"/>
          <w:szCs w:val="24"/>
        </w:rPr>
        <w:t>Секретар Південнівської міської ради                                                Ігор ЧУГУННИКОВ</w:t>
      </w:r>
    </w:p>
    <w:sectPr w:rsidR="00C82F00" w:rsidRPr="007A5FC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Roboto Mono">
    <w:charset w:val="00"/>
    <w:family w:val="modern"/>
    <w:pitch w:val="fixed"/>
    <w:sig w:usb0="E00002FF" w:usb1="1000205B" w:usb2="0000002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46D13"/>
    <w:multiLevelType w:val="hybridMultilevel"/>
    <w:tmpl w:val="A1B87E5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A321E2A"/>
    <w:multiLevelType w:val="hybridMultilevel"/>
    <w:tmpl w:val="B70017F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nsid w:val="24435DC8"/>
    <w:multiLevelType w:val="hybridMultilevel"/>
    <w:tmpl w:val="4D1CB934"/>
    <w:lvl w:ilvl="0" w:tplc="0422000D">
      <w:start w:val="1"/>
      <w:numFmt w:val="bullet"/>
      <w:lvlText w:val=""/>
      <w:lvlJc w:val="left"/>
      <w:pPr>
        <w:ind w:left="8157" w:hanging="360"/>
      </w:pPr>
      <w:rPr>
        <w:rFonts w:ascii="Wingdings" w:hAnsi="Wingdings"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
    <w:nsid w:val="345566B3"/>
    <w:multiLevelType w:val="hybridMultilevel"/>
    <w:tmpl w:val="257A09F2"/>
    <w:lvl w:ilvl="0" w:tplc="C7DA9838">
      <w:start w:val="2021"/>
      <w:numFmt w:val="bullet"/>
      <w:lvlText w:val="-"/>
      <w:lvlJc w:val="left"/>
      <w:pPr>
        <w:ind w:left="354" w:hanging="360"/>
      </w:pPr>
      <w:rPr>
        <w:rFonts w:ascii="Times New Roman" w:eastAsiaTheme="minorHAnsi" w:hAnsi="Times New Roman" w:cs="Times New Roman" w:hint="default"/>
      </w:rPr>
    </w:lvl>
    <w:lvl w:ilvl="1" w:tplc="04190003" w:tentative="1">
      <w:start w:val="1"/>
      <w:numFmt w:val="bullet"/>
      <w:lvlText w:val="o"/>
      <w:lvlJc w:val="left"/>
      <w:pPr>
        <w:ind w:left="1074" w:hanging="360"/>
      </w:pPr>
      <w:rPr>
        <w:rFonts w:ascii="Courier New" w:hAnsi="Courier New" w:cs="Courier New" w:hint="default"/>
      </w:rPr>
    </w:lvl>
    <w:lvl w:ilvl="2" w:tplc="04190005" w:tentative="1">
      <w:start w:val="1"/>
      <w:numFmt w:val="bullet"/>
      <w:lvlText w:val=""/>
      <w:lvlJc w:val="left"/>
      <w:pPr>
        <w:ind w:left="1794" w:hanging="360"/>
      </w:pPr>
      <w:rPr>
        <w:rFonts w:ascii="Wingdings" w:hAnsi="Wingdings" w:hint="default"/>
      </w:rPr>
    </w:lvl>
    <w:lvl w:ilvl="3" w:tplc="04190001" w:tentative="1">
      <w:start w:val="1"/>
      <w:numFmt w:val="bullet"/>
      <w:lvlText w:val=""/>
      <w:lvlJc w:val="left"/>
      <w:pPr>
        <w:ind w:left="2514" w:hanging="360"/>
      </w:pPr>
      <w:rPr>
        <w:rFonts w:ascii="Symbol" w:hAnsi="Symbol" w:hint="default"/>
      </w:rPr>
    </w:lvl>
    <w:lvl w:ilvl="4" w:tplc="04190003" w:tentative="1">
      <w:start w:val="1"/>
      <w:numFmt w:val="bullet"/>
      <w:lvlText w:val="o"/>
      <w:lvlJc w:val="left"/>
      <w:pPr>
        <w:ind w:left="3234" w:hanging="360"/>
      </w:pPr>
      <w:rPr>
        <w:rFonts w:ascii="Courier New" w:hAnsi="Courier New" w:cs="Courier New" w:hint="default"/>
      </w:rPr>
    </w:lvl>
    <w:lvl w:ilvl="5" w:tplc="04190005" w:tentative="1">
      <w:start w:val="1"/>
      <w:numFmt w:val="bullet"/>
      <w:lvlText w:val=""/>
      <w:lvlJc w:val="left"/>
      <w:pPr>
        <w:ind w:left="3954" w:hanging="360"/>
      </w:pPr>
      <w:rPr>
        <w:rFonts w:ascii="Wingdings" w:hAnsi="Wingdings" w:hint="default"/>
      </w:rPr>
    </w:lvl>
    <w:lvl w:ilvl="6" w:tplc="04190001" w:tentative="1">
      <w:start w:val="1"/>
      <w:numFmt w:val="bullet"/>
      <w:lvlText w:val=""/>
      <w:lvlJc w:val="left"/>
      <w:pPr>
        <w:ind w:left="4674" w:hanging="360"/>
      </w:pPr>
      <w:rPr>
        <w:rFonts w:ascii="Symbol" w:hAnsi="Symbol" w:hint="default"/>
      </w:rPr>
    </w:lvl>
    <w:lvl w:ilvl="7" w:tplc="04190003" w:tentative="1">
      <w:start w:val="1"/>
      <w:numFmt w:val="bullet"/>
      <w:lvlText w:val="o"/>
      <w:lvlJc w:val="left"/>
      <w:pPr>
        <w:ind w:left="5394" w:hanging="360"/>
      </w:pPr>
      <w:rPr>
        <w:rFonts w:ascii="Courier New" w:hAnsi="Courier New" w:cs="Courier New" w:hint="default"/>
      </w:rPr>
    </w:lvl>
    <w:lvl w:ilvl="8" w:tplc="04190005" w:tentative="1">
      <w:start w:val="1"/>
      <w:numFmt w:val="bullet"/>
      <w:lvlText w:val=""/>
      <w:lvlJc w:val="left"/>
      <w:pPr>
        <w:ind w:left="6114" w:hanging="360"/>
      </w:pPr>
      <w:rPr>
        <w:rFonts w:ascii="Wingdings" w:hAnsi="Wingdings" w:hint="default"/>
      </w:rPr>
    </w:lvl>
  </w:abstractNum>
  <w:abstractNum w:abstractNumId="4">
    <w:nsid w:val="404679E0"/>
    <w:multiLevelType w:val="hybridMultilevel"/>
    <w:tmpl w:val="D3840AA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73B207F"/>
    <w:multiLevelType w:val="hybridMultilevel"/>
    <w:tmpl w:val="05FA8D9C"/>
    <w:lvl w:ilvl="0" w:tplc="6A58506E">
      <w:numFmt w:val="bullet"/>
      <w:lvlText w:val="-"/>
      <w:lvlJc w:val="left"/>
      <w:pPr>
        <w:tabs>
          <w:tab w:val="num" w:pos="600"/>
        </w:tabs>
        <w:ind w:left="600" w:hanging="360"/>
      </w:pPr>
      <w:rPr>
        <w:rFonts w:ascii="Times New Roman" w:eastAsia="Times New Roman" w:hAnsi="Times New Roman" w:cs="Times New Roman" w:hint="default"/>
      </w:rPr>
    </w:lvl>
    <w:lvl w:ilvl="1" w:tplc="04190003" w:tentative="1">
      <w:start w:val="1"/>
      <w:numFmt w:val="bullet"/>
      <w:lvlText w:val="o"/>
      <w:lvlJc w:val="left"/>
      <w:pPr>
        <w:tabs>
          <w:tab w:val="num" w:pos="1320"/>
        </w:tabs>
        <w:ind w:left="1320" w:hanging="360"/>
      </w:pPr>
      <w:rPr>
        <w:rFonts w:ascii="Courier New" w:hAnsi="Courier New" w:cs="Courier New" w:hint="default"/>
      </w:rPr>
    </w:lvl>
    <w:lvl w:ilvl="2" w:tplc="04190005" w:tentative="1">
      <w:start w:val="1"/>
      <w:numFmt w:val="bullet"/>
      <w:lvlText w:val=""/>
      <w:lvlJc w:val="left"/>
      <w:pPr>
        <w:tabs>
          <w:tab w:val="num" w:pos="2040"/>
        </w:tabs>
        <w:ind w:left="2040" w:hanging="360"/>
      </w:pPr>
      <w:rPr>
        <w:rFonts w:ascii="Wingdings" w:hAnsi="Wingdings" w:hint="default"/>
      </w:rPr>
    </w:lvl>
    <w:lvl w:ilvl="3" w:tplc="04190001" w:tentative="1">
      <w:start w:val="1"/>
      <w:numFmt w:val="bullet"/>
      <w:lvlText w:val=""/>
      <w:lvlJc w:val="left"/>
      <w:pPr>
        <w:tabs>
          <w:tab w:val="num" w:pos="2760"/>
        </w:tabs>
        <w:ind w:left="2760" w:hanging="360"/>
      </w:pPr>
      <w:rPr>
        <w:rFonts w:ascii="Symbol" w:hAnsi="Symbol" w:hint="default"/>
      </w:rPr>
    </w:lvl>
    <w:lvl w:ilvl="4" w:tplc="04190003" w:tentative="1">
      <w:start w:val="1"/>
      <w:numFmt w:val="bullet"/>
      <w:lvlText w:val="o"/>
      <w:lvlJc w:val="left"/>
      <w:pPr>
        <w:tabs>
          <w:tab w:val="num" w:pos="3480"/>
        </w:tabs>
        <w:ind w:left="3480" w:hanging="360"/>
      </w:pPr>
      <w:rPr>
        <w:rFonts w:ascii="Courier New" w:hAnsi="Courier New" w:cs="Courier New" w:hint="default"/>
      </w:rPr>
    </w:lvl>
    <w:lvl w:ilvl="5" w:tplc="04190005" w:tentative="1">
      <w:start w:val="1"/>
      <w:numFmt w:val="bullet"/>
      <w:lvlText w:val=""/>
      <w:lvlJc w:val="left"/>
      <w:pPr>
        <w:tabs>
          <w:tab w:val="num" w:pos="4200"/>
        </w:tabs>
        <w:ind w:left="4200" w:hanging="360"/>
      </w:pPr>
      <w:rPr>
        <w:rFonts w:ascii="Wingdings" w:hAnsi="Wingdings" w:hint="default"/>
      </w:rPr>
    </w:lvl>
    <w:lvl w:ilvl="6" w:tplc="04190001" w:tentative="1">
      <w:start w:val="1"/>
      <w:numFmt w:val="bullet"/>
      <w:lvlText w:val=""/>
      <w:lvlJc w:val="left"/>
      <w:pPr>
        <w:tabs>
          <w:tab w:val="num" w:pos="4920"/>
        </w:tabs>
        <w:ind w:left="4920" w:hanging="360"/>
      </w:pPr>
      <w:rPr>
        <w:rFonts w:ascii="Symbol" w:hAnsi="Symbol" w:hint="default"/>
      </w:rPr>
    </w:lvl>
    <w:lvl w:ilvl="7" w:tplc="04190003" w:tentative="1">
      <w:start w:val="1"/>
      <w:numFmt w:val="bullet"/>
      <w:lvlText w:val="o"/>
      <w:lvlJc w:val="left"/>
      <w:pPr>
        <w:tabs>
          <w:tab w:val="num" w:pos="5640"/>
        </w:tabs>
        <w:ind w:left="5640" w:hanging="360"/>
      </w:pPr>
      <w:rPr>
        <w:rFonts w:ascii="Courier New" w:hAnsi="Courier New" w:cs="Courier New" w:hint="default"/>
      </w:rPr>
    </w:lvl>
    <w:lvl w:ilvl="8" w:tplc="04190005" w:tentative="1">
      <w:start w:val="1"/>
      <w:numFmt w:val="bullet"/>
      <w:lvlText w:val=""/>
      <w:lvlJc w:val="left"/>
      <w:pPr>
        <w:tabs>
          <w:tab w:val="num" w:pos="6360"/>
        </w:tabs>
        <w:ind w:left="6360" w:hanging="360"/>
      </w:pPr>
      <w:rPr>
        <w:rFonts w:ascii="Wingdings" w:hAnsi="Wingdings" w:hint="default"/>
      </w:rPr>
    </w:lvl>
  </w:abstractNum>
  <w:abstractNum w:abstractNumId="6">
    <w:nsid w:val="69604E44"/>
    <w:multiLevelType w:val="hybridMultilevel"/>
    <w:tmpl w:val="936C0792"/>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nsid w:val="6F2E1836"/>
    <w:multiLevelType w:val="hybridMultilevel"/>
    <w:tmpl w:val="5E7C56A8"/>
    <w:lvl w:ilvl="0" w:tplc="D33C560C">
      <w:start w:val="4"/>
      <w:numFmt w:val="bullet"/>
      <w:lvlText w:val="-"/>
      <w:lvlJc w:val="left"/>
      <w:pPr>
        <w:ind w:left="927" w:hanging="360"/>
      </w:pPr>
      <w:rPr>
        <w:rFonts w:ascii="Times New Roman" w:eastAsia="Times New Roman" w:hAnsi="Times New Roman" w:cs="Times New Roman" w:hint="default"/>
      </w:rPr>
    </w:lvl>
    <w:lvl w:ilvl="1" w:tplc="04220003">
      <w:start w:val="1"/>
      <w:numFmt w:val="bullet"/>
      <w:lvlText w:val="o"/>
      <w:lvlJc w:val="left"/>
      <w:pPr>
        <w:ind w:left="1647" w:hanging="360"/>
      </w:pPr>
      <w:rPr>
        <w:rFonts w:ascii="Courier New" w:hAnsi="Courier New" w:cs="Times New Roman" w:hint="default"/>
      </w:rPr>
    </w:lvl>
    <w:lvl w:ilvl="2" w:tplc="04220005">
      <w:start w:val="1"/>
      <w:numFmt w:val="bullet"/>
      <w:lvlText w:val=""/>
      <w:lvlJc w:val="left"/>
      <w:pPr>
        <w:ind w:left="2367" w:hanging="360"/>
      </w:pPr>
      <w:rPr>
        <w:rFonts w:ascii="Wingdings" w:hAnsi="Wingdings" w:hint="default"/>
      </w:rPr>
    </w:lvl>
    <w:lvl w:ilvl="3" w:tplc="04220001">
      <w:start w:val="1"/>
      <w:numFmt w:val="bullet"/>
      <w:lvlText w:val=""/>
      <w:lvlJc w:val="left"/>
      <w:pPr>
        <w:ind w:left="3087" w:hanging="360"/>
      </w:pPr>
      <w:rPr>
        <w:rFonts w:ascii="Symbol" w:hAnsi="Symbol" w:hint="default"/>
      </w:rPr>
    </w:lvl>
    <w:lvl w:ilvl="4" w:tplc="04220003">
      <w:start w:val="1"/>
      <w:numFmt w:val="bullet"/>
      <w:lvlText w:val="o"/>
      <w:lvlJc w:val="left"/>
      <w:pPr>
        <w:ind w:left="3807" w:hanging="360"/>
      </w:pPr>
      <w:rPr>
        <w:rFonts w:ascii="Courier New" w:hAnsi="Courier New" w:cs="Times New Roman" w:hint="default"/>
      </w:rPr>
    </w:lvl>
    <w:lvl w:ilvl="5" w:tplc="04220005">
      <w:start w:val="1"/>
      <w:numFmt w:val="bullet"/>
      <w:lvlText w:val=""/>
      <w:lvlJc w:val="left"/>
      <w:pPr>
        <w:ind w:left="4527" w:hanging="360"/>
      </w:pPr>
      <w:rPr>
        <w:rFonts w:ascii="Wingdings" w:hAnsi="Wingdings" w:hint="default"/>
      </w:rPr>
    </w:lvl>
    <w:lvl w:ilvl="6" w:tplc="04220001">
      <w:start w:val="1"/>
      <w:numFmt w:val="bullet"/>
      <w:lvlText w:val=""/>
      <w:lvlJc w:val="left"/>
      <w:pPr>
        <w:ind w:left="5247" w:hanging="360"/>
      </w:pPr>
      <w:rPr>
        <w:rFonts w:ascii="Symbol" w:hAnsi="Symbol" w:hint="default"/>
      </w:rPr>
    </w:lvl>
    <w:lvl w:ilvl="7" w:tplc="04220003">
      <w:start w:val="1"/>
      <w:numFmt w:val="bullet"/>
      <w:lvlText w:val="o"/>
      <w:lvlJc w:val="left"/>
      <w:pPr>
        <w:ind w:left="5967" w:hanging="360"/>
      </w:pPr>
      <w:rPr>
        <w:rFonts w:ascii="Courier New" w:hAnsi="Courier New" w:cs="Times New Roman" w:hint="default"/>
      </w:rPr>
    </w:lvl>
    <w:lvl w:ilvl="8" w:tplc="04220005">
      <w:start w:val="1"/>
      <w:numFmt w:val="bullet"/>
      <w:lvlText w:val=""/>
      <w:lvlJc w:val="left"/>
      <w:pPr>
        <w:ind w:left="6687" w:hanging="360"/>
      </w:pPr>
      <w:rPr>
        <w:rFonts w:ascii="Wingdings" w:hAnsi="Wingdings" w:hint="default"/>
      </w:rPr>
    </w:lvl>
  </w:abstractNum>
  <w:abstractNum w:abstractNumId="8">
    <w:nsid w:val="73955C7B"/>
    <w:multiLevelType w:val="hybridMultilevel"/>
    <w:tmpl w:val="1524562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7B497FC7"/>
    <w:multiLevelType w:val="hybridMultilevel"/>
    <w:tmpl w:val="88361B6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6"/>
  </w:num>
  <w:num w:numId="4">
    <w:abstractNumId w:val="9"/>
  </w:num>
  <w:num w:numId="5">
    <w:abstractNumId w:val="0"/>
  </w:num>
  <w:num w:numId="6">
    <w:abstractNumId w:val="4"/>
  </w:num>
  <w:num w:numId="7">
    <w:abstractNumId w:val="8"/>
  </w:num>
  <w:num w:numId="8">
    <w:abstractNumId w:val="1"/>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D19"/>
    <w:rsid w:val="000077AD"/>
    <w:rsid w:val="0001256D"/>
    <w:rsid w:val="00062893"/>
    <w:rsid w:val="00063EFB"/>
    <w:rsid w:val="0007780F"/>
    <w:rsid w:val="0008618D"/>
    <w:rsid w:val="00091662"/>
    <w:rsid w:val="000A07FC"/>
    <w:rsid w:val="000A350F"/>
    <w:rsid w:val="000D2578"/>
    <w:rsid w:val="000E2CB6"/>
    <w:rsid w:val="000F29DB"/>
    <w:rsid w:val="00110971"/>
    <w:rsid w:val="001125C5"/>
    <w:rsid w:val="001348D0"/>
    <w:rsid w:val="001359F9"/>
    <w:rsid w:val="00147BCE"/>
    <w:rsid w:val="001519D0"/>
    <w:rsid w:val="00156D85"/>
    <w:rsid w:val="00164D31"/>
    <w:rsid w:val="001668BC"/>
    <w:rsid w:val="00196C05"/>
    <w:rsid w:val="001A2E6A"/>
    <w:rsid w:val="001B16CB"/>
    <w:rsid w:val="001C1513"/>
    <w:rsid w:val="001D76B2"/>
    <w:rsid w:val="001E2B99"/>
    <w:rsid w:val="001E6097"/>
    <w:rsid w:val="00230017"/>
    <w:rsid w:val="00243D40"/>
    <w:rsid w:val="00247B15"/>
    <w:rsid w:val="00252045"/>
    <w:rsid w:val="002553EE"/>
    <w:rsid w:val="002837A8"/>
    <w:rsid w:val="002838F9"/>
    <w:rsid w:val="00284BF1"/>
    <w:rsid w:val="00292175"/>
    <w:rsid w:val="0029478C"/>
    <w:rsid w:val="00297D15"/>
    <w:rsid w:val="002A4004"/>
    <w:rsid w:val="002B0088"/>
    <w:rsid w:val="002B641E"/>
    <w:rsid w:val="002D2F01"/>
    <w:rsid w:val="00302DDB"/>
    <w:rsid w:val="0032707B"/>
    <w:rsid w:val="00335EFB"/>
    <w:rsid w:val="0033651A"/>
    <w:rsid w:val="00346333"/>
    <w:rsid w:val="00367ED6"/>
    <w:rsid w:val="003C296F"/>
    <w:rsid w:val="003E3EC4"/>
    <w:rsid w:val="003F4AE5"/>
    <w:rsid w:val="004379BC"/>
    <w:rsid w:val="00443130"/>
    <w:rsid w:val="00461669"/>
    <w:rsid w:val="00477C13"/>
    <w:rsid w:val="00481391"/>
    <w:rsid w:val="004867BA"/>
    <w:rsid w:val="00490D10"/>
    <w:rsid w:val="00493059"/>
    <w:rsid w:val="004B7604"/>
    <w:rsid w:val="004E3D12"/>
    <w:rsid w:val="004F4306"/>
    <w:rsid w:val="005068E6"/>
    <w:rsid w:val="00534F26"/>
    <w:rsid w:val="00542BCC"/>
    <w:rsid w:val="005449C7"/>
    <w:rsid w:val="005541BB"/>
    <w:rsid w:val="00560D5D"/>
    <w:rsid w:val="00594E0F"/>
    <w:rsid w:val="005A4874"/>
    <w:rsid w:val="005B4FE3"/>
    <w:rsid w:val="005C7EE5"/>
    <w:rsid w:val="005D55BA"/>
    <w:rsid w:val="005D5D9D"/>
    <w:rsid w:val="005E2122"/>
    <w:rsid w:val="005F03BC"/>
    <w:rsid w:val="00633DBB"/>
    <w:rsid w:val="0064617E"/>
    <w:rsid w:val="0065500D"/>
    <w:rsid w:val="00677634"/>
    <w:rsid w:val="006934EE"/>
    <w:rsid w:val="006B3E0C"/>
    <w:rsid w:val="006C0F6A"/>
    <w:rsid w:val="006D2CC7"/>
    <w:rsid w:val="006D56BD"/>
    <w:rsid w:val="006F1C9B"/>
    <w:rsid w:val="006F1D56"/>
    <w:rsid w:val="006F6348"/>
    <w:rsid w:val="007207E7"/>
    <w:rsid w:val="00727CF9"/>
    <w:rsid w:val="00737CEB"/>
    <w:rsid w:val="00791447"/>
    <w:rsid w:val="00791551"/>
    <w:rsid w:val="007A564B"/>
    <w:rsid w:val="007A5FC9"/>
    <w:rsid w:val="007B005C"/>
    <w:rsid w:val="007C51DE"/>
    <w:rsid w:val="007E439C"/>
    <w:rsid w:val="00800985"/>
    <w:rsid w:val="008238D4"/>
    <w:rsid w:val="008655FA"/>
    <w:rsid w:val="008726D9"/>
    <w:rsid w:val="008737FB"/>
    <w:rsid w:val="00876F14"/>
    <w:rsid w:val="00882AC4"/>
    <w:rsid w:val="008B4D50"/>
    <w:rsid w:val="008C44C7"/>
    <w:rsid w:val="008C4B3F"/>
    <w:rsid w:val="008D0D05"/>
    <w:rsid w:val="008D13CD"/>
    <w:rsid w:val="008D5486"/>
    <w:rsid w:val="008E26EB"/>
    <w:rsid w:val="00903D83"/>
    <w:rsid w:val="009163E4"/>
    <w:rsid w:val="00931F75"/>
    <w:rsid w:val="009726BE"/>
    <w:rsid w:val="009772A4"/>
    <w:rsid w:val="009A3459"/>
    <w:rsid w:val="009B5F8C"/>
    <w:rsid w:val="009C73EC"/>
    <w:rsid w:val="009E3137"/>
    <w:rsid w:val="009F74E3"/>
    <w:rsid w:val="00A26474"/>
    <w:rsid w:val="00A93219"/>
    <w:rsid w:val="00A96B8B"/>
    <w:rsid w:val="00AA3F9C"/>
    <w:rsid w:val="00AA7349"/>
    <w:rsid w:val="00AB3F51"/>
    <w:rsid w:val="00AC2367"/>
    <w:rsid w:val="00AD318A"/>
    <w:rsid w:val="00AD7195"/>
    <w:rsid w:val="00B14BA6"/>
    <w:rsid w:val="00B16E8B"/>
    <w:rsid w:val="00B20939"/>
    <w:rsid w:val="00B63C1B"/>
    <w:rsid w:val="00B732C8"/>
    <w:rsid w:val="00B93238"/>
    <w:rsid w:val="00BA2FED"/>
    <w:rsid w:val="00BA3C8D"/>
    <w:rsid w:val="00BB6A0B"/>
    <w:rsid w:val="00BC00EF"/>
    <w:rsid w:val="00BF30F1"/>
    <w:rsid w:val="00C244FA"/>
    <w:rsid w:val="00C3750E"/>
    <w:rsid w:val="00C42D19"/>
    <w:rsid w:val="00C72324"/>
    <w:rsid w:val="00C82F00"/>
    <w:rsid w:val="00C94664"/>
    <w:rsid w:val="00CA3A27"/>
    <w:rsid w:val="00CB3B5C"/>
    <w:rsid w:val="00CD464C"/>
    <w:rsid w:val="00CE0DF5"/>
    <w:rsid w:val="00D00D72"/>
    <w:rsid w:val="00D20C50"/>
    <w:rsid w:val="00D2252E"/>
    <w:rsid w:val="00D60343"/>
    <w:rsid w:val="00D63C5E"/>
    <w:rsid w:val="00DD1A2B"/>
    <w:rsid w:val="00DF05CF"/>
    <w:rsid w:val="00E10194"/>
    <w:rsid w:val="00E11290"/>
    <w:rsid w:val="00E41540"/>
    <w:rsid w:val="00E52BC0"/>
    <w:rsid w:val="00E675E5"/>
    <w:rsid w:val="00E82909"/>
    <w:rsid w:val="00EA11BC"/>
    <w:rsid w:val="00EA37A7"/>
    <w:rsid w:val="00EB3C74"/>
    <w:rsid w:val="00EC25EF"/>
    <w:rsid w:val="00F07FE8"/>
    <w:rsid w:val="00F11036"/>
    <w:rsid w:val="00F3271B"/>
    <w:rsid w:val="00F42543"/>
    <w:rsid w:val="00F51C58"/>
    <w:rsid w:val="00F748BD"/>
    <w:rsid w:val="00F912D4"/>
    <w:rsid w:val="00FA0AA9"/>
    <w:rsid w:val="00FA69DC"/>
    <w:rsid w:val="00FB3D65"/>
    <w:rsid w:val="00FC1667"/>
    <w:rsid w:val="00FC6E79"/>
    <w:rsid w:val="00FD1E96"/>
    <w:rsid w:val="00FD5007"/>
    <w:rsid w:val="00FD664D"/>
    <w:rsid w:val="00FE4124"/>
    <w:rsid w:val="00FE463B"/>
    <w:rsid w:val="00FF40D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E2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Balloon Text" w:uiPriority="0"/>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Mummuga loetelu,Loendi lõik"/>
    <w:basedOn w:val="a"/>
    <w:link w:val="a4"/>
    <w:uiPriority w:val="34"/>
    <w:qFormat/>
    <w:rsid w:val="00FD1E96"/>
    <w:pPr>
      <w:spacing w:after="0" w:line="240" w:lineRule="auto"/>
      <w:ind w:left="720"/>
      <w:contextualSpacing/>
    </w:pPr>
    <w:rPr>
      <w:rFonts w:ascii="Times New Roman" w:eastAsia="Times New Roman" w:hAnsi="Times New Roman" w:cs="Times New Roman"/>
      <w:sz w:val="24"/>
      <w:szCs w:val="24"/>
      <w:lang w:val="ru-RU" w:eastAsia="ru-RU"/>
    </w:rPr>
  </w:style>
  <w:style w:type="character" w:customStyle="1" w:styleId="a4">
    <w:name w:val="Абзац списку Знак"/>
    <w:aliases w:val="Mummuga loetelu Знак,Loendi lõik Знак"/>
    <w:link w:val="a3"/>
    <w:uiPriority w:val="34"/>
    <w:locked/>
    <w:rsid w:val="00FC6E79"/>
    <w:rPr>
      <w:rFonts w:ascii="Times New Roman" w:eastAsia="Times New Roman" w:hAnsi="Times New Roman" w:cs="Times New Roman"/>
      <w:sz w:val="24"/>
      <w:szCs w:val="24"/>
      <w:lang w:val="ru-RU" w:eastAsia="ru-RU"/>
    </w:rPr>
  </w:style>
  <w:style w:type="paragraph" w:styleId="a5">
    <w:name w:val="Balloon Text"/>
    <w:basedOn w:val="a"/>
    <w:link w:val="a6"/>
    <w:rsid w:val="000A07FC"/>
    <w:pPr>
      <w:spacing w:after="0" w:line="240" w:lineRule="auto"/>
    </w:pPr>
    <w:rPr>
      <w:rFonts w:ascii="Tahoma" w:eastAsia="Times New Roman" w:hAnsi="Tahoma" w:cs="Tahoma"/>
      <w:sz w:val="16"/>
      <w:szCs w:val="16"/>
      <w:lang w:val="ru-RU" w:eastAsia="ru-RU"/>
    </w:rPr>
  </w:style>
  <w:style w:type="character" w:customStyle="1" w:styleId="a6">
    <w:name w:val="Текст у виносці Знак"/>
    <w:basedOn w:val="a0"/>
    <w:link w:val="a5"/>
    <w:rsid w:val="000A07FC"/>
    <w:rPr>
      <w:rFonts w:ascii="Tahoma" w:eastAsia="Times New Roman" w:hAnsi="Tahoma" w:cs="Tahoma"/>
      <w:sz w:val="16"/>
      <w:szCs w:val="16"/>
      <w:lang w:val="ru-RU" w:eastAsia="ru-RU"/>
    </w:rPr>
  </w:style>
  <w:style w:type="paragraph" w:customStyle="1" w:styleId="rvps122">
    <w:name w:val="rvps122"/>
    <w:basedOn w:val="a"/>
    <w:rsid w:val="009E313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rvts29">
    <w:name w:val="rvts29"/>
    <w:rsid w:val="009E3137"/>
  </w:style>
  <w:style w:type="character" w:customStyle="1" w:styleId="2">
    <w:name w:val="Основний текст (2)_"/>
    <w:link w:val="20"/>
    <w:rsid w:val="00C72324"/>
    <w:rPr>
      <w:rFonts w:eastAsia="Times New Roman"/>
      <w:sz w:val="28"/>
      <w:szCs w:val="28"/>
      <w:shd w:val="clear" w:color="auto" w:fill="FFFFFF"/>
    </w:rPr>
  </w:style>
  <w:style w:type="paragraph" w:customStyle="1" w:styleId="20">
    <w:name w:val="Основний текст (2)"/>
    <w:basedOn w:val="a"/>
    <w:link w:val="2"/>
    <w:rsid w:val="00C72324"/>
    <w:pPr>
      <w:widowControl w:val="0"/>
      <w:shd w:val="clear" w:color="auto" w:fill="FFFFFF"/>
      <w:spacing w:after="0" w:line="485" w:lineRule="exact"/>
      <w:jc w:val="both"/>
    </w:pPr>
    <w:rPr>
      <w:rFonts w:eastAsia="Times New Roman"/>
      <w:sz w:val="28"/>
      <w:szCs w:val="28"/>
    </w:rPr>
  </w:style>
  <w:style w:type="paragraph" w:customStyle="1" w:styleId="a7">
    <w:name w:val="Нормальний текст"/>
    <w:basedOn w:val="a"/>
    <w:link w:val="a8"/>
    <w:uiPriority w:val="99"/>
    <w:rsid w:val="00C72324"/>
    <w:pPr>
      <w:spacing w:before="120" w:after="0" w:line="240" w:lineRule="auto"/>
      <w:ind w:firstLine="567"/>
    </w:pPr>
    <w:rPr>
      <w:rFonts w:ascii="Times New Roman" w:eastAsia="Times New Roman" w:hAnsi="Times New Roman" w:cs="Times New Roman"/>
      <w:sz w:val="24"/>
      <w:szCs w:val="24"/>
      <w:lang w:eastAsia="ru-RU"/>
    </w:rPr>
  </w:style>
  <w:style w:type="character" w:customStyle="1" w:styleId="a8">
    <w:name w:val="Нормальний текст Знак"/>
    <w:link w:val="a7"/>
    <w:uiPriority w:val="99"/>
    <w:rsid w:val="00C72324"/>
    <w:rPr>
      <w:rFonts w:ascii="Times New Roman" w:eastAsia="Times New Roman" w:hAnsi="Times New Roman" w:cs="Times New Roman"/>
      <w:sz w:val="24"/>
      <w:szCs w:val="24"/>
      <w:lang w:eastAsia="ru-RU"/>
    </w:rPr>
  </w:style>
  <w:style w:type="paragraph" w:styleId="a9">
    <w:name w:val="Normal (Web)"/>
    <w:aliases w:val="Обычный (Web)"/>
    <w:basedOn w:val="a"/>
    <w:uiPriority w:val="99"/>
    <w:unhideWhenUsed/>
    <w:qFormat/>
    <w:rsid w:val="000D2578"/>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Balloon Text" w:uiPriority="0"/>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Mummuga loetelu,Loendi lõik"/>
    <w:basedOn w:val="a"/>
    <w:link w:val="a4"/>
    <w:uiPriority w:val="34"/>
    <w:qFormat/>
    <w:rsid w:val="00FD1E96"/>
    <w:pPr>
      <w:spacing w:after="0" w:line="240" w:lineRule="auto"/>
      <w:ind w:left="720"/>
      <w:contextualSpacing/>
    </w:pPr>
    <w:rPr>
      <w:rFonts w:ascii="Times New Roman" w:eastAsia="Times New Roman" w:hAnsi="Times New Roman" w:cs="Times New Roman"/>
      <w:sz w:val="24"/>
      <w:szCs w:val="24"/>
      <w:lang w:val="ru-RU" w:eastAsia="ru-RU"/>
    </w:rPr>
  </w:style>
  <w:style w:type="character" w:customStyle="1" w:styleId="a4">
    <w:name w:val="Абзац списку Знак"/>
    <w:aliases w:val="Mummuga loetelu Знак,Loendi lõik Знак"/>
    <w:link w:val="a3"/>
    <w:uiPriority w:val="34"/>
    <w:locked/>
    <w:rsid w:val="00FC6E79"/>
    <w:rPr>
      <w:rFonts w:ascii="Times New Roman" w:eastAsia="Times New Roman" w:hAnsi="Times New Roman" w:cs="Times New Roman"/>
      <w:sz w:val="24"/>
      <w:szCs w:val="24"/>
      <w:lang w:val="ru-RU" w:eastAsia="ru-RU"/>
    </w:rPr>
  </w:style>
  <w:style w:type="paragraph" w:styleId="a5">
    <w:name w:val="Balloon Text"/>
    <w:basedOn w:val="a"/>
    <w:link w:val="a6"/>
    <w:rsid w:val="000A07FC"/>
    <w:pPr>
      <w:spacing w:after="0" w:line="240" w:lineRule="auto"/>
    </w:pPr>
    <w:rPr>
      <w:rFonts w:ascii="Tahoma" w:eastAsia="Times New Roman" w:hAnsi="Tahoma" w:cs="Tahoma"/>
      <w:sz w:val="16"/>
      <w:szCs w:val="16"/>
      <w:lang w:val="ru-RU" w:eastAsia="ru-RU"/>
    </w:rPr>
  </w:style>
  <w:style w:type="character" w:customStyle="1" w:styleId="a6">
    <w:name w:val="Текст у виносці Знак"/>
    <w:basedOn w:val="a0"/>
    <w:link w:val="a5"/>
    <w:rsid w:val="000A07FC"/>
    <w:rPr>
      <w:rFonts w:ascii="Tahoma" w:eastAsia="Times New Roman" w:hAnsi="Tahoma" w:cs="Tahoma"/>
      <w:sz w:val="16"/>
      <w:szCs w:val="16"/>
      <w:lang w:val="ru-RU" w:eastAsia="ru-RU"/>
    </w:rPr>
  </w:style>
  <w:style w:type="paragraph" w:customStyle="1" w:styleId="rvps122">
    <w:name w:val="rvps122"/>
    <w:basedOn w:val="a"/>
    <w:rsid w:val="009E313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rvts29">
    <w:name w:val="rvts29"/>
    <w:rsid w:val="009E3137"/>
  </w:style>
  <w:style w:type="character" w:customStyle="1" w:styleId="2">
    <w:name w:val="Основний текст (2)_"/>
    <w:link w:val="20"/>
    <w:rsid w:val="00C72324"/>
    <w:rPr>
      <w:rFonts w:eastAsia="Times New Roman"/>
      <w:sz w:val="28"/>
      <w:szCs w:val="28"/>
      <w:shd w:val="clear" w:color="auto" w:fill="FFFFFF"/>
    </w:rPr>
  </w:style>
  <w:style w:type="paragraph" w:customStyle="1" w:styleId="20">
    <w:name w:val="Основний текст (2)"/>
    <w:basedOn w:val="a"/>
    <w:link w:val="2"/>
    <w:rsid w:val="00C72324"/>
    <w:pPr>
      <w:widowControl w:val="0"/>
      <w:shd w:val="clear" w:color="auto" w:fill="FFFFFF"/>
      <w:spacing w:after="0" w:line="485" w:lineRule="exact"/>
      <w:jc w:val="both"/>
    </w:pPr>
    <w:rPr>
      <w:rFonts w:eastAsia="Times New Roman"/>
      <w:sz w:val="28"/>
      <w:szCs w:val="28"/>
    </w:rPr>
  </w:style>
  <w:style w:type="paragraph" w:customStyle="1" w:styleId="a7">
    <w:name w:val="Нормальний текст"/>
    <w:basedOn w:val="a"/>
    <w:link w:val="a8"/>
    <w:uiPriority w:val="99"/>
    <w:rsid w:val="00C72324"/>
    <w:pPr>
      <w:spacing w:before="120" w:after="0" w:line="240" w:lineRule="auto"/>
      <w:ind w:firstLine="567"/>
    </w:pPr>
    <w:rPr>
      <w:rFonts w:ascii="Times New Roman" w:eastAsia="Times New Roman" w:hAnsi="Times New Roman" w:cs="Times New Roman"/>
      <w:sz w:val="24"/>
      <w:szCs w:val="24"/>
      <w:lang w:eastAsia="ru-RU"/>
    </w:rPr>
  </w:style>
  <w:style w:type="character" w:customStyle="1" w:styleId="a8">
    <w:name w:val="Нормальний текст Знак"/>
    <w:link w:val="a7"/>
    <w:uiPriority w:val="99"/>
    <w:rsid w:val="00C72324"/>
    <w:rPr>
      <w:rFonts w:ascii="Times New Roman" w:eastAsia="Times New Roman" w:hAnsi="Times New Roman" w:cs="Times New Roman"/>
      <w:sz w:val="24"/>
      <w:szCs w:val="24"/>
      <w:lang w:eastAsia="ru-RU"/>
    </w:rPr>
  </w:style>
  <w:style w:type="paragraph" w:styleId="a9">
    <w:name w:val="Normal (Web)"/>
    <w:aliases w:val="Обычный (Web)"/>
    <w:basedOn w:val="a"/>
    <w:uiPriority w:val="99"/>
    <w:unhideWhenUsed/>
    <w:qFormat/>
    <w:rsid w:val="000D2578"/>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mof.gov.ua/storage/files/%D0%9F%D0%BE%D1%81%D1%82%D0%B0%D0%BD%D0%BE%D0%B2%D0%B0%20%D0%9A%D0%B0%D0%B1%D1%96%D0%BD%D0%B5%D1%82%D1%83%20%D0%9C%D1%96%D0%BD%D1%96%D1%81%D1%82%D1%80%D1%96%D0%B2%20%D0%A3%D0%BA%D1%80%D0%B0%D1%97%D0%BD%D0%B8.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6F10C1-D4A2-4113-B2CD-AC8C8D2EB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15</Pages>
  <Words>28435</Words>
  <Characters>16209</Characters>
  <Application>Microsoft Office Word</Application>
  <DocSecurity>0</DocSecurity>
  <Lines>135</Lines>
  <Paragraphs>89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44555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19</cp:revision>
  <cp:lastPrinted>2026-08-12T13:54:00Z</cp:lastPrinted>
  <dcterms:created xsi:type="dcterms:W3CDTF">2026-08-12T11:25:00Z</dcterms:created>
  <dcterms:modified xsi:type="dcterms:W3CDTF">2026-08-13T12:47:00Z</dcterms:modified>
</cp:coreProperties>
</file>