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4CF38" w14:textId="2953EB04" w:rsidR="00F03ACF" w:rsidRPr="007F2EC9" w:rsidRDefault="00F03ACF">
      <w:pPr>
        <w:rPr>
          <w:sz w:val="24"/>
          <w:szCs w:val="24"/>
          <w:lang w:val="uk-UA"/>
        </w:rPr>
      </w:pPr>
      <w:r w:rsidRPr="007F2EC9">
        <w:rPr>
          <w:sz w:val="24"/>
          <w:szCs w:val="24"/>
          <w:lang w:val="uk-UA"/>
        </w:rPr>
        <w:tab/>
      </w:r>
      <w:r w:rsidRPr="007F2EC9">
        <w:rPr>
          <w:sz w:val="24"/>
          <w:szCs w:val="24"/>
          <w:lang w:val="uk-UA"/>
        </w:rPr>
        <w:tab/>
      </w:r>
      <w:r w:rsidRPr="007F2EC9">
        <w:rPr>
          <w:sz w:val="24"/>
          <w:szCs w:val="24"/>
          <w:lang w:val="uk-UA"/>
        </w:rPr>
        <w:tab/>
      </w:r>
    </w:p>
    <w:p w14:paraId="20DCAF7F" w14:textId="33367CD4" w:rsidR="00300498" w:rsidRPr="003B1C0F" w:rsidRDefault="00300498" w:rsidP="00CA1CED">
      <w:pPr>
        <w:spacing w:after="0" w:line="240" w:lineRule="auto"/>
        <w:ind w:left="5664"/>
        <w:jc w:val="both"/>
        <w:rPr>
          <w:sz w:val="24"/>
          <w:szCs w:val="24"/>
          <w:lang w:val="uk-UA"/>
        </w:rPr>
      </w:pPr>
      <w:r w:rsidRPr="003B1C0F">
        <w:rPr>
          <w:sz w:val="24"/>
          <w:szCs w:val="24"/>
          <w:lang w:val="uk-UA"/>
        </w:rPr>
        <w:t>Додаток</w:t>
      </w:r>
      <w:r w:rsidR="007F2EC9">
        <w:rPr>
          <w:sz w:val="24"/>
          <w:szCs w:val="24"/>
          <w:lang w:val="uk-UA"/>
        </w:rPr>
        <w:t xml:space="preserve"> до проєкту рішення</w:t>
      </w:r>
    </w:p>
    <w:p w14:paraId="4D454D6A" w14:textId="4C5FA815" w:rsidR="00300498" w:rsidRPr="003B1C0F" w:rsidRDefault="00300498" w:rsidP="00CA1CED">
      <w:pPr>
        <w:spacing w:after="0" w:line="240" w:lineRule="auto"/>
        <w:ind w:left="5664"/>
        <w:jc w:val="both"/>
        <w:rPr>
          <w:sz w:val="24"/>
          <w:szCs w:val="24"/>
          <w:lang w:val="uk-UA"/>
        </w:rPr>
      </w:pPr>
      <w:r w:rsidRPr="003B1C0F">
        <w:rPr>
          <w:sz w:val="24"/>
          <w:szCs w:val="24"/>
          <w:lang w:val="uk-UA"/>
        </w:rPr>
        <w:t xml:space="preserve">виконавчого комітету </w:t>
      </w:r>
    </w:p>
    <w:p w14:paraId="76B7B0C6" w14:textId="42AE0A03" w:rsidR="00300498" w:rsidRPr="003B1C0F" w:rsidRDefault="00CA1CED" w:rsidP="00CA1CED">
      <w:pPr>
        <w:spacing w:after="0" w:line="240" w:lineRule="auto"/>
        <w:ind w:left="5664"/>
        <w:jc w:val="both"/>
        <w:rPr>
          <w:sz w:val="24"/>
          <w:szCs w:val="24"/>
          <w:lang w:val="uk-UA"/>
        </w:rPr>
      </w:pPr>
      <w:r w:rsidRPr="003B1C0F">
        <w:rPr>
          <w:sz w:val="24"/>
          <w:szCs w:val="24"/>
          <w:lang w:val="uk-UA"/>
        </w:rPr>
        <w:t xml:space="preserve">Південнівської </w:t>
      </w:r>
      <w:r w:rsidR="00300498" w:rsidRPr="003B1C0F">
        <w:rPr>
          <w:sz w:val="24"/>
          <w:szCs w:val="24"/>
          <w:lang w:val="uk-UA"/>
        </w:rPr>
        <w:t>міської ради</w:t>
      </w:r>
    </w:p>
    <w:p w14:paraId="4F1F3B41" w14:textId="77777777" w:rsidR="00300498" w:rsidRPr="003B1C0F" w:rsidRDefault="00300498" w:rsidP="00CA1CED">
      <w:pPr>
        <w:jc w:val="both"/>
        <w:rPr>
          <w:sz w:val="24"/>
          <w:szCs w:val="24"/>
          <w:lang w:val="uk-UA"/>
        </w:rPr>
      </w:pPr>
    </w:p>
    <w:p w14:paraId="6823F672" w14:textId="77777777" w:rsidR="00CA1CED" w:rsidRPr="003B1C0F" w:rsidRDefault="00300498" w:rsidP="00CA1CED">
      <w:pPr>
        <w:spacing w:after="0"/>
        <w:jc w:val="center"/>
        <w:rPr>
          <w:b/>
          <w:bCs/>
          <w:sz w:val="24"/>
          <w:szCs w:val="24"/>
          <w:lang w:val="uk-UA"/>
        </w:rPr>
      </w:pPr>
      <w:r w:rsidRPr="003B1C0F">
        <w:rPr>
          <w:b/>
          <w:bCs/>
          <w:sz w:val="24"/>
          <w:szCs w:val="24"/>
          <w:lang w:val="uk-UA"/>
        </w:rPr>
        <w:t>ПОЛОЖЕННЯ</w:t>
      </w:r>
      <w:r w:rsidRPr="003B1C0F">
        <w:rPr>
          <w:b/>
          <w:bCs/>
          <w:sz w:val="24"/>
          <w:szCs w:val="24"/>
          <w:lang w:val="uk-UA"/>
        </w:rPr>
        <w:br/>
      </w:r>
      <w:r w:rsidR="00CA1CED" w:rsidRPr="003B1C0F">
        <w:rPr>
          <w:b/>
          <w:bCs/>
          <w:sz w:val="24"/>
          <w:szCs w:val="24"/>
          <w:lang w:val="uk-UA"/>
        </w:rPr>
        <w:t>про порядок використання прапора міста Південне Одеського району</w:t>
      </w:r>
    </w:p>
    <w:p w14:paraId="0094D906" w14:textId="0A86958D" w:rsidR="00300498" w:rsidRPr="003B1C0F" w:rsidRDefault="00CA1CED" w:rsidP="00CA1CED">
      <w:pPr>
        <w:spacing w:after="0"/>
        <w:jc w:val="center"/>
        <w:rPr>
          <w:sz w:val="24"/>
          <w:szCs w:val="24"/>
          <w:lang w:val="uk-UA"/>
        </w:rPr>
      </w:pPr>
      <w:r w:rsidRPr="003B1C0F">
        <w:rPr>
          <w:b/>
          <w:bCs/>
          <w:sz w:val="24"/>
          <w:szCs w:val="24"/>
          <w:lang w:val="uk-UA"/>
        </w:rPr>
        <w:t xml:space="preserve"> Одеської області у новій редакції</w:t>
      </w:r>
    </w:p>
    <w:p w14:paraId="695662AA" w14:textId="77777777" w:rsidR="00300498" w:rsidRPr="003B1C0F" w:rsidRDefault="00300498" w:rsidP="00CA1CED">
      <w:pPr>
        <w:jc w:val="both"/>
        <w:rPr>
          <w:sz w:val="24"/>
          <w:szCs w:val="24"/>
          <w:lang w:val="uk-UA"/>
        </w:rPr>
      </w:pPr>
    </w:p>
    <w:p w14:paraId="32140966" w14:textId="4DD9D4B4" w:rsidR="00300498" w:rsidRPr="003B1C0F" w:rsidRDefault="00300498" w:rsidP="003B1C0F">
      <w:pPr>
        <w:pStyle w:val="a3"/>
        <w:numPr>
          <w:ilvl w:val="0"/>
          <w:numId w:val="6"/>
        </w:numPr>
        <w:spacing w:after="0"/>
        <w:jc w:val="both"/>
        <w:rPr>
          <w:sz w:val="24"/>
          <w:szCs w:val="24"/>
          <w:lang w:val="uk-UA"/>
        </w:rPr>
      </w:pPr>
      <w:r w:rsidRPr="003B1C0F">
        <w:rPr>
          <w:sz w:val="24"/>
          <w:szCs w:val="24"/>
          <w:lang w:val="uk-UA"/>
        </w:rPr>
        <w:t>ЗАГАЛЬНІ ПОЛОЖЕННЯ.</w:t>
      </w:r>
    </w:p>
    <w:p w14:paraId="71CE50A6" w14:textId="4377A58B" w:rsidR="00300498" w:rsidRPr="003B1C0F" w:rsidRDefault="00300498" w:rsidP="003B1C0F">
      <w:pPr>
        <w:spacing w:after="0" w:line="240" w:lineRule="auto"/>
        <w:ind w:firstLine="708"/>
        <w:jc w:val="both"/>
        <w:rPr>
          <w:sz w:val="24"/>
          <w:szCs w:val="24"/>
          <w:lang w:val="uk-UA"/>
        </w:rPr>
      </w:pPr>
      <w:r w:rsidRPr="003B1C0F">
        <w:rPr>
          <w:sz w:val="24"/>
          <w:szCs w:val="24"/>
          <w:lang w:val="uk-UA"/>
        </w:rPr>
        <w:t xml:space="preserve">Дане Положення відображає правовий статус порядку заміни прапора міста </w:t>
      </w:r>
      <w:r w:rsidR="00CA1CED" w:rsidRPr="003B1C0F">
        <w:rPr>
          <w:sz w:val="24"/>
          <w:szCs w:val="24"/>
          <w:lang w:val="uk-UA"/>
        </w:rPr>
        <w:t>Південне</w:t>
      </w:r>
      <w:r w:rsidRPr="003B1C0F">
        <w:rPr>
          <w:sz w:val="24"/>
          <w:szCs w:val="24"/>
          <w:lang w:val="uk-UA"/>
        </w:rPr>
        <w:t xml:space="preserve"> на території м. </w:t>
      </w:r>
      <w:r w:rsidR="00CA1CED" w:rsidRPr="003B1C0F">
        <w:rPr>
          <w:sz w:val="24"/>
          <w:szCs w:val="24"/>
          <w:lang w:val="uk-UA"/>
        </w:rPr>
        <w:t>Південне</w:t>
      </w:r>
      <w:r w:rsidRPr="003B1C0F">
        <w:rPr>
          <w:sz w:val="24"/>
          <w:szCs w:val="24"/>
          <w:lang w:val="uk-UA"/>
        </w:rPr>
        <w:t xml:space="preserve"> та у приміщенні виконавчого комітету </w:t>
      </w:r>
      <w:r w:rsidR="00CA1CED" w:rsidRPr="003B1C0F">
        <w:rPr>
          <w:sz w:val="24"/>
          <w:szCs w:val="24"/>
          <w:lang w:val="uk-UA"/>
        </w:rPr>
        <w:t>Південнівської</w:t>
      </w:r>
      <w:r w:rsidRPr="003B1C0F">
        <w:rPr>
          <w:sz w:val="24"/>
          <w:szCs w:val="24"/>
          <w:lang w:val="uk-UA"/>
        </w:rPr>
        <w:t xml:space="preserve"> міської ради. </w:t>
      </w:r>
    </w:p>
    <w:p w14:paraId="7285E487" w14:textId="0F983E0D" w:rsidR="00300498" w:rsidRPr="003B1C0F" w:rsidRDefault="00300498" w:rsidP="00F41F04">
      <w:pPr>
        <w:spacing w:after="0" w:line="240" w:lineRule="auto"/>
        <w:ind w:firstLine="708"/>
        <w:jc w:val="both"/>
        <w:rPr>
          <w:sz w:val="24"/>
          <w:szCs w:val="24"/>
          <w:lang w:val="uk-UA"/>
        </w:rPr>
      </w:pPr>
      <w:r w:rsidRPr="003B1C0F">
        <w:rPr>
          <w:sz w:val="24"/>
          <w:szCs w:val="24"/>
          <w:lang w:val="uk-UA"/>
        </w:rPr>
        <w:t xml:space="preserve">Прапор міста </w:t>
      </w:r>
      <w:r w:rsidR="00CA1CED" w:rsidRPr="003B1C0F">
        <w:rPr>
          <w:sz w:val="24"/>
          <w:szCs w:val="24"/>
          <w:lang w:val="uk-UA"/>
        </w:rPr>
        <w:t>Південне</w:t>
      </w:r>
      <w:r w:rsidRPr="003B1C0F">
        <w:rPr>
          <w:sz w:val="24"/>
          <w:szCs w:val="24"/>
          <w:lang w:val="uk-UA"/>
        </w:rPr>
        <w:t xml:space="preserve"> — офіційний символ </w:t>
      </w:r>
      <w:r w:rsidR="00CA1CED" w:rsidRPr="003B1C0F">
        <w:rPr>
          <w:sz w:val="24"/>
          <w:szCs w:val="24"/>
          <w:lang w:val="uk-UA"/>
        </w:rPr>
        <w:t>міста Південне Одеського району Одеської області</w:t>
      </w:r>
      <w:r w:rsidRPr="003B1C0F">
        <w:rPr>
          <w:sz w:val="24"/>
          <w:szCs w:val="24"/>
          <w:lang w:val="uk-UA"/>
        </w:rPr>
        <w:t xml:space="preserve">.  Прапор складений за певними </w:t>
      </w:r>
      <w:proofErr w:type="spellStart"/>
      <w:r w:rsidRPr="003B1C0F">
        <w:rPr>
          <w:sz w:val="24"/>
          <w:szCs w:val="24"/>
          <w:lang w:val="uk-UA"/>
        </w:rPr>
        <w:t>вексилологічними</w:t>
      </w:r>
      <w:proofErr w:type="spellEnd"/>
      <w:r w:rsidRPr="003B1C0F">
        <w:rPr>
          <w:sz w:val="24"/>
          <w:szCs w:val="24"/>
          <w:lang w:val="uk-UA"/>
        </w:rPr>
        <w:t xml:space="preserve"> правилами i виконаний засобами </w:t>
      </w:r>
      <w:proofErr w:type="spellStart"/>
      <w:r w:rsidRPr="003B1C0F">
        <w:rPr>
          <w:sz w:val="24"/>
          <w:szCs w:val="24"/>
          <w:lang w:val="uk-UA"/>
        </w:rPr>
        <w:t>знаково</w:t>
      </w:r>
      <w:proofErr w:type="spellEnd"/>
      <w:r w:rsidRPr="003B1C0F">
        <w:rPr>
          <w:sz w:val="24"/>
          <w:szCs w:val="24"/>
          <w:lang w:val="uk-UA"/>
        </w:rPr>
        <w:t xml:space="preserve"> - </w:t>
      </w:r>
      <w:proofErr w:type="spellStart"/>
      <w:r w:rsidRPr="003B1C0F">
        <w:rPr>
          <w:sz w:val="24"/>
          <w:szCs w:val="24"/>
          <w:lang w:val="uk-UA"/>
        </w:rPr>
        <w:t>вексилологічної</w:t>
      </w:r>
      <w:proofErr w:type="spellEnd"/>
      <w:r w:rsidRPr="003B1C0F">
        <w:rPr>
          <w:sz w:val="24"/>
          <w:szCs w:val="24"/>
          <w:lang w:val="uk-UA"/>
        </w:rPr>
        <w:t xml:space="preserve"> системи. </w:t>
      </w:r>
    </w:p>
    <w:p w14:paraId="5E9133D7" w14:textId="77777777" w:rsidR="003B1C0F" w:rsidRPr="003B1C0F" w:rsidRDefault="003B1C0F" w:rsidP="00F41F04">
      <w:pPr>
        <w:spacing w:after="0" w:line="240" w:lineRule="auto"/>
        <w:ind w:firstLine="708"/>
        <w:jc w:val="both"/>
        <w:rPr>
          <w:sz w:val="24"/>
          <w:szCs w:val="24"/>
          <w:lang w:val="uk-UA"/>
        </w:rPr>
      </w:pPr>
    </w:p>
    <w:p w14:paraId="417F0253" w14:textId="14491A0A" w:rsidR="00300498" w:rsidRPr="003B1C0F" w:rsidRDefault="00300498" w:rsidP="00F41F04">
      <w:pPr>
        <w:pStyle w:val="a3"/>
        <w:numPr>
          <w:ilvl w:val="0"/>
          <w:numId w:val="6"/>
        </w:numPr>
        <w:spacing w:after="0" w:line="240" w:lineRule="auto"/>
        <w:jc w:val="both"/>
        <w:rPr>
          <w:sz w:val="24"/>
          <w:szCs w:val="24"/>
          <w:lang w:val="uk-UA"/>
        </w:rPr>
      </w:pPr>
      <w:r w:rsidRPr="003B1C0F">
        <w:rPr>
          <w:sz w:val="24"/>
          <w:szCs w:val="24"/>
          <w:lang w:val="uk-UA"/>
        </w:rPr>
        <w:t xml:space="preserve">ЮРИДИЧНИЙ СТАТУС ПРАПОРА МІСТА </w:t>
      </w:r>
      <w:r w:rsidR="00CA1CED" w:rsidRPr="003B1C0F">
        <w:rPr>
          <w:sz w:val="24"/>
          <w:szCs w:val="24"/>
          <w:lang w:val="uk-UA"/>
        </w:rPr>
        <w:t>ПІВДЕННЕ</w:t>
      </w:r>
    </w:p>
    <w:p w14:paraId="65C97DA8" w14:textId="70AA9EDA" w:rsidR="00300498" w:rsidRPr="003B1C0F" w:rsidRDefault="00300498" w:rsidP="00F41F04">
      <w:pPr>
        <w:spacing w:after="0" w:line="240" w:lineRule="auto"/>
        <w:ind w:firstLine="708"/>
        <w:jc w:val="both"/>
        <w:rPr>
          <w:sz w:val="24"/>
          <w:szCs w:val="24"/>
          <w:lang w:val="uk-UA"/>
        </w:rPr>
      </w:pPr>
      <w:r w:rsidRPr="003B1C0F">
        <w:rPr>
          <w:sz w:val="24"/>
          <w:szCs w:val="24"/>
          <w:lang w:val="uk-UA"/>
        </w:rPr>
        <w:t xml:space="preserve">Опис та зміст прапора міста </w:t>
      </w:r>
      <w:r w:rsidR="00CA1CED" w:rsidRPr="003B1C0F">
        <w:rPr>
          <w:sz w:val="24"/>
          <w:szCs w:val="24"/>
          <w:lang w:val="uk-UA"/>
        </w:rPr>
        <w:t xml:space="preserve">Південне </w:t>
      </w:r>
      <w:r w:rsidRPr="003B1C0F">
        <w:rPr>
          <w:sz w:val="24"/>
          <w:szCs w:val="24"/>
          <w:lang w:val="uk-UA"/>
        </w:rPr>
        <w:t xml:space="preserve">затверджено на сесії </w:t>
      </w:r>
      <w:proofErr w:type="spellStart"/>
      <w:r w:rsidRPr="003B1C0F">
        <w:rPr>
          <w:sz w:val="24"/>
          <w:szCs w:val="24"/>
          <w:lang w:val="uk-UA"/>
        </w:rPr>
        <w:t>Южненської</w:t>
      </w:r>
      <w:proofErr w:type="spellEnd"/>
      <w:r w:rsidRPr="003B1C0F">
        <w:rPr>
          <w:sz w:val="24"/>
          <w:szCs w:val="24"/>
          <w:lang w:val="uk-UA"/>
        </w:rPr>
        <w:t xml:space="preserve"> міської ради 7 серпня 2003 року (у новій редакції 07.08.2003 р.). </w:t>
      </w:r>
    </w:p>
    <w:p w14:paraId="0E38DA59" w14:textId="3645BEA6" w:rsidR="00300498" w:rsidRPr="003B1C0F" w:rsidRDefault="00300498" w:rsidP="00F41F04">
      <w:pPr>
        <w:spacing w:after="0" w:line="240" w:lineRule="auto"/>
        <w:ind w:firstLine="708"/>
        <w:jc w:val="both"/>
        <w:rPr>
          <w:sz w:val="24"/>
          <w:szCs w:val="24"/>
          <w:lang w:val="uk-UA"/>
        </w:rPr>
      </w:pPr>
      <w:r w:rsidRPr="003B1C0F">
        <w:rPr>
          <w:sz w:val="24"/>
          <w:szCs w:val="24"/>
          <w:lang w:val="uk-UA"/>
        </w:rPr>
        <w:t xml:space="preserve">Прапор міста </w:t>
      </w:r>
      <w:r w:rsidR="00CA1CED" w:rsidRPr="003B1C0F">
        <w:rPr>
          <w:sz w:val="24"/>
          <w:szCs w:val="24"/>
          <w:lang w:val="uk-UA"/>
        </w:rPr>
        <w:t>Південне</w:t>
      </w:r>
      <w:r w:rsidRPr="003B1C0F">
        <w:rPr>
          <w:sz w:val="24"/>
          <w:szCs w:val="24"/>
          <w:lang w:val="uk-UA"/>
        </w:rPr>
        <w:t xml:space="preserve"> як </w:t>
      </w:r>
      <w:proofErr w:type="spellStart"/>
      <w:r w:rsidRPr="003B1C0F">
        <w:rPr>
          <w:sz w:val="24"/>
          <w:szCs w:val="24"/>
          <w:lang w:val="uk-UA"/>
        </w:rPr>
        <w:t>пізнавально</w:t>
      </w:r>
      <w:proofErr w:type="spellEnd"/>
      <w:r w:rsidRPr="003B1C0F">
        <w:rPr>
          <w:sz w:val="24"/>
          <w:szCs w:val="24"/>
          <w:lang w:val="uk-UA"/>
        </w:rPr>
        <w:t xml:space="preserve">-правовий знак є виключною власністю </w:t>
      </w:r>
      <w:r w:rsidR="00CA1CED" w:rsidRPr="003B1C0F">
        <w:rPr>
          <w:sz w:val="24"/>
          <w:szCs w:val="24"/>
          <w:lang w:val="uk-UA"/>
        </w:rPr>
        <w:t>Південнівської</w:t>
      </w:r>
      <w:r w:rsidRPr="003B1C0F">
        <w:rPr>
          <w:sz w:val="24"/>
          <w:szCs w:val="24"/>
          <w:lang w:val="uk-UA"/>
        </w:rPr>
        <w:t xml:space="preserve"> міської  ради</w:t>
      </w:r>
      <w:r w:rsidR="00CA1CED" w:rsidRPr="003B1C0F">
        <w:rPr>
          <w:sz w:val="24"/>
          <w:szCs w:val="24"/>
          <w:lang w:val="uk-UA"/>
        </w:rPr>
        <w:t xml:space="preserve"> Одеського району Одеської області</w:t>
      </w:r>
      <w:r w:rsidRPr="003B1C0F">
        <w:rPr>
          <w:sz w:val="24"/>
          <w:szCs w:val="24"/>
          <w:lang w:val="uk-UA"/>
        </w:rPr>
        <w:t>.</w:t>
      </w:r>
    </w:p>
    <w:p w14:paraId="1C133449" w14:textId="6271AF77" w:rsidR="00300498" w:rsidRPr="003B1C0F" w:rsidRDefault="00300498" w:rsidP="00F41F04">
      <w:pPr>
        <w:spacing w:after="0" w:line="240" w:lineRule="auto"/>
        <w:ind w:firstLine="708"/>
        <w:jc w:val="both"/>
        <w:rPr>
          <w:sz w:val="24"/>
          <w:szCs w:val="24"/>
          <w:lang w:val="uk-UA"/>
        </w:rPr>
      </w:pPr>
      <w:r w:rsidRPr="003B1C0F">
        <w:rPr>
          <w:sz w:val="24"/>
          <w:szCs w:val="24"/>
          <w:lang w:val="uk-UA"/>
        </w:rPr>
        <w:t xml:space="preserve">Порядок використання прапору міста </w:t>
      </w:r>
      <w:r w:rsidR="003B1C0F" w:rsidRPr="003B1C0F">
        <w:rPr>
          <w:sz w:val="24"/>
          <w:szCs w:val="24"/>
          <w:lang w:val="uk-UA"/>
        </w:rPr>
        <w:t>Південне</w:t>
      </w:r>
      <w:r w:rsidRPr="003B1C0F">
        <w:rPr>
          <w:sz w:val="24"/>
          <w:szCs w:val="24"/>
          <w:lang w:val="uk-UA"/>
        </w:rPr>
        <w:t xml:space="preserve"> затверджений рішенням </w:t>
      </w:r>
      <w:proofErr w:type="spellStart"/>
      <w:r w:rsidRPr="003B1C0F">
        <w:rPr>
          <w:sz w:val="24"/>
          <w:szCs w:val="24"/>
          <w:lang w:val="uk-UA"/>
        </w:rPr>
        <w:t>Южненської</w:t>
      </w:r>
      <w:proofErr w:type="spellEnd"/>
      <w:r w:rsidRPr="003B1C0F">
        <w:rPr>
          <w:sz w:val="24"/>
          <w:szCs w:val="24"/>
          <w:lang w:val="uk-UA"/>
        </w:rPr>
        <w:t xml:space="preserve"> міської ради від 29.05.2003 р. № 226-ХХІУ «Про затвердження символіки м. Южного»</w:t>
      </w:r>
      <w:r w:rsidR="003B1C0F" w:rsidRPr="003B1C0F">
        <w:rPr>
          <w:sz w:val="24"/>
          <w:szCs w:val="24"/>
          <w:lang w:val="uk-UA"/>
        </w:rPr>
        <w:t>.</w:t>
      </w:r>
    </w:p>
    <w:p w14:paraId="2C8D18C4" w14:textId="77777777" w:rsidR="003B1C0F" w:rsidRPr="003B1C0F" w:rsidRDefault="003B1C0F" w:rsidP="00F41F04">
      <w:pPr>
        <w:spacing w:after="0" w:line="240" w:lineRule="auto"/>
        <w:ind w:firstLine="708"/>
        <w:jc w:val="both"/>
        <w:rPr>
          <w:sz w:val="24"/>
          <w:szCs w:val="24"/>
          <w:lang w:val="uk-UA"/>
        </w:rPr>
      </w:pPr>
    </w:p>
    <w:p w14:paraId="7BA0BA37" w14:textId="41DFD212" w:rsidR="00300498" w:rsidRPr="003B1C0F" w:rsidRDefault="00300498" w:rsidP="00F41F04">
      <w:pPr>
        <w:pStyle w:val="a3"/>
        <w:numPr>
          <w:ilvl w:val="0"/>
          <w:numId w:val="6"/>
        </w:numPr>
        <w:spacing w:after="0" w:line="240" w:lineRule="auto"/>
        <w:jc w:val="both"/>
        <w:rPr>
          <w:sz w:val="24"/>
          <w:szCs w:val="24"/>
          <w:lang w:val="uk-UA"/>
        </w:rPr>
      </w:pPr>
      <w:r w:rsidRPr="003B1C0F">
        <w:rPr>
          <w:sz w:val="24"/>
          <w:szCs w:val="24"/>
          <w:lang w:val="uk-UA"/>
        </w:rPr>
        <w:t>ПОРЯДОК ЗАМІНИ ПРАПОРУ.</w:t>
      </w:r>
    </w:p>
    <w:p w14:paraId="1A5DE2FF" w14:textId="04BECF36" w:rsidR="00300498" w:rsidRPr="003B1C0F" w:rsidRDefault="00300498" w:rsidP="00F41F04">
      <w:pPr>
        <w:spacing w:after="0" w:line="240" w:lineRule="auto"/>
        <w:ind w:firstLine="708"/>
        <w:jc w:val="both"/>
        <w:rPr>
          <w:sz w:val="24"/>
          <w:szCs w:val="24"/>
          <w:lang w:val="uk-UA"/>
        </w:rPr>
      </w:pPr>
      <w:r w:rsidRPr="003B1C0F">
        <w:rPr>
          <w:sz w:val="24"/>
          <w:szCs w:val="24"/>
          <w:lang w:val="uk-UA"/>
        </w:rPr>
        <w:t xml:space="preserve">У разі невідповідності прапора міста </w:t>
      </w:r>
      <w:r w:rsidR="00CA1CED" w:rsidRPr="003B1C0F">
        <w:rPr>
          <w:sz w:val="24"/>
          <w:szCs w:val="24"/>
          <w:lang w:val="uk-UA"/>
        </w:rPr>
        <w:t>Південне</w:t>
      </w:r>
      <w:r w:rsidRPr="003B1C0F">
        <w:rPr>
          <w:sz w:val="24"/>
          <w:szCs w:val="24"/>
          <w:lang w:val="uk-UA"/>
        </w:rPr>
        <w:t xml:space="preserve"> встановленому зразку він має бути замінений.  Невідповідність встановленим стандартам - це порушення форми, розмірів та технічних вимог прапору.</w:t>
      </w:r>
    </w:p>
    <w:p w14:paraId="2CE53DD2" w14:textId="594724D7" w:rsidR="00300498" w:rsidRPr="003B1C0F" w:rsidRDefault="00300498" w:rsidP="00F41F04">
      <w:pPr>
        <w:spacing w:after="0" w:line="240" w:lineRule="auto"/>
        <w:jc w:val="both"/>
        <w:rPr>
          <w:sz w:val="24"/>
          <w:szCs w:val="24"/>
          <w:lang w:val="uk-UA"/>
        </w:rPr>
      </w:pPr>
      <w:r w:rsidRPr="003B1C0F">
        <w:rPr>
          <w:sz w:val="24"/>
          <w:szCs w:val="24"/>
          <w:lang w:val="uk-UA"/>
        </w:rPr>
        <w:tab/>
        <w:t xml:space="preserve">Прапор міста </w:t>
      </w:r>
      <w:r w:rsidR="00CA1CED" w:rsidRPr="003B1C0F">
        <w:rPr>
          <w:sz w:val="24"/>
          <w:szCs w:val="24"/>
          <w:lang w:val="uk-UA"/>
        </w:rPr>
        <w:t>Південне</w:t>
      </w:r>
      <w:r w:rsidRPr="003B1C0F">
        <w:rPr>
          <w:sz w:val="24"/>
          <w:szCs w:val="24"/>
          <w:lang w:val="uk-UA"/>
        </w:rPr>
        <w:t xml:space="preserve"> для вуличного застосування, встановлений на </w:t>
      </w:r>
      <w:proofErr w:type="spellStart"/>
      <w:r w:rsidR="00CA1CED" w:rsidRPr="003B1C0F">
        <w:rPr>
          <w:sz w:val="24"/>
          <w:szCs w:val="24"/>
          <w:lang w:val="uk-UA"/>
        </w:rPr>
        <w:t>флагштоках</w:t>
      </w:r>
      <w:proofErr w:type="spellEnd"/>
      <w:r w:rsidR="00CA1CED" w:rsidRPr="003B1C0F">
        <w:rPr>
          <w:sz w:val="24"/>
          <w:szCs w:val="24"/>
          <w:lang w:val="uk-UA"/>
        </w:rPr>
        <w:t xml:space="preserve">, </w:t>
      </w:r>
      <w:r w:rsidRPr="003B1C0F">
        <w:rPr>
          <w:sz w:val="24"/>
          <w:szCs w:val="24"/>
          <w:lang w:val="uk-UA"/>
        </w:rPr>
        <w:t xml:space="preserve">спорудах, будівлях та інших об’єктах на території м. </w:t>
      </w:r>
      <w:r w:rsidR="00CA1CED" w:rsidRPr="003B1C0F">
        <w:rPr>
          <w:sz w:val="24"/>
          <w:szCs w:val="24"/>
          <w:lang w:val="uk-UA"/>
        </w:rPr>
        <w:t>Південне</w:t>
      </w:r>
      <w:r w:rsidRPr="003B1C0F">
        <w:rPr>
          <w:sz w:val="24"/>
          <w:szCs w:val="24"/>
          <w:lang w:val="uk-UA"/>
        </w:rPr>
        <w:t xml:space="preserve">, підлягає заміні кожні 2 місяці або раніше, у разі невідповідності встановленим стандартам.  </w:t>
      </w:r>
    </w:p>
    <w:p w14:paraId="4112CDC2" w14:textId="01C8E309" w:rsidR="00300498" w:rsidRPr="003B1C0F" w:rsidRDefault="00300498" w:rsidP="00F41F04">
      <w:pPr>
        <w:spacing w:after="0" w:line="240" w:lineRule="auto"/>
        <w:jc w:val="both"/>
        <w:rPr>
          <w:sz w:val="24"/>
          <w:szCs w:val="24"/>
          <w:lang w:val="uk-UA"/>
        </w:rPr>
      </w:pPr>
      <w:r w:rsidRPr="003B1C0F">
        <w:rPr>
          <w:sz w:val="24"/>
          <w:szCs w:val="24"/>
          <w:lang w:val="uk-UA"/>
        </w:rPr>
        <w:tab/>
        <w:t xml:space="preserve">Заміна прапора міста </w:t>
      </w:r>
      <w:r w:rsidR="00CA1CED" w:rsidRPr="003B1C0F">
        <w:rPr>
          <w:sz w:val="24"/>
          <w:szCs w:val="24"/>
          <w:lang w:val="uk-UA"/>
        </w:rPr>
        <w:t>Південне</w:t>
      </w:r>
      <w:r w:rsidRPr="003B1C0F">
        <w:rPr>
          <w:sz w:val="24"/>
          <w:szCs w:val="24"/>
          <w:lang w:val="uk-UA"/>
        </w:rPr>
        <w:t xml:space="preserve">, що не відповідає стандартам, здійснюється протягом </w:t>
      </w:r>
      <w:r w:rsidR="00CA1CED" w:rsidRPr="003B1C0F">
        <w:rPr>
          <w:sz w:val="24"/>
          <w:szCs w:val="24"/>
          <w:lang w:val="uk-UA"/>
        </w:rPr>
        <w:t>двох</w:t>
      </w:r>
      <w:r w:rsidRPr="003B1C0F">
        <w:rPr>
          <w:sz w:val="24"/>
          <w:szCs w:val="24"/>
          <w:lang w:val="uk-UA"/>
        </w:rPr>
        <w:t xml:space="preserve"> робоч</w:t>
      </w:r>
      <w:r w:rsidR="00CA1CED" w:rsidRPr="003B1C0F">
        <w:rPr>
          <w:sz w:val="24"/>
          <w:szCs w:val="24"/>
          <w:lang w:val="uk-UA"/>
        </w:rPr>
        <w:t>их</w:t>
      </w:r>
      <w:r w:rsidRPr="003B1C0F">
        <w:rPr>
          <w:sz w:val="24"/>
          <w:szCs w:val="24"/>
          <w:lang w:val="uk-UA"/>
        </w:rPr>
        <w:t xml:space="preserve"> дн</w:t>
      </w:r>
      <w:r w:rsidR="00CA1CED" w:rsidRPr="003B1C0F">
        <w:rPr>
          <w:sz w:val="24"/>
          <w:szCs w:val="24"/>
          <w:lang w:val="uk-UA"/>
        </w:rPr>
        <w:t>ів</w:t>
      </w:r>
      <w:r w:rsidRPr="003B1C0F">
        <w:rPr>
          <w:sz w:val="24"/>
          <w:szCs w:val="24"/>
          <w:lang w:val="uk-UA"/>
        </w:rPr>
        <w:t xml:space="preserve">. </w:t>
      </w:r>
    </w:p>
    <w:p w14:paraId="12BA8ADE" w14:textId="196E1BC7" w:rsidR="00F41F04" w:rsidRPr="003B1C0F" w:rsidRDefault="00F41F04" w:rsidP="00F41F04">
      <w:pPr>
        <w:spacing w:after="0" w:line="240" w:lineRule="auto"/>
        <w:jc w:val="both"/>
        <w:rPr>
          <w:sz w:val="24"/>
          <w:szCs w:val="24"/>
          <w:lang w:val="uk-UA"/>
        </w:rPr>
      </w:pPr>
    </w:p>
    <w:p w14:paraId="302C6375" w14:textId="53CDC7D6" w:rsidR="00F41F04" w:rsidRDefault="00F41F04" w:rsidP="00F41F04">
      <w:pPr>
        <w:spacing w:after="0" w:line="240" w:lineRule="auto"/>
        <w:jc w:val="both"/>
        <w:rPr>
          <w:sz w:val="24"/>
          <w:szCs w:val="24"/>
          <w:lang w:val="uk-UA"/>
        </w:rPr>
      </w:pPr>
    </w:p>
    <w:p w14:paraId="18784A37" w14:textId="59C3E1EB" w:rsidR="007F2EC9" w:rsidRDefault="007F2EC9" w:rsidP="00F41F04">
      <w:pPr>
        <w:spacing w:after="0" w:line="240" w:lineRule="auto"/>
        <w:jc w:val="both"/>
        <w:rPr>
          <w:sz w:val="24"/>
          <w:szCs w:val="24"/>
          <w:lang w:val="uk-UA"/>
        </w:rPr>
      </w:pPr>
    </w:p>
    <w:p w14:paraId="4ABEC837" w14:textId="1413C9A3" w:rsidR="007F2EC9" w:rsidRDefault="007F2EC9" w:rsidP="00F41F04">
      <w:pPr>
        <w:spacing w:after="0" w:line="240" w:lineRule="auto"/>
        <w:jc w:val="both"/>
        <w:rPr>
          <w:sz w:val="24"/>
          <w:szCs w:val="24"/>
          <w:lang w:val="uk-UA"/>
        </w:rPr>
      </w:pPr>
    </w:p>
    <w:p w14:paraId="562B3C05" w14:textId="53AA626F" w:rsidR="007F2EC9" w:rsidRDefault="007F2EC9" w:rsidP="00F41F04">
      <w:pPr>
        <w:spacing w:after="0" w:line="240" w:lineRule="auto"/>
        <w:jc w:val="both"/>
        <w:rPr>
          <w:sz w:val="24"/>
          <w:szCs w:val="24"/>
          <w:lang w:val="uk-UA"/>
        </w:rPr>
      </w:pPr>
    </w:p>
    <w:p w14:paraId="21FA2E02" w14:textId="12159398" w:rsidR="007F2EC9" w:rsidRPr="003B1C0F" w:rsidRDefault="007F2EC9" w:rsidP="007F2EC9">
      <w:pPr>
        <w:shd w:val="clear" w:color="auto" w:fill="FFFFFF"/>
        <w:tabs>
          <w:tab w:val="left" w:pos="426"/>
        </w:tabs>
        <w:spacing w:after="0" w:line="240" w:lineRule="auto"/>
        <w:jc w:val="both"/>
        <w:rPr>
          <w:rFonts w:eastAsia="Times New Roman"/>
          <w:sz w:val="24"/>
          <w:szCs w:val="24"/>
          <w:lang w:val="uk-UA" w:eastAsia="ru-RU"/>
        </w:rPr>
      </w:pPr>
      <w:r>
        <w:rPr>
          <w:sz w:val="24"/>
          <w:szCs w:val="24"/>
          <w:lang w:val="uk-UA"/>
        </w:rPr>
        <w:t xml:space="preserve">Начальник </w:t>
      </w:r>
      <w:r w:rsidRPr="003B1C0F">
        <w:rPr>
          <w:rFonts w:eastAsia="Times New Roman"/>
          <w:sz w:val="24"/>
          <w:szCs w:val="24"/>
          <w:lang w:val="uk-UA" w:eastAsia="ru-RU"/>
        </w:rPr>
        <w:t>відділ</w:t>
      </w:r>
      <w:r>
        <w:rPr>
          <w:rFonts w:eastAsia="Times New Roman"/>
          <w:sz w:val="24"/>
          <w:szCs w:val="24"/>
          <w:lang w:val="uk-UA" w:eastAsia="ru-RU"/>
        </w:rPr>
        <w:t>у</w:t>
      </w:r>
      <w:r w:rsidRPr="003B1C0F">
        <w:rPr>
          <w:rFonts w:eastAsia="Times New Roman"/>
          <w:sz w:val="24"/>
          <w:szCs w:val="24"/>
          <w:lang w:val="uk-UA" w:eastAsia="ru-RU"/>
        </w:rPr>
        <w:t xml:space="preserve"> з питань</w:t>
      </w:r>
    </w:p>
    <w:p w14:paraId="15C3BBE7" w14:textId="5BF6472E" w:rsidR="007F2EC9" w:rsidRPr="003B1C0F" w:rsidRDefault="007F2EC9" w:rsidP="007F2EC9">
      <w:pPr>
        <w:shd w:val="clear" w:color="auto" w:fill="FFFFFF"/>
        <w:tabs>
          <w:tab w:val="left" w:pos="426"/>
        </w:tabs>
        <w:spacing w:after="0" w:line="240" w:lineRule="auto"/>
        <w:jc w:val="both"/>
        <w:rPr>
          <w:rFonts w:eastAsia="Times New Roman"/>
          <w:sz w:val="24"/>
          <w:szCs w:val="24"/>
          <w:lang w:val="uk-UA" w:eastAsia="ru-RU"/>
        </w:rPr>
      </w:pPr>
      <w:r w:rsidRPr="003B1C0F">
        <w:rPr>
          <w:rFonts w:eastAsia="Times New Roman"/>
          <w:sz w:val="24"/>
          <w:szCs w:val="24"/>
          <w:lang w:val="uk-UA" w:eastAsia="ru-RU"/>
        </w:rPr>
        <w:t xml:space="preserve">внутрішньої політики та </w:t>
      </w:r>
      <w:proofErr w:type="spellStart"/>
      <w:r w:rsidRPr="003B1C0F">
        <w:rPr>
          <w:rFonts w:eastAsia="Times New Roman"/>
          <w:sz w:val="24"/>
          <w:szCs w:val="24"/>
          <w:lang w:val="uk-UA" w:eastAsia="ru-RU"/>
        </w:rPr>
        <w:t>зв’язків</w:t>
      </w:r>
      <w:proofErr w:type="spellEnd"/>
      <w:r w:rsidRPr="003B1C0F">
        <w:rPr>
          <w:rFonts w:eastAsia="Times New Roman"/>
          <w:sz w:val="24"/>
          <w:szCs w:val="24"/>
          <w:lang w:val="uk-UA" w:eastAsia="ru-RU"/>
        </w:rPr>
        <w:t xml:space="preserve"> з </w:t>
      </w:r>
    </w:p>
    <w:p w14:paraId="110C47BD" w14:textId="77777777" w:rsidR="007F2EC9" w:rsidRPr="003B1C0F" w:rsidRDefault="007F2EC9" w:rsidP="007F2EC9">
      <w:pPr>
        <w:shd w:val="clear" w:color="auto" w:fill="FFFFFF"/>
        <w:tabs>
          <w:tab w:val="left" w:pos="426"/>
        </w:tabs>
        <w:spacing w:after="0" w:line="240" w:lineRule="auto"/>
        <w:jc w:val="both"/>
        <w:rPr>
          <w:rFonts w:eastAsia="Times New Roman"/>
          <w:sz w:val="24"/>
          <w:szCs w:val="24"/>
          <w:lang w:val="uk-UA" w:eastAsia="ru-RU"/>
        </w:rPr>
      </w:pPr>
      <w:r w:rsidRPr="003B1C0F">
        <w:rPr>
          <w:rFonts w:eastAsia="Times New Roman"/>
          <w:sz w:val="24"/>
          <w:szCs w:val="24"/>
          <w:lang w:val="uk-UA" w:eastAsia="ru-RU"/>
        </w:rPr>
        <w:t>громадськістю Вероніка КЛІМОВА</w:t>
      </w:r>
    </w:p>
    <w:p w14:paraId="4A8F1544" w14:textId="1F28E7B1" w:rsidR="007F2EC9" w:rsidRDefault="007F2EC9" w:rsidP="00F41F04">
      <w:pPr>
        <w:spacing w:after="0" w:line="240" w:lineRule="auto"/>
        <w:jc w:val="both"/>
        <w:rPr>
          <w:sz w:val="24"/>
          <w:szCs w:val="24"/>
          <w:lang w:val="uk-UA"/>
        </w:rPr>
      </w:pPr>
    </w:p>
    <w:p w14:paraId="3392FF2A" w14:textId="2953B810" w:rsidR="007F2EC9" w:rsidRDefault="007F2EC9" w:rsidP="00F41F04">
      <w:pPr>
        <w:spacing w:after="0" w:line="240" w:lineRule="auto"/>
        <w:jc w:val="both"/>
        <w:rPr>
          <w:sz w:val="24"/>
          <w:szCs w:val="24"/>
          <w:lang w:val="uk-UA"/>
        </w:rPr>
      </w:pPr>
    </w:p>
    <w:p w14:paraId="0BC9146F" w14:textId="3C2198E7" w:rsidR="007F2EC9" w:rsidRDefault="007F2EC9" w:rsidP="00F41F04">
      <w:pPr>
        <w:spacing w:after="0" w:line="240" w:lineRule="auto"/>
        <w:jc w:val="both"/>
        <w:rPr>
          <w:sz w:val="24"/>
          <w:szCs w:val="24"/>
          <w:lang w:val="uk-UA"/>
        </w:rPr>
      </w:pPr>
    </w:p>
    <w:p w14:paraId="6FF3A0B2" w14:textId="7068B124" w:rsidR="007F2EC9" w:rsidRDefault="007F2EC9" w:rsidP="00F41F04">
      <w:pPr>
        <w:spacing w:after="0" w:line="240" w:lineRule="auto"/>
        <w:jc w:val="both"/>
        <w:rPr>
          <w:sz w:val="24"/>
          <w:szCs w:val="24"/>
          <w:lang w:val="uk-UA"/>
        </w:rPr>
      </w:pPr>
    </w:p>
    <w:p w14:paraId="7B60A23E" w14:textId="453D2194" w:rsidR="007F2EC9" w:rsidRDefault="007F2EC9" w:rsidP="00F41F04">
      <w:pPr>
        <w:spacing w:after="0" w:line="240" w:lineRule="auto"/>
        <w:jc w:val="both"/>
        <w:rPr>
          <w:sz w:val="24"/>
          <w:szCs w:val="24"/>
          <w:lang w:val="uk-UA"/>
        </w:rPr>
      </w:pPr>
    </w:p>
    <w:p w14:paraId="553E0ABF" w14:textId="482F3560" w:rsidR="007F2EC9" w:rsidRDefault="007F2EC9" w:rsidP="00F41F04">
      <w:pPr>
        <w:spacing w:after="0" w:line="240" w:lineRule="auto"/>
        <w:jc w:val="both"/>
        <w:rPr>
          <w:sz w:val="24"/>
          <w:szCs w:val="24"/>
          <w:lang w:val="uk-UA"/>
        </w:rPr>
      </w:pPr>
    </w:p>
    <w:p w14:paraId="561F849B" w14:textId="122F1B42" w:rsidR="007F2EC9" w:rsidRDefault="007F2EC9" w:rsidP="00F41F04">
      <w:pPr>
        <w:spacing w:after="0" w:line="240" w:lineRule="auto"/>
        <w:jc w:val="both"/>
        <w:rPr>
          <w:sz w:val="24"/>
          <w:szCs w:val="24"/>
          <w:lang w:val="uk-UA"/>
        </w:rPr>
      </w:pPr>
    </w:p>
    <w:p w14:paraId="34356A80" w14:textId="00437AD5" w:rsidR="007F2EC9" w:rsidRDefault="007F2EC9" w:rsidP="00F41F04">
      <w:pPr>
        <w:spacing w:after="0" w:line="240" w:lineRule="auto"/>
        <w:jc w:val="both"/>
        <w:rPr>
          <w:sz w:val="24"/>
          <w:szCs w:val="24"/>
          <w:lang w:val="uk-UA"/>
        </w:rPr>
      </w:pPr>
    </w:p>
    <w:p w14:paraId="37CBF80C" w14:textId="26F7C6D2" w:rsidR="007F2EC9" w:rsidRDefault="007F2EC9" w:rsidP="00F41F04">
      <w:pPr>
        <w:spacing w:after="0" w:line="240" w:lineRule="auto"/>
        <w:jc w:val="both"/>
        <w:rPr>
          <w:sz w:val="24"/>
          <w:szCs w:val="24"/>
          <w:lang w:val="uk-UA"/>
        </w:rPr>
      </w:pPr>
    </w:p>
    <w:p w14:paraId="0A931BB7" w14:textId="489B0283" w:rsidR="007F2EC9" w:rsidRDefault="007F2EC9" w:rsidP="00F41F04">
      <w:pPr>
        <w:spacing w:after="0" w:line="240" w:lineRule="auto"/>
        <w:jc w:val="both"/>
        <w:rPr>
          <w:sz w:val="24"/>
          <w:szCs w:val="24"/>
          <w:lang w:val="uk-UA"/>
        </w:rPr>
      </w:pPr>
    </w:p>
    <w:p w14:paraId="7DBC3CEB" w14:textId="397A01B3" w:rsidR="007F2EC9" w:rsidRDefault="007F2EC9" w:rsidP="00F41F04">
      <w:pPr>
        <w:spacing w:after="0" w:line="240" w:lineRule="auto"/>
        <w:jc w:val="both"/>
        <w:rPr>
          <w:sz w:val="24"/>
          <w:szCs w:val="24"/>
          <w:lang w:val="uk-UA"/>
        </w:rPr>
      </w:pPr>
    </w:p>
    <w:p w14:paraId="18A01376" w14:textId="77777777" w:rsidR="007F2EC9" w:rsidRPr="003B1C0F" w:rsidRDefault="007F2EC9" w:rsidP="00F41F04">
      <w:pPr>
        <w:spacing w:after="0" w:line="240" w:lineRule="auto"/>
        <w:jc w:val="both"/>
        <w:rPr>
          <w:sz w:val="24"/>
          <w:szCs w:val="24"/>
          <w:lang w:val="uk-UA"/>
        </w:rPr>
      </w:pPr>
    </w:p>
    <w:p w14:paraId="691C9F1E" w14:textId="77777777" w:rsidR="00F41F04" w:rsidRPr="003B1C0F" w:rsidRDefault="00F41F04" w:rsidP="00F41F04">
      <w:pPr>
        <w:spacing w:after="0" w:line="240" w:lineRule="auto"/>
        <w:jc w:val="both"/>
        <w:rPr>
          <w:sz w:val="24"/>
          <w:szCs w:val="24"/>
          <w:lang w:val="uk-UA"/>
        </w:rPr>
      </w:pPr>
    </w:p>
    <w:p w14:paraId="44E50E3D" w14:textId="22601F77" w:rsidR="00300498" w:rsidRPr="00CA1CED" w:rsidRDefault="00300498" w:rsidP="00CA1CED">
      <w:pPr>
        <w:jc w:val="both"/>
        <w:rPr>
          <w:sz w:val="24"/>
          <w:szCs w:val="24"/>
          <w:lang w:val="uk-UA"/>
        </w:rPr>
      </w:pPr>
    </w:p>
    <w:p w14:paraId="5CA3E1E2" w14:textId="161D8A26" w:rsidR="00300498" w:rsidRPr="00CA1CED" w:rsidRDefault="00300498" w:rsidP="00CA1CED">
      <w:pPr>
        <w:jc w:val="both"/>
        <w:rPr>
          <w:sz w:val="24"/>
          <w:szCs w:val="24"/>
          <w:lang w:val="uk-UA"/>
        </w:rPr>
      </w:pPr>
    </w:p>
    <w:p w14:paraId="0B39E28D" w14:textId="77777777" w:rsidR="007B595F" w:rsidRPr="00CA1CED" w:rsidRDefault="007B595F" w:rsidP="00523C23">
      <w:pPr>
        <w:spacing w:after="0" w:line="240" w:lineRule="auto"/>
        <w:jc w:val="both"/>
        <w:rPr>
          <w:sz w:val="24"/>
          <w:szCs w:val="24"/>
          <w:lang w:val="uk-UA"/>
        </w:rPr>
      </w:pPr>
    </w:p>
    <w:sectPr w:rsidR="007B595F" w:rsidRPr="00CA1C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D3A10"/>
    <w:multiLevelType w:val="multilevel"/>
    <w:tmpl w:val="614AB05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572059"/>
    <w:multiLevelType w:val="hybridMultilevel"/>
    <w:tmpl w:val="99002ECA"/>
    <w:lvl w:ilvl="0" w:tplc="911C8A64">
      <w:start w:val="1"/>
      <w:numFmt w:val="decimal"/>
      <w:lvlText w:val="%1."/>
      <w:lvlJc w:val="left"/>
      <w:pPr>
        <w:ind w:left="1068" w:hanging="360"/>
      </w:pPr>
      <w:rPr>
        <w:rFonts w:hint="default"/>
        <w:sz w:val="24"/>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E2F2232"/>
    <w:multiLevelType w:val="multilevel"/>
    <w:tmpl w:val="3FEE04D8"/>
    <w:lvl w:ilvl="0">
      <w:start w:val="2"/>
      <w:numFmt w:val="decimal"/>
      <w:lvlText w:val="%1."/>
      <w:lvlJc w:val="left"/>
      <w:pPr>
        <w:ind w:left="360" w:hanging="360"/>
      </w:pPr>
      <w:rPr>
        <w:rFonts w:eastAsia="SimSun" w:hint="default"/>
      </w:rPr>
    </w:lvl>
    <w:lvl w:ilvl="1">
      <w:start w:val="1"/>
      <w:numFmt w:val="decimal"/>
      <w:lvlText w:val="%1.%2."/>
      <w:lvlJc w:val="left"/>
      <w:pPr>
        <w:ind w:left="792" w:hanging="360"/>
      </w:pPr>
      <w:rPr>
        <w:rFonts w:eastAsia="SimSun" w:hint="default"/>
      </w:rPr>
    </w:lvl>
    <w:lvl w:ilvl="2">
      <w:start w:val="1"/>
      <w:numFmt w:val="decimal"/>
      <w:lvlText w:val="%1.%2.%3."/>
      <w:lvlJc w:val="left"/>
      <w:pPr>
        <w:ind w:left="1584" w:hanging="720"/>
      </w:pPr>
      <w:rPr>
        <w:rFonts w:eastAsia="SimSun" w:hint="default"/>
      </w:rPr>
    </w:lvl>
    <w:lvl w:ilvl="3">
      <w:start w:val="1"/>
      <w:numFmt w:val="decimal"/>
      <w:lvlText w:val="%1.%2.%3.%4."/>
      <w:lvlJc w:val="left"/>
      <w:pPr>
        <w:ind w:left="2016" w:hanging="720"/>
      </w:pPr>
      <w:rPr>
        <w:rFonts w:eastAsia="SimSun" w:hint="default"/>
      </w:rPr>
    </w:lvl>
    <w:lvl w:ilvl="4">
      <w:start w:val="1"/>
      <w:numFmt w:val="decimal"/>
      <w:lvlText w:val="%1.%2.%3.%4.%5."/>
      <w:lvlJc w:val="left"/>
      <w:pPr>
        <w:ind w:left="2808" w:hanging="1080"/>
      </w:pPr>
      <w:rPr>
        <w:rFonts w:eastAsia="SimSun" w:hint="default"/>
      </w:rPr>
    </w:lvl>
    <w:lvl w:ilvl="5">
      <w:start w:val="1"/>
      <w:numFmt w:val="decimal"/>
      <w:lvlText w:val="%1.%2.%3.%4.%5.%6."/>
      <w:lvlJc w:val="left"/>
      <w:pPr>
        <w:ind w:left="3240" w:hanging="1080"/>
      </w:pPr>
      <w:rPr>
        <w:rFonts w:eastAsia="SimSun" w:hint="default"/>
      </w:rPr>
    </w:lvl>
    <w:lvl w:ilvl="6">
      <w:start w:val="1"/>
      <w:numFmt w:val="decimal"/>
      <w:lvlText w:val="%1.%2.%3.%4.%5.%6.%7."/>
      <w:lvlJc w:val="left"/>
      <w:pPr>
        <w:ind w:left="4032" w:hanging="1440"/>
      </w:pPr>
      <w:rPr>
        <w:rFonts w:eastAsia="SimSun" w:hint="default"/>
      </w:rPr>
    </w:lvl>
    <w:lvl w:ilvl="7">
      <w:start w:val="1"/>
      <w:numFmt w:val="decimal"/>
      <w:lvlText w:val="%1.%2.%3.%4.%5.%6.%7.%8."/>
      <w:lvlJc w:val="left"/>
      <w:pPr>
        <w:ind w:left="4464" w:hanging="1440"/>
      </w:pPr>
      <w:rPr>
        <w:rFonts w:eastAsia="SimSun" w:hint="default"/>
      </w:rPr>
    </w:lvl>
    <w:lvl w:ilvl="8">
      <w:start w:val="1"/>
      <w:numFmt w:val="decimal"/>
      <w:lvlText w:val="%1.%2.%3.%4.%5.%6.%7.%8.%9."/>
      <w:lvlJc w:val="left"/>
      <w:pPr>
        <w:ind w:left="5256" w:hanging="1800"/>
      </w:pPr>
      <w:rPr>
        <w:rFonts w:eastAsia="SimSun" w:hint="default"/>
      </w:rPr>
    </w:lvl>
  </w:abstractNum>
  <w:abstractNum w:abstractNumId="3" w15:restartNumberingAfterBreak="0">
    <w:nsid w:val="38C1010E"/>
    <w:multiLevelType w:val="hybridMultilevel"/>
    <w:tmpl w:val="B8B224BC"/>
    <w:lvl w:ilvl="0" w:tplc="9190A8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696F161E"/>
    <w:multiLevelType w:val="multilevel"/>
    <w:tmpl w:val="CA3E302C"/>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5" w15:restartNumberingAfterBreak="0">
    <w:nsid w:val="77683462"/>
    <w:multiLevelType w:val="hybridMultilevel"/>
    <w:tmpl w:val="CD6C5308"/>
    <w:lvl w:ilvl="0" w:tplc="B0706DE0">
      <w:start w:val="2"/>
      <w:numFmt w:val="bullet"/>
      <w:lvlText w:val="-"/>
      <w:lvlJc w:val="left"/>
      <w:pPr>
        <w:ind w:left="1428" w:hanging="360"/>
      </w:pPr>
      <w:rPr>
        <w:rFonts w:ascii="Times New Roman" w:eastAsia="SimSu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16cid:durableId="222255676">
    <w:abstractNumId w:val="1"/>
  </w:num>
  <w:num w:numId="2" w16cid:durableId="1771051060">
    <w:abstractNumId w:val="5"/>
  </w:num>
  <w:num w:numId="3" w16cid:durableId="1516577273">
    <w:abstractNumId w:val="0"/>
  </w:num>
  <w:num w:numId="4" w16cid:durableId="2132745571">
    <w:abstractNumId w:val="2"/>
  </w:num>
  <w:num w:numId="5" w16cid:durableId="418449012">
    <w:abstractNumId w:val="4"/>
  </w:num>
  <w:num w:numId="6" w16cid:durableId="1911309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FD3"/>
    <w:rsid w:val="001C45FD"/>
    <w:rsid w:val="00247D76"/>
    <w:rsid w:val="00300498"/>
    <w:rsid w:val="00330976"/>
    <w:rsid w:val="003544B5"/>
    <w:rsid w:val="003B1C0F"/>
    <w:rsid w:val="00523C23"/>
    <w:rsid w:val="005A2FA5"/>
    <w:rsid w:val="00750582"/>
    <w:rsid w:val="007B595F"/>
    <w:rsid w:val="007F2EC9"/>
    <w:rsid w:val="008B49F4"/>
    <w:rsid w:val="00932D26"/>
    <w:rsid w:val="00983374"/>
    <w:rsid w:val="00991DCE"/>
    <w:rsid w:val="009D56B5"/>
    <w:rsid w:val="00A16FD3"/>
    <w:rsid w:val="00A64C9D"/>
    <w:rsid w:val="00CA1CED"/>
    <w:rsid w:val="00CD20DB"/>
    <w:rsid w:val="00D91800"/>
    <w:rsid w:val="00DB07D4"/>
    <w:rsid w:val="00E44132"/>
    <w:rsid w:val="00F03ACF"/>
    <w:rsid w:val="00F41F04"/>
    <w:rsid w:val="00F80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6369B"/>
  <w15:chartTrackingRefBased/>
  <w15:docId w15:val="{F4E9F3FF-8DBF-4E62-89A5-D1E96126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3ACF"/>
    <w:pPr>
      <w:spacing w:after="200" w:line="276" w:lineRule="auto"/>
    </w:pPr>
    <w:rPr>
      <w:rFonts w:ascii="Times New Roman" w:eastAsia="SimSu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4C9D"/>
    <w:pPr>
      <w:ind w:left="720"/>
      <w:contextualSpacing/>
    </w:pPr>
  </w:style>
  <w:style w:type="paragraph" w:styleId="a4">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qFormat/>
    <w:rsid w:val="00300498"/>
    <w:pPr>
      <w:spacing w:before="100" w:beforeAutospacing="1" w:after="100" w:afterAutospacing="1" w:line="240" w:lineRule="auto"/>
    </w:pPr>
    <w:rPr>
      <w:rFonts w:eastAsia="Times New Roman"/>
      <w:sz w:val="24"/>
      <w:szCs w:val="24"/>
      <w:lang w:eastAsia="ru-RU"/>
    </w:rPr>
  </w:style>
  <w:style w:type="paragraph" w:styleId="HTML">
    <w:name w:val="HTML Preformatted"/>
    <w:basedOn w:val="a"/>
    <w:link w:val="HTML0"/>
    <w:uiPriority w:val="99"/>
    <w:rsid w:val="00300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300498"/>
    <w:rPr>
      <w:rFonts w:ascii="Courier New" w:eastAsia="Times New Roman" w:hAnsi="Courier New" w:cs="Courier New"/>
      <w:sz w:val="20"/>
      <w:szCs w:val="20"/>
      <w:lang w:eastAsia="ru-RU"/>
    </w:rPr>
  </w:style>
  <w:style w:type="character" w:styleId="a5">
    <w:name w:val="Strong"/>
    <w:uiPriority w:val="22"/>
    <w:qFormat/>
    <w:rsid w:val="00300498"/>
    <w:rPr>
      <w:b/>
      <w:bCs/>
    </w:rPr>
  </w:style>
  <w:style w:type="paragraph" w:styleId="a6">
    <w:name w:val="Balloon Text"/>
    <w:basedOn w:val="a"/>
    <w:link w:val="a7"/>
    <w:uiPriority w:val="99"/>
    <w:semiHidden/>
    <w:unhideWhenUsed/>
    <w:rsid w:val="003B1C0F"/>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3B1C0F"/>
    <w:rPr>
      <w:rFonts w:ascii="Segoe UI" w:eastAsia="SimSun" w:hAnsi="Segoe UI" w:cs="Segoe UI"/>
      <w:sz w:val="18"/>
      <w:szCs w:val="18"/>
    </w:rPr>
  </w:style>
  <w:style w:type="paragraph" w:styleId="a8">
    <w:name w:val="Body Text"/>
    <w:basedOn w:val="a"/>
    <w:link w:val="a9"/>
    <w:rsid w:val="007B595F"/>
    <w:pPr>
      <w:shd w:val="clear" w:color="auto" w:fill="FFFFFF"/>
      <w:autoSpaceDE w:val="0"/>
      <w:autoSpaceDN w:val="0"/>
      <w:adjustRightInd w:val="0"/>
      <w:spacing w:after="0" w:line="240" w:lineRule="auto"/>
      <w:jc w:val="both"/>
    </w:pPr>
    <w:rPr>
      <w:rFonts w:eastAsia="Times New Roman"/>
      <w:color w:val="000000"/>
      <w:sz w:val="28"/>
      <w:szCs w:val="28"/>
      <w:lang w:val="uk-UA" w:eastAsia="ru-RU"/>
    </w:rPr>
  </w:style>
  <w:style w:type="character" w:customStyle="1" w:styleId="a9">
    <w:name w:val="Основний текст Знак"/>
    <w:basedOn w:val="a0"/>
    <w:link w:val="a8"/>
    <w:rsid w:val="007B595F"/>
    <w:rPr>
      <w:rFonts w:ascii="Times New Roman" w:eastAsia="Times New Roman" w:hAnsi="Times New Roman" w:cs="Times New Roman"/>
      <w:color w:val="000000"/>
      <w:sz w:val="28"/>
      <w:szCs w:val="28"/>
      <w:shd w:val="clear" w:color="auto" w:fill="FFFFFF"/>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1102</Words>
  <Characters>629</Characters>
  <Application>Microsoft Office Word</Application>
  <DocSecurity>0</DocSecurity>
  <Lines>5</Lines>
  <Paragraphs>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У К Р А Ї Н А</vt:lpstr>
      <vt:lpstr>ПІВДЕННІВСЬКА МІСЬКА РАДА</vt:lpstr>
      <vt:lpstr>ВИКОНАВЧИЙ КОМІТЕТ</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2026-09-03T12:00:00Z</cp:lastPrinted>
  <dcterms:created xsi:type="dcterms:W3CDTF">2026-09-14T12:49:00Z</dcterms:created>
  <dcterms:modified xsi:type="dcterms:W3CDTF">2026-09-14T12:49:00Z</dcterms:modified>
</cp:coreProperties>
</file>