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DA68" w14:textId="4506656D" w:rsidR="004E2AD5" w:rsidRPr="00B22093" w:rsidRDefault="00C52DD8" w:rsidP="009B4C5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22093">
        <w:rPr>
          <w:rFonts w:ascii="Times New Roman" w:hAnsi="Times New Roman" w:cs="Times New Roman"/>
          <w:b/>
          <w:bCs/>
          <w:sz w:val="28"/>
          <w:szCs w:val="28"/>
          <w:u w:val="single"/>
        </w:rPr>
        <w:t>Обґрунтування</w:t>
      </w:r>
    </w:p>
    <w:p w14:paraId="0FDDED95" w14:textId="6D782D1F" w:rsidR="009B4C5B" w:rsidRPr="00B22093" w:rsidRDefault="009B4C5B" w:rsidP="009B4C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 w:rsidRPr="00B22093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«Про </w:t>
      </w:r>
      <w:r w:rsidR="00A21470"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погодження </w:t>
      </w:r>
      <w:r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внесення змін та доповнень </w:t>
      </w:r>
      <w:bookmarkStart w:id="0" w:name="_Hlk215561275"/>
      <w:r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Програми підтримки діяльності громадських організацій, які  здійснюють діяльність направлену на забезпечення гуманного поводження з безпритульними тваринами на території </w:t>
      </w:r>
      <w:r w:rsidR="00E078A4">
        <w:rPr>
          <w:rFonts w:ascii="Times New Roman" w:hAnsi="Times New Roman" w:cs="Times New Roman"/>
          <w:b/>
          <w:bCs/>
          <w:sz w:val="28"/>
          <w:szCs w:val="28"/>
        </w:rPr>
        <w:t xml:space="preserve">Південнівської </w:t>
      </w:r>
      <w:r w:rsidRPr="00B22093">
        <w:rPr>
          <w:rFonts w:ascii="Times New Roman" w:hAnsi="Times New Roman" w:cs="Times New Roman"/>
          <w:b/>
          <w:bCs/>
          <w:sz w:val="28"/>
          <w:szCs w:val="28"/>
        </w:rPr>
        <w:t>міської територіальної громади  на  2026-2028 роки</w:t>
      </w:r>
      <w:bookmarkEnd w:id="0"/>
      <w:r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363E" w:rsidRPr="00B2209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B22093">
        <w:rPr>
          <w:rFonts w:ascii="Times New Roman" w:hAnsi="Times New Roman" w:cs="Times New Roman"/>
          <w:b/>
          <w:bCs/>
          <w:sz w:val="28"/>
          <w:szCs w:val="28"/>
        </w:rPr>
        <w:t>шляхом викладення її в новій редакції»</w:t>
      </w:r>
    </w:p>
    <w:p w14:paraId="67793E14" w14:textId="77777777" w:rsidR="009B4C5B" w:rsidRPr="00B22093" w:rsidRDefault="009B4C5B" w:rsidP="009B4C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AAFFB3" w14:textId="77777777" w:rsidR="00E11989" w:rsidRDefault="005B33C8" w:rsidP="00C36973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Управлінням капітального будівництва Південнівської міської ради проведено процедуру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роботи</w:t>
      </w:r>
      <w:r w:rsidR="00E11989">
        <w:rPr>
          <w:rFonts w:ascii="Times New Roman" w:hAnsi="Times New Roman" w:cs="Times New Roman"/>
          <w:sz w:val="28"/>
          <w:szCs w:val="28"/>
        </w:rPr>
        <w:t xml:space="preserve"> «Нове будівництво Пункту тимчасової перетримки безпритульних тварин за </w:t>
      </w:r>
      <w:proofErr w:type="spellStart"/>
      <w:r w:rsidR="00E1198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E11989">
        <w:rPr>
          <w:rFonts w:ascii="Times New Roman" w:hAnsi="Times New Roman" w:cs="Times New Roman"/>
          <w:sz w:val="28"/>
          <w:szCs w:val="28"/>
        </w:rPr>
        <w:t>: Одеська область, Одеський район, см. Південне, вул. Комунальна» та укладено відповідний договір.</w:t>
      </w:r>
    </w:p>
    <w:p w14:paraId="113F7CA4" w14:textId="77777777" w:rsidR="00E11989" w:rsidRDefault="00E11989" w:rsidP="00C36973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розробки розділів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пов’язаних з підключенням об’єкту до електричних мереж, необхідно отримати технічні умови на приєднання, які отримує власник земельної ділянки, на якій передбачено будівництво.</w:t>
      </w:r>
    </w:p>
    <w:p w14:paraId="2DE9B1A1" w14:textId="77777777" w:rsidR="00994F4D" w:rsidRDefault="00E11989" w:rsidP="00994F4D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організацією надано уточнений розрахунок величини споживання електричної енергії, яка складає 45,1 кВт.</w:t>
      </w:r>
    </w:p>
    <w:p w14:paraId="63612D9B" w14:textId="7950315F" w:rsidR="00994F4D" w:rsidRPr="00994F4D" w:rsidRDefault="00994F4D" w:rsidP="00994F4D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F4D">
        <w:rPr>
          <w:rFonts w:ascii="Times New Roman" w:hAnsi="Times New Roman" w:cs="Times New Roman"/>
          <w:sz w:val="28"/>
          <w:szCs w:val="28"/>
        </w:rPr>
        <w:t>У зв’язку зі змінами величини споживання електричної енергії для Пункту тимчасової перетримки безпритульних тварин, у пункті 2 Додатку 1 до Програми збільшується вартість робіт з розробки технічних умов на підключення електроенергії до 204,033 тис. грн. (було 107,080 тис. грн., збільшення на 96,953 тис. грн.).</w:t>
      </w:r>
    </w:p>
    <w:p w14:paraId="6A87DF11" w14:textId="77777777" w:rsidR="00C36973" w:rsidRPr="00C51B6C" w:rsidRDefault="00C36973" w:rsidP="00C36973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1B6C">
        <w:rPr>
          <w:rFonts w:ascii="Times New Roman" w:hAnsi="Times New Roman" w:cs="Times New Roman"/>
          <w:sz w:val="28"/>
          <w:szCs w:val="28"/>
        </w:rPr>
        <w:t>Відповідно в текстовій частині Програми збільшується обсяг фінансових ресурсів, необхідних для реалізації Програми на 2026 рік та загальний обсяг фінансових ресурсів.</w:t>
      </w:r>
    </w:p>
    <w:p w14:paraId="6D6BE206" w14:textId="77777777" w:rsidR="00D75C39" w:rsidRPr="00B22093" w:rsidRDefault="00D75C39" w:rsidP="001B741B">
      <w:pPr>
        <w:pStyle w:val="a9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58726B" w14:textId="77777777" w:rsidR="00FD05AB" w:rsidRPr="00B22093" w:rsidRDefault="00FD05AB" w:rsidP="001B741B">
      <w:pPr>
        <w:pStyle w:val="a9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C7AF76" w14:textId="77777777" w:rsidR="00C36973" w:rsidRDefault="001F257C" w:rsidP="00C36973">
      <w:pPr>
        <w:spacing w:after="0" w:line="40" w:lineRule="atLeas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</w:t>
      </w:r>
      <w:r w:rsidR="00D75C39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ачальник </w:t>
      </w:r>
      <w:r w:rsidR="00C3697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управління</w:t>
      </w:r>
    </w:p>
    <w:p w14:paraId="16F8B8F7" w14:textId="77777777" w:rsidR="00C36973" w:rsidRDefault="00C36973" w:rsidP="00C36973">
      <w:pPr>
        <w:spacing w:after="0" w:line="40" w:lineRule="atLeas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житлово-комунального господарства</w:t>
      </w:r>
    </w:p>
    <w:p w14:paraId="13816C3D" w14:textId="45D7AA05" w:rsidR="00D75C39" w:rsidRPr="00B22093" w:rsidRDefault="00C36973" w:rsidP="00C36973">
      <w:pPr>
        <w:spacing w:after="0" w:line="40" w:lineRule="atLeas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Південнівської міської ради</w:t>
      </w:r>
      <w:r w:rsidR="00D75C39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</w:t>
      </w:r>
      <w:r w:rsidR="00D75C39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</w:t>
      </w:r>
      <w:r w:rsidR="00D75C39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</w:t>
      </w:r>
      <w:r w:rsidR="001F257C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</w:t>
      </w:r>
      <w:r w:rsidR="00D75C39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="001F257C" w:rsidRPr="00B220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Володимир ПАНЧЕНКО</w:t>
      </w:r>
    </w:p>
    <w:p w14:paraId="27DE3AC5" w14:textId="77777777" w:rsidR="00D75C39" w:rsidRPr="00B22093" w:rsidRDefault="00D75C39" w:rsidP="001B741B">
      <w:pPr>
        <w:pStyle w:val="a9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6B9B26" w14:textId="77777777" w:rsidR="004217CA" w:rsidRPr="009B4C5B" w:rsidRDefault="004217CA" w:rsidP="003E2CC7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217CA" w:rsidRPr="009B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D1E0A"/>
    <w:multiLevelType w:val="hybridMultilevel"/>
    <w:tmpl w:val="33080C1E"/>
    <w:lvl w:ilvl="0" w:tplc="8BA4AC0E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5EC3AAD"/>
    <w:multiLevelType w:val="hybridMultilevel"/>
    <w:tmpl w:val="9CE467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83962">
    <w:abstractNumId w:val="1"/>
  </w:num>
  <w:num w:numId="2" w16cid:durableId="106268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8F"/>
    <w:rsid w:val="0000773A"/>
    <w:rsid w:val="000B5E8F"/>
    <w:rsid w:val="000D5ED8"/>
    <w:rsid w:val="001377A7"/>
    <w:rsid w:val="0019058B"/>
    <w:rsid w:val="001B741B"/>
    <w:rsid w:val="001F257C"/>
    <w:rsid w:val="00264B82"/>
    <w:rsid w:val="00284936"/>
    <w:rsid w:val="002A49F7"/>
    <w:rsid w:val="003B1673"/>
    <w:rsid w:val="003E2CC7"/>
    <w:rsid w:val="004217CA"/>
    <w:rsid w:val="004872F2"/>
    <w:rsid w:val="004C1F0A"/>
    <w:rsid w:val="004E2AD5"/>
    <w:rsid w:val="005B33C8"/>
    <w:rsid w:val="005B4961"/>
    <w:rsid w:val="00675B77"/>
    <w:rsid w:val="0068050C"/>
    <w:rsid w:val="006D6CA6"/>
    <w:rsid w:val="00782A29"/>
    <w:rsid w:val="00786771"/>
    <w:rsid w:val="007B7108"/>
    <w:rsid w:val="007C2197"/>
    <w:rsid w:val="00867A09"/>
    <w:rsid w:val="008F1900"/>
    <w:rsid w:val="008F428B"/>
    <w:rsid w:val="009332C6"/>
    <w:rsid w:val="00966137"/>
    <w:rsid w:val="009753C6"/>
    <w:rsid w:val="0099363E"/>
    <w:rsid w:val="00994F4D"/>
    <w:rsid w:val="009B4C5B"/>
    <w:rsid w:val="00A21470"/>
    <w:rsid w:val="00B22093"/>
    <w:rsid w:val="00B3045E"/>
    <w:rsid w:val="00B763CF"/>
    <w:rsid w:val="00BC29C2"/>
    <w:rsid w:val="00C00408"/>
    <w:rsid w:val="00C3096A"/>
    <w:rsid w:val="00C31E0B"/>
    <w:rsid w:val="00C36973"/>
    <w:rsid w:val="00C52DD8"/>
    <w:rsid w:val="00CB3775"/>
    <w:rsid w:val="00D31F2C"/>
    <w:rsid w:val="00D72330"/>
    <w:rsid w:val="00D75C39"/>
    <w:rsid w:val="00E0104A"/>
    <w:rsid w:val="00E078A4"/>
    <w:rsid w:val="00E11989"/>
    <w:rsid w:val="00E1318B"/>
    <w:rsid w:val="00E1542F"/>
    <w:rsid w:val="00E5444C"/>
    <w:rsid w:val="00E83095"/>
    <w:rsid w:val="00EB2CAD"/>
    <w:rsid w:val="00FD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9A558"/>
  <w15:chartTrackingRefBased/>
  <w15:docId w15:val="{EACC32F5-696B-42CF-9E05-6C336FE0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5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E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E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E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E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E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E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5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5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5E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E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E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5E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E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1039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2026-10-16T11:14:00Z</cp:lastPrinted>
  <dcterms:created xsi:type="dcterms:W3CDTF">2026-10-16T07:37:00Z</dcterms:created>
  <dcterms:modified xsi:type="dcterms:W3CDTF">2026-10-16T11:17:00Z</dcterms:modified>
</cp:coreProperties>
</file>